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«Металлоснаб»</w:t>
      </w:r>
    </w:p>
    <w:p>
      <w:r>
        <w:t>Уважаемый(ая) Плешаков Андрей Геннадьевич!</w:t>
      </w:r>
    </w:p>
    <w:p>
      <w:r>
        <w:t>Ваша компания (Производство холоднотянутых профилей) показывает устойчивые результаты: выручка 147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