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«Агродэникс» (ИНН 3662277578)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«Агродэникс»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Агродэникс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3662277578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1193668028234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Воронеж, пр-кт Патриотов, д. 57у, офис 210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Ерошкин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для сельского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сельхозтехники с элементами автоматизации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сельхозтехники с элементами автоматизации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сельхозтехники с элементами автоматизации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