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«Электромехзавод»</w:t>
      </w:r>
    </w:p>
    <w:p>
      <w:r>
        <w:t>Уважаемый(ая) Шаталов Виктор Анатольевич!</w:t>
      </w:r>
    </w:p>
    <w:p>
      <w:r>
        <w:t>Ваша компания (Производство прочего электрооборудования) показывает устойчивые результаты: выручка 335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