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«34 Метиза»</w:t>
      </w:r>
    </w:p>
    <w:p>
      <w:r>
        <w:t>ИНН: 3435118814</w:t>
      </w:r>
    </w:p>
    <w:p>
      <w:r>
        <w:t>ОГРН: 1163443062641</w:t>
      </w:r>
    </w:p>
    <w:p>
      <w:r>
        <w:t>Адрес: 404130, Волгоградская обл., г. Волжский, ул. Автодорога №7, д. 15</w:t>
      </w:r>
    </w:p>
    <w:p>
      <w:r>
        <w:t>Руководитель: Куприянов Дмитрий Валерьевич</w:t>
      </w:r>
    </w:p>
    <w:p>
      <w:r>
        <w:t>ОКВЭД: 25.94 — Производство крепёжных изделий</w:t>
      </w:r>
    </w:p>
    <w:p>
      <w:r>
        <w:t>Система налогообложения: ОСН</w:t>
      </w:r>
    </w:p>
    <w:p>
      <w:r>
        <w:t>Выручка: 214.0 млн ₽</w:t>
      </w:r>
    </w:p>
    <w:p>
      <w:r>
        <w:t>Чистая прибыль: 7.0 млн ₽</w:t>
      </w:r>
    </w:p>
    <w:p>
      <w:r>
        <w:t>Прогнозируемая экономия: ~6.6 млн ₽/год, ~66 млн ₽ за 10 лет</w:t>
      </w:r>
    </w:p>
    <w:p>
      <w:r>
        <w:t>Инновационный проект: Разработка инновационного крепежа с повышенной коррозионной стойкостью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