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B80" w:rsidRPr="00326632" w:rsidRDefault="003D0B80" w:rsidP="00CA0DBB">
      <w:pPr>
        <w:pStyle w:val="OEBody"/>
        <w:jc w:val="center"/>
        <w:rPr>
          <w:color w:val="000000" w:themeColor="text1"/>
          <w:sz w:val="28"/>
          <w:szCs w:val="28"/>
          <w:lang w:val="ru-RU"/>
        </w:rPr>
      </w:pPr>
      <w:bookmarkStart w:id="0" w:name="_GoBack"/>
      <w:bookmarkEnd w:id="0"/>
      <w:r w:rsidRPr="00326632">
        <w:rPr>
          <w:b/>
          <w:bCs/>
          <w:color w:val="000000" w:themeColor="text1"/>
          <w:sz w:val="28"/>
          <w:szCs w:val="28"/>
          <w:lang w:val="ru-RU"/>
        </w:rPr>
        <w:t>Билет 1</w:t>
      </w:r>
    </w:p>
    <w:p w:rsidR="00BF18F3" w:rsidRPr="00326632" w:rsidRDefault="00786CAD" w:rsidP="00CA0DBB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326632">
        <w:rPr>
          <w:color w:val="000000" w:themeColor="text1"/>
          <w:sz w:val="28"/>
          <w:szCs w:val="28"/>
        </w:rPr>
        <w:t xml:space="preserve">1. </w:t>
      </w:r>
      <w:r w:rsidR="00BF18F3" w:rsidRPr="00326632">
        <w:rPr>
          <w:bCs/>
          <w:iCs/>
          <w:color w:val="000000" w:themeColor="text1"/>
          <w:sz w:val="28"/>
          <w:szCs w:val="28"/>
        </w:rPr>
        <w:t>Формулы Френеля для непоглощающей и поглощающей среды</w:t>
      </w:r>
      <w:r w:rsidR="00BF74F5" w:rsidRPr="00326632">
        <w:rPr>
          <w:bCs/>
          <w:iCs/>
          <w:color w:val="000000" w:themeColor="text1"/>
          <w:sz w:val="28"/>
          <w:szCs w:val="28"/>
        </w:rPr>
        <w:t>,</w:t>
      </w:r>
      <w:r w:rsidR="00BF18F3" w:rsidRPr="00326632">
        <w:rPr>
          <w:bCs/>
          <w:iCs/>
          <w:color w:val="000000" w:themeColor="text1"/>
          <w:sz w:val="28"/>
          <w:szCs w:val="28"/>
        </w:rPr>
        <w:t xml:space="preserve"> </w:t>
      </w:r>
      <w:r w:rsidR="00847004" w:rsidRPr="00326632">
        <w:rPr>
          <w:bCs/>
          <w:iCs/>
          <w:color w:val="000000" w:themeColor="text1"/>
          <w:sz w:val="28"/>
          <w:szCs w:val="28"/>
        </w:rPr>
        <w:t>закон Брюстера, эффекты полного</w:t>
      </w:r>
      <w:r w:rsidR="00847004" w:rsidRPr="00326632">
        <w:rPr>
          <w:bCs/>
          <w:iCs/>
          <w:color w:val="000000" w:themeColor="text1"/>
          <w:sz w:val="28"/>
          <w:szCs w:val="28"/>
          <w:lang w:val="vi-VN"/>
        </w:rPr>
        <w:t xml:space="preserve"> преломл</w:t>
      </w:r>
      <w:r w:rsidR="00847004" w:rsidRPr="00326632">
        <w:rPr>
          <w:bCs/>
          <w:iCs/>
          <w:color w:val="000000" w:themeColor="text1"/>
          <w:sz w:val="28"/>
          <w:szCs w:val="28"/>
        </w:rPr>
        <w:t>е</w:t>
      </w:r>
      <w:r w:rsidR="00847004" w:rsidRPr="00326632">
        <w:rPr>
          <w:bCs/>
          <w:iCs/>
          <w:color w:val="000000" w:themeColor="text1"/>
          <w:sz w:val="28"/>
          <w:szCs w:val="28"/>
          <w:lang w:val="vi-VN"/>
        </w:rPr>
        <w:t>ни</w:t>
      </w:r>
      <w:r w:rsidR="00847004" w:rsidRPr="00326632">
        <w:rPr>
          <w:bCs/>
          <w:iCs/>
          <w:color w:val="000000" w:themeColor="text1"/>
          <w:sz w:val="28"/>
          <w:szCs w:val="28"/>
        </w:rPr>
        <w:t>я и полного</w:t>
      </w:r>
      <w:r w:rsidR="00847004" w:rsidRPr="00326632">
        <w:rPr>
          <w:bCs/>
          <w:iCs/>
          <w:color w:val="000000" w:themeColor="text1"/>
          <w:sz w:val="28"/>
          <w:szCs w:val="28"/>
          <w:lang w:val="vi-VN"/>
        </w:rPr>
        <w:t xml:space="preserve"> </w:t>
      </w:r>
      <w:r w:rsidR="00847004" w:rsidRPr="00326632">
        <w:rPr>
          <w:bCs/>
          <w:iCs/>
          <w:color w:val="000000" w:themeColor="text1"/>
          <w:sz w:val="28"/>
          <w:szCs w:val="28"/>
        </w:rPr>
        <w:t xml:space="preserve">отражения. </w:t>
      </w:r>
      <w:r w:rsidR="00464B17">
        <w:rPr>
          <w:bCs/>
          <w:iCs/>
          <w:color w:val="000000" w:themeColor="text1"/>
          <w:sz w:val="28"/>
          <w:szCs w:val="28"/>
        </w:rPr>
        <w:t>П</w:t>
      </w:r>
      <w:r w:rsidR="00464B17" w:rsidRPr="00326632">
        <w:rPr>
          <w:bCs/>
          <w:iCs/>
          <w:color w:val="000000" w:themeColor="text1"/>
          <w:sz w:val="28"/>
          <w:szCs w:val="28"/>
        </w:rPr>
        <w:t>ринцип причинности</w:t>
      </w:r>
      <w:r w:rsidR="00464B17" w:rsidRPr="00326632">
        <w:rPr>
          <w:bCs/>
          <w:iCs/>
          <w:color w:val="000000" w:themeColor="text1"/>
          <w:sz w:val="28"/>
          <w:szCs w:val="28"/>
        </w:rPr>
        <w:t xml:space="preserve"> </w:t>
      </w:r>
      <w:r w:rsidR="00464B17">
        <w:rPr>
          <w:bCs/>
          <w:iCs/>
          <w:color w:val="000000" w:themeColor="text1"/>
          <w:sz w:val="28"/>
          <w:szCs w:val="28"/>
        </w:rPr>
        <w:t>и с</w:t>
      </w:r>
      <w:r w:rsidR="00BF18F3" w:rsidRPr="00326632">
        <w:rPr>
          <w:bCs/>
          <w:iCs/>
          <w:color w:val="000000" w:themeColor="text1"/>
          <w:sz w:val="28"/>
          <w:szCs w:val="28"/>
        </w:rPr>
        <w:t xml:space="preserve">оотношения </w:t>
      </w:r>
      <w:proofErr w:type="spellStart"/>
      <w:r w:rsidR="00BF18F3" w:rsidRPr="00326632">
        <w:rPr>
          <w:bCs/>
          <w:iCs/>
          <w:color w:val="000000" w:themeColor="text1"/>
          <w:sz w:val="28"/>
          <w:szCs w:val="28"/>
        </w:rPr>
        <w:t>Крамерса</w:t>
      </w:r>
      <w:proofErr w:type="spellEnd"/>
      <w:r w:rsidR="00BF18F3" w:rsidRPr="00326632">
        <w:rPr>
          <w:bCs/>
          <w:iCs/>
          <w:color w:val="000000" w:themeColor="text1"/>
          <w:sz w:val="28"/>
          <w:szCs w:val="28"/>
        </w:rPr>
        <w:t xml:space="preserve"> – </w:t>
      </w:r>
      <w:proofErr w:type="spellStart"/>
      <w:r w:rsidR="00BF18F3" w:rsidRPr="00326632">
        <w:rPr>
          <w:bCs/>
          <w:iCs/>
          <w:color w:val="000000" w:themeColor="text1"/>
          <w:sz w:val="28"/>
          <w:szCs w:val="28"/>
        </w:rPr>
        <w:t>Кронига</w:t>
      </w:r>
      <w:proofErr w:type="spellEnd"/>
      <w:r w:rsidR="00BF18F3" w:rsidRPr="00326632">
        <w:rPr>
          <w:bCs/>
          <w:color w:val="000000" w:themeColor="text1"/>
          <w:sz w:val="28"/>
          <w:szCs w:val="28"/>
        </w:rPr>
        <w:t>.</w:t>
      </w:r>
    </w:p>
    <w:p w:rsidR="00BF18F3" w:rsidRPr="00326632" w:rsidRDefault="00BF18F3" w:rsidP="00CA0DBB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326632">
        <w:rPr>
          <w:bCs/>
          <w:color w:val="000000" w:themeColor="text1"/>
          <w:sz w:val="28"/>
          <w:szCs w:val="28"/>
        </w:rPr>
        <w:t xml:space="preserve">2. </w:t>
      </w:r>
      <w:r w:rsidR="007045F4" w:rsidRPr="00326632">
        <w:rPr>
          <w:bCs/>
          <w:iCs/>
          <w:color w:val="000000" w:themeColor="text1"/>
          <w:sz w:val="28"/>
          <w:szCs w:val="28"/>
        </w:rPr>
        <w:t>Волновое уравнение, плоские и сферические волны, закон обратных квадратов, эффект Доплера-</w:t>
      </w:r>
      <w:proofErr w:type="spellStart"/>
      <w:r w:rsidR="007045F4" w:rsidRPr="00326632">
        <w:rPr>
          <w:bCs/>
          <w:iCs/>
          <w:color w:val="000000" w:themeColor="text1"/>
          <w:sz w:val="28"/>
          <w:szCs w:val="28"/>
        </w:rPr>
        <w:t>Физо</w:t>
      </w:r>
      <w:proofErr w:type="spellEnd"/>
      <w:r w:rsidR="007045F4" w:rsidRPr="00326632">
        <w:rPr>
          <w:bCs/>
          <w:iCs/>
          <w:color w:val="000000" w:themeColor="text1"/>
          <w:sz w:val="28"/>
          <w:szCs w:val="28"/>
        </w:rPr>
        <w:t xml:space="preserve">. </w:t>
      </w:r>
      <w:r w:rsidR="002259B8" w:rsidRPr="00326632">
        <w:rPr>
          <w:bCs/>
          <w:color w:val="000000" w:themeColor="text1"/>
          <w:sz w:val="28"/>
          <w:szCs w:val="28"/>
        </w:rPr>
        <w:t>Принцип суперпозиции</w:t>
      </w:r>
      <w:r w:rsidR="007045F4" w:rsidRPr="00326632">
        <w:rPr>
          <w:bCs/>
          <w:color w:val="000000" w:themeColor="text1"/>
          <w:sz w:val="28"/>
          <w:szCs w:val="28"/>
        </w:rPr>
        <w:t xml:space="preserve"> (</w:t>
      </w:r>
      <w:r w:rsidR="002259B8" w:rsidRPr="00326632">
        <w:rPr>
          <w:bCs/>
          <w:color w:val="000000" w:themeColor="text1"/>
          <w:sz w:val="28"/>
          <w:szCs w:val="28"/>
        </w:rPr>
        <w:t>методы сложения гармонических колебаний</w:t>
      </w:r>
      <w:r w:rsidR="00464B17">
        <w:rPr>
          <w:bCs/>
          <w:color w:val="000000" w:themeColor="text1"/>
          <w:sz w:val="28"/>
          <w:szCs w:val="28"/>
        </w:rPr>
        <w:t>, в</w:t>
      </w:r>
      <w:r w:rsidR="00AE11F5" w:rsidRPr="00326632">
        <w:rPr>
          <w:bCs/>
          <w:color w:val="000000" w:themeColor="text1"/>
          <w:sz w:val="28"/>
          <w:szCs w:val="28"/>
        </w:rPr>
        <w:t xml:space="preserve">олновая теория закона </w:t>
      </w:r>
      <w:proofErr w:type="spellStart"/>
      <w:r w:rsidR="00AE11F5" w:rsidRPr="00326632">
        <w:rPr>
          <w:bCs/>
          <w:color w:val="000000" w:themeColor="text1"/>
          <w:sz w:val="28"/>
          <w:szCs w:val="28"/>
        </w:rPr>
        <w:t>Снеллиуса</w:t>
      </w:r>
      <w:proofErr w:type="spellEnd"/>
      <w:r w:rsidR="00AE11F5" w:rsidRPr="00326632">
        <w:rPr>
          <w:bCs/>
          <w:color w:val="000000" w:themeColor="text1"/>
          <w:sz w:val="28"/>
          <w:szCs w:val="28"/>
        </w:rPr>
        <w:t>.</w:t>
      </w:r>
      <w:r w:rsidR="004E2EBB" w:rsidRPr="00326632">
        <w:rPr>
          <w:bCs/>
          <w:color w:val="000000" w:themeColor="text1"/>
          <w:sz w:val="28"/>
          <w:szCs w:val="28"/>
        </w:rPr>
        <w:t xml:space="preserve"> Стоячие волны, опыт Винера.</w:t>
      </w:r>
    </w:p>
    <w:p w:rsidR="00BF18F3" w:rsidRPr="002259B8" w:rsidRDefault="00BF18F3" w:rsidP="00CA0DBB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326632">
        <w:rPr>
          <w:bCs/>
          <w:color w:val="000000" w:themeColor="text1"/>
          <w:sz w:val="28"/>
          <w:szCs w:val="28"/>
        </w:rPr>
        <w:t>3. Задача.</w:t>
      </w:r>
    </w:p>
    <w:p w:rsidR="003D0B80" w:rsidRPr="00CB5E97" w:rsidRDefault="003D0B80" w:rsidP="00CA0DBB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CB5E97">
        <w:rPr>
          <w:b/>
          <w:bCs/>
          <w:color w:val="000000" w:themeColor="text1"/>
          <w:sz w:val="28"/>
          <w:szCs w:val="28"/>
        </w:rPr>
        <w:t>Билет 2</w:t>
      </w:r>
    </w:p>
    <w:p w:rsidR="00AE11F5" w:rsidRDefault="00093781" w:rsidP="00CA0DBB">
      <w:pPr>
        <w:pStyle w:val="a3"/>
        <w:ind w:left="284" w:hanging="284"/>
        <w:jc w:val="both"/>
        <w:rPr>
          <w:bCs/>
          <w:iCs/>
          <w:color w:val="000000" w:themeColor="text1"/>
          <w:sz w:val="28"/>
          <w:szCs w:val="28"/>
        </w:rPr>
      </w:pPr>
      <w:r w:rsidRPr="00CB5E97">
        <w:rPr>
          <w:bCs/>
          <w:color w:val="000000" w:themeColor="text1"/>
          <w:sz w:val="28"/>
          <w:szCs w:val="28"/>
        </w:rPr>
        <w:t xml:space="preserve">1. </w:t>
      </w:r>
      <w:r w:rsidR="003D0B80" w:rsidRPr="00CB5E97">
        <w:rPr>
          <w:bCs/>
          <w:color w:val="000000" w:themeColor="text1"/>
          <w:sz w:val="28"/>
          <w:szCs w:val="28"/>
        </w:rPr>
        <w:t>Интерферометр Майкельсона</w:t>
      </w:r>
      <w:r w:rsidR="00BF18F3" w:rsidRPr="00CB5E97">
        <w:rPr>
          <w:bCs/>
          <w:color w:val="000000" w:themeColor="text1"/>
          <w:sz w:val="28"/>
          <w:szCs w:val="28"/>
        </w:rPr>
        <w:t xml:space="preserve"> (</w:t>
      </w:r>
      <w:r w:rsidR="003D0B80" w:rsidRPr="00CB5E97">
        <w:rPr>
          <w:bCs/>
          <w:color w:val="000000" w:themeColor="text1"/>
          <w:sz w:val="28"/>
          <w:szCs w:val="28"/>
        </w:rPr>
        <w:t>принцип действия, видимость колец и причины уменьшения их видимости</w:t>
      </w:r>
      <w:r w:rsidR="00BF18F3" w:rsidRPr="00CB5E97">
        <w:rPr>
          <w:bCs/>
          <w:color w:val="000000" w:themeColor="text1"/>
          <w:sz w:val="28"/>
          <w:szCs w:val="28"/>
        </w:rPr>
        <w:t>)</w:t>
      </w:r>
      <w:r w:rsidR="00AE11F5">
        <w:rPr>
          <w:bCs/>
          <w:color w:val="000000" w:themeColor="text1"/>
          <w:sz w:val="28"/>
          <w:szCs w:val="28"/>
        </w:rPr>
        <w:t xml:space="preserve">. </w:t>
      </w:r>
      <w:r w:rsidR="00B769B3" w:rsidRPr="00340597">
        <w:rPr>
          <w:bCs/>
          <w:color w:val="000000" w:themeColor="text1"/>
          <w:sz w:val="28"/>
          <w:szCs w:val="28"/>
        </w:rPr>
        <w:t>Интерферометр Тваймана-Грина (</w:t>
      </w:r>
      <w:r w:rsidR="00B769B3" w:rsidRPr="005D7A4B">
        <w:rPr>
          <w:bCs/>
          <w:color w:val="000000" w:themeColor="text1"/>
          <w:sz w:val="28"/>
          <w:szCs w:val="28"/>
        </w:rPr>
        <w:t>измерения оптического качества)</w:t>
      </w:r>
      <w:r w:rsidR="00B769B3">
        <w:rPr>
          <w:bCs/>
          <w:color w:val="000000" w:themeColor="text1"/>
          <w:sz w:val="28"/>
          <w:szCs w:val="28"/>
        </w:rPr>
        <w:t xml:space="preserve">. </w:t>
      </w:r>
      <w:r w:rsidR="009F35D2">
        <w:rPr>
          <w:bCs/>
          <w:iCs/>
          <w:color w:val="000000" w:themeColor="text1"/>
          <w:sz w:val="28"/>
          <w:szCs w:val="28"/>
        </w:rPr>
        <w:t>С</w:t>
      </w:r>
      <w:r w:rsidR="009F35D2" w:rsidRPr="002A6F5C">
        <w:rPr>
          <w:bCs/>
          <w:iCs/>
          <w:color w:val="000000" w:themeColor="text1"/>
          <w:sz w:val="28"/>
          <w:szCs w:val="28"/>
        </w:rPr>
        <w:t>топа Столетова, рефрактометр</w:t>
      </w:r>
      <w:r w:rsidR="00B769B3">
        <w:rPr>
          <w:bCs/>
          <w:iCs/>
          <w:color w:val="000000" w:themeColor="text1"/>
          <w:sz w:val="28"/>
          <w:szCs w:val="28"/>
        </w:rPr>
        <w:t>ы</w:t>
      </w:r>
      <w:r w:rsidR="009F35D2" w:rsidRPr="002A6F5C">
        <w:rPr>
          <w:bCs/>
          <w:iCs/>
          <w:color w:val="000000" w:themeColor="text1"/>
          <w:sz w:val="28"/>
          <w:szCs w:val="28"/>
        </w:rPr>
        <w:t>, мираж</w:t>
      </w:r>
      <w:r w:rsidR="009F35D2">
        <w:rPr>
          <w:bCs/>
          <w:iCs/>
          <w:color w:val="000000" w:themeColor="text1"/>
          <w:sz w:val="28"/>
          <w:szCs w:val="28"/>
        </w:rPr>
        <w:t>.</w:t>
      </w:r>
    </w:p>
    <w:p w:rsidR="00093781" w:rsidRPr="00044747" w:rsidRDefault="00093781" w:rsidP="00A14C85">
      <w:pPr>
        <w:pStyle w:val="OEBody"/>
        <w:ind w:left="284" w:hanging="284"/>
        <w:rPr>
          <w:bCs/>
          <w:iCs/>
          <w:color w:val="000000" w:themeColor="text1"/>
          <w:sz w:val="28"/>
          <w:szCs w:val="28"/>
          <w:lang w:val="ru-RU"/>
        </w:rPr>
      </w:pPr>
      <w:r w:rsidRPr="00044747">
        <w:rPr>
          <w:bCs/>
          <w:color w:val="000000" w:themeColor="text1"/>
          <w:sz w:val="28"/>
          <w:szCs w:val="28"/>
          <w:lang w:val="ru-RU"/>
        </w:rPr>
        <w:t xml:space="preserve">2. </w:t>
      </w:r>
      <w:r w:rsidRPr="00044747">
        <w:rPr>
          <w:bCs/>
          <w:iCs/>
          <w:color w:val="000000" w:themeColor="text1"/>
          <w:sz w:val="28"/>
          <w:szCs w:val="28"/>
          <w:lang w:val="ru-RU"/>
        </w:rPr>
        <w:t>Пространственная дисперсия, оптическая гиротропия, естественная и искусственная оптическая активность, закон Био.</w:t>
      </w:r>
    </w:p>
    <w:p w:rsidR="00093781" w:rsidRPr="00044747" w:rsidRDefault="00093781" w:rsidP="00CA0DBB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044747">
        <w:rPr>
          <w:bCs/>
          <w:color w:val="000000" w:themeColor="text1"/>
          <w:sz w:val="28"/>
          <w:szCs w:val="28"/>
        </w:rPr>
        <w:t>3. Задача.</w:t>
      </w:r>
    </w:p>
    <w:p w:rsidR="00093781" w:rsidRPr="00F918C4" w:rsidRDefault="00093781" w:rsidP="00CA0DBB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F918C4">
        <w:rPr>
          <w:b/>
          <w:bCs/>
          <w:color w:val="000000" w:themeColor="text1"/>
          <w:sz w:val="28"/>
          <w:szCs w:val="28"/>
        </w:rPr>
        <w:t>Билет 3</w:t>
      </w:r>
    </w:p>
    <w:p w:rsidR="00AE11F5" w:rsidRPr="00044747" w:rsidRDefault="00093781" w:rsidP="00AE11F5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F918C4">
        <w:rPr>
          <w:bCs/>
          <w:color w:val="000000" w:themeColor="text1"/>
          <w:sz w:val="28"/>
          <w:szCs w:val="28"/>
        </w:rPr>
        <w:t xml:space="preserve">1. </w:t>
      </w:r>
      <w:r w:rsidR="000D58E9" w:rsidRPr="00F918C4">
        <w:rPr>
          <w:bCs/>
          <w:color w:val="000000" w:themeColor="text1"/>
          <w:sz w:val="28"/>
          <w:szCs w:val="28"/>
        </w:rPr>
        <w:t>Интерферометр Рэлея, и</w:t>
      </w:r>
      <w:r w:rsidR="003D0B80" w:rsidRPr="00F918C4">
        <w:rPr>
          <w:bCs/>
          <w:color w:val="000000" w:themeColor="text1"/>
          <w:sz w:val="28"/>
          <w:szCs w:val="28"/>
        </w:rPr>
        <w:t>нтерферометр Майкельсона</w:t>
      </w:r>
      <w:r w:rsidRPr="00F918C4">
        <w:rPr>
          <w:bCs/>
          <w:color w:val="000000" w:themeColor="text1"/>
          <w:sz w:val="28"/>
          <w:szCs w:val="28"/>
        </w:rPr>
        <w:t xml:space="preserve"> (</w:t>
      </w:r>
      <w:r w:rsidR="003D0B80" w:rsidRPr="00F918C4">
        <w:rPr>
          <w:bCs/>
          <w:color w:val="000000" w:themeColor="text1"/>
          <w:sz w:val="28"/>
          <w:szCs w:val="28"/>
        </w:rPr>
        <w:t>полосы конечной и бесконечной ширины, интерференция с когерентным и некогерентным источником</w:t>
      </w:r>
      <w:r w:rsidRPr="00F918C4">
        <w:rPr>
          <w:bCs/>
          <w:color w:val="000000" w:themeColor="text1"/>
          <w:sz w:val="28"/>
          <w:szCs w:val="28"/>
        </w:rPr>
        <w:t>).</w:t>
      </w:r>
      <w:r w:rsidR="00AE11F5">
        <w:rPr>
          <w:bCs/>
          <w:color w:val="000000" w:themeColor="text1"/>
          <w:sz w:val="28"/>
          <w:szCs w:val="28"/>
        </w:rPr>
        <w:t xml:space="preserve"> К</w:t>
      </w:r>
      <w:r w:rsidR="00AE11F5" w:rsidRPr="00CB5E97">
        <w:rPr>
          <w:bCs/>
          <w:color w:val="000000" w:themeColor="text1"/>
          <w:sz w:val="28"/>
          <w:szCs w:val="28"/>
        </w:rPr>
        <w:t xml:space="preserve">ритерий Рэлея, разрешающая </w:t>
      </w:r>
      <w:r w:rsidR="00AE11F5" w:rsidRPr="00044747">
        <w:rPr>
          <w:bCs/>
          <w:color w:val="000000" w:themeColor="text1"/>
          <w:sz w:val="28"/>
          <w:szCs w:val="28"/>
        </w:rPr>
        <w:t>способность.</w:t>
      </w:r>
    </w:p>
    <w:p w:rsidR="00093781" w:rsidRPr="00F918C4" w:rsidRDefault="00093781" w:rsidP="00A14C85">
      <w:pPr>
        <w:pStyle w:val="a3"/>
        <w:ind w:left="284" w:hanging="284"/>
        <w:jc w:val="both"/>
        <w:rPr>
          <w:bCs/>
          <w:iCs/>
          <w:color w:val="000000" w:themeColor="text1"/>
          <w:sz w:val="28"/>
          <w:szCs w:val="28"/>
        </w:rPr>
      </w:pPr>
      <w:r w:rsidRPr="00F918C4">
        <w:rPr>
          <w:bCs/>
          <w:color w:val="000000" w:themeColor="text1"/>
          <w:sz w:val="28"/>
          <w:szCs w:val="28"/>
        </w:rPr>
        <w:t xml:space="preserve">2. </w:t>
      </w:r>
      <w:r w:rsidR="00C4078B" w:rsidRPr="00F918C4">
        <w:rPr>
          <w:bCs/>
          <w:color w:val="000000" w:themeColor="text1"/>
          <w:sz w:val="28"/>
          <w:szCs w:val="28"/>
        </w:rPr>
        <w:t>М</w:t>
      </w:r>
      <w:r w:rsidRPr="00F918C4">
        <w:rPr>
          <w:bCs/>
          <w:iCs/>
          <w:color w:val="000000" w:themeColor="text1"/>
          <w:sz w:val="28"/>
          <w:szCs w:val="28"/>
        </w:rPr>
        <w:t>агнитная анизотропия</w:t>
      </w:r>
      <w:r w:rsidR="00C4078B" w:rsidRPr="00F918C4">
        <w:rPr>
          <w:bCs/>
          <w:iCs/>
          <w:color w:val="000000" w:themeColor="text1"/>
          <w:sz w:val="28"/>
          <w:szCs w:val="28"/>
        </w:rPr>
        <w:t xml:space="preserve">, </w:t>
      </w:r>
      <w:r w:rsidRPr="00F918C4">
        <w:rPr>
          <w:bCs/>
          <w:iCs/>
          <w:color w:val="000000" w:themeColor="text1"/>
          <w:sz w:val="28"/>
          <w:szCs w:val="28"/>
        </w:rPr>
        <w:t>эффект Коттона-Мутона</w:t>
      </w:r>
      <w:r w:rsidR="00C4078B" w:rsidRPr="00F918C4">
        <w:rPr>
          <w:bCs/>
          <w:iCs/>
          <w:color w:val="000000" w:themeColor="text1"/>
          <w:sz w:val="28"/>
          <w:szCs w:val="28"/>
        </w:rPr>
        <w:t xml:space="preserve">, </w:t>
      </w:r>
      <w:r w:rsidR="00720A62" w:rsidRPr="00F918C4">
        <w:rPr>
          <w:bCs/>
          <w:iCs/>
          <w:color w:val="000000" w:themeColor="text1"/>
          <w:sz w:val="28"/>
          <w:szCs w:val="28"/>
        </w:rPr>
        <w:t xml:space="preserve">эффект </w:t>
      </w:r>
      <w:r w:rsidR="00C4078B" w:rsidRPr="00F918C4">
        <w:rPr>
          <w:bCs/>
          <w:iCs/>
          <w:color w:val="000000" w:themeColor="text1"/>
          <w:sz w:val="28"/>
          <w:szCs w:val="28"/>
        </w:rPr>
        <w:t>Фарадея, изолятор Фарадея</w:t>
      </w:r>
      <w:r w:rsidR="004E2EBB">
        <w:rPr>
          <w:bCs/>
          <w:iCs/>
          <w:color w:val="000000" w:themeColor="text1"/>
          <w:sz w:val="28"/>
          <w:szCs w:val="28"/>
        </w:rPr>
        <w:t xml:space="preserve"> на поляризованное и неполяризованное излучение</w:t>
      </w:r>
      <w:r w:rsidRPr="00F918C4">
        <w:rPr>
          <w:bCs/>
          <w:iCs/>
          <w:color w:val="000000" w:themeColor="text1"/>
          <w:sz w:val="28"/>
          <w:szCs w:val="28"/>
        </w:rPr>
        <w:t>.</w:t>
      </w:r>
    </w:p>
    <w:p w:rsidR="00093781" w:rsidRPr="00F918C4" w:rsidRDefault="00093781" w:rsidP="00093781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F918C4">
        <w:rPr>
          <w:bCs/>
          <w:color w:val="000000" w:themeColor="text1"/>
          <w:sz w:val="28"/>
          <w:szCs w:val="28"/>
        </w:rPr>
        <w:t>3. Задача.</w:t>
      </w:r>
    </w:p>
    <w:p w:rsidR="00093781" w:rsidRPr="00F918C4" w:rsidRDefault="00093781" w:rsidP="00E60D95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F918C4">
        <w:rPr>
          <w:b/>
          <w:bCs/>
          <w:color w:val="000000" w:themeColor="text1"/>
          <w:sz w:val="28"/>
          <w:szCs w:val="28"/>
        </w:rPr>
        <w:t>Билет 4</w:t>
      </w:r>
    </w:p>
    <w:p w:rsidR="00E60D95" w:rsidRPr="00B769B3" w:rsidRDefault="00E60D95" w:rsidP="00E60D95">
      <w:pPr>
        <w:pStyle w:val="OEBody"/>
        <w:ind w:left="426" w:hanging="426"/>
        <w:rPr>
          <w:bCs/>
          <w:color w:val="000000" w:themeColor="text1"/>
          <w:sz w:val="28"/>
          <w:szCs w:val="28"/>
          <w:lang w:val="ru-RU"/>
        </w:rPr>
      </w:pPr>
      <w:r w:rsidRPr="00F918C4">
        <w:rPr>
          <w:bCs/>
          <w:color w:val="000000" w:themeColor="text1"/>
          <w:sz w:val="28"/>
          <w:szCs w:val="28"/>
          <w:lang w:val="ru-RU"/>
        </w:rPr>
        <w:t xml:space="preserve">1. Интерференция в тонких пленках, полосы равного наклона и равной толщины, кольца </w:t>
      </w:r>
      <w:r w:rsidRPr="00B34DDC">
        <w:rPr>
          <w:bCs/>
          <w:color w:val="000000" w:themeColor="text1"/>
          <w:sz w:val="28"/>
          <w:szCs w:val="28"/>
          <w:lang w:val="ru-RU"/>
        </w:rPr>
        <w:t>Ньютона</w:t>
      </w:r>
      <w:r w:rsidR="00B769B3">
        <w:rPr>
          <w:bCs/>
          <w:color w:val="000000" w:themeColor="text1"/>
          <w:sz w:val="28"/>
          <w:szCs w:val="28"/>
          <w:lang w:val="ru-RU"/>
        </w:rPr>
        <w:t xml:space="preserve">, </w:t>
      </w:r>
      <w:r w:rsidR="00B769B3" w:rsidRPr="00B769B3">
        <w:rPr>
          <w:bCs/>
          <w:color w:val="000000" w:themeColor="text1"/>
          <w:sz w:val="28"/>
          <w:szCs w:val="28"/>
          <w:lang w:val="ru-RU"/>
        </w:rPr>
        <w:t>неотражающие</w:t>
      </w:r>
      <w:r w:rsidR="00B769B3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B769B3" w:rsidRPr="00B769B3">
        <w:rPr>
          <w:bCs/>
          <w:color w:val="000000" w:themeColor="text1"/>
          <w:sz w:val="28"/>
          <w:szCs w:val="28"/>
          <w:lang w:val="ru-RU"/>
        </w:rPr>
        <w:t>(оптическое просветление</w:t>
      </w:r>
      <w:r w:rsidR="00B769B3">
        <w:rPr>
          <w:bCs/>
          <w:color w:val="000000" w:themeColor="text1"/>
          <w:sz w:val="28"/>
          <w:szCs w:val="28"/>
          <w:lang w:val="ru-RU"/>
        </w:rPr>
        <w:t>)</w:t>
      </w:r>
      <w:r w:rsidR="00B769B3" w:rsidRPr="00B769B3">
        <w:rPr>
          <w:bCs/>
          <w:color w:val="000000" w:themeColor="text1"/>
          <w:sz w:val="28"/>
          <w:szCs w:val="28"/>
          <w:lang w:val="ru-RU"/>
        </w:rPr>
        <w:t xml:space="preserve"> и высоко отражающие </w:t>
      </w:r>
      <w:r w:rsidR="00B769B3">
        <w:rPr>
          <w:bCs/>
          <w:color w:val="000000" w:themeColor="text1"/>
          <w:sz w:val="28"/>
          <w:szCs w:val="28"/>
          <w:lang w:val="ru-RU"/>
        </w:rPr>
        <w:t>(</w:t>
      </w:r>
      <w:r w:rsidR="00B769B3" w:rsidRPr="00B769B3">
        <w:rPr>
          <w:bCs/>
          <w:color w:val="000000" w:themeColor="text1"/>
          <w:sz w:val="28"/>
          <w:szCs w:val="28"/>
          <w:lang w:val="ru-RU"/>
        </w:rPr>
        <w:t>диэлектрические зеркала)</w:t>
      </w:r>
      <w:r w:rsidR="00B769B3">
        <w:rPr>
          <w:bCs/>
          <w:color w:val="000000" w:themeColor="text1"/>
          <w:sz w:val="28"/>
          <w:szCs w:val="28"/>
          <w:lang w:val="ru-RU"/>
        </w:rPr>
        <w:t xml:space="preserve"> </w:t>
      </w:r>
      <w:r w:rsidR="00B769B3" w:rsidRPr="00B769B3">
        <w:rPr>
          <w:bCs/>
          <w:color w:val="000000" w:themeColor="text1"/>
          <w:sz w:val="28"/>
          <w:szCs w:val="28"/>
          <w:lang w:val="ru-RU"/>
        </w:rPr>
        <w:t>слои</w:t>
      </w:r>
      <w:r w:rsidR="00B769B3">
        <w:rPr>
          <w:bCs/>
          <w:color w:val="000000" w:themeColor="text1"/>
          <w:sz w:val="28"/>
          <w:szCs w:val="28"/>
          <w:lang w:val="ru-RU"/>
        </w:rPr>
        <w:t>. К</w:t>
      </w:r>
      <w:r w:rsidRPr="00B34DDC">
        <w:rPr>
          <w:bCs/>
          <w:color w:val="000000" w:themeColor="text1"/>
          <w:sz w:val="28"/>
          <w:szCs w:val="28"/>
          <w:lang w:val="ru-RU"/>
        </w:rPr>
        <w:t>лассификация интерферометров.</w:t>
      </w:r>
      <w:r w:rsidR="00B769B3">
        <w:rPr>
          <w:bCs/>
          <w:color w:val="000000" w:themeColor="text1"/>
          <w:sz w:val="28"/>
          <w:szCs w:val="28"/>
          <w:lang w:val="ru-RU"/>
        </w:rPr>
        <w:t xml:space="preserve"> </w:t>
      </w:r>
    </w:p>
    <w:p w:rsidR="00E60D95" w:rsidRPr="00772E32" w:rsidRDefault="00E60D95" w:rsidP="00D73D1A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B34DDC">
        <w:rPr>
          <w:bCs/>
          <w:color w:val="000000" w:themeColor="text1"/>
          <w:sz w:val="28"/>
          <w:szCs w:val="28"/>
        </w:rPr>
        <w:t xml:space="preserve">2. </w:t>
      </w:r>
      <w:r w:rsidR="00256309" w:rsidRPr="00B34DDC">
        <w:rPr>
          <w:bCs/>
          <w:iCs/>
          <w:color w:val="000000" w:themeColor="text1"/>
          <w:sz w:val="28"/>
          <w:szCs w:val="28"/>
        </w:rPr>
        <w:t xml:space="preserve">Электрооптические эффекты Керра и Поккельса, ячейки Керра и Поккельса (полуволновое </w:t>
      </w:r>
      <w:r w:rsidR="009F35D2">
        <w:rPr>
          <w:bCs/>
          <w:iCs/>
          <w:color w:val="000000" w:themeColor="text1"/>
          <w:sz w:val="28"/>
          <w:szCs w:val="28"/>
        </w:rPr>
        <w:t xml:space="preserve">и четвертьволновое </w:t>
      </w:r>
      <w:r w:rsidR="00256309" w:rsidRPr="00772E32">
        <w:rPr>
          <w:bCs/>
          <w:iCs/>
          <w:color w:val="000000" w:themeColor="text1"/>
          <w:sz w:val="28"/>
          <w:szCs w:val="28"/>
        </w:rPr>
        <w:t>напряжение).</w:t>
      </w:r>
    </w:p>
    <w:p w:rsidR="00B36CCB" w:rsidRPr="00772E32" w:rsidRDefault="00E60D95" w:rsidP="00E60D95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772E32">
        <w:rPr>
          <w:bCs/>
          <w:color w:val="000000" w:themeColor="text1"/>
          <w:sz w:val="28"/>
          <w:szCs w:val="28"/>
        </w:rPr>
        <w:t>3. Задача.</w:t>
      </w:r>
    </w:p>
    <w:p w:rsidR="00B36CCB" w:rsidRPr="00772E32" w:rsidRDefault="00B36CCB" w:rsidP="00B36CC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72E32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D9452B" w:rsidRPr="000F4476" w:rsidRDefault="00D9452B" w:rsidP="00D9452B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0F4476">
        <w:rPr>
          <w:b/>
          <w:bCs/>
          <w:color w:val="000000" w:themeColor="text1"/>
          <w:sz w:val="28"/>
          <w:szCs w:val="28"/>
        </w:rPr>
        <w:lastRenderedPageBreak/>
        <w:t>Билет 5</w:t>
      </w:r>
    </w:p>
    <w:p w:rsidR="00D9452B" w:rsidRPr="000F4476" w:rsidRDefault="00D9452B" w:rsidP="00AC4170">
      <w:pPr>
        <w:pStyle w:val="a3"/>
        <w:ind w:left="426" w:hanging="426"/>
        <w:jc w:val="both"/>
        <w:rPr>
          <w:bCs/>
          <w:iCs/>
          <w:color w:val="000000" w:themeColor="text1"/>
          <w:sz w:val="28"/>
          <w:szCs w:val="28"/>
        </w:rPr>
      </w:pPr>
      <w:r w:rsidRPr="000F4476">
        <w:rPr>
          <w:bCs/>
          <w:color w:val="000000" w:themeColor="text1"/>
          <w:sz w:val="28"/>
          <w:szCs w:val="28"/>
        </w:rPr>
        <w:t>1. Временная и пространственная когерентность света (длина и радиус когерентности)</w:t>
      </w:r>
      <w:r w:rsidR="009F35D2">
        <w:rPr>
          <w:bCs/>
          <w:color w:val="000000" w:themeColor="text1"/>
          <w:sz w:val="28"/>
          <w:szCs w:val="28"/>
        </w:rPr>
        <w:t>. Т</w:t>
      </w:r>
      <w:r w:rsidRPr="000F4476">
        <w:rPr>
          <w:bCs/>
          <w:iCs/>
          <w:color w:val="000000" w:themeColor="text1"/>
          <w:sz w:val="28"/>
          <w:szCs w:val="28"/>
        </w:rPr>
        <w:t>еорема Ван Циттерта – Цернике</w:t>
      </w:r>
      <w:r w:rsidR="00406AF5" w:rsidRPr="000F4476">
        <w:rPr>
          <w:bCs/>
          <w:iCs/>
          <w:color w:val="000000" w:themeColor="text1"/>
          <w:sz w:val="28"/>
          <w:szCs w:val="28"/>
        </w:rPr>
        <w:t xml:space="preserve"> (взаимная когерентность,</w:t>
      </w:r>
      <w:r w:rsidR="00406AF5" w:rsidRPr="000F4476">
        <w:rPr>
          <w:bCs/>
          <w:color w:val="000000" w:themeColor="text1"/>
          <w:sz w:val="28"/>
          <w:szCs w:val="28"/>
        </w:rPr>
        <w:t xml:space="preserve"> с</w:t>
      </w:r>
      <w:r w:rsidR="00406AF5" w:rsidRPr="000F4476">
        <w:rPr>
          <w:bCs/>
          <w:iCs/>
          <w:color w:val="000000" w:themeColor="text1"/>
          <w:sz w:val="28"/>
          <w:szCs w:val="28"/>
        </w:rPr>
        <w:t>тепень когерентности,</w:t>
      </w:r>
      <w:r w:rsidR="00406AF5" w:rsidRPr="000F4476">
        <w:rPr>
          <w:iCs/>
          <w:color w:val="000000" w:themeColor="text1"/>
          <w:sz w:val="28"/>
          <w:szCs w:val="28"/>
        </w:rPr>
        <w:t xml:space="preserve"> в</w:t>
      </w:r>
      <w:r w:rsidR="00406AF5" w:rsidRPr="000F4476">
        <w:rPr>
          <w:bCs/>
          <w:iCs/>
          <w:color w:val="000000" w:themeColor="text1"/>
          <w:sz w:val="28"/>
          <w:szCs w:val="28"/>
        </w:rPr>
        <w:t>заимная интенсивность)</w:t>
      </w:r>
      <w:r w:rsidRPr="000F4476">
        <w:rPr>
          <w:bCs/>
          <w:iCs/>
          <w:color w:val="000000" w:themeColor="text1"/>
          <w:sz w:val="28"/>
          <w:szCs w:val="28"/>
        </w:rPr>
        <w:t>.</w:t>
      </w:r>
      <w:r w:rsidR="009263B0" w:rsidRPr="000F4476">
        <w:rPr>
          <w:bCs/>
          <w:iCs/>
          <w:color w:val="000000" w:themeColor="text1"/>
          <w:sz w:val="28"/>
          <w:szCs w:val="28"/>
        </w:rPr>
        <w:t xml:space="preserve"> </w:t>
      </w:r>
    </w:p>
    <w:p w:rsidR="00256309" w:rsidRPr="00A9534C" w:rsidRDefault="000D58E9" w:rsidP="00457EDB">
      <w:pPr>
        <w:pStyle w:val="a3"/>
        <w:ind w:left="426" w:hanging="426"/>
        <w:jc w:val="both"/>
        <w:rPr>
          <w:bCs/>
          <w:iCs/>
          <w:color w:val="000000" w:themeColor="text1"/>
          <w:sz w:val="28"/>
          <w:szCs w:val="28"/>
        </w:rPr>
      </w:pPr>
      <w:r w:rsidRPr="000F4476">
        <w:rPr>
          <w:bCs/>
          <w:iCs/>
          <w:color w:val="000000" w:themeColor="text1"/>
          <w:sz w:val="28"/>
          <w:szCs w:val="28"/>
        </w:rPr>
        <w:t>2.</w:t>
      </w:r>
      <w:r w:rsidRPr="000F4476">
        <w:rPr>
          <w:bCs/>
          <w:color w:val="000000" w:themeColor="text1"/>
          <w:sz w:val="28"/>
          <w:szCs w:val="28"/>
        </w:rPr>
        <w:t xml:space="preserve"> </w:t>
      </w:r>
      <w:r w:rsidR="00256309" w:rsidRPr="000F4476">
        <w:rPr>
          <w:bCs/>
          <w:color w:val="000000" w:themeColor="text1"/>
          <w:sz w:val="28"/>
          <w:szCs w:val="28"/>
        </w:rPr>
        <w:t>Степень п</w:t>
      </w:r>
      <w:r w:rsidR="00256309" w:rsidRPr="000F4476">
        <w:rPr>
          <w:bCs/>
          <w:iCs/>
          <w:color w:val="000000" w:themeColor="text1"/>
          <w:sz w:val="28"/>
          <w:szCs w:val="28"/>
        </w:rPr>
        <w:t>оляризации света</w:t>
      </w:r>
      <w:r w:rsidR="00256309" w:rsidRPr="000F4476">
        <w:rPr>
          <w:bCs/>
          <w:i/>
          <w:iCs/>
          <w:color w:val="000000" w:themeColor="text1"/>
          <w:sz w:val="28"/>
          <w:szCs w:val="28"/>
        </w:rPr>
        <w:t xml:space="preserve">, </w:t>
      </w:r>
      <w:r w:rsidR="00256309" w:rsidRPr="000F4476">
        <w:rPr>
          <w:bCs/>
          <w:iCs/>
          <w:color w:val="000000" w:themeColor="text1"/>
          <w:sz w:val="28"/>
          <w:szCs w:val="28"/>
        </w:rPr>
        <w:t>з</w:t>
      </w:r>
      <w:r w:rsidR="00A9534C">
        <w:rPr>
          <w:bCs/>
          <w:iCs/>
          <w:color w:val="000000" w:themeColor="text1"/>
          <w:sz w:val="28"/>
          <w:szCs w:val="28"/>
        </w:rPr>
        <w:t>акон</w:t>
      </w:r>
      <w:r w:rsidR="00256309" w:rsidRPr="000F4476">
        <w:rPr>
          <w:bCs/>
          <w:iCs/>
          <w:color w:val="000000" w:themeColor="text1"/>
          <w:sz w:val="28"/>
          <w:szCs w:val="28"/>
        </w:rPr>
        <w:t xml:space="preserve"> Маллюса</w:t>
      </w:r>
      <w:r w:rsidR="004F49B2" w:rsidRPr="000F4476">
        <w:rPr>
          <w:bCs/>
          <w:iCs/>
          <w:color w:val="000000" w:themeColor="text1"/>
          <w:sz w:val="28"/>
          <w:szCs w:val="28"/>
        </w:rPr>
        <w:t>.</w:t>
      </w:r>
      <w:r w:rsidR="00256309" w:rsidRPr="000F4476">
        <w:rPr>
          <w:bCs/>
          <w:iCs/>
          <w:color w:val="000000" w:themeColor="text1"/>
          <w:sz w:val="28"/>
          <w:szCs w:val="28"/>
        </w:rPr>
        <w:t xml:space="preserve"> </w:t>
      </w:r>
      <w:r w:rsidR="004F49B2" w:rsidRPr="000F4476">
        <w:rPr>
          <w:bCs/>
          <w:color w:val="000000" w:themeColor="text1"/>
          <w:sz w:val="28"/>
          <w:szCs w:val="28"/>
        </w:rPr>
        <w:t xml:space="preserve">Методы </w:t>
      </w:r>
      <w:r w:rsidR="004F49B2" w:rsidRPr="003B068E">
        <w:rPr>
          <w:bCs/>
          <w:color w:val="000000" w:themeColor="text1"/>
          <w:sz w:val="28"/>
          <w:szCs w:val="28"/>
        </w:rPr>
        <w:t>получения плоско-поляризованного света. В</w:t>
      </w:r>
      <w:r w:rsidR="00256309" w:rsidRPr="003B068E">
        <w:rPr>
          <w:bCs/>
          <w:iCs/>
          <w:color w:val="000000" w:themeColor="text1"/>
          <w:sz w:val="28"/>
          <w:szCs w:val="28"/>
        </w:rPr>
        <w:t>ектор и матрица Джонса</w:t>
      </w:r>
      <w:r w:rsidR="00AE11F5">
        <w:rPr>
          <w:bCs/>
          <w:iCs/>
          <w:color w:val="000000" w:themeColor="text1"/>
          <w:sz w:val="28"/>
          <w:szCs w:val="28"/>
        </w:rPr>
        <w:t xml:space="preserve">, собственные </w:t>
      </w:r>
      <w:r w:rsidR="00AE11F5" w:rsidRPr="001A2A74">
        <w:rPr>
          <w:bCs/>
          <w:iCs/>
          <w:color w:val="000000" w:themeColor="text1"/>
          <w:sz w:val="28"/>
          <w:szCs w:val="28"/>
        </w:rPr>
        <w:t>поляризации</w:t>
      </w:r>
      <w:r w:rsidR="00256309" w:rsidRPr="001A2A74">
        <w:rPr>
          <w:bCs/>
          <w:iCs/>
          <w:color w:val="000000" w:themeColor="text1"/>
          <w:sz w:val="28"/>
          <w:szCs w:val="28"/>
        </w:rPr>
        <w:t>.</w:t>
      </w:r>
      <w:r w:rsidR="00A9534C">
        <w:rPr>
          <w:bCs/>
          <w:iCs/>
          <w:color w:val="000000" w:themeColor="text1"/>
          <w:sz w:val="28"/>
          <w:szCs w:val="28"/>
        </w:rPr>
        <w:t xml:space="preserve"> </w:t>
      </w:r>
      <w:r w:rsidR="00A9534C" w:rsidRPr="00DF1A4B">
        <w:rPr>
          <w:color w:val="000000" w:themeColor="text1"/>
          <w:sz w:val="28"/>
          <w:szCs w:val="28"/>
        </w:rPr>
        <w:t>Эллипсометрия</w:t>
      </w:r>
      <w:r w:rsidR="00A9534C">
        <w:rPr>
          <w:color w:val="000000" w:themeColor="text1"/>
          <w:sz w:val="28"/>
          <w:szCs w:val="28"/>
        </w:rPr>
        <w:t>, р</w:t>
      </w:r>
      <w:r w:rsidR="00A9534C" w:rsidRPr="00DF1A4B">
        <w:rPr>
          <w:color w:val="000000" w:themeColor="text1"/>
          <w:sz w:val="28"/>
          <w:szCs w:val="28"/>
        </w:rPr>
        <w:t>омб Френеля.</w:t>
      </w:r>
    </w:p>
    <w:p w:rsidR="000D58E9" w:rsidRPr="002925D5" w:rsidRDefault="000D58E9" w:rsidP="000D58E9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2925D5">
        <w:rPr>
          <w:bCs/>
          <w:color w:val="000000" w:themeColor="text1"/>
          <w:sz w:val="28"/>
          <w:szCs w:val="28"/>
        </w:rPr>
        <w:t>3. Задача.</w:t>
      </w:r>
    </w:p>
    <w:p w:rsidR="000D58E9" w:rsidRPr="002925D5" w:rsidRDefault="000D58E9" w:rsidP="000D58E9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</w:p>
    <w:p w:rsidR="000D58E9" w:rsidRPr="002925D5" w:rsidRDefault="000D58E9" w:rsidP="000D58E9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2925D5">
        <w:rPr>
          <w:b/>
          <w:bCs/>
          <w:color w:val="000000" w:themeColor="text1"/>
          <w:sz w:val="28"/>
          <w:szCs w:val="28"/>
        </w:rPr>
        <w:t>Билет 6</w:t>
      </w:r>
    </w:p>
    <w:p w:rsidR="00AC4170" w:rsidRPr="00F70E87" w:rsidRDefault="00AC4170" w:rsidP="00AC4170">
      <w:pPr>
        <w:pStyle w:val="OEBody"/>
        <w:ind w:left="426" w:hanging="426"/>
        <w:rPr>
          <w:bCs/>
          <w:color w:val="000000" w:themeColor="text1"/>
          <w:sz w:val="28"/>
          <w:szCs w:val="28"/>
          <w:lang w:val="ru-RU"/>
        </w:rPr>
      </w:pPr>
      <w:r w:rsidRPr="002925D5">
        <w:rPr>
          <w:bCs/>
          <w:color w:val="000000" w:themeColor="text1"/>
          <w:sz w:val="28"/>
          <w:szCs w:val="28"/>
          <w:lang w:val="ru-RU"/>
        </w:rPr>
        <w:t>1. Многолучевая интерференция</w:t>
      </w:r>
      <w:r w:rsidR="00132BBF" w:rsidRPr="002925D5">
        <w:rPr>
          <w:bCs/>
          <w:color w:val="000000" w:themeColor="text1"/>
          <w:sz w:val="28"/>
          <w:szCs w:val="28"/>
          <w:lang w:val="ru-RU"/>
        </w:rPr>
        <w:t xml:space="preserve">, </w:t>
      </w:r>
      <w:r w:rsidRPr="002925D5">
        <w:rPr>
          <w:bCs/>
          <w:color w:val="000000" w:themeColor="text1"/>
          <w:sz w:val="28"/>
          <w:szCs w:val="28"/>
          <w:lang w:val="ru-RU"/>
        </w:rPr>
        <w:t>интерферометр и эталон Фабри-Перо</w:t>
      </w:r>
      <w:r w:rsidR="00132BBF" w:rsidRPr="002925D5">
        <w:rPr>
          <w:bCs/>
          <w:color w:val="000000" w:themeColor="text1"/>
          <w:sz w:val="28"/>
          <w:szCs w:val="28"/>
          <w:lang w:val="ru-RU"/>
        </w:rPr>
        <w:t xml:space="preserve"> (</w:t>
      </w:r>
      <w:r w:rsidRPr="00F70E87">
        <w:rPr>
          <w:bCs/>
          <w:color w:val="000000" w:themeColor="text1"/>
          <w:sz w:val="28"/>
          <w:szCs w:val="28"/>
          <w:lang w:val="ru-RU"/>
        </w:rPr>
        <w:t>аппаратная функция, эффективное число интерферирующих лучей, селекция продольных мод).</w:t>
      </w:r>
    </w:p>
    <w:p w:rsidR="00AC4170" w:rsidRPr="00F70E87" w:rsidRDefault="00AC4170" w:rsidP="00DF6C9A">
      <w:pPr>
        <w:spacing w:line="240" w:lineRule="auto"/>
        <w:ind w:left="284" w:hanging="284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F70E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DF6C9A" w:rsidRPr="00F70E8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Нормальная и аномальная дисперсия. </w:t>
      </w:r>
      <w:r w:rsidRPr="00F70E8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Поглощение света, закон </w:t>
      </w:r>
      <w:proofErr w:type="spellStart"/>
      <w:r w:rsidRPr="00F70E8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Бугера</w:t>
      </w:r>
      <w:proofErr w:type="spellEnd"/>
      <w:r w:rsidRPr="00F70E8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, дихроизм</w:t>
      </w:r>
      <w:r w:rsidR="00A9534C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. Д</w:t>
      </w:r>
      <w:r w:rsidRPr="00F70E87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вулучепреломление, призмы Николя и Глана. </w:t>
      </w:r>
    </w:p>
    <w:p w:rsidR="00AC4170" w:rsidRPr="00F70E87" w:rsidRDefault="00AC4170" w:rsidP="00AC4170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F70E87">
        <w:rPr>
          <w:bCs/>
          <w:color w:val="000000" w:themeColor="text1"/>
          <w:sz w:val="28"/>
          <w:szCs w:val="28"/>
        </w:rPr>
        <w:t>3. Задача.</w:t>
      </w:r>
    </w:p>
    <w:p w:rsidR="00AC4170" w:rsidRPr="002925D5" w:rsidRDefault="00AC4170" w:rsidP="00AC417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C4170" w:rsidRPr="002925D5" w:rsidRDefault="00AC4170" w:rsidP="00AC4170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2925D5">
        <w:rPr>
          <w:b/>
          <w:bCs/>
          <w:color w:val="000000" w:themeColor="text1"/>
          <w:sz w:val="28"/>
          <w:szCs w:val="28"/>
        </w:rPr>
        <w:t>Билет 7</w:t>
      </w:r>
    </w:p>
    <w:p w:rsidR="007045F4" w:rsidRDefault="00AC4170" w:rsidP="007045F4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2925D5">
        <w:rPr>
          <w:bCs/>
          <w:color w:val="000000" w:themeColor="text1"/>
          <w:sz w:val="28"/>
          <w:szCs w:val="28"/>
        </w:rPr>
        <w:t xml:space="preserve">1. Опыт Юнга, интерференция белого света, ахроматические полосы, интерферометр </w:t>
      </w:r>
      <w:r w:rsidRPr="00456B14">
        <w:rPr>
          <w:bCs/>
          <w:color w:val="000000" w:themeColor="text1"/>
          <w:sz w:val="28"/>
          <w:szCs w:val="28"/>
        </w:rPr>
        <w:t xml:space="preserve">Ллойда. </w:t>
      </w:r>
      <w:r w:rsidR="007045F4">
        <w:rPr>
          <w:bCs/>
          <w:iCs/>
          <w:color w:val="000000" w:themeColor="text1"/>
          <w:sz w:val="28"/>
          <w:szCs w:val="28"/>
        </w:rPr>
        <w:t xml:space="preserve">Закон Ламберта, эффект </w:t>
      </w:r>
      <w:proofErr w:type="spellStart"/>
      <w:r w:rsidR="007045F4">
        <w:rPr>
          <w:bCs/>
          <w:iCs/>
          <w:color w:val="000000" w:themeColor="text1"/>
          <w:sz w:val="28"/>
          <w:szCs w:val="28"/>
        </w:rPr>
        <w:t>Пуркинье</w:t>
      </w:r>
      <w:proofErr w:type="spellEnd"/>
      <w:r w:rsidR="007045F4">
        <w:rPr>
          <w:bCs/>
          <w:iCs/>
          <w:color w:val="000000" w:themeColor="text1"/>
          <w:sz w:val="28"/>
          <w:szCs w:val="28"/>
        </w:rPr>
        <w:t>.</w:t>
      </w:r>
    </w:p>
    <w:p w:rsidR="00802CFB" w:rsidRPr="00EA158F" w:rsidRDefault="00AC4170" w:rsidP="00802CFB">
      <w:pPr>
        <w:pStyle w:val="a3"/>
        <w:ind w:left="284" w:hanging="284"/>
        <w:rPr>
          <w:color w:val="000000" w:themeColor="text1"/>
          <w:sz w:val="28"/>
          <w:szCs w:val="28"/>
        </w:rPr>
      </w:pPr>
      <w:r w:rsidRPr="00456B14">
        <w:rPr>
          <w:bCs/>
          <w:iCs/>
          <w:color w:val="000000" w:themeColor="text1"/>
          <w:sz w:val="28"/>
          <w:szCs w:val="28"/>
        </w:rPr>
        <w:t xml:space="preserve">2. Пространственная и частотная дисперсия света, </w:t>
      </w:r>
      <w:r w:rsidR="00DF6C9A" w:rsidRPr="00456B14">
        <w:rPr>
          <w:bCs/>
          <w:iCs/>
          <w:color w:val="000000" w:themeColor="text1"/>
          <w:sz w:val="28"/>
          <w:szCs w:val="28"/>
        </w:rPr>
        <w:t>радуга. Формула  Лоренц – Лоренца</w:t>
      </w:r>
      <w:r w:rsidR="00A9534C">
        <w:rPr>
          <w:bCs/>
          <w:iCs/>
          <w:color w:val="000000" w:themeColor="text1"/>
          <w:sz w:val="28"/>
          <w:szCs w:val="28"/>
        </w:rPr>
        <w:t>, м</w:t>
      </w:r>
      <w:r w:rsidR="00802CFB" w:rsidRPr="00456B14">
        <w:rPr>
          <w:color w:val="000000" w:themeColor="text1"/>
          <w:sz w:val="28"/>
          <w:szCs w:val="28"/>
        </w:rPr>
        <w:t xml:space="preserve">етод </w:t>
      </w:r>
      <w:r w:rsidR="00802CFB" w:rsidRPr="00EA158F">
        <w:rPr>
          <w:color w:val="000000" w:themeColor="text1"/>
          <w:sz w:val="28"/>
          <w:szCs w:val="28"/>
        </w:rPr>
        <w:t>Рождественского.</w:t>
      </w:r>
    </w:p>
    <w:p w:rsidR="00AC4170" w:rsidRPr="00EA158F" w:rsidRDefault="00AC4170" w:rsidP="00AC4170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EA158F">
        <w:rPr>
          <w:bCs/>
          <w:color w:val="000000" w:themeColor="text1"/>
          <w:sz w:val="28"/>
          <w:szCs w:val="28"/>
        </w:rPr>
        <w:t>3. Задача.</w:t>
      </w:r>
    </w:p>
    <w:p w:rsidR="00AC4170" w:rsidRPr="00EA158F" w:rsidRDefault="00AC4170" w:rsidP="00AC4170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EA158F">
        <w:rPr>
          <w:b/>
          <w:bCs/>
          <w:color w:val="000000" w:themeColor="text1"/>
          <w:sz w:val="28"/>
          <w:szCs w:val="28"/>
        </w:rPr>
        <w:t>Билет 8</w:t>
      </w:r>
    </w:p>
    <w:p w:rsidR="00457EDB" w:rsidRPr="00EA158F" w:rsidRDefault="00AC4170" w:rsidP="00457EDB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EA158F">
        <w:rPr>
          <w:bCs/>
          <w:color w:val="000000" w:themeColor="text1"/>
          <w:sz w:val="28"/>
          <w:szCs w:val="28"/>
        </w:rPr>
        <w:t xml:space="preserve">1. </w:t>
      </w:r>
      <w:r w:rsidR="009263B0" w:rsidRPr="00EA158F">
        <w:rPr>
          <w:bCs/>
          <w:iCs/>
          <w:color w:val="000000" w:themeColor="text1"/>
          <w:sz w:val="28"/>
          <w:szCs w:val="28"/>
        </w:rPr>
        <w:t>Голограммы</w:t>
      </w:r>
      <w:r w:rsidR="009263B0" w:rsidRPr="00EA158F">
        <w:rPr>
          <w:iCs/>
          <w:color w:val="000000" w:themeColor="text1"/>
          <w:sz w:val="28"/>
          <w:szCs w:val="28"/>
        </w:rPr>
        <w:t>: амплитудная и фазовая, осевая и внеосевая, объемная и тонкослойная, Френеля и Фраунгофера.</w:t>
      </w:r>
    </w:p>
    <w:p w:rsidR="00AC4170" w:rsidRPr="00CB5E97" w:rsidRDefault="00457EDB" w:rsidP="00AC4170">
      <w:pPr>
        <w:pStyle w:val="OEBody"/>
        <w:ind w:left="426" w:hanging="426"/>
        <w:rPr>
          <w:color w:val="000000" w:themeColor="text1"/>
          <w:sz w:val="28"/>
          <w:szCs w:val="28"/>
          <w:lang w:val="ru-RU"/>
        </w:rPr>
      </w:pPr>
      <w:r w:rsidRPr="00EA158F">
        <w:rPr>
          <w:bCs/>
          <w:color w:val="000000" w:themeColor="text1"/>
          <w:sz w:val="28"/>
          <w:szCs w:val="28"/>
          <w:lang w:val="ru-RU"/>
        </w:rPr>
        <w:t xml:space="preserve">2. </w:t>
      </w:r>
      <w:r w:rsidR="00AC4170" w:rsidRPr="00EA158F">
        <w:rPr>
          <w:bCs/>
          <w:color w:val="000000" w:themeColor="text1"/>
          <w:sz w:val="28"/>
          <w:szCs w:val="28"/>
          <w:lang w:val="ru-RU"/>
        </w:rPr>
        <w:t>Принцип Гюйгенса-Френеля, з</w:t>
      </w:r>
      <w:r w:rsidR="00AC4170" w:rsidRPr="00EA158F">
        <w:rPr>
          <w:color w:val="000000" w:themeColor="text1"/>
          <w:sz w:val="28"/>
          <w:szCs w:val="28"/>
          <w:lang w:val="ru-RU"/>
        </w:rPr>
        <w:t xml:space="preserve">оны Френеля </w:t>
      </w:r>
      <w:r w:rsidR="00AC4170" w:rsidRPr="00CB5E97">
        <w:rPr>
          <w:color w:val="000000" w:themeColor="text1"/>
          <w:sz w:val="28"/>
          <w:szCs w:val="28"/>
          <w:lang w:val="ru-RU"/>
        </w:rPr>
        <w:t>(зонные пласти</w:t>
      </w:r>
      <w:r w:rsidR="00917F2C" w:rsidRPr="00CB5E97">
        <w:rPr>
          <w:color w:val="000000" w:themeColor="text1"/>
          <w:sz w:val="28"/>
          <w:szCs w:val="28"/>
          <w:lang w:val="ru-RU"/>
        </w:rPr>
        <w:t>нки, пятно Пуассона)</w:t>
      </w:r>
      <w:r w:rsidR="00C07B96" w:rsidRPr="00CB5E97">
        <w:rPr>
          <w:color w:val="000000" w:themeColor="text1"/>
          <w:sz w:val="28"/>
          <w:szCs w:val="28"/>
          <w:lang w:val="ru-RU"/>
        </w:rPr>
        <w:t>.</w:t>
      </w:r>
      <w:r w:rsidR="00917F2C" w:rsidRPr="00CB5E97">
        <w:rPr>
          <w:bCs/>
          <w:color w:val="000000" w:themeColor="text1"/>
          <w:sz w:val="28"/>
          <w:szCs w:val="28"/>
          <w:lang w:val="ru-RU"/>
        </w:rPr>
        <w:t xml:space="preserve"> Интерференционный фильтр.</w:t>
      </w:r>
      <w:r w:rsidR="00A9534C">
        <w:rPr>
          <w:bCs/>
          <w:color w:val="000000" w:themeColor="text1"/>
          <w:sz w:val="28"/>
          <w:szCs w:val="28"/>
          <w:lang w:val="ru-RU"/>
        </w:rPr>
        <w:t xml:space="preserve"> </w:t>
      </w:r>
    </w:p>
    <w:p w:rsidR="00B36CCB" w:rsidRPr="00CB5E97" w:rsidRDefault="00C07B96" w:rsidP="00C07B96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CB5E97">
        <w:rPr>
          <w:bCs/>
          <w:color w:val="000000" w:themeColor="text1"/>
          <w:sz w:val="28"/>
          <w:szCs w:val="28"/>
        </w:rPr>
        <w:t>3. Задача.</w:t>
      </w:r>
    </w:p>
    <w:p w:rsidR="00B36CCB" w:rsidRPr="00CB5E97" w:rsidRDefault="00B36CCB" w:rsidP="00B36CC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B5E9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C07B96" w:rsidRPr="00DF1A4B" w:rsidRDefault="00C07B96" w:rsidP="00C07B96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DF1A4B">
        <w:rPr>
          <w:b/>
          <w:bCs/>
          <w:color w:val="000000" w:themeColor="text1"/>
          <w:sz w:val="28"/>
          <w:szCs w:val="28"/>
        </w:rPr>
        <w:lastRenderedPageBreak/>
        <w:t>Билет 9</w:t>
      </w:r>
    </w:p>
    <w:p w:rsidR="00C07B96" w:rsidRPr="00DF1A4B" w:rsidRDefault="00C07B96" w:rsidP="00C07B96">
      <w:pPr>
        <w:pStyle w:val="a3"/>
        <w:ind w:left="426" w:hanging="426"/>
        <w:jc w:val="both"/>
        <w:rPr>
          <w:bCs/>
          <w:iCs/>
          <w:color w:val="000000" w:themeColor="text1"/>
          <w:sz w:val="28"/>
          <w:szCs w:val="28"/>
        </w:rPr>
      </w:pPr>
      <w:r w:rsidRPr="00DF1A4B">
        <w:rPr>
          <w:color w:val="000000" w:themeColor="text1"/>
          <w:sz w:val="28"/>
          <w:szCs w:val="28"/>
        </w:rPr>
        <w:t xml:space="preserve">1. Дифракция Френеля и Фраунгофера, </w:t>
      </w:r>
      <w:r w:rsidR="00AE11F5" w:rsidRPr="00DF1A4B">
        <w:rPr>
          <w:color w:val="000000" w:themeColor="text1"/>
          <w:sz w:val="28"/>
          <w:szCs w:val="28"/>
        </w:rPr>
        <w:t>граница применимости геометрической оптики</w:t>
      </w:r>
      <w:r w:rsidR="00AE11F5">
        <w:rPr>
          <w:color w:val="000000" w:themeColor="text1"/>
          <w:sz w:val="28"/>
          <w:szCs w:val="28"/>
        </w:rPr>
        <w:t xml:space="preserve">. </w:t>
      </w:r>
      <w:r w:rsidR="00A9534C">
        <w:rPr>
          <w:bCs/>
          <w:color w:val="000000" w:themeColor="text1"/>
          <w:sz w:val="28"/>
          <w:szCs w:val="28"/>
        </w:rPr>
        <w:t>П</w:t>
      </w:r>
      <w:r w:rsidR="00A9534C" w:rsidRPr="00DF1A4B">
        <w:rPr>
          <w:bCs/>
          <w:color w:val="000000" w:themeColor="text1"/>
          <w:sz w:val="28"/>
          <w:szCs w:val="28"/>
        </w:rPr>
        <w:t>ринцип Ферма</w:t>
      </w:r>
      <w:r w:rsidR="00A9534C">
        <w:rPr>
          <w:bCs/>
          <w:color w:val="000000" w:themeColor="text1"/>
          <w:sz w:val="28"/>
          <w:szCs w:val="28"/>
        </w:rPr>
        <w:t>.</w:t>
      </w:r>
      <w:r w:rsidR="00A9534C" w:rsidRPr="00DF1A4B">
        <w:rPr>
          <w:color w:val="000000" w:themeColor="text1"/>
          <w:sz w:val="28"/>
          <w:szCs w:val="28"/>
        </w:rPr>
        <w:t xml:space="preserve"> </w:t>
      </w:r>
      <w:r w:rsidR="00AE11F5">
        <w:rPr>
          <w:color w:val="000000" w:themeColor="text1"/>
          <w:sz w:val="28"/>
          <w:szCs w:val="28"/>
        </w:rPr>
        <w:t>Т</w:t>
      </w:r>
      <w:r w:rsidRPr="00DF1A4B">
        <w:rPr>
          <w:color w:val="000000" w:themeColor="text1"/>
          <w:sz w:val="28"/>
          <w:szCs w:val="28"/>
        </w:rPr>
        <w:t>еорема Бабине, спираль Корню, камера-обскура</w:t>
      </w:r>
      <w:r w:rsidR="00AE11F5">
        <w:rPr>
          <w:color w:val="000000" w:themeColor="text1"/>
          <w:sz w:val="28"/>
          <w:szCs w:val="28"/>
        </w:rPr>
        <w:t>.</w:t>
      </w:r>
    </w:p>
    <w:p w:rsidR="006B022B" w:rsidRPr="005D7A4B" w:rsidRDefault="00C07B96" w:rsidP="00A9534C">
      <w:pPr>
        <w:pStyle w:val="a3"/>
        <w:ind w:left="426" w:hanging="426"/>
        <w:jc w:val="both"/>
        <w:rPr>
          <w:color w:val="000000" w:themeColor="text1"/>
          <w:sz w:val="28"/>
          <w:szCs w:val="28"/>
        </w:rPr>
      </w:pPr>
      <w:r w:rsidRPr="00DF1A4B">
        <w:rPr>
          <w:bCs/>
          <w:color w:val="000000" w:themeColor="text1"/>
          <w:sz w:val="28"/>
          <w:szCs w:val="28"/>
        </w:rPr>
        <w:t xml:space="preserve">2. </w:t>
      </w:r>
      <w:r w:rsidR="00A9534C">
        <w:rPr>
          <w:bCs/>
          <w:color w:val="000000" w:themeColor="text1"/>
          <w:sz w:val="28"/>
          <w:szCs w:val="28"/>
        </w:rPr>
        <w:t xml:space="preserve">Негативные тепловые эффекты (нагрев и градиент температуры) и их источники. Физические эффекты возникновения тепловой линзы. Термооптическая константа </w:t>
      </w:r>
      <w:r w:rsidR="00A9534C">
        <w:rPr>
          <w:bCs/>
          <w:color w:val="000000" w:themeColor="text1"/>
          <w:sz w:val="28"/>
          <w:szCs w:val="28"/>
          <w:lang w:val="en-US"/>
        </w:rPr>
        <w:t>P</w:t>
      </w:r>
      <w:r w:rsidR="00A9534C">
        <w:rPr>
          <w:bCs/>
          <w:color w:val="000000" w:themeColor="text1"/>
          <w:sz w:val="28"/>
          <w:szCs w:val="28"/>
        </w:rPr>
        <w:t>.</w:t>
      </w:r>
    </w:p>
    <w:p w:rsidR="00C07B96" w:rsidRPr="005D7A4B" w:rsidRDefault="00C07B96" w:rsidP="00C07B96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5D7A4B">
        <w:rPr>
          <w:bCs/>
          <w:color w:val="000000" w:themeColor="text1"/>
          <w:sz w:val="28"/>
          <w:szCs w:val="28"/>
        </w:rPr>
        <w:t>3. Задача.</w:t>
      </w:r>
    </w:p>
    <w:p w:rsidR="00C07B96" w:rsidRDefault="00C07B96" w:rsidP="00C07B9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6B9D" w:rsidRPr="00B120F5" w:rsidRDefault="00D76B9D" w:rsidP="00D76B9D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B120F5">
        <w:rPr>
          <w:b/>
          <w:bCs/>
          <w:color w:val="000000" w:themeColor="text1"/>
          <w:sz w:val="28"/>
          <w:szCs w:val="28"/>
        </w:rPr>
        <w:t>Билет 10</w:t>
      </w:r>
    </w:p>
    <w:p w:rsidR="00D76B9D" w:rsidRPr="00B120F5" w:rsidRDefault="00D76B9D" w:rsidP="00B10C3E">
      <w:pPr>
        <w:pStyle w:val="a3"/>
        <w:tabs>
          <w:tab w:val="left" w:pos="3969"/>
        </w:tabs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B120F5">
        <w:rPr>
          <w:bCs/>
          <w:color w:val="000000" w:themeColor="text1"/>
          <w:sz w:val="28"/>
          <w:szCs w:val="28"/>
        </w:rPr>
        <w:t>1. Дифракционная решетка (уравнение решетки, эшелетта, эшелон, угол блеска)</w:t>
      </w:r>
      <w:r w:rsidR="001976EA" w:rsidRPr="00B120F5">
        <w:rPr>
          <w:bCs/>
          <w:color w:val="000000" w:themeColor="text1"/>
          <w:sz w:val="28"/>
          <w:szCs w:val="28"/>
        </w:rPr>
        <w:t>, д</w:t>
      </w:r>
      <w:r w:rsidRPr="00B120F5">
        <w:rPr>
          <w:bCs/>
          <w:color w:val="000000" w:themeColor="text1"/>
          <w:sz w:val="28"/>
          <w:szCs w:val="28"/>
        </w:rPr>
        <w:t>вумерная дифракционная решетка (муаровые полосы, механическая интерференция).</w:t>
      </w:r>
    </w:p>
    <w:p w:rsidR="00E9431C" w:rsidRPr="002A6F5C" w:rsidRDefault="00E9431C" w:rsidP="00B10C3E">
      <w:pPr>
        <w:pStyle w:val="a3"/>
        <w:ind w:left="426" w:hanging="426"/>
        <w:jc w:val="both"/>
        <w:rPr>
          <w:bCs/>
          <w:iCs/>
          <w:color w:val="000000" w:themeColor="text1"/>
          <w:sz w:val="28"/>
          <w:szCs w:val="28"/>
        </w:rPr>
      </w:pPr>
      <w:r w:rsidRPr="002A6F5C">
        <w:rPr>
          <w:bCs/>
          <w:iCs/>
          <w:color w:val="000000" w:themeColor="text1"/>
          <w:sz w:val="28"/>
          <w:szCs w:val="28"/>
        </w:rPr>
        <w:t>2.</w:t>
      </w:r>
      <w:r w:rsidR="00847004">
        <w:rPr>
          <w:bCs/>
          <w:iCs/>
          <w:color w:val="000000" w:themeColor="text1"/>
          <w:sz w:val="28"/>
          <w:szCs w:val="28"/>
        </w:rPr>
        <w:t xml:space="preserve">   </w:t>
      </w:r>
      <w:r w:rsidR="009F35D2">
        <w:rPr>
          <w:bCs/>
          <w:iCs/>
          <w:color w:val="000000" w:themeColor="text1"/>
          <w:sz w:val="28"/>
          <w:szCs w:val="28"/>
        </w:rPr>
        <w:t xml:space="preserve">Параметры качества пучка: число Штреля и параметр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</m:oMath>
      <w:r w:rsidR="009F35D2">
        <w:rPr>
          <w:bCs/>
          <w:iCs/>
          <w:color w:val="000000" w:themeColor="text1"/>
          <w:sz w:val="28"/>
          <w:szCs w:val="28"/>
        </w:rPr>
        <w:t>.</w:t>
      </w:r>
    </w:p>
    <w:p w:rsidR="00E9431C" w:rsidRPr="00456B14" w:rsidRDefault="00E9431C" w:rsidP="00E9431C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456B14">
        <w:rPr>
          <w:bCs/>
          <w:color w:val="000000" w:themeColor="text1"/>
          <w:sz w:val="28"/>
          <w:szCs w:val="28"/>
        </w:rPr>
        <w:t>3. Задача.</w:t>
      </w:r>
    </w:p>
    <w:p w:rsidR="00E9431C" w:rsidRPr="00456B14" w:rsidRDefault="00E9431C" w:rsidP="00D76B9D">
      <w:pPr>
        <w:pStyle w:val="a3"/>
        <w:ind w:left="284" w:hanging="284"/>
        <w:rPr>
          <w:b/>
          <w:bCs/>
          <w:iCs/>
          <w:color w:val="000000" w:themeColor="text1"/>
          <w:sz w:val="28"/>
          <w:szCs w:val="28"/>
        </w:rPr>
      </w:pPr>
    </w:p>
    <w:p w:rsidR="00E9431C" w:rsidRPr="00340597" w:rsidRDefault="00E9431C" w:rsidP="00E9431C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340597">
        <w:rPr>
          <w:b/>
          <w:bCs/>
          <w:color w:val="000000" w:themeColor="text1"/>
          <w:sz w:val="28"/>
          <w:szCs w:val="28"/>
        </w:rPr>
        <w:t>Билет 11</w:t>
      </w:r>
    </w:p>
    <w:p w:rsidR="00E9431C" w:rsidRPr="00340597" w:rsidRDefault="00E9431C" w:rsidP="00D2338F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340597">
        <w:rPr>
          <w:bCs/>
          <w:color w:val="000000" w:themeColor="text1"/>
          <w:sz w:val="28"/>
          <w:szCs w:val="28"/>
        </w:rPr>
        <w:t>1. Характеристики дифракционной решетки</w:t>
      </w:r>
      <w:r w:rsidR="00B10C3E" w:rsidRPr="00340597">
        <w:rPr>
          <w:bCs/>
          <w:color w:val="000000" w:themeColor="text1"/>
          <w:sz w:val="28"/>
          <w:szCs w:val="28"/>
        </w:rPr>
        <w:t xml:space="preserve"> (</w:t>
      </w:r>
      <w:r w:rsidRPr="00340597">
        <w:rPr>
          <w:bCs/>
          <w:color w:val="000000" w:themeColor="text1"/>
          <w:sz w:val="28"/>
          <w:szCs w:val="28"/>
        </w:rPr>
        <w:t>угловая дисперсия, разрешающая способность</w:t>
      </w:r>
      <w:r w:rsidR="00B10C3E" w:rsidRPr="00340597">
        <w:rPr>
          <w:bCs/>
          <w:color w:val="000000" w:themeColor="text1"/>
          <w:sz w:val="28"/>
          <w:szCs w:val="28"/>
        </w:rPr>
        <w:t>,</w:t>
      </w:r>
      <w:r w:rsidRPr="00340597">
        <w:rPr>
          <w:bCs/>
          <w:color w:val="000000" w:themeColor="text1"/>
          <w:sz w:val="28"/>
          <w:szCs w:val="28"/>
        </w:rPr>
        <w:t xml:space="preserve"> область дисперсии</w:t>
      </w:r>
      <w:r w:rsidR="00B10C3E" w:rsidRPr="00340597">
        <w:rPr>
          <w:bCs/>
          <w:color w:val="000000" w:themeColor="text1"/>
          <w:sz w:val="28"/>
          <w:szCs w:val="28"/>
        </w:rPr>
        <w:t>)</w:t>
      </w:r>
      <w:r w:rsidRPr="00340597">
        <w:rPr>
          <w:bCs/>
          <w:color w:val="000000" w:themeColor="text1"/>
          <w:sz w:val="28"/>
          <w:szCs w:val="28"/>
        </w:rPr>
        <w:t>.</w:t>
      </w:r>
    </w:p>
    <w:p w:rsidR="00D2338F" w:rsidRPr="005D7A4B" w:rsidRDefault="00E9431C" w:rsidP="00D2338F">
      <w:pPr>
        <w:pStyle w:val="a3"/>
        <w:ind w:left="426" w:hanging="426"/>
        <w:jc w:val="both"/>
        <w:rPr>
          <w:b/>
          <w:bCs/>
          <w:color w:val="000000" w:themeColor="text1"/>
          <w:sz w:val="28"/>
          <w:szCs w:val="28"/>
        </w:rPr>
      </w:pPr>
      <w:r w:rsidRPr="00340597">
        <w:rPr>
          <w:bCs/>
          <w:color w:val="000000" w:themeColor="text1"/>
          <w:sz w:val="28"/>
          <w:szCs w:val="28"/>
        </w:rPr>
        <w:t xml:space="preserve">2. </w:t>
      </w:r>
      <w:r w:rsidR="009F35D2">
        <w:rPr>
          <w:bCs/>
          <w:iCs/>
          <w:color w:val="000000" w:themeColor="text1"/>
          <w:sz w:val="28"/>
          <w:szCs w:val="28"/>
        </w:rPr>
        <w:t>Параметры качества пучка: число Штреля и интеграл перекрытия.</w:t>
      </w:r>
    </w:p>
    <w:p w:rsidR="00B10C3E" w:rsidRPr="005D7A4B" w:rsidRDefault="00B10C3E" w:rsidP="00D2338F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5D7A4B">
        <w:rPr>
          <w:bCs/>
          <w:color w:val="000000" w:themeColor="text1"/>
          <w:sz w:val="28"/>
          <w:szCs w:val="28"/>
        </w:rPr>
        <w:t>3. Задача.</w:t>
      </w:r>
    </w:p>
    <w:p w:rsidR="00E9431C" w:rsidRPr="005D7A4B" w:rsidRDefault="00E9431C" w:rsidP="00D76B9D">
      <w:pPr>
        <w:pStyle w:val="a3"/>
        <w:ind w:left="284" w:hanging="284"/>
        <w:rPr>
          <w:b/>
          <w:bCs/>
          <w:iCs/>
          <w:color w:val="000000" w:themeColor="text1"/>
          <w:sz w:val="28"/>
          <w:szCs w:val="28"/>
        </w:rPr>
      </w:pPr>
    </w:p>
    <w:p w:rsidR="003957B1" w:rsidRPr="00326632" w:rsidRDefault="003957B1" w:rsidP="003957B1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326632">
        <w:rPr>
          <w:b/>
          <w:bCs/>
          <w:color w:val="000000" w:themeColor="text1"/>
          <w:sz w:val="28"/>
          <w:szCs w:val="28"/>
        </w:rPr>
        <w:t>Билет 12</w:t>
      </w:r>
    </w:p>
    <w:p w:rsidR="008D59B2" w:rsidRPr="00326632" w:rsidRDefault="003957B1" w:rsidP="008D59B2">
      <w:pPr>
        <w:pStyle w:val="a3"/>
        <w:ind w:left="284" w:hanging="284"/>
        <w:jc w:val="both"/>
        <w:rPr>
          <w:bCs/>
          <w:color w:val="000000" w:themeColor="text1"/>
          <w:sz w:val="28"/>
          <w:szCs w:val="28"/>
        </w:rPr>
      </w:pPr>
      <w:r w:rsidRPr="00326632">
        <w:rPr>
          <w:bCs/>
          <w:color w:val="000000" w:themeColor="text1"/>
          <w:sz w:val="28"/>
          <w:szCs w:val="28"/>
        </w:rPr>
        <w:t xml:space="preserve">1. Дифракция на ультразвуке (резонансная дифракция, дифракция </w:t>
      </w:r>
      <w:proofErr w:type="spellStart"/>
      <w:r w:rsidRPr="00326632">
        <w:rPr>
          <w:bCs/>
          <w:color w:val="000000" w:themeColor="text1"/>
          <w:sz w:val="28"/>
          <w:szCs w:val="28"/>
        </w:rPr>
        <w:t>Рамана</w:t>
      </w:r>
      <w:proofErr w:type="spellEnd"/>
      <w:r w:rsidRPr="00326632">
        <w:rPr>
          <w:bCs/>
          <w:color w:val="000000" w:themeColor="text1"/>
          <w:sz w:val="28"/>
          <w:szCs w:val="28"/>
        </w:rPr>
        <w:t xml:space="preserve"> и Брэгга, угол Брэгга</w:t>
      </w:r>
      <w:r w:rsidR="008D59B2" w:rsidRPr="00326632">
        <w:rPr>
          <w:bCs/>
          <w:color w:val="000000" w:themeColor="text1"/>
          <w:sz w:val="28"/>
          <w:szCs w:val="28"/>
        </w:rPr>
        <w:t xml:space="preserve">, </w:t>
      </w:r>
      <w:r w:rsidRPr="00326632">
        <w:rPr>
          <w:bCs/>
          <w:color w:val="000000" w:themeColor="text1"/>
          <w:sz w:val="28"/>
          <w:szCs w:val="28"/>
        </w:rPr>
        <w:t>АОМ</w:t>
      </w:r>
      <w:r w:rsidR="008D59B2" w:rsidRPr="00326632">
        <w:rPr>
          <w:bCs/>
          <w:color w:val="000000" w:themeColor="text1"/>
          <w:sz w:val="28"/>
          <w:szCs w:val="28"/>
        </w:rPr>
        <w:t xml:space="preserve"> (</w:t>
      </w:r>
      <w:r w:rsidRPr="00326632">
        <w:rPr>
          <w:bCs/>
          <w:color w:val="000000" w:themeColor="text1"/>
          <w:sz w:val="28"/>
          <w:szCs w:val="28"/>
        </w:rPr>
        <w:t>принцип действия, быстродействие, применение</w:t>
      </w:r>
      <w:r w:rsidR="008D59B2" w:rsidRPr="00326632">
        <w:rPr>
          <w:bCs/>
          <w:color w:val="000000" w:themeColor="text1"/>
          <w:sz w:val="28"/>
          <w:szCs w:val="28"/>
        </w:rPr>
        <w:t>)</w:t>
      </w:r>
      <w:r w:rsidRPr="00326632">
        <w:rPr>
          <w:bCs/>
          <w:color w:val="000000" w:themeColor="text1"/>
          <w:sz w:val="28"/>
          <w:szCs w:val="28"/>
        </w:rPr>
        <w:t>.</w:t>
      </w:r>
    </w:p>
    <w:p w:rsidR="004F49B2" w:rsidRPr="00326632" w:rsidRDefault="003957B1" w:rsidP="00747E86">
      <w:pPr>
        <w:spacing w:line="240" w:lineRule="auto"/>
        <w:ind w:left="284" w:hanging="284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2. </w:t>
      </w:r>
      <w:r w:rsidR="00950E86" w:rsidRPr="00326632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Уравнение Френеля </w:t>
      </w:r>
      <w:r w:rsidR="00950E86" w:rsidRPr="0032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анизотропной среды, </w:t>
      </w:r>
      <w:r w:rsidR="005F4C15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тензор диэлектрической проницаемости,</w:t>
      </w:r>
      <w:r w:rsidR="005F4C15" w:rsidRPr="0032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50E86" w:rsidRPr="00326632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950E86" w:rsidRPr="00326632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 xml:space="preserve">етод оптических поверхностей, </w:t>
      </w:r>
      <w:r w:rsidR="005F4C15" w:rsidRPr="0032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оптическая индикатриса, </w:t>
      </w:r>
      <w:r w:rsidR="00950E86" w:rsidRPr="00326632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коноскопическая фигура.</w:t>
      </w:r>
      <w:r w:rsidR="004F49B2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A14C85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Хроматическая поляризация.</w:t>
      </w:r>
    </w:p>
    <w:p w:rsidR="00B36CCB" w:rsidRPr="005717A0" w:rsidRDefault="00E91E1A" w:rsidP="00282BAA">
      <w:pPr>
        <w:pStyle w:val="a3"/>
        <w:ind w:left="426" w:hanging="426"/>
        <w:jc w:val="both"/>
        <w:rPr>
          <w:color w:val="000000" w:themeColor="text1"/>
          <w:sz w:val="28"/>
          <w:szCs w:val="28"/>
        </w:rPr>
      </w:pPr>
      <w:r w:rsidRPr="00326632">
        <w:rPr>
          <w:bCs/>
          <w:color w:val="000000" w:themeColor="text1"/>
          <w:sz w:val="28"/>
          <w:szCs w:val="28"/>
        </w:rPr>
        <w:t>3. Задача.</w:t>
      </w:r>
      <w:r w:rsidR="00B36CCB" w:rsidRPr="005717A0">
        <w:rPr>
          <w:color w:val="000000" w:themeColor="text1"/>
          <w:sz w:val="28"/>
          <w:szCs w:val="28"/>
        </w:rPr>
        <w:br w:type="page"/>
      </w:r>
    </w:p>
    <w:p w:rsidR="00E91E1A" w:rsidRPr="005717A0" w:rsidRDefault="00E91E1A" w:rsidP="00E91E1A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5717A0">
        <w:rPr>
          <w:b/>
          <w:bCs/>
          <w:color w:val="000000" w:themeColor="text1"/>
          <w:sz w:val="28"/>
          <w:szCs w:val="28"/>
        </w:rPr>
        <w:lastRenderedPageBreak/>
        <w:t>Билет 13</w:t>
      </w:r>
    </w:p>
    <w:p w:rsidR="00E91E1A" w:rsidRPr="005717A0" w:rsidRDefault="00BD4BF0" w:rsidP="00977041">
      <w:pPr>
        <w:pStyle w:val="a3"/>
        <w:ind w:left="426" w:hanging="426"/>
        <w:jc w:val="both"/>
        <w:rPr>
          <w:bCs/>
          <w:iCs/>
          <w:color w:val="000000" w:themeColor="text1"/>
          <w:sz w:val="28"/>
          <w:szCs w:val="28"/>
        </w:rPr>
      </w:pPr>
      <w:r w:rsidRPr="005717A0">
        <w:rPr>
          <w:bCs/>
          <w:iCs/>
          <w:color w:val="000000" w:themeColor="text1"/>
          <w:sz w:val="28"/>
          <w:szCs w:val="28"/>
        </w:rPr>
        <w:t xml:space="preserve">1. </w:t>
      </w:r>
      <w:r w:rsidR="008E55E6" w:rsidRPr="005717A0">
        <w:rPr>
          <w:color w:val="000000" w:themeColor="text1"/>
          <w:sz w:val="28"/>
          <w:szCs w:val="28"/>
        </w:rPr>
        <w:t>Управление поляризацией световых волн с помощью анизотропных оптических элементов</w:t>
      </w:r>
      <w:r w:rsidR="005F4C15" w:rsidRPr="005717A0">
        <w:rPr>
          <w:color w:val="000000" w:themeColor="text1"/>
          <w:sz w:val="28"/>
          <w:szCs w:val="28"/>
        </w:rPr>
        <w:t>:</w:t>
      </w:r>
      <w:r w:rsidR="00475E95" w:rsidRPr="005717A0">
        <w:rPr>
          <w:color w:val="000000" w:themeColor="text1"/>
          <w:sz w:val="28"/>
          <w:szCs w:val="28"/>
        </w:rPr>
        <w:t xml:space="preserve"> пластинки “</w:t>
      </w:r>
      <w:r w:rsidR="00475E95" w:rsidRPr="005717A0">
        <w:rPr>
          <w:color w:val="000000" w:themeColor="text1"/>
          <w:sz w:val="28"/>
          <w:szCs w:val="28"/>
          <w:lang w:val="en-US"/>
        </w:rPr>
        <w:t>λ</w:t>
      </w:r>
      <w:r w:rsidR="00475E95" w:rsidRPr="005717A0">
        <w:rPr>
          <w:color w:val="000000" w:themeColor="text1"/>
          <w:sz w:val="28"/>
          <w:szCs w:val="28"/>
        </w:rPr>
        <w:t>/2” и “</w:t>
      </w:r>
      <w:r w:rsidR="00475E95" w:rsidRPr="005717A0">
        <w:rPr>
          <w:color w:val="000000" w:themeColor="text1"/>
          <w:sz w:val="28"/>
          <w:szCs w:val="28"/>
          <w:lang w:val="en-US"/>
        </w:rPr>
        <w:t>λ</w:t>
      </w:r>
      <w:r w:rsidR="00475E95" w:rsidRPr="005717A0">
        <w:rPr>
          <w:color w:val="000000" w:themeColor="text1"/>
          <w:sz w:val="28"/>
          <w:szCs w:val="28"/>
        </w:rPr>
        <w:t>/4”</w:t>
      </w:r>
      <w:r w:rsidR="005F4C15" w:rsidRPr="005717A0">
        <w:rPr>
          <w:color w:val="000000" w:themeColor="text1"/>
          <w:sz w:val="28"/>
          <w:szCs w:val="28"/>
        </w:rPr>
        <w:t xml:space="preserve">, </w:t>
      </w:r>
      <w:r w:rsidR="005F4C15" w:rsidRPr="005717A0">
        <w:rPr>
          <w:bCs/>
          <w:color w:val="000000" w:themeColor="text1"/>
          <w:sz w:val="28"/>
          <w:szCs w:val="28"/>
        </w:rPr>
        <w:t xml:space="preserve">компенсатор Бабине, </w:t>
      </w:r>
      <w:proofErr w:type="spellStart"/>
      <w:r w:rsidR="005F4C15" w:rsidRPr="005717A0">
        <w:rPr>
          <w:bCs/>
          <w:color w:val="000000" w:themeColor="text1"/>
          <w:sz w:val="28"/>
          <w:szCs w:val="28"/>
        </w:rPr>
        <w:t>а</w:t>
      </w:r>
      <w:r w:rsidR="005F4C15" w:rsidRPr="005717A0">
        <w:rPr>
          <w:rFonts w:eastAsiaTheme="minorHAnsi"/>
          <w:bCs/>
          <w:color w:val="000000" w:themeColor="text1"/>
          <w:sz w:val="28"/>
          <w:szCs w:val="28"/>
          <w:lang w:eastAsia="en-US"/>
        </w:rPr>
        <w:t>подизирующая</w:t>
      </w:r>
      <w:proofErr w:type="spellEnd"/>
      <w:r w:rsidR="005F4C15" w:rsidRPr="005717A0">
        <w:rPr>
          <w:rFonts w:eastAsiaTheme="minorHAnsi"/>
          <w:bCs/>
          <w:color w:val="000000" w:themeColor="text1"/>
          <w:sz w:val="28"/>
          <w:szCs w:val="28"/>
          <w:lang w:eastAsia="en-US"/>
        </w:rPr>
        <w:t xml:space="preserve"> диафрагма</w:t>
      </w:r>
      <w:r w:rsidR="00A14C85" w:rsidRPr="005717A0">
        <w:rPr>
          <w:rFonts w:eastAsiaTheme="minorHAnsi"/>
          <w:bCs/>
          <w:color w:val="000000" w:themeColor="text1"/>
          <w:sz w:val="28"/>
          <w:szCs w:val="28"/>
          <w:lang w:eastAsia="en-US"/>
        </w:rPr>
        <w:t>, фильтр Вуда</w:t>
      </w:r>
      <w:r w:rsidR="005F4C15" w:rsidRPr="005717A0">
        <w:rPr>
          <w:color w:val="000000" w:themeColor="text1"/>
          <w:sz w:val="28"/>
          <w:szCs w:val="28"/>
        </w:rPr>
        <w:t>.</w:t>
      </w:r>
    </w:p>
    <w:p w:rsidR="00D76B9D" w:rsidRPr="005717A0" w:rsidRDefault="00BD4BF0" w:rsidP="00977041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5717A0">
        <w:rPr>
          <w:bCs/>
          <w:iCs/>
          <w:color w:val="000000" w:themeColor="text1"/>
          <w:sz w:val="28"/>
          <w:szCs w:val="28"/>
        </w:rPr>
        <w:t xml:space="preserve">2. </w:t>
      </w:r>
      <w:r w:rsidR="00D76B9D" w:rsidRPr="005717A0">
        <w:rPr>
          <w:bCs/>
          <w:iCs/>
          <w:color w:val="000000" w:themeColor="text1"/>
          <w:sz w:val="28"/>
          <w:szCs w:val="28"/>
        </w:rPr>
        <w:t xml:space="preserve">Оптическая длина и оптическая </w:t>
      </w:r>
      <w:r w:rsidR="00D76B9D" w:rsidRPr="004D5666">
        <w:rPr>
          <w:bCs/>
          <w:iCs/>
          <w:color w:val="000000" w:themeColor="text1"/>
          <w:sz w:val="28"/>
          <w:szCs w:val="28"/>
        </w:rPr>
        <w:t>разность хода</w:t>
      </w:r>
      <w:r w:rsidR="006E07C5" w:rsidRPr="004D5666">
        <w:rPr>
          <w:bCs/>
          <w:iCs/>
          <w:color w:val="000000" w:themeColor="text1"/>
          <w:sz w:val="28"/>
          <w:szCs w:val="28"/>
        </w:rPr>
        <w:t>.</w:t>
      </w:r>
      <w:r w:rsidR="009263B0" w:rsidRPr="004D5666">
        <w:rPr>
          <w:color w:val="000000" w:themeColor="text1"/>
          <w:sz w:val="28"/>
          <w:szCs w:val="28"/>
        </w:rPr>
        <w:t xml:space="preserve"> </w:t>
      </w:r>
      <w:r w:rsidR="00D71B4E" w:rsidRPr="004D5666">
        <w:rPr>
          <w:bCs/>
          <w:color w:val="000000" w:themeColor="text1"/>
          <w:sz w:val="28"/>
          <w:szCs w:val="28"/>
        </w:rPr>
        <w:t>А</w:t>
      </w:r>
      <w:r w:rsidRPr="004D5666">
        <w:rPr>
          <w:bCs/>
          <w:color w:val="000000" w:themeColor="text1"/>
          <w:sz w:val="28"/>
          <w:szCs w:val="28"/>
        </w:rPr>
        <w:t>беррации</w:t>
      </w:r>
      <w:r w:rsidR="00B36CCB" w:rsidRPr="004D5666">
        <w:rPr>
          <w:bCs/>
          <w:color w:val="000000" w:themeColor="text1"/>
          <w:sz w:val="28"/>
          <w:szCs w:val="28"/>
        </w:rPr>
        <w:t xml:space="preserve"> линзы</w:t>
      </w:r>
      <w:r w:rsidR="00D71B4E" w:rsidRPr="004D5666">
        <w:rPr>
          <w:bCs/>
          <w:color w:val="000000" w:themeColor="text1"/>
          <w:sz w:val="28"/>
          <w:szCs w:val="28"/>
        </w:rPr>
        <w:t xml:space="preserve"> (</w:t>
      </w:r>
      <w:r w:rsidR="00D71B4E" w:rsidRPr="004D5666">
        <w:rPr>
          <w:bCs/>
          <w:iCs/>
          <w:color w:val="000000" w:themeColor="text1"/>
          <w:sz w:val="28"/>
          <w:szCs w:val="28"/>
        </w:rPr>
        <w:t>сферическая, хроматическая, астигматизм, кома</w:t>
      </w:r>
      <w:r w:rsidR="00D71B4E" w:rsidRPr="004D5666">
        <w:rPr>
          <w:bCs/>
          <w:color w:val="000000" w:themeColor="text1"/>
          <w:sz w:val="28"/>
          <w:szCs w:val="28"/>
        </w:rPr>
        <w:t>)</w:t>
      </w:r>
      <w:r w:rsidR="002E7F70" w:rsidRPr="004D5666">
        <w:rPr>
          <w:bCs/>
          <w:color w:val="000000" w:themeColor="text1"/>
          <w:sz w:val="28"/>
          <w:szCs w:val="28"/>
        </w:rPr>
        <w:t xml:space="preserve">, пространственный </w:t>
      </w:r>
      <w:r w:rsidR="002E7F70" w:rsidRPr="005717A0">
        <w:rPr>
          <w:bCs/>
          <w:color w:val="000000" w:themeColor="text1"/>
          <w:sz w:val="28"/>
          <w:szCs w:val="28"/>
        </w:rPr>
        <w:t>фильтр</w:t>
      </w:r>
      <w:r w:rsidR="008E55E6" w:rsidRPr="005717A0">
        <w:rPr>
          <w:bCs/>
          <w:color w:val="000000" w:themeColor="text1"/>
          <w:sz w:val="28"/>
          <w:szCs w:val="28"/>
        </w:rPr>
        <w:t>.</w:t>
      </w:r>
    </w:p>
    <w:p w:rsidR="00977041" w:rsidRPr="005717A0" w:rsidRDefault="00977041" w:rsidP="00977041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5717A0">
        <w:rPr>
          <w:bCs/>
          <w:color w:val="000000" w:themeColor="text1"/>
          <w:sz w:val="28"/>
          <w:szCs w:val="28"/>
        </w:rPr>
        <w:t>3. Задача.</w:t>
      </w:r>
    </w:p>
    <w:p w:rsidR="00BC4DA6" w:rsidRPr="005717A0" w:rsidRDefault="00BC4DA6" w:rsidP="00977041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</w:p>
    <w:p w:rsidR="00977041" w:rsidRPr="003D71DE" w:rsidRDefault="00977041" w:rsidP="00977041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3D71DE">
        <w:rPr>
          <w:b/>
          <w:bCs/>
          <w:color w:val="000000" w:themeColor="text1"/>
          <w:sz w:val="28"/>
          <w:szCs w:val="28"/>
        </w:rPr>
        <w:t>Билет 14</w:t>
      </w:r>
    </w:p>
    <w:p w:rsidR="00977041" w:rsidRPr="003D71DE" w:rsidRDefault="00E42016" w:rsidP="00977041">
      <w:pPr>
        <w:pStyle w:val="a3"/>
        <w:ind w:left="426" w:hanging="426"/>
        <w:jc w:val="both"/>
        <w:rPr>
          <w:bCs/>
          <w:iCs/>
          <w:color w:val="000000" w:themeColor="text1"/>
          <w:sz w:val="28"/>
          <w:szCs w:val="28"/>
        </w:rPr>
      </w:pPr>
      <w:r w:rsidRPr="003D71DE">
        <w:rPr>
          <w:bCs/>
          <w:iCs/>
          <w:color w:val="000000" w:themeColor="text1"/>
          <w:sz w:val="28"/>
          <w:szCs w:val="28"/>
        </w:rPr>
        <w:t xml:space="preserve">1. </w:t>
      </w:r>
      <w:r w:rsidR="00C4078B" w:rsidRPr="003D71DE">
        <w:rPr>
          <w:bCs/>
          <w:iCs/>
          <w:color w:val="000000" w:themeColor="text1"/>
          <w:sz w:val="28"/>
          <w:szCs w:val="28"/>
        </w:rPr>
        <w:t>Электрооптически</w:t>
      </w:r>
      <w:r w:rsidRPr="003D71DE">
        <w:rPr>
          <w:bCs/>
          <w:iCs/>
          <w:color w:val="000000" w:themeColor="text1"/>
          <w:sz w:val="28"/>
          <w:szCs w:val="28"/>
        </w:rPr>
        <w:t>й</w:t>
      </w:r>
      <w:r w:rsidR="00C4078B" w:rsidRPr="003D71DE">
        <w:rPr>
          <w:bCs/>
          <w:iCs/>
          <w:color w:val="000000" w:themeColor="text1"/>
          <w:sz w:val="28"/>
          <w:szCs w:val="28"/>
        </w:rPr>
        <w:t xml:space="preserve"> эффект Штарка</w:t>
      </w:r>
      <w:r w:rsidRPr="003D71DE">
        <w:rPr>
          <w:bCs/>
          <w:iCs/>
          <w:color w:val="000000" w:themeColor="text1"/>
          <w:sz w:val="28"/>
          <w:szCs w:val="28"/>
        </w:rPr>
        <w:t>, магнитооптический эффект Зеемана.</w:t>
      </w:r>
    </w:p>
    <w:p w:rsidR="00A9534C" w:rsidRPr="008A2BB2" w:rsidRDefault="00E42016" w:rsidP="00A9534C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3D71DE">
        <w:rPr>
          <w:bCs/>
          <w:iCs/>
          <w:color w:val="000000" w:themeColor="text1"/>
          <w:sz w:val="28"/>
          <w:szCs w:val="28"/>
        </w:rPr>
        <w:t xml:space="preserve">2. </w:t>
      </w:r>
      <w:r w:rsidR="00A9534C" w:rsidRPr="008A2BB2">
        <w:rPr>
          <w:bCs/>
          <w:iCs/>
          <w:color w:val="000000" w:themeColor="text1"/>
          <w:sz w:val="28"/>
          <w:szCs w:val="28"/>
        </w:rPr>
        <w:t xml:space="preserve">Фотоупругий эффект и </w:t>
      </w:r>
      <w:r w:rsidR="00A9534C">
        <w:rPr>
          <w:bCs/>
          <w:iCs/>
          <w:color w:val="000000" w:themeColor="text1"/>
          <w:sz w:val="28"/>
          <w:szCs w:val="28"/>
        </w:rPr>
        <w:t>двулучепреломление, д</w:t>
      </w:r>
      <w:r w:rsidR="00A9534C" w:rsidRPr="008A2BB2">
        <w:rPr>
          <w:bCs/>
          <w:iCs/>
          <w:color w:val="000000" w:themeColor="text1"/>
          <w:sz w:val="28"/>
          <w:szCs w:val="28"/>
        </w:rPr>
        <w:t xml:space="preserve">еполяризация. </w:t>
      </w:r>
      <w:r w:rsidR="00A9534C">
        <w:rPr>
          <w:bCs/>
          <w:iCs/>
          <w:color w:val="000000" w:themeColor="text1"/>
          <w:sz w:val="28"/>
          <w:szCs w:val="28"/>
        </w:rPr>
        <w:t>Л</w:t>
      </w:r>
      <w:r w:rsidR="00A9534C" w:rsidRPr="008A2BB2">
        <w:rPr>
          <w:bCs/>
          <w:iCs/>
          <w:color w:val="000000" w:themeColor="text1"/>
          <w:sz w:val="28"/>
          <w:szCs w:val="28"/>
        </w:rPr>
        <w:t>окальная и интегральная термодеполяризация</w:t>
      </w:r>
      <w:r w:rsidR="00A9534C">
        <w:rPr>
          <w:bCs/>
          <w:iCs/>
          <w:color w:val="000000" w:themeColor="text1"/>
          <w:sz w:val="28"/>
          <w:szCs w:val="28"/>
        </w:rPr>
        <w:t xml:space="preserve">. </w:t>
      </w:r>
      <w:r w:rsidR="00A9534C">
        <w:rPr>
          <w:bCs/>
          <w:color w:val="000000" w:themeColor="text1"/>
          <w:sz w:val="28"/>
          <w:szCs w:val="28"/>
        </w:rPr>
        <w:t xml:space="preserve">Термооптическая константа </w:t>
      </w:r>
      <w:r w:rsidR="00A9534C">
        <w:rPr>
          <w:bCs/>
          <w:color w:val="000000" w:themeColor="text1"/>
          <w:sz w:val="28"/>
          <w:szCs w:val="28"/>
          <w:lang w:val="en-US"/>
        </w:rPr>
        <w:t>Q</w:t>
      </w:r>
      <w:r w:rsidR="00A9534C">
        <w:rPr>
          <w:bCs/>
          <w:color w:val="000000" w:themeColor="text1"/>
          <w:sz w:val="28"/>
          <w:szCs w:val="28"/>
        </w:rPr>
        <w:t>.</w:t>
      </w:r>
    </w:p>
    <w:p w:rsidR="002E7F70" w:rsidRPr="001D7B76" w:rsidRDefault="002E7F70" w:rsidP="002E7F70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3D71DE">
        <w:rPr>
          <w:bCs/>
          <w:color w:val="000000" w:themeColor="text1"/>
          <w:sz w:val="28"/>
          <w:szCs w:val="28"/>
        </w:rPr>
        <w:t>3. Задача.</w:t>
      </w:r>
    </w:p>
    <w:p w:rsidR="001F7571" w:rsidRPr="001D7B76" w:rsidRDefault="001F757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306DE" w:rsidRPr="00326632" w:rsidRDefault="000306DE" w:rsidP="000306DE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326632">
        <w:rPr>
          <w:b/>
          <w:bCs/>
          <w:color w:val="000000" w:themeColor="text1"/>
          <w:sz w:val="28"/>
          <w:szCs w:val="28"/>
        </w:rPr>
        <w:t>Билет 15</w:t>
      </w:r>
    </w:p>
    <w:p w:rsidR="000306DE" w:rsidRPr="00326632" w:rsidRDefault="000306DE" w:rsidP="005807FA">
      <w:pPr>
        <w:ind w:left="284" w:hanging="284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1. Линейные системы, импульсный отклик, </w:t>
      </w:r>
      <w:r w:rsidR="00BC4DA6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передаточная функция, </w:t>
      </w:r>
      <w:r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интеграл суперпозиции, временная и пространственная инвариантно</w:t>
      </w:r>
      <w:r w:rsidR="00BC4DA6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</w:t>
      </w:r>
      <w:r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ть.</w:t>
      </w:r>
    </w:p>
    <w:p w:rsidR="00802CFB" w:rsidRPr="00326632" w:rsidRDefault="00BC4DA6" w:rsidP="005807FA">
      <w:pPr>
        <w:ind w:left="284" w:hanging="284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2. </w:t>
      </w:r>
      <w:r w:rsidR="004F49B2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Элементы симметрии кристаллов, категории и сингонии (</w:t>
      </w:r>
      <w:r w:rsidR="004F49B2" w:rsidRPr="00326632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кубическая сингония, одноосные и двуосные кристаллы</w:t>
      </w:r>
      <w:r w:rsidR="004F49B2" w:rsidRPr="0032663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), оптическая ось, плоскость главного сечения. Сфера Пуанкаре и параметры Стокса.</w:t>
      </w:r>
    </w:p>
    <w:p w:rsidR="00D33FF6" w:rsidRPr="001D7B76" w:rsidRDefault="00D33FF6" w:rsidP="00D33FF6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326632">
        <w:rPr>
          <w:bCs/>
          <w:color w:val="000000" w:themeColor="text1"/>
          <w:sz w:val="28"/>
          <w:szCs w:val="28"/>
        </w:rPr>
        <w:t>3. Задача.</w:t>
      </w:r>
    </w:p>
    <w:p w:rsidR="00D33FF6" w:rsidRPr="003823D7" w:rsidRDefault="00D33FF6" w:rsidP="00BC4DA6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</w:p>
    <w:p w:rsidR="00BC4DA6" w:rsidRPr="00776EA8" w:rsidRDefault="00BC4DA6" w:rsidP="00BC4DA6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776EA8">
        <w:rPr>
          <w:b/>
          <w:bCs/>
          <w:color w:val="000000" w:themeColor="text1"/>
          <w:sz w:val="28"/>
          <w:szCs w:val="28"/>
        </w:rPr>
        <w:t>Билет 16</w:t>
      </w:r>
    </w:p>
    <w:p w:rsidR="00D33FF6" w:rsidRPr="00776EA8" w:rsidRDefault="00D33FF6" w:rsidP="00D33FF6">
      <w:pPr>
        <w:ind w:left="284" w:hanging="284"/>
        <w:jc w:val="both"/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</w:pPr>
      <w:r w:rsidRPr="00776E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776EA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Уравнение Гельмгольца, </w:t>
      </w:r>
      <w:r w:rsidRPr="00776EA8">
        <w:rPr>
          <w:rFonts w:ascii="Times New Roman" w:hAnsi="Times New Roman" w:cs="Times New Roman"/>
          <w:bCs/>
          <w:iCs/>
          <w:color w:val="000000" w:themeColor="text1"/>
          <w:sz w:val="28"/>
          <w:szCs w:val="28"/>
        </w:rPr>
        <w:t>теорема и функция Грина, интегральная теорема Гельмгольца – Кирхгофа, граничные условия Кирхгофа и формула дифракции Френеля – Кирхгофа.</w:t>
      </w:r>
    </w:p>
    <w:p w:rsidR="005807FA" w:rsidRPr="003823D7" w:rsidRDefault="00D33FF6" w:rsidP="005807FA">
      <w:pPr>
        <w:ind w:left="284" w:hanging="28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23D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5807FA" w:rsidRPr="003823D7">
        <w:rPr>
          <w:rFonts w:ascii="Times New Roman" w:hAnsi="Times New Roman" w:cs="Times New Roman"/>
          <w:color w:val="000000" w:themeColor="text1"/>
          <w:sz w:val="28"/>
          <w:szCs w:val="28"/>
        </w:rPr>
        <w:t>Методы создания искусственной анизотропии (магнитная, электрическая, механическая</w:t>
      </w:r>
      <w:r w:rsidR="005807FA" w:rsidRPr="003823D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).</w:t>
      </w:r>
    </w:p>
    <w:p w:rsidR="00B36CCB" w:rsidRPr="00CB5E97" w:rsidRDefault="006E07C5" w:rsidP="006E07C5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CB5E97">
        <w:rPr>
          <w:bCs/>
          <w:color w:val="000000" w:themeColor="text1"/>
          <w:sz w:val="28"/>
          <w:szCs w:val="28"/>
        </w:rPr>
        <w:t>3. Задача.</w:t>
      </w:r>
    </w:p>
    <w:p w:rsidR="00B36CCB" w:rsidRPr="001D7B76" w:rsidRDefault="00B36CCB" w:rsidP="00B36CCB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E07C5" w:rsidRPr="001D7B76" w:rsidRDefault="006E07C5" w:rsidP="006E07C5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1D7B76">
        <w:rPr>
          <w:b/>
          <w:bCs/>
          <w:color w:val="000000" w:themeColor="text1"/>
          <w:sz w:val="28"/>
          <w:szCs w:val="28"/>
        </w:rPr>
        <w:t>Билет 17</w:t>
      </w:r>
    </w:p>
    <w:p w:rsidR="00AB44ED" w:rsidRPr="001D7B76" w:rsidRDefault="00457EDB" w:rsidP="00457EDB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1D7B76">
        <w:rPr>
          <w:bCs/>
          <w:color w:val="000000" w:themeColor="text1"/>
          <w:sz w:val="28"/>
          <w:szCs w:val="28"/>
        </w:rPr>
        <w:t xml:space="preserve">1. </w:t>
      </w:r>
      <w:r w:rsidR="00AB44ED" w:rsidRPr="001D7B76">
        <w:rPr>
          <w:bCs/>
          <w:color w:val="000000" w:themeColor="text1"/>
          <w:sz w:val="28"/>
          <w:szCs w:val="28"/>
        </w:rPr>
        <w:t>Дифракционная расходимость, ф</w:t>
      </w:r>
      <w:r w:rsidR="00AB44ED" w:rsidRPr="001D7B76">
        <w:rPr>
          <w:color w:val="000000" w:themeColor="text1"/>
          <w:sz w:val="28"/>
          <w:szCs w:val="28"/>
        </w:rPr>
        <w:t xml:space="preserve">окусировка гауссовых пучков, диск Эйри. </w:t>
      </w:r>
      <w:r w:rsidR="00AB44ED" w:rsidRPr="001D7B76">
        <w:rPr>
          <w:bCs/>
          <w:color w:val="000000" w:themeColor="text1"/>
          <w:sz w:val="28"/>
          <w:szCs w:val="28"/>
        </w:rPr>
        <w:t xml:space="preserve">Дифракционная решетка: </w:t>
      </w:r>
      <w:r w:rsidR="001D7B76">
        <w:rPr>
          <w:bCs/>
          <w:color w:val="000000" w:themeColor="text1"/>
          <w:sz w:val="28"/>
          <w:szCs w:val="28"/>
        </w:rPr>
        <w:t xml:space="preserve">угол Брэгга, </w:t>
      </w:r>
      <w:r w:rsidR="00AB44ED" w:rsidRPr="001D7B76">
        <w:rPr>
          <w:bCs/>
          <w:color w:val="000000" w:themeColor="text1"/>
          <w:sz w:val="28"/>
          <w:szCs w:val="28"/>
        </w:rPr>
        <w:t>растягивание и компрессирование импульсов (</w:t>
      </w:r>
      <w:r w:rsidR="00AB44ED" w:rsidRPr="001D7B76">
        <w:rPr>
          <w:bCs/>
          <w:color w:val="000000" w:themeColor="text1"/>
          <w:sz w:val="28"/>
          <w:szCs w:val="28"/>
          <w:lang w:val="en-US"/>
        </w:rPr>
        <w:t>CPA</w:t>
      </w:r>
      <w:r w:rsidR="00AB44ED" w:rsidRPr="001D7B76">
        <w:rPr>
          <w:bCs/>
          <w:color w:val="000000" w:themeColor="text1"/>
          <w:sz w:val="28"/>
          <w:szCs w:val="28"/>
        </w:rPr>
        <w:t>).</w:t>
      </w:r>
    </w:p>
    <w:p w:rsidR="00457EDB" w:rsidRPr="001D7B76" w:rsidRDefault="00AB44ED" w:rsidP="00AB44ED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1D7B76">
        <w:rPr>
          <w:bCs/>
          <w:color w:val="000000" w:themeColor="text1"/>
          <w:sz w:val="28"/>
          <w:szCs w:val="28"/>
        </w:rPr>
        <w:t>2. Рассеяние Рэлея и Ми.</w:t>
      </w:r>
    </w:p>
    <w:p w:rsidR="000C024C" w:rsidRPr="001D7B76" w:rsidRDefault="006E07C5" w:rsidP="00B36CCB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1D7B76">
        <w:rPr>
          <w:bCs/>
          <w:color w:val="000000" w:themeColor="text1"/>
          <w:sz w:val="28"/>
          <w:szCs w:val="28"/>
        </w:rPr>
        <w:t>3. Задача.</w:t>
      </w:r>
    </w:p>
    <w:p w:rsidR="00E56B3E" w:rsidRPr="001D7B76" w:rsidRDefault="00E56B3E" w:rsidP="00B36CCB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</w:p>
    <w:p w:rsidR="00E56B3E" w:rsidRPr="001D7B76" w:rsidRDefault="00E56B3E" w:rsidP="00E56B3E">
      <w:pPr>
        <w:pStyle w:val="a3"/>
        <w:ind w:left="284" w:hanging="284"/>
        <w:jc w:val="center"/>
        <w:rPr>
          <w:b/>
          <w:bCs/>
          <w:color w:val="000000" w:themeColor="text1"/>
          <w:sz w:val="28"/>
          <w:szCs w:val="28"/>
        </w:rPr>
      </w:pPr>
      <w:r w:rsidRPr="001D7B76">
        <w:rPr>
          <w:b/>
          <w:bCs/>
          <w:color w:val="000000" w:themeColor="text1"/>
          <w:sz w:val="28"/>
          <w:szCs w:val="28"/>
        </w:rPr>
        <w:t>Билет 18</w:t>
      </w:r>
    </w:p>
    <w:p w:rsidR="00E56B3E" w:rsidRPr="001D7B76" w:rsidRDefault="00E56B3E" w:rsidP="00E56B3E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1D7B76">
        <w:rPr>
          <w:bCs/>
          <w:color w:val="000000" w:themeColor="text1"/>
          <w:sz w:val="28"/>
          <w:szCs w:val="28"/>
        </w:rPr>
        <w:t>1.</w:t>
      </w:r>
      <w:r w:rsidR="001D7B76">
        <w:rPr>
          <w:bCs/>
          <w:color w:val="000000" w:themeColor="text1"/>
          <w:sz w:val="28"/>
          <w:szCs w:val="28"/>
        </w:rPr>
        <w:t xml:space="preserve"> Линза: </w:t>
      </w:r>
      <w:r w:rsidR="00EE0B7D">
        <w:rPr>
          <w:bCs/>
          <w:color w:val="000000" w:themeColor="text1"/>
          <w:sz w:val="28"/>
          <w:szCs w:val="28"/>
        </w:rPr>
        <w:t>импульсный отклик, формирование изображения (параксиальное приближение, виньетирование).</w:t>
      </w:r>
    </w:p>
    <w:p w:rsidR="00E56B3E" w:rsidRPr="001D7B76" w:rsidRDefault="00E56B3E" w:rsidP="00E56B3E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1D7B76">
        <w:rPr>
          <w:bCs/>
          <w:color w:val="000000" w:themeColor="text1"/>
          <w:sz w:val="28"/>
          <w:szCs w:val="28"/>
        </w:rPr>
        <w:t>2. Рассеяние Мандельштама-Бриллюэна и комбинационное рассеяние.</w:t>
      </w:r>
    </w:p>
    <w:p w:rsidR="00E56B3E" w:rsidRPr="001D7B76" w:rsidRDefault="00E56B3E" w:rsidP="00E56B3E">
      <w:pPr>
        <w:pStyle w:val="a3"/>
        <w:ind w:left="426" w:hanging="426"/>
        <w:jc w:val="both"/>
        <w:rPr>
          <w:bCs/>
          <w:color w:val="000000" w:themeColor="text1"/>
          <w:sz w:val="28"/>
          <w:szCs w:val="28"/>
        </w:rPr>
      </w:pPr>
      <w:r w:rsidRPr="001D7B76">
        <w:rPr>
          <w:bCs/>
          <w:color w:val="000000" w:themeColor="text1"/>
          <w:sz w:val="28"/>
          <w:szCs w:val="28"/>
        </w:rPr>
        <w:t>3. Задача.</w:t>
      </w:r>
    </w:p>
    <w:sectPr w:rsidR="00E56B3E" w:rsidRPr="001D7B76" w:rsidSect="00B36CCB">
      <w:pgSz w:w="11906" w:h="16838"/>
      <w:pgMar w:top="709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D7D8E"/>
    <w:multiLevelType w:val="multilevel"/>
    <w:tmpl w:val="2214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52A28"/>
    <w:multiLevelType w:val="hybridMultilevel"/>
    <w:tmpl w:val="FE361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3239E"/>
    <w:multiLevelType w:val="singleLevel"/>
    <w:tmpl w:val="174E59CC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3" w15:restartNumberingAfterBreak="0">
    <w:nsid w:val="15325FF2"/>
    <w:multiLevelType w:val="hybridMultilevel"/>
    <w:tmpl w:val="86201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B45B3"/>
    <w:multiLevelType w:val="hybridMultilevel"/>
    <w:tmpl w:val="FE361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3B"/>
    <w:rsid w:val="000306DE"/>
    <w:rsid w:val="00042CFE"/>
    <w:rsid w:val="00044747"/>
    <w:rsid w:val="00066DF3"/>
    <w:rsid w:val="00070EFD"/>
    <w:rsid w:val="00076D5D"/>
    <w:rsid w:val="00093781"/>
    <w:rsid w:val="00096A4E"/>
    <w:rsid w:val="00096BA2"/>
    <w:rsid w:val="000A54ED"/>
    <w:rsid w:val="000B1B91"/>
    <w:rsid w:val="000C024C"/>
    <w:rsid w:val="000C0BDD"/>
    <w:rsid w:val="000D58E9"/>
    <w:rsid w:val="000D6D66"/>
    <w:rsid w:val="000E071E"/>
    <w:rsid w:val="000E3583"/>
    <w:rsid w:val="000E4E54"/>
    <w:rsid w:val="000F22D9"/>
    <w:rsid w:val="000F25AB"/>
    <w:rsid w:val="000F4476"/>
    <w:rsid w:val="00113C4A"/>
    <w:rsid w:val="001169C8"/>
    <w:rsid w:val="0012724C"/>
    <w:rsid w:val="00132BBF"/>
    <w:rsid w:val="001347DC"/>
    <w:rsid w:val="00135E1B"/>
    <w:rsid w:val="00140276"/>
    <w:rsid w:val="0015147B"/>
    <w:rsid w:val="001767EC"/>
    <w:rsid w:val="001848E4"/>
    <w:rsid w:val="001976EA"/>
    <w:rsid w:val="001A0B64"/>
    <w:rsid w:val="001A2A74"/>
    <w:rsid w:val="001B05EA"/>
    <w:rsid w:val="001B691E"/>
    <w:rsid w:val="001C2C99"/>
    <w:rsid w:val="001D7B76"/>
    <w:rsid w:val="001E3258"/>
    <w:rsid w:val="001F45BD"/>
    <w:rsid w:val="001F7571"/>
    <w:rsid w:val="0020015C"/>
    <w:rsid w:val="00203A71"/>
    <w:rsid w:val="00207B8F"/>
    <w:rsid w:val="00213581"/>
    <w:rsid w:val="002259B8"/>
    <w:rsid w:val="00233FB2"/>
    <w:rsid w:val="00235462"/>
    <w:rsid w:val="00242480"/>
    <w:rsid w:val="00250614"/>
    <w:rsid w:val="00256309"/>
    <w:rsid w:val="002734BA"/>
    <w:rsid w:val="002756E9"/>
    <w:rsid w:val="00281367"/>
    <w:rsid w:val="00282BAA"/>
    <w:rsid w:val="002925D5"/>
    <w:rsid w:val="002A6F5C"/>
    <w:rsid w:val="002E2F86"/>
    <w:rsid w:val="002E34D1"/>
    <w:rsid w:val="002E5475"/>
    <w:rsid w:val="002E7F70"/>
    <w:rsid w:val="002F65F0"/>
    <w:rsid w:val="00326632"/>
    <w:rsid w:val="00340597"/>
    <w:rsid w:val="00353643"/>
    <w:rsid w:val="00353C7B"/>
    <w:rsid w:val="003823D7"/>
    <w:rsid w:val="003957B1"/>
    <w:rsid w:val="003B068E"/>
    <w:rsid w:val="003B452D"/>
    <w:rsid w:val="003C79DE"/>
    <w:rsid w:val="003D0B80"/>
    <w:rsid w:val="003D71DE"/>
    <w:rsid w:val="003F374D"/>
    <w:rsid w:val="003F5CFE"/>
    <w:rsid w:val="0040298A"/>
    <w:rsid w:val="00406AF5"/>
    <w:rsid w:val="00410B9A"/>
    <w:rsid w:val="00410D05"/>
    <w:rsid w:val="00410E43"/>
    <w:rsid w:val="00416053"/>
    <w:rsid w:val="00444E98"/>
    <w:rsid w:val="00454496"/>
    <w:rsid w:val="00456616"/>
    <w:rsid w:val="00456B14"/>
    <w:rsid w:val="00457EDB"/>
    <w:rsid w:val="00464B17"/>
    <w:rsid w:val="00471F63"/>
    <w:rsid w:val="00475E95"/>
    <w:rsid w:val="00493CCD"/>
    <w:rsid w:val="004A2975"/>
    <w:rsid w:val="004A639C"/>
    <w:rsid w:val="004B2B66"/>
    <w:rsid w:val="004C73F4"/>
    <w:rsid w:val="004C7A01"/>
    <w:rsid w:val="004D5666"/>
    <w:rsid w:val="004E2EBB"/>
    <w:rsid w:val="004E7F95"/>
    <w:rsid w:val="004F49B2"/>
    <w:rsid w:val="004F7709"/>
    <w:rsid w:val="005366DD"/>
    <w:rsid w:val="00537E27"/>
    <w:rsid w:val="005441D0"/>
    <w:rsid w:val="00555B47"/>
    <w:rsid w:val="00560FB2"/>
    <w:rsid w:val="005717A0"/>
    <w:rsid w:val="005772B5"/>
    <w:rsid w:val="00577B04"/>
    <w:rsid w:val="0058019D"/>
    <w:rsid w:val="005807FA"/>
    <w:rsid w:val="005911E3"/>
    <w:rsid w:val="005D69BC"/>
    <w:rsid w:val="005D7A4B"/>
    <w:rsid w:val="005F4C15"/>
    <w:rsid w:val="005F5C02"/>
    <w:rsid w:val="005F60A9"/>
    <w:rsid w:val="005F7392"/>
    <w:rsid w:val="00601ACB"/>
    <w:rsid w:val="00621E7D"/>
    <w:rsid w:val="00661747"/>
    <w:rsid w:val="006A3A5F"/>
    <w:rsid w:val="006A3EF9"/>
    <w:rsid w:val="006B022B"/>
    <w:rsid w:val="006C166A"/>
    <w:rsid w:val="006E07C5"/>
    <w:rsid w:val="006E4C16"/>
    <w:rsid w:val="006E6BD1"/>
    <w:rsid w:val="006F3835"/>
    <w:rsid w:val="007045F4"/>
    <w:rsid w:val="00720A62"/>
    <w:rsid w:val="00747E86"/>
    <w:rsid w:val="00750A32"/>
    <w:rsid w:val="00772E32"/>
    <w:rsid w:val="0077503A"/>
    <w:rsid w:val="00775DEF"/>
    <w:rsid w:val="00776EA8"/>
    <w:rsid w:val="00786CAD"/>
    <w:rsid w:val="00790D18"/>
    <w:rsid w:val="007A7D15"/>
    <w:rsid w:val="007D5DC1"/>
    <w:rsid w:val="007F63B6"/>
    <w:rsid w:val="007F6EE4"/>
    <w:rsid w:val="00802CFB"/>
    <w:rsid w:val="00824808"/>
    <w:rsid w:val="00827417"/>
    <w:rsid w:val="00827A1F"/>
    <w:rsid w:val="00836959"/>
    <w:rsid w:val="00837613"/>
    <w:rsid w:val="00842444"/>
    <w:rsid w:val="00847004"/>
    <w:rsid w:val="00852B6D"/>
    <w:rsid w:val="00863449"/>
    <w:rsid w:val="008848C3"/>
    <w:rsid w:val="008A2BB2"/>
    <w:rsid w:val="008B15E3"/>
    <w:rsid w:val="008D59B2"/>
    <w:rsid w:val="008E3C62"/>
    <w:rsid w:val="008E55E6"/>
    <w:rsid w:val="00915A49"/>
    <w:rsid w:val="00917F2C"/>
    <w:rsid w:val="00925017"/>
    <w:rsid w:val="00925391"/>
    <w:rsid w:val="009263B0"/>
    <w:rsid w:val="00944FC5"/>
    <w:rsid w:val="00950E86"/>
    <w:rsid w:val="00952C36"/>
    <w:rsid w:val="00973BA3"/>
    <w:rsid w:val="00977041"/>
    <w:rsid w:val="00977E90"/>
    <w:rsid w:val="00984534"/>
    <w:rsid w:val="009B2EA3"/>
    <w:rsid w:val="009C3880"/>
    <w:rsid w:val="009E4F6F"/>
    <w:rsid w:val="009F35D2"/>
    <w:rsid w:val="00A0443E"/>
    <w:rsid w:val="00A05B11"/>
    <w:rsid w:val="00A0611E"/>
    <w:rsid w:val="00A0617F"/>
    <w:rsid w:val="00A07FCF"/>
    <w:rsid w:val="00A14C85"/>
    <w:rsid w:val="00A14CFA"/>
    <w:rsid w:val="00A242DB"/>
    <w:rsid w:val="00A2621B"/>
    <w:rsid w:val="00A2668B"/>
    <w:rsid w:val="00A344C4"/>
    <w:rsid w:val="00A4361D"/>
    <w:rsid w:val="00A90E1B"/>
    <w:rsid w:val="00A9534C"/>
    <w:rsid w:val="00AA22DD"/>
    <w:rsid w:val="00AB44ED"/>
    <w:rsid w:val="00AC179C"/>
    <w:rsid w:val="00AC2E6C"/>
    <w:rsid w:val="00AC4170"/>
    <w:rsid w:val="00AD049F"/>
    <w:rsid w:val="00AE11F5"/>
    <w:rsid w:val="00AE1880"/>
    <w:rsid w:val="00AE4E22"/>
    <w:rsid w:val="00B02DF8"/>
    <w:rsid w:val="00B0740A"/>
    <w:rsid w:val="00B10C3E"/>
    <w:rsid w:val="00B120F5"/>
    <w:rsid w:val="00B16926"/>
    <w:rsid w:val="00B34DDC"/>
    <w:rsid w:val="00B36CCB"/>
    <w:rsid w:val="00B73ADE"/>
    <w:rsid w:val="00B769B3"/>
    <w:rsid w:val="00B82914"/>
    <w:rsid w:val="00B91717"/>
    <w:rsid w:val="00B9642D"/>
    <w:rsid w:val="00BA6910"/>
    <w:rsid w:val="00BB0FC6"/>
    <w:rsid w:val="00BC4DA6"/>
    <w:rsid w:val="00BC772E"/>
    <w:rsid w:val="00BD1316"/>
    <w:rsid w:val="00BD4BF0"/>
    <w:rsid w:val="00BD733B"/>
    <w:rsid w:val="00BF18F3"/>
    <w:rsid w:val="00BF74F5"/>
    <w:rsid w:val="00C039D0"/>
    <w:rsid w:val="00C07B96"/>
    <w:rsid w:val="00C15B54"/>
    <w:rsid w:val="00C15CB4"/>
    <w:rsid w:val="00C165ED"/>
    <w:rsid w:val="00C2424D"/>
    <w:rsid w:val="00C26F7C"/>
    <w:rsid w:val="00C4078B"/>
    <w:rsid w:val="00C47FB3"/>
    <w:rsid w:val="00C6010A"/>
    <w:rsid w:val="00C73A21"/>
    <w:rsid w:val="00C8291E"/>
    <w:rsid w:val="00C85332"/>
    <w:rsid w:val="00C90192"/>
    <w:rsid w:val="00CA0BFF"/>
    <w:rsid w:val="00CA0DBB"/>
    <w:rsid w:val="00CA5B56"/>
    <w:rsid w:val="00CA60F5"/>
    <w:rsid w:val="00CB5E97"/>
    <w:rsid w:val="00D1355C"/>
    <w:rsid w:val="00D20AB8"/>
    <w:rsid w:val="00D2338F"/>
    <w:rsid w:val="00D33FF6"/>
    <w:rsid w:val="00D41828"/>
    <w:rsid w:val="00D61128"/>
    <w:rsid w:val="00D71B4E"/>
    <w:rsid w:val="00D73D1A"/>
    <w:rsid w:val="00D76B9D"/>
    <w:rsid w:val="00D81BE3"/>
    <w:rsid w:val="00D82D7F"/>
    <w:rsid w:val="00D90D92"/>
    <w:rsid w:val="00D92513"/>
    <w:rsid w:val="00D9452B"/>
    <w:rsid w:val="00DA07C5"/>
    <w:rsid w:val="00DA73B8"/>
    <w:rsid w:val="00DB6957"/>
    <w:rsid w:val="00DB7AE2"/>
    <w:rsid w:val="00DC1CE9"/>
    <w:rsid w:val="00DF1A4B"/>
    <w:rsid w:val="00DF6C9A"/>
    <w:rsid w:val="00E053C6"/>
    <w:rsid w:val="00E10504"/>
    <w:rsid w:val="00E10E39"/>
    <w:rsid w:val="00E42016"/>
    <w:rsid w:val="00E4306B"/>
    <w:rsid w:val="00E4441A"/>
    <w:rsid w:val="00E56B3E"/>
    <w:rsid w:val="00E60D95"/>
    <w:rsid w:val="00E62987"/>
    <w:rsid w:val="00E80262"/>
    <w:rsid w:val="00E82498"/>
    <w:rsid w:val="00E9088B"/>
    <w:rsid w:val="00E91066"/>
    <w:rsid w:val="00E91E1A"/>
    <w:rsid w:val="00E9431C"/>
    <w:rsid w:val="00E94365"/>
    <w:rsid w:val="00EA158F"/>
    <w:rsid w:val="00EB0D84"/>
    <w:rsid w:val="00EE0B7D"/>
    <w:rsid w:val="00EF7096"/>
    <w:rsid w:val="00F01A6C"/>
    <w:rsid w:val="00F22818"/>
    <w:rsid w:val="00F22B45"/>
    <w:rsid w:val="00F2386C"/>
    <w:rsid w:val="00F37CE9"/>
    <w:rsid w:val="00F50735"/>
    <w:rsid w:val="00F70E87"/>
    <w:rsid w:val="00F73B3D"/>
    <w:rsid w:val="00F74D85"/>
    <w:rsid w:val="00F76AFE"/>
    <w:rsid w:val="00F76B0F"/>
    <w:rsid w:val="00F9162B"/>
    <w:rsid w:val="00F918C4"/>
    <w:rsid w:val="00F96FA9"/>
    <w:rsid w:val="00FA55F3"/>
    <w:rsid w:val="00FA753A"/>
    <w:rsid w:val="00FF4917"/>
    <w:rsid w:val="00FF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1AD51"/>
  <w15:docId w15:val="{7123360F-C1CC-4AAD-BE6A-871B4A87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A7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A7D15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C2C99"/>
    <w:pPr>
      <w:ind w:left="720"/>
      <w:contextualSpacing/>
    </w:pPr>
  </w:style>
  <w:style w:type="character" w:customStyle="1" w:styleId="apple-converted-space">
    <w:name w:val="apple-converted-space"/>
    <w:basedOn w:val="a0"/>
    <w:rsid w:val="000A54ED"/>
  </w:style>
  <w:style w:type="paragraph" w:styleId="a6">
    <w:name w:val="Balloon Text"/>
    <w:basedOn w:val="a"/>
    <w:link w:val="a7"/>
    <w:uiPriority w:val="99"/>
    <w:semiHidden/>
    <w:unhideWhenUsed/>
    <w:rsid w:val="000A54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A54ED"/>
    <w:rPr>
      <w:rFonts w:ascii="Tahoma" w:hAnsi="Tahoma" w:cs="Tahoma"/>
      <w:sz w:val="16"/>
      <w:szCs w:val="16"/>
    </w:rPr>
  </w:style>
  <w:style w:type="paragraph" w:customStyle="1" w:styleId="OEBody">
    <w:name w:val="OE Body"/>
    <w:next w:val="a"/>
    <w:rsid w:val="0058019D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Placeholder Text"/>
    <w:basedOn w:val="a0"/>
    <w:uiPriority w:val="99"/>
    <w:semiHidden/>
    <w:rsid w:val="00BB0FC6"/>
    <w:rPr>
      <w:color w:val="808080"/>
    </w:rPr>
  </w:style>
  <w:style w:type="character" w:styleId="a9">
    <w:name w:val="FollowedHyperlink"/>
    <w:basedOn w:val="a0"/>
    <w:uiPriority w:val="99"/>
    <w:semiHidden/>
    <w:unhideWhenUsed/>
    <w:rsid w:val="001F45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8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Palashov_OV</cp:lastModifiedBy>
  <cp:revision>3</cp:revision>
  <cp:lastPrinted>2020-12-29T08:53:00Z</cp:lastPrinted>
  <dcterms:created xsi:type="dcterms:W3CDTF">2024-12-27T07:43:00Z</dcterms:created>
  <dcterms:modified xsi:type="dcterms:W3CDTF">2024-12-27T07:56:00Z</dcterms:modified>
</cp:coreProperties>
</file>