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rPr>
      </w:pPr>
    </w:p>
    <w:p w:rsidR="002343F5" w:rsidRDefault="002343F5" w:rsidP="002B21EC">
      <w:pPr>
        <w:spacing w:line="360" w:lineRule="auto"/>
        <w:jc w:val="center"/>
        <w:rPr>
          <w:b/>
          <w:sz w:val="28"/>
          <w:szCs w:val="28"/>
        </w:rPr>
      </w:pPr>
      <w:r w:rsidRPr="002343F5">
        <w:rPr>
          <w:b/>
          <w:sz w:val="28"/>
          <w:szCs w:val="28"/>
        </w:rPr>
        <w:t>В.Я.Алешкин</w:t>
      </w:r>
    </w:p>
    <w:p w:rsidR="002343F5" w:rsidRDefault="002343F5" w:rsidP="002B21EC">
      <w:pPr>
        <w:spacing w:line="360" w:lineRule="auto"/>
        <w:jc w:val="center"/>
        <w:rPr>
          <w:b/>
          <w:sz w:val="28"/>
          <w:szCs w:val="28"/>
        </w:rPr>
      </w:pPr>
    </w:p>
    <w:p w:rsidR="002343F5" w:rsidRDefault="002343F5" w:rsidP="002B21EC">
      <w:pPr>
        <w:spacing w:line="360" w:lineRule="auto"/>
        <w:jc w:val="center"/>
        <w:rPr>
          <w:b/>
          <w:sz w:val="28"/>
          <w:szCs w:val="28"/>
        </w:rPr>
      </w:pPr>
    </w:p>
    <w:p w:rsidR="002343F5" w:rsidRPr="002343F5" w:rsidRDefault="002343F5" w:rsidP="002B21EC">
      <w:pPr>
        <w:spacing w:line="360" w:lineRule="auto"/>
        <w:jc w:val="center"/>
        <w:rPr>
          <w:b/>
          <w:sz w:val="28"/>
          <w:szCs w:val="28"/>
        </w:rPr>
      </w:pPr>
    </w:p>
    <w:p w:rsidR="002343F5" w:rsidRPr="002343F5" w:rsidRDefault="002343F5" w:rsidP="002B21EC">
      <w:pPr>
        <w:spacing w:line="360" w:lineRule="auto"/>
        <w:jc w:val="center"/>
        <w:rPr>
          <w:b/>
          <w:sz w:val="40"/>
          <w:szCs w:val="40"/>
        </w:rPr>
      </w:pPr>
      <w:r w:rsidRPr="002343F5">
        <w:rPr>
          <w:b/>
          <w:sz w:val="40"/>
          <w:szCs w:val="40"/>
        </w:rPr>
        <w:t xml:space="preserve">курс лекций </w:t>
      </w:r>
    </w:p>
    <w:p w:rsidR="002343F5" w:rsidRPr="002343F5" w:rsidRDefault="002343F5" w:rsidP="002B21EC">
      <w:pPr>
        <w:spacing w:line="360" w:lineRule="auto"/>
        <w:jc w:val="center"/>
        <w:rPr>
          <w:b/>
          <w:sz w:val="40"/>
          <w:szCs w:val="40"/>
        </w:rPr>
      </w:pPr>
      <w:r w:rsidRPr="002343F5">
        <w:rPr>
          <w:b/>
          <w:sz w:val="40"/>
          <w:szCs w:val="40"/>
        </w:rPr>
        <w:t>«Современная физика полупроводников»</w:t>
      </w: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B21EC">
      <w:pPr>
        <w:spacing w:line="360" w:lineRule="auto"/>
        <w:jc w:val="center"/>
        <w:rPr>
          <w:sz w:val="40"/>
          <w:szCs w:val="40"/>
        </w:rPr>
      </w:pPr>
    </w:p>
    <w:p w:rsidR="002343F5" w:rsidRDefault="002343F5" w:rsidP="002343F5">
      <w:pPr>
        <w:spacing w:line="360" w:lineRule="auto"/>
        <w:rPr>
          <w:sz w:val="40"/>
          <w:szCs w:val="40"/>
        </w:rPr>
      </w:pPr>
    </w:p>
    <w:p w:rsidR="002343F5" w:rsidRDefault="002343F5" w:rsidP="002B21EC">
      <w:pPr>
        <w:spacing w:line="360" w:lineRule="auto"/>
        <w:jc w:val="center"/>
        <w:rPr>
          <w:sz w:val="40"/>
          <w:szCs w:val="40"/>
        </w:rPr>
      </w:pPr>
    </w:p>
    <w:p w:rsidR="002343F5" w:rsidRPr="00306159" w:rsidRDefault="002343F5" w:rsidP="002B21EC">
      <w:pPr>
        <w:spacing w:line="360" w:lineRule="auto"/>
        <w:jc w:val="center"/>
        <w:rPr>
          <w:sz w:val="28"/>
          <w:szCs w:val="28"/>
        </w:rPr>
      </w:pPr>
      <w:r w:rsidRPr="002343F5">
        <w:rPr>
          <w:sz w:val="28"/>
          <w:szCs w:val="28"/>
        </w:rPr>
        <w:t>Нижний Новгород 20</w:t>
      </w:r>
      <w:r w:rsidR="008700B0" w:rsidRPr="00306159">
        <w:rPr>
          <w:sz w:val="28"/>
          <w:szCs w:val="28"/>
        </w:rPr>
        <w:t>23</w:t>
      </w:r>
    </w:p>
    <w:p w:rsidR="002A4EBF" w:rsidRDefault="002343F5" w:rsidP="002B21EC">
      <w:pPr>
        <w:spacing w:line="360" w:lineRule="auto"/>
        <w:jc w:val="center"/>
        <w:rPr>
          <w:b/>
          <w:sz w:val="28"/>
          <w:szCs w:val="28"/>
        </w:rPr>
      </w:pPr>
      <w:r w:rsidRPr="002343F5">
        <w:rPr>
          <w:b/>
          <w:sz w:val="28"/>
          <w:szCs w:val="28"/>
        </w:rPr>
        <w:br w:type="page"/>
      </w:r>
      <w:r w:rsidR="002A4EBF">
        <w:rPr>
          <w:b/>
          <w:sz w:val="28"/>
          <w:szCs w:val="28"/>
        </w:rPr>
        <w:lastRenderedPageBreak/>
        <w:t>Оглавление</w:t>
      </w:r>
    </w:p>
    <w:p w:rsidR="002A4EBF" w:rsidRPr="0024098C" w:rsidRDefault="002A4EBF" w:rsidP="002A4EBF">
      <w:pPr>
        <w:spacing w:line="360" w:lineRule="auto"/>
        <w:rPr>
          <w:b/>
          <w:sz w:val="28"/>
          <w:szCs w:val="28"/>
        </w:rPr>
      </w:pPr>
      <w:r w:rsidRPr="00D20157">
        <w:rPr>
          <w:b/>
        </w:rPr>
        <w:t>Раздел 1</w:t>
      </w:r>
      <w:r w:rsidRPr="0024098C">
        <w:t>.  Зонная структура германия, кремния и арсенида галлия</w:t>
      </w:r>
      <w:r w:rsidR="0024098C">
        <w:rPr>
          <w:sz w:val="28"/>
          <w:szCs w:val="28"/>
        </w:rPr>
        <w:t xml:space="preserve"> </w:t>
      </w:r>
      <w:r w:rsidR="0024098C" w:rsidRPr="0024098C">
        <w:t>……………</w:t>
      </w:r>
      <w:r w:rsidR="0024098C">
        <w:t>……</w:t>
      </w:r>
      <w:proofErr w:type="gramStart"/>
      <w:r w:rsidR="0024098C">
        <w:t>…</w:t>
      </w:r>
      <w:r w:rsidR="0024098C" w:rsidRPr="0024098C">
        <w:t>….</w:t>
      </w:r>
      <w:proofErr w:type="gramEnd"/>
      <w:r w:rsidR="0024098C">
        <w:t>4</w:t>
      </w:r>
    </w:p>
    <w:p w:rsidR="0024098C" w:rsidRPr="0024098C" w:rsidRDefault="002A4EBF" w:rsidP="0024098C">
      <w:pPr>
        <w:spacing w:line="360" w:lineRule="auto"/>
      </w:pPr>
      <w:r w:rsidRPr="00D20157">
        <w:rPr>
          <w:b/>
        </w:rPr>
        <w:t>Раздел 2</w:t>
      </w:r>
      <w:r w:rsidRPr="0024098C">
        <w:t xml:space="preserve">. Движение электронов в кристалле в слабых полях </w:t>
      </w:r>
      <w:r w:rsidR="0024098C">
        <w:t>………………………</w:t>
      </w:r>
      <w:proofErr w:type="gramStart"/>
      <w:r w:rsidR="0024098C">
        <w:t>…….</w:t>
      </w:r>
      <w:proofErr w:type="gramEnd"/>
      <w:r w:rsidR="0024098C">
        <w:t>.</w:t>
      </w:r>
      <w:r w:rsidRPr="0024098C">
        <w:t>1</w:t>
      </w:r>
      <w:r w:rsidR="0024098C">
        <w:t>1</w:t>
      </w:r>
    </w:p>
    <w:p w:rsidR="002A4EBF" w:rsidRPr="0024098C" w:rsidRDefault="002A4EBF" w:rsidP="0024098C">
      <w:pPr>
        <w:spacing w:line="360" w:lineRule="auto"/>
      </w:pPr>
      <w:r w:rsidRPr="0024098C">
        <w:t>Движение в однородном электрическом поле</w:t>
      </w:r>
      <w:r w:rsidR="0024098C">
        <w:t>………………………………………………</w:t>
      </w:r>
      <w:r w:rsidRPr="0024098C">
        <w:t>1</w:t>
      </w:r>
      <w:r w:rsidR="0024098C">
        <w:t>3</w:t>
      </w:r>
    </w:p>
    <w:p w:rsidR="002A4EBF" w:rsidRPr="0024098C" w:rsidRDefault="002A4EBF" w:rsidP="002A4EBF">
      <w:pPr>
        <w:spacing w:line="360" w:lineRule="auto"/>
      </w:pPr>
      <w:r w:rsidRPr="0024098C">
        <w:t>Понятие дырки</w:t>
      </w:r>
      <w:r w:rsidR="0024098C">
        <w:t>………………………………………………………………………………...</w:t>
      </w:r>
      <w:r w:rsidRPr="0024098C">
        <w:t>1</w:t>
      </w:r>
      <w:r w:rsidR="0024098C">
        <w:t>4</w:t>
      </w:r>
      <w:r w:rsidRPr="0024098C">
        <w:t xml:space="preserve"> </w:t>
      </w:r>
    </w:p>
    <w:p w:rsidR="002A4EBF" w:rsidRPr="0024098C" w:rsidRDefault="002A4EBF" w:rsidP="002A4EBF">
      <w:pPr>
        <w:spacing w:line="360" w:lineRule="auto"/>
      </w:pPr>
      <w:r w:rsidRPr="0024098C">
        <w:t xml:space="preserve">Мелкие примеси в полупроводниках </w:t>
      </w:r>
      <w:r w:rsidR="0024098C">
        <w:t>…………………………………………………</w:t>
      </w:r>
      <w:proofErr w:type="gramStart"/>
      <w:r w:rsidR="0024098C">
        <w:t>…….</w:t>
      </w:r>
      <w:proofErr w:type="gramEnd"/>
      <w:r w:rsidR="0024098C">
        <w:t>.</w:t>
      </w:r>
      <w:r w:rsidRPr="0024098C">
        <w:t>1</w:t>
      </w:r>
      <w:r w:rsidR="0024098C">
        <w:t>5</w:t>
      </w:r>
    </w:p>
    <w:p w:rsidR="002A4EBF" w:rsidRPr="0024098C" w:rsidRDefault="002A4EBF" w:rsidP="002A4EBF">
      <w:pPr>
        <w:spacing w:line="360" w:lineRule="auto"/>
        <w:jc w:val="both"/>
      </w:pPr>
      <w:r w:rsidRPr="0024098C">
        <w:t>Движение в слабом магнитном поле</w:t>
      </w:r>
      <w:r w:rsidR="00D232F9" w:rsidRPr="0024098C">
        <w:t xml:space="preserve"> </w:t>
      </w:r>
      <w:r w:rsidR="0024098C">
        <w:t>…………………………………………………</w:t>
      </w:r>
      <w:proofErr w:type="gramStart"/>
      <w:r w:rsidR="0024098C">
        <w:t>…….</w:t>
      </w:r>
      <w:proofErr w:type="gramEnd"/>
      <w:r w:rsidR="0024098C">
        <w:t>.20</w:t>
      </w:r>
    </w:p>
    <w:p w:rsidR="002A4EBF" w:rsidRPr="0024098C" w:rsidRDefault="002A4EBF" w:rsidP="002A4EBF">
      <w:pPr>
        <w:spacing w:line="360" w:lineRule="auto"/>
        <w:jc w:val="both"/>
      </w:pPr>
      <w:r w:rsidRPr="00D20157">
        <w:rPr>
          <w:b/>
        </w:rPr>
        <w:t>Раздел 3</w:t>
      </w:r>
      <w:r w:rsidRPr="0024098C">
        <w:t xml:space="preserve">. Статистика электронов и дырок в полупроводниках. Нахождение химического потенциала </w:t>
      </w:r>
      <w:r w:rsidR="0024098C">
        <w:t>………………………………………………………………………………</w:t>
      </w:r>
      <w:proofErr w:type="gramStart"/>
      <w:r w:rsidR="0024098C">
        <w:t>…….</w:t>
      </w:r>
      <w:proofErr w:type="gramEnd"/>
      <w:r w:rsidRPr="0024098C">
        <w:t>2</w:t>
      </w:r>
      <w:r w:rsidR="007A5928">
        <w:t>1</w:t>
      </w:r>
    </w:p>
    <w:p w:rsidR="00D232F9" w:rsidRPr="0024098C" w:rsidRDefault="00D232F9" w:rsidP="00D232F9">
      <w:pPr>
        <w:spacing w:line="360" w:lineRule="auto"/>
        <w:jc w:val="both"/>
      </w:pPr>
      <w:r w:rsidRPr="0024098C">
        <w:t xml:space="preserve">Концентрация электронов в зоне проводимости и дырок в валентной зоне </w:t>
      </w:r>
      <w:r w:rsidR="0024098C">
        <w:t>………</w:t>
      </w:r>
      <w:proofErr w:type="gramStart"/>
      <w:r w:rsidR="0024098C">
        <w:t>…….</w:t>
      </w:r>
      <w:proofErr w:type="gramEnd"/>
      <w:r w:rsidR="0024098C">
        <w:t>.</w:t>
      </w:r>
      <w:r w:rsidRPr="0024098C">
        <w:t>2</w:t>
      </w:r>
      <w:r w:rsidR="00410B0D">
        <w:t>3</w:t>
      </w:r>
    </w:p>
    <w:p w:rsidR="00D232F9" w:rsidRPr="0024098C" w:rsidRDefault="00D232F9" w:rsidP="00D232F9">
      <w:pPr>
        <w:spacing w:line="360" w:lineRule="auto"/>
        <w:jc w:val="both"/>
      </w:pPr>
      <w:r w:rsidRPr="0024098C">
        <w:t>Концентрация электронов на примесях</w:t>
      </w:r>
      <w:r w:rsidR="0024098C">
        <w:t>……………………………………………………...</w:t>
      </w:r>
      <w:r w:rsidRPr="0024098C">
        <w:t>2</w:t>
      </w:r>
      <w:r w:rsidR="00410B0D">
        <w:t>6</w:t>
      </w:r>
    </w:p>
    <w:p w:rsidR="00D232F9" w:rsidRPr="0024098C" w:rsidRDefault="00D232F9" w:rsidP="00D232F9">
      <w:pPr>
        <w:spacing w:line="360" w:lineRule="auto"/>
        <w:jc w:val="both"/>
      </w:pPr>
      <w:r w:rsidRPr="0024098C">
        <w:t>Определение положения химического потенциала в полупроводниках</w:t>
      </w:r>
      <w:r w:rsidR="0024098C">
        <w:t xml:space="preserve"> ……………</w:t>
      </w:r>
      <w:proofErr w:type="gramStart"/>
      <w:r w:rsidR="0024098C">
        <w:t>…….</w:t>
      </w:r>
      <w:proofErr w:type="gramEnd"/>
      <w:r w:rsidR="0024098C">
        <w:t>2</w:t>
      </w:r>
      <w:r w:rsidR="00410B0D">
        <w:t>7</w:t>
      </w:r>
    </w:p>
    <w:p w:rsidR="002A4EBF" w:rsidRPr="0024098C" w:rsidRDefault="002A4EBF" w:rsidP="002A4EBF">
      <w:pPr>
        <w:spacing w:line="360" w:lineRule="auto"/>
      </w:pPr>
      <w:r w:rsidRPr="00D20157">
        <w:rPr>
          <w:b/>
        </w:rPr>
        <w:t>Раздел 4</w:t>
      </w:r>
      <w:r w:rsidRPr="0024098C">
        <w:t xml:space="preserve">. Рассеяние носителей тока в полупроводниках </w:t>
      </w:r>
      <w:r w:rsidR="0024098C">
        <w:t>……………………………</w:t>
      </w:r>
      <w:proofErr w:type="gramStart"/>
      <w:r w:rsidR="0024098C">
        <w:t>…….</w:t>
      </w:r>
      <w:proofErr w:type="gramEnd"/>
      <w:r w:rsidR="0024098C">
        <w:t>.</w:t>
      </w:r>
      <w:r w:rsidRPr="0024098C">
        <w:t>3</w:t>
      </w:r>
      <w:r w:rsidR="007A5928">
        <w:t>2</w:t>
      </w:r>
      <w:r w:rsidR="001B1385">
        <w:t xml:space="preserve"> </w:t>
      </w:r>
    </w:p>
    <w:p w:rsidR="00D232F9" w:rsidRPr="0024098C" w:rsidRDefault="00D232F9" w:rsidP="00D232F9">
      <w:pPr>
        <w:spacing w:line="360" w:lineRule="auto"/>
        <w:jc w:val="both"/>
      </w:pPr>
      <w:r w:rsidRPr="0024098C">
        <w:t xml:space="preserve">Релаксационные характеристики пробной частицы </w:t>
      </w:r>
      <w:r w:rsidR="0024098C">
        <w:t>…………………………………</w:t>
      </w:r>
      <w:proofErr w:type="gramStart"/>
      <w:r w:rsidR="0024098C">
        <w:t>…….</w:t>
      </w:r>
      <w:proofErr w:type="gramEnd"/>
      <w:r w:rsidRPr="0024098C">
        <w:t>3</w:t>
      </w:r>
      <w:r w:rsidR="00410B0D">
        <w:t>4</w:t>
      </w:r>
    </w:p>
    <w:p w:rsidR="00D232F9" w:rsidRPr="0024098C" w:rsidRDefault="00D232F9" w:rsidP="00D232F9">
      <w:pPr>
        <w:spacing w:line="360" w:lineRule="auto"/>
        <w:jc w:val="both"/>
      </w:pPr>
      <w:r w:rsidRPr="0024098C">
        <w:t xml:space="preserve">Рассеяние на длинноволновых фононах </w:t>
      </w:r>
      <w:r w:rsidR="0024098C">
        <w:t>………………………………………………</w:t>
      </w:r>
      <w:proofErr w:type="gramStart"/>
      <w:r w:rsidR="0024098C">
        <w:t>…….</w:t>
      </w:r>
      <w:proofErr w:type="gramEnd"/>
      <w:r w:rsidRPr="0024098C">
        <w:t>3</w:t>
      </w:r>
      <w:r w:rsidR="00410B0D">
        <w:t>5</w:t>
      </w:r>
    </w:p>
    <w:p w:rsidR="00D232F9" w:rsidRPr="0024098C" w:rsidRDefault="00D232F9" w:rsidP="00D232F9">
      <w:pPr>
        <w:spacing w:line="360" w:lineRule="auto"/>
        <w:jc w:val="both"/>
      </w:pPr>
      <w:r w:rsidRPr="0024098C">
        <w:t xml:space="preserve">Рассеяние на деформационном потенциале акустических фононов (ДА- рассеяние) </w:t>
      </w:r>
      <w:r w:rsidR="0024098C">
        <w:t>…...</w:t>
      </w:r>
      <w:r w:rsidRPr="0024098C">
        <w:t>3</w:t>
      </w:r>
      <w:r w:rsidR="00410B0D">
        <w:t>6</w:t>
      </w:r>
    </w:p>
    <w:p w:rsidR="00D232F9" w:rsidRPr="0024098C" w:rsidRDefault="00D232F9" w:rsidP="00D232F9">
      <w:pPr>
        <w:spacing w:line="360" w:lineRule="auto"/>
        <w:jc w:val="both"/>
      </w:pPr>
      <w:r w:rsidRPr="0024098C">
        <w:t>Пьезоакустическое рассеяние (ПА-рассеяние)</w:t>
      </w:r>
      <w:r w:rsidR="0024098C">
        <w:t xml:space="preserve"> ………………………………………</w:t>
      </w:r>
      <w:proofErr w:type="gramStart"/>
      <w:r w:rsidR="0024098C">
        <w:t>…….</w:t>
      </w:r>
      <w:proofErr w:type="gramEnd"/>
      <w:r w:rsidR="0024098C">
        <w:t>.3</w:t>
      </w:r>
      <w:r w:rsidR="00410B0D">
        <w:t>9</w:t>
      </w:r>
    </w:p>
    <w:p w:rsidR="00D232F9" w:rsidRPr="0024098C" w:rsidRDefault="00D232F9" w:rsidP="00D232F9">
      <w:pPr>
        <w:spacing w:line="360" w:lineRule="auto"/>
        <w:jc w:val="both"/>
      </w:pPr>
      <w:r w:rsidRPr="0024098C">
        <w:t xml:space="preserve">Рассеяние на макрополе оптических фононов (ПО - рассеяние) </w:t>
      </w:r>
      <w:r w:rsidR="0024098C">
        <w:t>……………………</w:t>
      </w:r>
      <w:proofErr w:type="gramStart"/>
      <w:r w:rsidR="0024098C">
        <w:t>…….</w:t>
      </w:r>
      <w:proofErr w:type="gramEnd"/>
      <w:r w:rsidRPr="0024098C">
        <w:t>3</w:t>
      </w:r>
      <w:r w:rsidR="00410B0D">
        <w:t>9</w:t>
      </w:r>
    </w:p>
    <w:p w:rsidR="00D232F9" w:rsidRPr="0024098C" w:rsidRDefault="00D232F9" w:rsidP="00D232F9">
      <w:pPr>
        <w:spacing w:line="360" w:lineRule="auto"/>
        <w:jc w:val="both"/>
      </w:pPr>
      <w:r w:rsidRPr="0024098C">
        <w:t>Рассеяние на деформационном потенциале оптических фононов (ДО-</w:t>
      </w:r>
      <w:proofErr w:type="gramStart"/>
      <w:r w:rsidRPr="0024098C">
        <w:t>рассеяние)</w:t>
      </w:r>
      <w:r w:rsidR="0024098C">
        <w:t>…</w:t>
      </w:r>
      <w:proofErr w:type="gramEnd"/>
      <w:r w:rsidR="0024098C">
        <w:t>……</w:t>
      </w:r>
      <w:r w:rsidR="009F6B8F">
        <w:t>40</w:t>
      </w:r>
    </w:p>
    <w:p w:rsidR="00D232F9" w:rsidRPr="0024098C" w:rsidRDefault="00D232F9" w:rsidP="00D232F9">
      <w:pPr>
        <w:spacing w:line="360" w:lineRule="auto"/>
        <w:jc w:val="both"/>
      </w:pPr>
      <w:r w:rsidRPr="0024098C">
        <w:t>Рассеяние на междолинных фононах</w:t>
      </w:r>
      <w:r w:rsidR="0024098C">
        <w:t>………………………………………………………...</w:t>
      </w:r>
      <w:r w:rsidR="009F6B8F">
        <w:t>41</w:t>
      </w:r>
    </w:p>
    <w:p w:rsidR="00D232F9" w:rsidRPr="0024098C" w:rsidRDefault="00D232F9" w:rsidP="00D232F9">
      <w:pPr>
        <w:spacing w:line="360" w:lineRule="auto"/>
        <w:jc w:val="both"/>
      </w:pPr>
      <w:r w:rsidRPr="0024098C">
        <w:t>Электрон-электронное рассеяние (е-е-</w:t>
      </w:r>
      <w:proofErr w:type="gramStart"/>
      <w:r w:rsidRPr="0024098C">
        <w:t>рассеяние)</w:t>
      </w:r>
      <w:r w:rsidR="0024098C">
        <w:t>…</w:t>
      </w:r>
      <w:proofErr w:type="gramEnd"/>
      <w:r w:rsidR="0024098C">
        <w:t>………………………………………..</w:t>
      </w:r>
      <w:r w:rsidRPr="0024098C">
        <w:t>4</w:t>
      </w:r>
      <w:r w:rsidR="009F6B8F">
        <w:t>2</w:t>
      </w:r>
    </w:p>
    <w:p w:rsidR="00D232F9" w:rsidRPr="009F6B8F" w:rsidRDefault="00D232F9" w:rsidP="00D232F9">
      <w:pPr>
        <w:spacing w:line="360" w:lineRule="auto"/>
        <w:jc w:val="both"/>
      </w:pPr>
      <w:r w:rsidRPr="0024098C">
        <w:t xml:space="preserve">Рассеяние на заряженных примесях </w:t>
      </w:r>
      <w:r w:rsidR="0024098C">
        <w:t>…………………………………………………………</w:t>
      </w:r>
      <w:r w:rsidRPr="0024098C">
        <w:t>4</w:t>
      </w:r>
      <w:r w:rsidR="009F6B8F">
        <w:t>4</w:t>
      </w:r>
    </w:p>
    <w:p w:rsidR="002A4EBF" w:rsidRPr="0024098C" w:rsidRDefault="002A4EBF" w:rsidP="002A4EBF">
      <w:pPr>
        <w:spacing w:line="360" w:lineRule="auto"/>
      </w:pPr>
      <w:r w:rsidRPr="00D20157">
        <w:rPr>
          <w:b/>
        </w:rPr>
        <w:t>Раздел 5</w:t>
      </w:r>
      <w:r w:rsidRPr="0024098C">
        <w:t xml:space="preserve">. Линейные процессы переноса в полупроводниках </w:t>
      </w:r>
      <w:r w:rsidR="0024098C">
        <w:t>……………………………...</w:t>
      </w:r>
      <w:r w:rsidRPr="0024098C">
        <w:t>4</w:t>
      </w:r>
      <w:r w:rsidR="00B27BAE">
        <w:t>8</w:t>
      </w:r>
    </w:p>
    <w:p w:rsidR="00D232F9" w:rsidRPr="0024098C" w:rsidRDefault="00D232F9" w:rsidP="00D232F9">
      <w:pPr>
        <w:spacing w:line="360" w:lineRule="auto"/>
        <w:jc w:val="both"/>
      </w:pPr>
      <w:r w:rsidRPr="0024098C">
        <w:t>Диффузионно-дрейфовое приближение. Соотношение Эйнштейна</w:t>
      </w:r>
      <w:r w:rsidR="0024098C">
        <w:t>………………………</w:t>
      </w:r>
      <w:r w:rsidRPr="0024098C">
        <w:t>5</w:t>
      </w:r>
      <w:r w:rsidR="00B27BAE">
        <w:t>2</w:t>
      </w:r>
    </w:p>
    <w:p w:rsidR="002A4EBF" w:rsidRPr="0024098C" w:rsidRDefault="002A4EBF" w:rsidP="002A4EBF">
      <w:pPr>
        <w:spacing w:line="360" w:lineRule="auto"/>
      </w:pPr>
      <w:r w:rsidRPr="00D20157">
        <w:rPr>
          <w:b/>
        </w:rPr>
        <w:t>Раздел 6</w:t>
      </w:r>
      <w:r w:rsidRPr="0024098C">
        <w:t xml:space="preserve">. Неравновесные носители в полупроводниках </w:t>
      </w:r>
      <w:r w:rsidR="0024098C">
        <w:t>…………………………………...</w:t>
      </w:r>
      <w:r w:rsidRPr="0024098C">
        <w:t>5</w:t>
      </w:r>
      <w:r w:rsidR="00B27BAE">
        <w:t>4</w:t>
      </w:r>
    </w:p>
    <w:p w:rsidR="00D232F9" w:rsidRPr="0024098C" w:rsidRDefault="00D232F9" w:rsidP="00D232F9">
      <w:pPr>
        <w:spacing w:line="360" w:lineRule="auto"/>
      </w:pPr>
      <w:r w:rsidRPr="0024098C">
        <w:t xml:space="preserve">Время жизни неравновесных носителей </w:t>
      </w:r>
      <w:r w:rsidR="0024098C">
        <w:t>……………………………………………………</w:t>
      </w:r>
      <w:r w:rsidRPr="0024098C">
        <w:t>5</w:t>
      </w:r>
      <w:r w:rsidR="00B27BAE">
        <w:t>4</w:t>
      </w:r>
    </w:p>
    <w:p w:rsidR="00D232F9" w:rsidRPr="0024098C" w:rsidRDefault="00D232F9" w:rsidP="00D232F9">
      <w:pPr>
        <w:spacing w:line="360" w:lineRule="auto"/>
        <w:jc w:val="both"/>
      </w:pPr>
      <w:r w:rsidRPr="0024098C">
        <w:t xml:space="preserve">Уравнение непрерывности </w:t>
      </w:r>
      <w:r w:rsidR="0024098C">
        <w:t>……………………………………………………………</w:t>
      </w:r>
      <w:proofErr w:type="gramStart"/>
      <w:r w:rsidR="0024098C">
        <w:t>…….</w:t>
      </w:r>
      <w:proofErr w:type="gramEnd"/>
      <w:r w:rsidR="0024098C">
        <w:t>.</w:t>
      </w:r>
      <w:r w:rsidRPr="0024098C">
        <w:t>5</w:t>
      </w:r>
      <w:r w:rsidR="00B27BAE">
        <w:t>6</w:t>
      </w:r>
    </w:p>
    <w:p w:rsidR="008D2A73" w:rsidRPr="0024098C" w:rsidRDefault="008D2A73" w:rsidP="008D2A73">
      <w:pPr>
        <w:spacing w:line="360" w:lineRule="auto"/>
        <w:jc w:val="both"/>
      </w:pPr>
      <w:r w:rsidRPr="0024098C">
        <w:t xml:space="preserve">Фотопроводимость </w:t>
      </w:r>
      <w:r w:rsidR="0024098C">
        <w:t>…………………………………………………………………………...</w:t>
      </w:r>
      <w:r w:rsidRPr="0024098C">
        <w:t>5</w:t>
      </w:r>
      <w:r w:rsidR="00B27BAE">
        <w:t>7</w:t>
      </w:r>
    </w:p>
    <w:p w:rsidR="008D2A73" w:rsidRPr="0024098C" w:rsidRDefault="008D2A73" w:rsidP="008D2A73">
      <w:pPr>
        <w:spacing w:line="360" w:lineRule="auto"/>
        <w:jc w:val="both"/>
      </w:pPr>
      <w:r w:rsidRPr="0024098C">
        <w:t>Квазиуровни Ферми</w:t>
      </w:r>
      <w:r w:rsidR="00B27BAE">
        <w:t xml:space="preserve"> ……………………………………………………………………</w:t>
      </w:r>
      <w:proofErr w:type="gramStart"/>
      <w:r w:rsidR="00B27BAE">
        <w:t>…….</w:t>
      </w:r>
      <w:proofErr w:type="gramEnd"/>
      <w:r w:rsidR="00B27BAE">
        <w:t>58</w:t>
      </w:r>
    </w:p>
    <w:p w:rsidR="00D232F9" w:rsidRPr="0024098C" w:rsidRDefault="008D2A73" w:rsidP="002A4EBF">
      <w:pPr>
        <w:spacing w:line="360" w:lineRule="auto"/>
      </w:pPr>
      <w:r w:rsidRPr="0024098C">
        <w:t xml:space="preserve">Амбиполярная диффузия и амбиполярный дрейф </w:t>
      </w:r>
      <w:r w:rsidR="0024098C">
        <w:t>…………………………………………</w:t>
      </w:r>
      <w:r w:rsidRPr="0024098C">
        <w:t>5</w:t>
      </w:r>
      <w:r w:rsidR="00B27BAE">
        <w:t>9</w:t>
      </w:r>
    </w:p>
    <w:p w:rsidR="008D2A73" w:rsidRPr="0024098C" w:rsidRDefault="008D2A73" w:rsidP="008D2A73">
      <w:pPr>
        <w:spacing w:line="360" w:lineRule="auto"/>
        <w:jc w:val="both"/>
      </w:pPr>
      <w:r w:rsidRPr="0024098C">
        <w:t>Длина дрейфа</w:t>
      </w:r>
      <w:r w:rsidR="0024098C">
        <w:t xml:space="preserve"> …………………………………………………………………………………6</w:t>
      </w:r>
      <w:r w:rsidR="00B27BAE">
        <w:t>1</w:t>
      </w:r>
    </w:p>
    <w:p w:rsidR="002A4EBF" w:rsidRPr="0024098C" w:rsidRDefault="00D20157" w:rsidP="002A4EBF">
      <w:pPr>
        <w:spacing w:line="360" w:lineRule="auto"/>
      </w:pPr>
      <w:r w:rsidRPr="00D20157">
        <w:rPr>
          <w:b/>
        </w:rPr>
        <w:t xml:space="preserve">Раздел </w:t>
      </w:r>
      <w:r w:rsidR="002A4EBF" w:rsidRPr="00D20157">
        <w:rPr>
          <w:b/>
        </w:rPr>
        <w:t>7</w:t>
      </w:r>
      <w:r w:rsidR="002A4EBF" w:rsidRPr="0024098C">
        <w:t>. Оптические свойства полупроводников</w:t>
      </w:r>
      <w:r w:rsidR="008D2A73" w:rsidRPr="0024098C">
        <w:t xml:space="preserve"> </w:t>
      </w:r>
      <w:r w:rsidR="0024098C">
        <w:t>………………………</w:t>
      </w:r>
      <w:r>
        <w:t>……………</w:t>
      </w:r>
      <w:proofErr w:type="gramStart"/>
      <w:r>
        <w:t>…….</w:t>
      </w:r>
      <w:proofErr w:type="gramEnd"/>
      <w:r w:rsidR="008D2A73" w:rsidRPr="0024098C">
        <w:t>6</w:t>
      </w:r>
      <w:r w:rsidR="00B27BAE">
        <w:t>4</w:t>
      </w:r>
    </w:p>
    <w:p w:rsidR="008D2A73" w:rsidRPr="0024098C" w:rsidRDefault="008D2A73" w:rsidP="008D2A73">
      <w:pPr>
        <w:spacing w:line="360" w:lineRule="auto"/>
        <w:jc w:val="both"/>
      </w:pPr>
      <w:r w:rsidRPr="0024098C">
        <w:t xml:space="preserve">Механизмы поглощения света в полупроводниках </w:t>
      </w:r>
      <w:r w:rsidR="00322217">
        <w:t>…………………………………</w:t>
      </w:r>
      <w:proofErr w:type="gramStart"/>
      <w:r w:rsidR="00322217">
        <w:t>…….</w:t>
      </w:r>
      <w:proofErr w:type="gramEnd"/>
      <w:r w:rsidR="00322217">
        <w:t>.</w:t>
      </w:r>
      <w:r w:rsidRPr="0024098C">
        <w:t>6</w:t>
      </w:r>
      <w:r w:rsidR="00B27BAE">
        <w:t>4</w:t>
      </w:r>
    </w:p>
    <w:p w:rsidR="008D2A73" w:rsidRPr="0024098C" w:rsidRDefault="008D2A73" w:rsidP="008D2A73">
      <w:pPr>
        <w:spacing w:line="360" w:lineRule="auto"/>
        <w:jc w:val="both"/>
      </w:pPr>
      <w:r w:rsidRPr="0024098C">
        <w:t xml:space="preserve"> Поглощение на свободных носителях </w:t>
      </w:r>
      <w:r w:rsidR="00322217">
        <w:t>……………………………………………………...</w:t>
      </w:r>
      <w:r w:rsidRPr="0024098C">
        <w:t>6</w:t>
      </w:r>
      <w:r w:rsidR="00B27BAE">
        <w:t>4</w:t>
      </w:r>
    </w:p>
    <w:p w:rsidR="008D2A73" w:rsidRPr="0024098C" w:rsidRDefault="008D2A73" w:rsidP="008D2A73">
      <w:pPr>
        <w:spacing w:line="360" w:lineRule="auto"/>
        <w:jc w:val="both"/>
      </w:pPr>
      <w:r w:rsidRPr="0024098C">
        <w:t xml:space="preserve">Межзонное поглощение света </w:t>
      </w:r>
      <w:r w:rsidR="00322217">
        <w:t>…………………………………………………………</w:t>
      </w:r>
      <w:proofErr w:type="gramStart"/>
      <w:r w:rsidR="00322217">
        <w:t>…….</w:t>
      </w:r>
      <w:proofErr w:type="gramEnd"/>
      <w:r w:rsidRPr="0024098C">
        <w:t>6</w:t>
      </w:r>
      <w:r w:rsidR="00B27BAE">
        <w:t>7</w:t>
      </w:r>
    </w:p>
    <w:p w:rsidR="008D2A73" w:rsidRPr="0024098C" w:rsidRDefault="008D2A73" w:rsidP="008D2A73">
      <w:pPr>
        <w:spacing w:line="360" w:lineRule="auto"/>
        <w:jc w:val="both"/>
      </w:pPr>
      <w:r w:rsidRPr="0024098C">
        <w:lastRenderedPageBreak/>
        <w:t xml:space="preserve">Экситонные эффекты в поглощении света </w:t>
      </w:r>
      <w:r w:rsidR="00322217">
        <w:t>…………………………………………………</w:t>
      </w:r>
      <w:r w:rsidRPr="0024098C">
        <w:t>7</w:t>
      </w:r>
      <w:r w:rsidR="001D1222">
        <w:t>3</w:t>
      </w:r>
    </w:p>
    <w:p w:rsidR="008D2A73" w:rsidRPr="0024098C" w:rsidRDefault="008D2A73" w:rsidP="008D2A73">
      <w:pPr>
        <w:spacing w:line="360" w:lineRule="auto"/>
        <w:jc w:val="both"/>
      </w:pPr>
      <w:r w:rsidRPr="0024098C">
        <w:t xml:space="preserve">Поглощение света в непрямозонных полупроводниках </w:t>
      </w:r>
      <w:r w:rsidR="00322217">
        <w:t>…………………………………...</w:t>
      </w:r>
      <w:r w:rsidRPr="0024098C">
        <w:t>7</w:t>
      </w:r>
      <w:r w:rsidR="001D1222">
        <w:t>5</w:t>
      </w:r>
    </w:p>
    <w:p w:rsidR="008D2A73" w:rsidRPr="0024098C" w:rsidRDefault="008D2A73" w:rsidP="008D2A73">
      <w:pPr>
        <w:spacing w:line="360" w:lineRule="auto"/>
        <w:jc w:val="both"/>
      </w:pPr>
      <w:r w:rsidRPr="0024098C">
        <w:t>Эффект Бурштейна-Мосса</w:t>
      </w:r>
      <w:r w:rsidR="00322217">
        <w:t>…………………………………………………………………...</w:t>
      </w:r>
      <w:r w:rsidRPr="0024098C">
        <w:t xml:space="preserve"> 7</w:t>
      </w:r>
      <w:r w:rsidR="001D1222">
        <w:t>7</w:t>
      </w:r>
    </w:p>
    <w:p w:rsidR="008D2A73" w:rsidRPr="0024098C" w:rsidRDefault="008D2A73" w:rsidP="008D2A73">
      <w:pPr>
        <w:spacing w:line="360" w:lineRule="auto"/>
        <w:jc w:val="both"/>
      </w:pPr>
      <w:r w:rsidRPr="0024098C">
        <w:t xml:space="preserve">Эффект Франца-Келдыша </w:t>
      </w:r>
      <w:r w:rsidR="00322217">
        <w:t>……………………………………………………………………</w:t>
      </w:r>
      <w:r w:rsidRPr="0024098C">
        <w:t>7</w:t>
      </w:r>
      <w:r w:rsidR="001D1222">
        <w:t>9</w:t>
      </w:r>
    </w:p>
    <w:p w:rsidR="008D2A73" w:rsidRPr="0024098C" w:rsidRDefault="008D2A73" w:rsidP="008D2A73">
      <w:pPr>
        <w:spacing w:line="360" w:lineRule="auto"/>
        <w:jc w:val="both"/>
      </w:pPr>
      <w:r w:rsidRPr="0024098C">
        <w:t>Примесное поглощение</w:t>
      </w:r>
      <w:r w:rsidR="00322217">
        <w:t>………………………………………………………………………</w:t>
      </w:r>
      <w:r w:rsidRPr="0024098C">
        <w:t xml:space="preserve"> 8</w:t>
      </w:r>
      <w:r w:rsidR="001D1222">
        <w:t>2</w:t>
      </w:r>
    </w:p>
    <w:p w:rsidR="008D2A73" w:rsidRPr="0024098C" w:rsidRDefault="008D2A73" w:rsidP="008D2A73">
      <w:pPr>
        <w:spacing w:line="360" w:lineRule="auto"/>
        <w:jc w:val="both"/>
      </w:pPr>
      <w:r w:rsidRPr="0024098C">
        <w:t xml:space="preserve">Решеточное поглощение </w:t>
      </w:r>
      <w:r w:rsidR="00322217">
        <w:t>………………………………………………………………</w:t>
      </w:r>
      <w:proofErr w:type="gramStart"/>
      <w:r w:rsidR="00322217">
        <w:t>…….</w:t>
      </w:r>
      <w:proofErr w:type="gramEnd"/>
      <w:r w:rsidR="00322217">
        <w:t>.</w:t>
      </w:r>
      <w:r w:rsidR="001D1222">
        <w:t>84</w:t>
      </w:r>
    </w:p>
    <w:p w:rsidR="008D2A73" w:rsidRDefault="008D2A73" w:rsidP="008D2A73">
      <w:pPr>
        <w:tabs>
          <w:tab w:val="left" w:pos="4860"/>
        </w:tabs>
        <w:spacing w:line="360" w:lineRule="auto"/>
        <w:jc w:val="both"/>
      </w:pPr>
      <w:r w:rsidRPr="0024098C">
        <w:t xml:space="preserve">Испускание света полупроводниками </w:t>
      </w:r>
      <w:r w:rsidR="00322217">
        <w:t>………………………………………………………</w:t>
      </w:r>
      <w:r w:rsidRPr="0024098C">
        <w:t>8</w:t>
      </w:r>
      <w:r w:rsidR="001D1222">
        <w:t>8</w:t>
      </w:r>
    </w:p>
    <w:p w:rsidR="00B9558F" w:rsidRDefault="00C14362" w:rsidP="008D2A73">
      <w:pPr>
        <w:tabs>
          <w:tab w:val="left" w:pos="4860"/>
        </w:tabs>
        <w:spacing w:line="360" w:lineRule="auto"/>
        <w:jc w:val="both"/>
      </w:pPr>
      <w:r w:rsidRPr="00C14362">
        <w:rPr>
          <w:b/>
        </w:rPr>
        <w:t xml:space="preserve">Раздел </w:t>
      </w:r>
      <w:r w:rsidR="00B9558F" w:rsidRPr="00C14362">
        <w:rPr>
          <w:b/>
        </w:rPr>
        <w:t>8</w:t>
      </w:r>
      <w:r w:rsidR="00B9558F">
        <w:t xml:space="preserve">. </w:t>
      </w:r>
      <w:r w:rsidR="00B9558F" w:rsidRPr="00B9558F">
        <w:t>Оптические свойства низкоразмерных систем</w:t>
      </w:r>
      <w:r w:rsidR="00CD6C5F">
        <w:t>……………………………</w:t>
      </w:r>
      <w:proofErr w:type="gramStart"/>
      <w:r w:rsidR="00CD6C5F">
        <w:t>…….</w:t>
      </w:r>
      <w:proofErr w:type="gramEnd"/>
      <w:r w:rsidR="00CD6C5F">
        <w:t>.</w:t>
      </w:r>
      <w:r w:rsidR="0008182F">
        <w:t>9</w:t>
      </w:r>
      <w:r w:rsidR="001D1222">
        <w:t>2</w:t>
      </w:r>
    </w:p>
    <w:p w:rsidR="00B9558F" w:rsidRPr="00B9558F" w:rsidRDefault="00CD6C5F" w:rsidP="008D2A73">
      <w:pPr>
        <w:tabs>
          <w:tab w:val="left" w:pos="4860"/>
        </w:tabs>
        <w:spacing w:line="360" w:lineRule="auto"/>
        <w:jc w:val="both"/>
        <w:rPr>
          <w:b/>
        </w:rPr>
      </w:pPr>
      <w:r>
        <w:t>Гетеропереходы…………………………………………………………………………</w:t>
      </w:r>
      <w:proofErr w:type="gramStart"/>
      <w:r>
        <w:t>…….</w:t>
      </w:r>
      <w:proofErr w:type="gramEnd"/>
      <w:r>
        <w:t>.</w:t>
      </w:r>
      <w:r w:rsidR="0008182F">
        <w:t>9</w:t>
      </w:r>
      <w:r w:rsidR="001D1222">
        <w:t>2</w:t>
      </w:r>
    </w:p>
    <w:p w:rsidR="0008182F" w:rsidRPr="0008182F" w:rsidRDefault="0008182F" w:rsidP="0008182F">
      <w:pPr>
        <w:spacing w:line="360" w:lineRule="auto"/>
      </w:pPr>
      <w:r w:rsidRPr="0008182F">
        <w:t>Квантовые ямы, квантовые провода и квантовые точки</w:t>
      </w:r>
      <w:r w:rsidR="00CD6C5F">
        <w:t>……………………………………</w:t>
      </w:r>
      <w:r>
        <w:t>9</w:t>
      </w:r>
      <w:r w:rsidR="001D1222">
        <w:t>3</w:t>
      </w:r>
    </w:p>
    <w:p w:rsidR="0008182F" w:rsidRDefault="0008182F" w:rsidP="0008182F">
      <w:pPr>
        <w:spacing w:line="360" w:lineRule="auto"/>
      </w:pPr>
      <w:r w:rsidRPr="0008182F">
        <w:t>Межзонное поглощение света в квантовой яме. Правила отбора для межзонных оптиче</w:t>
      </w:r>
      <w:r w:rsidR="00CD6C5F">
        <w:t>ских переходов…………………………………………………………………………………</w:t>
      </w:r>
      <w:r w:rsidRPr="0008182F">
        <w:t>9</w:t>
      </w:r>
      <w:r w:rsidR="001D1222">
        <w:t>6</w:t>
      </w:r>
    </w:p>
    <w:p w:rsidR="0008182F" w:rsidRPr="0008182F" w:rsidRDefault="0008182F" w:rsidP="0008182F">
      <w:pPr>
        <w:spacing w:line="360" w:lineRule="auto"/>
        <w:jc w:val="both"/>
      </w:pPr>
      <w:r w:rsidRPr="0008182F">
        <w:t>Коэффициент межзонного поглощение в квантовой яме</w:t>
      </w:r>
      <w:r w:rsidR="00CD6C5F">
        <w:t>……………………………………</w:t>
      </w:r>
      <w:r>
        <w:t>98</w:t>
      </w:r>
    </w:p>
    <w:p w:rsidR="0008182F" w:rsidRDefault="0008182F" w:rsidP="0008182F">
      <w:pPr>
        <w:spacing w:line="360" w:lineRule="auto"/>
      </w:pPr>
      <w:r w:rsidRPr="0008182F">
        <w:t>Особенности экситонных эффектов в квантовых ямах</w:t>
      </w:r>
      <w:r w:rsidR="00CD6C5F">
        <w:t>……………………………………...</w:t>
      </w:r>
      <w:r>
        <w:t>99</w:t>
      </w:r>
    </w:p>
    <w:p w:rsidR="0008182F" w:rsidRPr="0008182F" w:rsidRDefault="0008182F" w:rsidP="0008182F">
      <w:pPr>
        <w:spacing w:line="360" w:lineRule="auto"/>
      </w:pPr>
      <w:r w:rsidRPr="0008182F">
        <w:t>Межподзонное поглощение в квантовых ямах. Деполяризационный сдвиг</w:t>
      </w:r>
      <w:r w:rsidR="00CD6C5F">
        <w:t>………</w:t>
      </w:r>
      <w:proofErr w:type="gramStart"/>
      <w:r w:rsidR="00CD6C5F">
        <w:t>…….</w:t>
      </w:r>
      <w:proofErr w:type="gramEnd"/>
      <w:r w:rsidR="00CD6C5F">
        <w:t>.</w:t>
      </w:r>
      <w:r>
        <w:t>103</w:t>
      </w:r>
    </w:p>
    <w:p w:rsidR="0008182F" w:rsidRDefault="0008182F" w:rsidP="0008182F">
      <w:pPr>
        <w:spacing w:line="360" w:lineRule="auto"/>
        <w:jc w:val="both"/>
      </w:pPr>
      <w:r w:rsidRPr="0008182F">
        <w:t>Модуляторы света на квантовых ямах</w:t>
      </w:r>
      <w:r w:rsidR="00CD6C5F">
        <w:t>………………………………………………………</w:t>
      </w:r>
      <w:r>
        <w:t>107</w:t>
      </w:r>
    </w:p>
    <w:p w:rsidR="0008182F" w:rsidRPr="006A625E" w:rsidRDefault="0008182F" w:rsidP="0008182F">
      <w:pPr>
        <w:spacing w:line="360" w:lineRule="auto"/>
        <w:jc w:val="both"/>
        <w:rPr>
          <w:i/>
        </w:rPr>
      </w:pPr>
      <w:r w:rsidRPr="0008182F">
        <w:t>Фотоприемники на квантовых ямах</w:t>
      </w:r>
      <w:r w:rsidR="00CD6C5F">
        <w:t>…………………………………………………………</w:t>
      </w:r>
      <w:r>
        <w:t>108</w:t>
      </w:r>
    </w:p>
    <w:p w:rsidR="0008182F" w:rsidRDefault="0008182F" w:rsidP="0008182F">
      <w:pPr>
        <w:spacing w:line="360" w:lineRule="auto"/>
        <w:jc w:val="both"/>
      </w:pPr>
      <w:r>
        <w:t>Квантово-каскадный лазер</w:t>
      </w:r>
      <w:r w:rsidR="00CD6C5F">
        <w:t>……………………………………………………………………</w:t>
      </w:r>
      <w:r>
        <w:t>109</w:t>
      </w:r>
    </w:p>
    <w:p w:rsidR="0008182F" w:rsidRDefault="00C14362" w:rsidP="00C14362">
      <w:pPr>
        <w:spacing w:line="360" w:lineRule="auto"/>
      </w:pPr>
      <w:r w:rsidRPr="00C14362">
        <w:rPr>
          <w:b/>
        </w:rPr>
        <w:t xml:space="preserve">Раздел </w:t>
      </w:r>
      <w:r>
        <w:rPr>
          <w:b/>
        </w:rPr>
        <w:t>9</w:t>
      </w:r>
      <w:r>
        <w:t>. Явления в контактах</w:t>
      </w:r>
      <w:r w:rsidR="00CD6C5F">
        <w:t>…………………………………………………………</w:t>
      </w:r>
      <w:proofErr w:type="gramStart"/>
      <w:r w:rsidR="00CD6C5F">
        <w:t>…….</w:t>
      </w:r>
      <w:proofErr w:type="gramEnd"/>
      <w:r>
        <w:t>115</w:t>
      </w:r>
    </w:p>
    <w:p w:rsidR="00C14362" w:rsidRPr="00C14362" w:rsidRDefault="00C14362" w:rsidP="00C14362">
      <w:pPr>
        <w:spacing w:line="360" w:lineRule="auto"/>
      </w:pPr>
      <w:r w:rsidRPr="00C14362">
        <w:t>Контактная разность потенциалов</w:t>
      </w:r>
      <w:r w:rsidR="00CD6C5F">
        <w:t>…………………………………………………………...</w:t>
      </w:r>
      <w:r>
        <w:t>115</w:t>
      </w:r>
    </w:p>
    <w:p w:rsidR="00C14362" w:rsidRDefault="00C14362" w:rsidP="00C14362">
      <w:pPr>
        <w:spacing w:line="360" w:lineRule="auto"/>
      </w:pPr>
      <w:r w:rsidRPr="00C14362">
        <w:t>Формула Ричар</w:t>
      </w:r>
      <w:r w:rsidR="001D1222">
        <w:t>д</w:t>
      </w:r>
      <w:r w:rsidRPr="00C14362">
        <w:t>сона-Дэшмана</w:t>
      </w:r>
      <w:r w:rsidR="00CD6C5F">
        <w:t>………………………………………………………</w:t>
      </w:r>
      <w:proofErr w:type="gramStart"/>
      <w:r w:rsidR="00CD6C5F">
        <w:t>…….</w:t>
      </w:r>
      <w:proofErr w:type="gramEnd"/>
      <w:r w:rsidR="00CD6C5F">
        <w:t>.</w:t>
      </w:r>
      <w:r>
        <w:t>116</w:t>
      </w:r>
    </w:p>
    <w:p w:rsidR="00C14362" w:rsidRPr="00C14362" w:rsidRDefault="00C14362" w:rsidP="00C14362">
      <w:pPr>
        <w:spacing w:line="360" w:lineRule="auto"/>
      </w:pPr>
      <w:r w:rsidRPr="00C14362">
        <w:t>Контакт Шоттки</w:t>
      </w:r>
      <w:r w:rsidR="00CD6C5F">
        <w:t>…………………………………………………………………………</w:t>
      </w:r>
      <w:proofErr w:type="gramStart"/>
      <w:r w:rsidR="00CD6C5F">
        <w:t>…….</w:t>
      </w:r>
      <w:proofErr w:type="gramEnd"/>
      <w:r>
        <w:t>117</w:t>
      </w:r>
    </w:p>
    <w:p w:rsidR="00C14362" w:rsidRDefault="00C14362" w:rsidP="00CD6C5F">
      <w:pPr>
        <w:spacing w:line="360" w:lineRule="auto"/>
      </w:pPr>
      <w:proofErr w:type="gramStart"/>
      <w:r w:rsidRPr="00C14362">
        <w:t>Вольт-амперная</w:t>
      </w:r>
      <w:proofErr w:type="gramEnd"/>
      <w:r w:rsidRPr="00C14362">
        <w:t xml:space="preserve"> характеристика контакта Шоттки</w:t>
      </w:r>
      <w:r w:rsidR="00CD6C5F">
        <w:t>…………………………………………</w:t>
      </w:r>
      <w:r>
        <w:t>123</w:t>
      </w:r>
    </w:p>
    <w:p w:rsidR="0008182F" w:rsidRDefault="00C14362" w:rsidP="0008182F">
      <w:pPr>
        <w:spacing w:line="360" w:lineRule="auto"/>
      </w:pPr>
      <w:r w:rsidRPr="00C14362">
        <w:t>Омический контакт. Токи ограниченные объемным зарядом</w:t>
      </w:r>
      <w:r>
        <w:t xml:space="preserve"> </w:t>
      </w:r>
      <w:r w:rsidR="00CD6C5F">
        <w:t>………………………</w:t>
      </w:r>
      <w:proofErr w:type="gramStart"/>
      <w:r w:rsidR="00CD6C5F">
        <w:t>…….</w:t>
      </w:r>
      <w:proofErr w:type="gramEnd"/>
      <w:r w:rsidR="00CD6C5F">
        <w:t>12</w:t>
      </w:r>
      <w:r>
        <w:t>6</w:t>
      </w:r>
    </w:p>
    <w:p w:rsidR="00EE32A0" w:rsidRDefault="00EE32A0" w:rsidP="00EE32A0">
      <w:pPr>
        <w:spacing w:line="360" w:lineRule="auto"/>
        <w:outlineLvl w:val="0"/>
      </w:pPr>
      <w:r>
        <w:rPr>
          <w:b/>
        </w:rPr>
        <w:t xml:space="preserve">Раздел </w:t>
      </w:r>
      <w:r w:rsidRPr="00EE32A0">
        <w:rPr>
          <w:b/>
        </w:rPr>
        <w:t xml:space="preserve">10. </w:t>
      </w:r>
      <w:r w:rsidRPr="00EE32A0">
        <w:rPr>
          <w:lang w:val="en-US"/>
        </w:rPr>
        <w:t>p</w:t>
      </w:r>
      <w:r w:rsidRPr="00EE32A0">
        <w:t>-</w:t>
      </w:r>
      <w:r w:rsidRPr="00EE32A0">
        <w:rPr>
          <w:lang w:val="en-US"/>
        </w:rPr>
        <w:t>n</w:t>
      </w:r>
      <w:r w:rsidRPr="00EE32A0">
        <w:t>-переход</w:t>
      </w:r>
      <w:r>
        <w:t xml:space="preserve"> …………………………………………………………………</w:t>
      </w:r>
      <w:proofErr w:type="gramStart"/>
      <w:r>
        <w:t>…….</w:t>
      </w:r>
      <w:proofErr w:type="gramEnd"/>
      <w:r>
        <w:t>13</w:t>
      </w:r>
      <w:r w:rsidR="00E75541">
        <w:t>3</w:t>
      </w:r>
    </w:p>
    <w:p w:rsidR="00EE32A0" w:rsidRPr="00EE32A0" w:rsidRDefault="00EE32A0" w:rsidP="00EE32A0">
      <w:pPr>
        <w:spacing w:line="360" w:lineRule="auto"/>
        <w:jc w:val="both"/>
        <w:outlineLvl w:val="0"/>
      </w:pPr>
      <w:r w:rsidRPr="00EE32A0">
        <w:t xml:space="preserve">Статическая вольт-амперная характеристика </w:t>
      </w:r>
      <w:r w:rsidRPr="00EE32A0">
        <w:rPr>
          <w:lang w:val="en-US"/>
        </w:rPr>
        <w:t>p</w:t>
      </w:r>
      <w:r w:rsidRPr="00EE32A0">
        <w:t>-</w:t>
      </w:r>
      <w:r w:rsidRPr="00EE32A0">
        <w:rPr>
          <w:lang w:val="en-US"/>
        </w:rPr>
        <w:t>n</w:t>
      </w:r>
      <w:r w:rsidRPr="00EE32A0">
        <w:t>-перехода</w:t>
      </w:r>
      <w:r>
        <w:t>…………………………</w:t>
      </w:r>
      <w:proofErr w:type="gramStart"/>
      <w:r>
        <w:t>…….</w:t>
      </w:r>
      <w:proofErr w:type="gramEnd"/>
      <w:r>
        <w:t>13</w:t>
      </w:r>
      <w:r w:rsidR="00E75541">
        <w:t>5</w:t>
      </w:r>
    </w:p>
    <w:p w:rsidR="00EE32A0" w:rsidRDefault="00EE32A0" w:rsidP="00EE32A0">
      <w:pPr>
        <w:spacing w:line="360" w:lineRule="auto"/>
        <w:outlineLvl w:val="0"/>
      </w:pPr>
      <w:r w:rsidRPr="00EE32A0">
        <w:t xml:space="preserve">Малосигнальный импеданс </w:t>
      </w:r>
      <w:r w:rsidRPr="00EE32A0">
        <w:rPr>
          <w:lang w:val="en-US"/>
        </w:rPr>
        <w:t>p</w:t>
      </w:r>
      <w:r w:rsidRPr="00EE32A0">
        <w:t>-</w:t>
      </w:r>
      <w:r w:rsidRPr="00EE32A0">
        <w:rPr>
          <w:lang w:val="en-US"/>
        </w:rPr>
        <w:t>n</w:t>
      </w:r>
      <w:r w:rsidRPr="00EE32A0">
        <w:t>-перехода</w:t>
      </w:r>
      <w:r>
        <w:t xml:space="preserve"> ……………………………………………</w:t>
      </w:r>
      <w:proofErr w:type="gramStart"/>
      <w:r>
        <w:t>…….</w:t>
      </w:r>
      <w:proofErr w:type="gramEnd"/>
      <w:r>
        <w:t>.13</w:t>
      </w:r>
      <w:r w:rsidR="00E75541">
        <w:t>7</w:t>
      </w:r>
    </w:p>
    <w:p w:rsidR="00EE32A0" w:rsidRPr="00EE32A0" w:rsidRDefault="00EE32A0" w:rsidP="00EE32A0">
      <w:pPr>
        <w:spacing w:line="360" w:lineRule="auto"/>
        <w:outlineLvl w:val="0"/>
        <w:rPr>
          <w:b/>
        </w:rPr>
      </w:pPr>
      <w:r>
        <w:t>Туннельный диод (диод Эсаки) ……………………………………………………………...14</w:t>
      </w:r>
      <w:r w:rsidR="00E75541">
        <w:t>0</w:t>
      </w:r>
    </w:p>
    <w:p w:rsidR="00C14362" w:rsidRPr="0008182F" w:rsidRDefault="00C14362" w:rsidP="0008182F">
      <w:pPr>
        <w:spacing w:line="360" w:lineRule="auto"/>
        <w:rPr>
          <w:b/>
        </w:rPr>
      </w:pPr>
    </w:p>
    <w:p w:rsidR="002343F5" w:rsidRPr="0008182F" w:rsidRDefault="002A4EBF" w:rsidP="0008182F">
      <w:pPr>
        <w:spacing w:line="360" w:lineRule="auto"/>
        <w:rPr>
          <w:b/>
          <w:sz w:val="28"/>
          <w:szCs w:val="28"/>
        </w:rPr>
      </w:pPr>
      <w:r w:rsidRPr="0008182F">
        <w:rPr>
          <w:b/>
          <w:sz w:val="28"/>
          <w:szCs w:val="28"/>
        </w:rPr>
        <w:br w:type="page"/>
      </w:r>
    </w:p>
    <w:p w:rsidR="00E468C7" w:rsidRDefault="002B21EC" w:rsidP="002B21EC">
      <w:pPr>
        <w:spacing w:line="360" w:lineRule="auto"/>
        <w:jc w:val="center"/>
        <w:rPr>
          <w:b/>
        </w:rPr>
      </w:pPr>
      <w:r w:rsidRPr="002343F5">
        <w:rPr>
          <w:b/>
        </w:rPr>
        <w:lastRenderedPageBreak/>
        <w:t>Раздел</w:t>
      </w:r>
      <w:r w:rsidR="00E468C7">
        <w:rPr>
          <w:b/>
        </w:rPr>
        <w:t xml:space="preserve"> 1.  Зонная структура германия, кремния и арсенида галлия</w:t>
      </w:r>
    </w:p>
    <w:p w:rsidR="00E468C7" w:rsidRDefault="00E468C7" w:rsidP="002B21EC">
      <w:pPr>
        <w:spacing w:line="360" w:lineRule="auto"/>
        <w:ind w:firstLine="708"/>
        <w:jc w:val="both"/>
      </w:pPr>
      <w:r>
        <w:t xml:space="preserve">В современной полупроводниковой электронике кремний, германий и арсенид галлия нашли наиболее широкое применение. Рассмотрим устройство электронного спектра в этих полупроводниках. </w:t>
      </w:r>
    </w:p>
    <w:p w:rsidR="00E468C7" w:rsidRDefault="00E468C7" w:rsidP="002B21EC">
      <w:pPr>
        <w:spacing w:line="360" w:lineRule="auto"/>
        <w:ind w:firstLine="708"/>
        <w:jc w:val="both"/>
      </w:pPr>
      <w:r>
        <w:t>Германий и кремний имеют кристаллическую структуру алмаза. Эта структура представляет две гранецентрированные эквивалентные подрешетки, сдвинутые относительно друг друга на четверть большой диагонали куба. Арсенид галлия имеет структуру цинковой обманки. Она аналогична структуре алмаза, только узлы одной подрешетки заполнены атомами галлия, а другой – атомами мышьяка. Обе решетки являются решетками с базисом. На одну элементарную ячейку приходится по два атома. Решеткой Браве для этих структур является гранецентрированная кубическая решетка.</w:t>
      </w:r>
    </w:p>
    <w:p w:rsidR="00E468C7" w:rsidRDefault="008E765A" w:rsidP="002B21EC">
      <w:pPr>
        <w:spacing w:line="360" w:lineRule="auto"/>
        <w:ind w:firstLine="708"/>
        <w:jc w:val="both"/>
        <w:rPr>
          <w:b/>
          <w:lang w:val="en-US"/>
        </w:rPr>
      </w:pPr>
      <w:r>
        <w:rPr>
          <w:b/>
          <w:noProof/>
        </w:rPr>
        <w:drawing>
          <wp:inline distT="0" distB="0" distL="0" distR="0">
            <wp:extent cx="4320540" cy="1798320"/>
            <wp:effectExtent l="0" t="0" r="0" b="0"/>
            <wp:docPr id="2" name="Рисунок 2" descr="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20540" cy="1798320"/>
                    </a:xfrm>
                    <a:prstGeom prst="rect">
                      <a:avLst/>
                    </a:prstGeom>
                    <a:noFill/>
                    <a:ln>
                      <a:noFill/>
                    </a:ln>
                  </pic:spPr>
                </pic:pic>
              </a:graphicData>
            </a:graphic>
          </wp:inline>
        </w:drawing>
      </w:r>
    </w:p>
    <w:p w:rsidR="00E468C7" w:rsidRDefault="00E468C7" w:rsidP="002B21EC">
      <w:pPr>
        <w:spacing w:line="360" w:lineRule="auto"/>
        <w:ind w:firstLine="708"/>
        <w:jc w:val="both"/>
        <w:rPr>
          <w:b/>
        </w:rPr>
      </w:pPr>
      <w:r>
        <w:rPr>
          <w:b/>
        </w:rPr>
        <w:t xml:space="preserve">                      Рис. 1.1.                                               Рис. 1.2.</w:t>
      </w:r>
    </w:p>
    <w:p w:rsidR="00E468C7" w:rsidRDefault="00E468C7" w:rsidP="002B21EC">
      <w:pPr>
        <w:spacing w:line="360" w:lineRule="auto"/>
        <w:ind w:firstLine="708"/>
        <w:jc w:val="both"/>
      </w:pPr>
      <w:r>
        <w:t xml:space="preserve">Для построения зоны Бриллюэна необходимо построить обратную решетку. Обратной решеткой является объемноцентрированная решетка. Ячейкой Вигнера-Зейтца в ней является усеченный октаэдр. Общепринятыми являются следующие обозначения для точек высокой симметрии зоны Бриллюэна: центр зоны обозначается Г. Точки, находящиеся в центрах квадратных граней обозначаются буквой Х. Любая точка, находящаяся на отрезке </w:t>
      </w:r>
      <w:proofErr w:type="gramStart"/>
      <w:r>
        <w:t>Г-Х</w:t>
      </w:r>
      <w:proofErr w:type="gramEnd"/>
      <w:r>
        <w:t xml:space="preserve"> обозначается буквой </w:t>
      </w:r>
      <w:r w:rsidRPr="00474366">
        <w:rPr>
          <w:position w:val="-4"/>
        </w:rPr>
        <w:object w:dxaOrig="220"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pt;height:14.4pt" o:ole="">
            <v:imagedata r:id="rId8" o:title=""/>
          </v:shape>
          <o:OLEObject Type="Embed" ProgID="Equation.3" ShapeID="_x0000_i1025" DrawAspect="Content" ObjectID="_1771437411" r:id="rId9"/>
        </w:object>
      </w:r>
      <w:r>
        <w:t xml:space="preserve">. Центры шестиугольных граней обозначаются буквой </w:t>
      </w:r>
      <w:r>
        <w:rPr>
          <w:lang w:val="en-US"/>
        </w:rPr>
        <w:t>L</w:t>
      </w:r>
      <w:r>
        <w:t xml:space="preserve">. Очевидно, что имеется 6 Х-точек и 8 </w:t>
      </w:r>
      <w:r>
        <w:rPr>
          <w:lang w:val="en-US"/>
        </w:rPr>
        <w:t>L</w:t>
      </w:r>
      <w:r>
        <w:t xml:space="preserve">-точек. Отметим, что точки, находящиеся на противоположных гранях – эквивалентны. Г точка обладает полной симметрией куба. Через Х и </w:t>
      </w:r>
      <w:r w:rsidRPr="00474366">
        <w:rPr>
          <w:position w:val="-4"/>
        </w:rPr>
        <w:object w:dxaOrig="220" w:dyaOrig="260">
          <v:shape id="_x0000_i1026" type="#_x0000_t75" style="width:10pt;height:14.4pt" o:ole="">
            <v:imagedata r:id="rId10" o:title=""/>
          </v:shape>
          <o:OLEObject Type="Embed" ProgID="Equation.3" ShapeID="_x0000_i1026" DrawAspect="Content" ObjectID="_1771437412" r:id="rId11"/>
        </w:object>
      </w:r>
      <w:r>
        <w:t xml:space="preserve">точки проходит ось четвертого порядка и четыре плоскости отражения. Через </w:t>
      </w:r>
      <w:r>
        <w:rPr>
          <w:lang w:val="en-US"/>
        </w:rPr>
        <w:t>L</w:t>
      </w:r>
      <w:r>
        <w:t xml:space="preserve"> точку проходит ось третьего порядка и три плоскости отражения. </w:t>
      </w:r>
    </w:p>
    <w:p w:rsidR="00E468C7" w:rsidRDefault="00E468C7" w:rsidP="002B21EC">
      <w:pPr>
        <w:spacing w:line="360" w:lineRule="auto"/>
        <w:ind w:firstLine="708"/>
        <w:jc w:val="both"/>
      </w:pPr>
      <w:r>
        <w:t xml:space="preserve">Отметим, что структура алмаза обладает центром инверсии, а структура цинковой обманки – не обладает. Это обстоятельство существенно влияет на вырождение спектра электрона по спину. Покажем, что в кристаллах с центрами инверсии спектр электронов двукратно вырожден по спину в любой точке зоны Бриллюэна. Для этого заметим, что гамильтониан, описывающий движение электрона в кристалле, инвариантен относительно операции обращения времени. Под действием обращения времени импульс и спин меняют </w:t>
      </w:r>
      <w:r>
        <w:lastRenderedPageBreak/>
        <w:t xml:space="preserve">направление на противоположное. Следовательно, энергии электрона с противоположными направлениями спина и импульса одинаковы. Из-за спин-орбитального взаимодействия проекция спина на какую-либо ось не является интегралом движения. Поэтому мы можем под квантовым числом «спин» понимать среднее значение проекции спина на ось </w:t>
      </w:r>
      <w:r>
        <w:rPr>
          <w:lang w:val="en-US"/>
        </w:rPr>
        <w:t>z</w:t>
      </w:r>
      <w:r>
        <w:t>.</w:t>
      </w:r>
    </w:p>
    <w:p w:rsidR="00E468C7" w:rsidRDefault="00E468C7" w:rsidP="002B21EC">
      <w:pPr>
        <w:spacing w:line="360" w:lineRule="auto"/>
        <w:ind w:firstLine="708"/>
        <w:jc w:val="both"/>
      </w:pPr>
      <w:r>
        <w:t xml:space="preserve">Поскольку импульс является полярным вектором, а спин – аксиальным, то под действием операции пространственной инверсии импульс изменяет знак, а спин сохраняется. Поэтому в кристаллах, обладающих центром инверсии, энергии электрона с противоположными импульсами, но одинаковыми спинами равны. Применяя последовательно операции обращения времени и пространственной инверсии, легко видеть, что энергия электрона </w:t>
      </w:r>
      <w:r w:rsidR="00D23832">
        <w:t xml:space="preserve">в зоне при заданном импульсе </w:t>
      </w:r>
      <w:r>
        <w:t>не зависит от направления спина. Следовательно, спектр электрона двукратно вырожден по спину при любом значении импульса в кристаллах с центром инверсии. В кристаллах без центра инверсии такое вырождение сохраняется лишь при нулевом импульсе. Схематически, устройство спектра в кристаллах с центром и без центра инверсии показано на рисунке 1.2.</w:t>
      </w:r>
    </w:p>
    <w:tbl>
      <w:tblPr>
        <w:tblW w:w="0" w:type="auto"/>
        <w:tblLook w:val="01E0" w:firstRow="1" w:lastRow="1" w:firstColumn="1" w:lastColumn="1" w:noHBand="0" w:noVBand="0"/>
      </w:tblPr>
      <w:tblGrid>
        <w:gridCol w:w="3168"/>
      </w:tblGrid>
      <w:tr w:rsidR="009D05AE" w:rsidTr="002C4B02">
        <w:tc>
          <w:tcPr>
            <w:tcW w:w="3168" w:type="dxa"/>
          </w:tcPr>
          <w:p w:rsidR="009D05AE" w:rsidRDefault="008E765A" w:rsidP="002C4B02">
            <w:pPr>
              <w:spacing w:line="360" w:lineRule="auto"/>
              <w:jc w:val="both"/>
            </w:pPr>
            <w:r>
              <w:rPr>
                <w:noProof/>
              </w:rPr>
              <w:drawing>
                <wp:inline distT="0" distB="0" distL="0" distR="0">
                  <wp:extent cx="1501140" cy="2788920"/>
                  <wp:effectExtent l="0" t="0" r="0" b="0"/>
                  <wp:docPr id="5" name="Рисунок 5" descr="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1140" cy="2788920"/>
                          </a:xfrm>
                          <a:prstGeom prst="rect">
                            <a:avLst/>
                          </a:prstGeom>
                          <a:noFill/>
                          <a:ln>
                            <a:noFill/>
                          </a:ln>
                        </pic:spPr>
                      </pic:pic>
                    </a:graphicData>
                  </a:graphic>
                </wp:inline>
              </w:drawing>
            </w:r>
          </w:p>
        </w:tc>
      </w:tr>
      <w:tr w:rsidR="009D05AE" w:rsidTr="002C4B02">
        <w:tc>
          <w:tcPr>
            <w:tcW w:w="3168" w:type="dxa"/>
          </w:tcPr>
          <w:p w:rsidR="009D05AE" w:rsidRPr="009D05AE" w:rsidRDefault="009D05AE" w:rsidP="002C4B02">
            <w:pPr>
              <w:spacing w:line="360" w:lineRule="auto"/>
              <w:jc w:val="both"/>
            </w:pPr>
            <w:r w:rsidRPr="002C4B02">
              <w:rPr>
                <w:lang w:val="en-US"/>
              </w:rPr>
              <w:t xml:space="preserve">              Рис.1.2.</w:t>
            </w:r>
          </w:p>
        </w:tc>
      </w:tr>
    </w:tbl>
    <w:p w:rsidR="00E468C7" w:rsidRDefault="00E468C7" w:rsidP="002B21EC">
      <w:pPr>
        <w:spacing w:line="360" w:lineRule="auto"/>
        <w:ind w:firstLine="708"/>
        <w:jc w:val="both"/>
      </w:pPr>
      <w:r>
        <w:t>Атомы германия и кремния имеют по 4 валентных электрона. Атом галлия имеет три валентных электрона, а атом мышьяка – пять. Поэтому элементарная ячейка в кристаллах германия, кремния и арсенида галлия имеет 8 валентных электронов. Поскольку каждая зона Бриллюэна имеет число мест для электронов равное удвоенному числу элементарных ячеек в кристалле, то в этих кристаллах имеется по 4 валентных зоны. Иногда в литературе можно встретить утверждение, что в этих кристаллах имеется три валентных зоны. Это связано с тем, что одна из валентных зон находится глубоко по оси энергии и слабо влияет на электрические свойства полупроводников.</w:t>
      </w:r>
    </w:p>
    <w:p w:rsidR="001D3683" w:rsidRDefault="00E468C7" w:rsidP="001D3683">
      <w:pPr>
        <w:spacing w:line="360" w:lineRule="auto"/>
        <w:ind w:firstLine="708"/>
        <w:jc w:val="both"/>
      </w:pPr>
      <w:r>
        <w:lastRenderedPageBreak/>
        <w:t xml:space="preserve">В полупроводниках верхняя валентная зона отделена от </w:t>
      </w:r>
      <w:r w:rsidR="00D23832">
        <w:t xml:space="preserve">ближайшей незаполненной электронами </w:t>
      </w:r>
      <w:r>
        <w:t>зоны энергетической щелью, которая называется запрещенной зон</w:t>
      </w:r>
      <w:r w:rsidR="00114F5C">
        <w:t>ой</w:t>
      </w:r>
      <w:r>
        <w:t xml:space="preserve"> (</w:t>
      </w:r>
      <w:r>
        <w:rPr>
          <w:lang w:val="en-US"/>
        </w:rPr>
        <w:t>gap</w:t>
      </w:r>
      <w:r>
        <w:t>) и</w:t>
      </w:r>
      <w:r w:rsidR="00114F5C">
        <w:t xml:space="preserve"> её величина</w:t>
      </w:r>
      <w:r>
        <w:t xml:space="preserve"> обозначается </w:t>
      </w:r>
      <w:r w:rsidRPr="00474366">
        <w:rPr>
          <w:position w:val="-14"/>
        </w:rPr>
        <w:object w:dxaOrig="340" w:dyaOrig="380">
          <v:shape id="_x0000_i1027" type="#_x0000_t75" style="width:16.3pt;height:19.4pt" o:ole="">
            <v:imagedata r:id="rId13" o:title=""/>
          </v:shape>
          <o:OLEObject Type="Embed" ProgID="Equation.3" ShapeID="_x0000_i1027" DrawAspect="Content" ObjectID="_1771437413" r:id="rId14"/>
        </w:object>
      </w:r>
      <w:r>
        <w:t xml:space="preserve">. Состояния с максимальной энергией в валентной зоне называются потолком валентной </w:t>
      </w:r>
      <w:proofErr w:type="gramStart"/>
      <w:r>
        <w:t>зоны(</w:t>
      </w:r>
      <w:proofErr w:type="gramEnd"/>
      <w:r>
        <w:rPr>
          <w:lang w:val="en-US"/>
        </w:rPr>
        <w:t>valence</w:t>
      </w:r>
      <w:r>
        <w:t xml:space="preserve"> </w:t>
      </w:r>
      <w:r>
        <w:rPr>
          <w:lang w:val="en-US"/>
        </w:rPr>
        <w:t>band</w:t>
      </w:r>
      <w:r>
        <w:t xml:space="preserve"> </w:t>
      </w:r>
      <w:r>
        <w:rPr>
          <w:lang w:val="en-US"/>
        </w:rPr>
        <w:t>top</w:t>
      </w:r>
      <w:r>
        <w:t xml:space="preserve">). Энергия потолка валентной зоны обозначается </w:t>
      </w:r>
      <w:r w:rsidRPr="00474366">
        <w:rPr>
          <w:position w:val="-12"/>
        </w:rPr>
        <w:object w:dxaOrig="300" w:dyaOrig="360">
          <v:shape id="_x0000_i1028" type="#_x0000_t75" style="width:15.05pt;height:18.8pt" o:ole="">
            <v:imagedata r:id="rId15" o:title=""/>
          </v:shape>
          <o:OLEObject Type="Embed" ProgID="Equation.3" ShapeID="_x0000_i1028" DrawAspect="Content" ObjectID="_1771437414" r:id="rId16"/>
        </w:object>
      </w:r>
      <w:r>
        <w:t xml:space="preserve">. Следующая вышележащая по энергии зона называется зоной проводимости. </w:t>
      </w:r>
      <w:r w:rsidR="001D3683">
        <w:t>Состояния с минимальной энергией в зоне проводимости называются дном зоны проводимости (</w:t>
      </w:r>
      <w:r w:rsidR="001D3683">
        <w:rPr>
          <w:lang w:val="en-US"/>
        </w:rPr>
        <w:t>conduction</w:t>
      </w:r>
      <w:r w:rsidR="001D3683">
        <w:t xml:space="preserve"> </w:t>
      </w:r>
      <w:r w:rsidR="001D3683">
        <w:rPr>
          <w:lang w:val="en-US"/>
        </w:rPr>
        <w:t>band</w:t>
      </w:r>
      <w:r w:rsidR="001D3683">
        <w:t xml:space="preserve"> </w:t>
      </w:r>
      <w:r w:rsidR="001D3683">
        <w:rPr>
          <w:lang w:val="en-US"/>
        </w:rPr>
        <w:t>bottom</w:t>
      </w:r>
      <w:r w:rsidR="001D3683">
        <w:t xml:space="preserve">). Энергия дна зоны проводимости обозначается </w:t>
      </w:r>
      <w:r w:rsidR="001D3683" w:rsidRPr="00474366">
        <w:rPr>
          <w:position w:val="-12"/>
        </w:rPr>
        <w:object w:dxaOrig="300" w:dyaOrig="360">
          <v:shape id="_x0000_i1029" type="#_x0000_t75" style="width:15.05pt;height:18.8pt" o:ole="">
            <v:imagedata r:id="rId17" o:title=""/>
          </v:shape>
          <o:OLEObject Type="Embed" ProgID="Equation.3" ShapeID="_x0000_i1029" DrawAspect="Content" ObjectID="_1771437415" r:id="rId18"/>
        </w:object>
      </w:r>
      <w:r w:rsidR="001D3683">
        <w:t>.</w:t>
      </w:r>
    </w:p>
    <w:p w:rsidR="001D3683" w:rsidRPr="00C261AA" w:rsidRDefault="00E468C7" w:rsidP="002B21EC">
      <w:pPr>
        <w:spacing w:line="360" w:lineRule="auto"/>
        <w:ind w:firstLine="708"/>
        <w:jc w:val="both"/>
      </w:pPr>
      <w:r>
        <w:t xml:space="preserve">В идеальном полупроводнике, в котором отсутствуют дефекты и примеси, при нулевой температуре состояния валентных зон заполнены электронами, а состояния зоны проводимости – пусты. При конечной температуре часть электронов из валентной зоны за счет термического возбуждения может перейти в зону проводимости. Характерная величина ширины запрещенной зоны и разрешенных зон порядка 1 эВ, что много больше тепловой энергии при комнатной температуре (26мэВ). Поэтому электроны в зоне проводимости полупроводников занимают места в окрестности минимума с энергиями, отстоящими от минимума на величины много меньшие ширины зоны, величина которой порядка 1 эВ. Аналогично, незаполненные электронами места валентной зоны располагаются в окрестностях ее потолка. </w:t>
      </w:r>
    </w:p>
    <w:p w:rsidR="00E468C7" w:rsidRDefault="00E468C7" w:rsidP="002B21EC">
      <w:pPr>
        <w:spacing w:line="360" w:lineRule="auto"/>
        <w:ind w:firstLine="708"/>
        <w:jc w:val="both"/>
      </w:pPr>
      <w:r>
        <w:t xml:space="preserve">Рассмотрим, как устроен электронный спектр вблизи точки </w:t>
      </w:r>
      <w:proofErr w:type="gramStart"/>
      <w:r>
        <w:t>простого экстремума</w:t>
      </w:r>
      <w:proofErr w:type="gramEnd"/>
      <w:r>
        <w:t xml:space="preserve"> находящегося в точке </w:t>
      </w:r>
      <w:r w:rsidRPr="00474366">
        <w:rPr>
          <w:position w:val="-10"/>
        </w:rPr>
        <w:object w:dxaOrig="620" w:dyaOrig="320">
          <v:shape id="_x0000_i1030" type="#_x0000_t75" style="width:30.7pt;height:16.3pt" o:ole="">
            <v:imagedata r:id="rId19" o:title=""/>
          </v:shape>
          <o:OLEObject Type="Embed" ProgID="Equation.3" ShapeID="_x0000_i1030" DrawAspect="Content" ObjectID="_1771437416" r:id="rId20"/>
        </w:object>
      </w:r>
      <w:r>
        <w:t xml:space="preserve">. Вблизи этой точки его можно разложить в ряд Тейлора:         </w:t>
      </w:r>
    </w:p>
    <w:p w:rsidR="00E468C7" w:rsidRDefault="00E468C7" w:rsidP="002B21EC">
      <w:pPr>
        <w:spacing w:line="360" w:lineRule="auto"/>
      </w:pPr>
      <w:r>
        <w:t xml:space="preserve">(1.1) </w:t>
      </w:r>
      <w:r w:rsidR="009D05AE" w:rsidRPr="00C261AA">
        <w:tab/>
      </w:r>
      <w:r w:rsidR="009D05AE" w:rsidRPr="00C261AA">
        <w:tab/>
      </w:r>
      <w:r w:rsidR="009D05AE" w:rsidRPr="00C261AA">
        <w:tab/>
      </w:r>
      <w:r w:rsidRPr="00474366">
        <w:rPr>
          <w:position w:val="-32"/>
        </w:rPr>
        <w:object w:dxaOrig="3840" w:dyaOrig="700">
          <v:shape id="_x0000_i1031" type="#_x0000_t75" style="width:192.85pt;height:34.45pt" o:ole="">
            <v:imagedata r:id="rId21" o:title=""/>
          </v:shape>
          <o:OLEObject Type="Embed" ProgID="Equation.3" ShapeID="_x0000_i1031" DrawAspect="Content" ObjectID="_1771437417" r:id="rId22"/>
        </w:object>
      </w:r>
    </w:p>
    <w:p w:rsidR="00E468C7" w:rsidRDefault="00E468C7" w:rsidP="002B21EC">
      <w:pPr>
        <w:spacing w:line="360" w:lineRule="auto"/>
      </w:pPr>
      <w:r>
        <w:t xml:space="preserve">где </w:t>
      </w:r>
      <w:r w:rsidRPr="00474366">
        <w:rPr>
          <w:position w:val="-32"/>
        </w:rPr>
        <w:object w:dxaOrig="580" w:dyaOrig="700">
          <v:shape id="_x0000_i1032" type="#_x0000_t75" style="width:28.8pt;height:34.45pt" o:ole="">
            <v:imagedata r:id="rId23" o:title=""/>
          </v:shape>
          <o:OLEObject Type="Embed" ProgID="Equation.3" ShapeID="_x0000_i1032" DrawAspect="Content" ObjectID="_1771437418" r:id="rId24"/>
        </w:object>
      </w:r>
      <w:r>
        <w:t xml:space="preserve">- тензор обратных эффективных масс, </w:t>
      </w:r>
      <w:r w:rsidRPr="00474366">
        <w:rPr>
          <w:position w:val="-32"/>
        </w:rPr>
        <w:object w:dxaOrig="1939" w:dyaOrig="720">
          <v:shape id="_x0000_i1033" type="#_x0000_t75" style="width:98.3pt;height:36.3pt" o:ole="">
            <v:imagedata r:id="rId25" o:title=""/>
          </v:shape>
          <o:OLEObject Type="Embed" ProgID="Equation.3" ShapeID="_x0000_i1033" DrawAspect="Content" ObjectID="_1771437419" r:id="rId26"/>
        </w:object>
      </w:r>
      <w:r>
        <w:t>. Очевидно, что тензор обратных эффективных масс является симметричным.</w:t>
      </w:r>
    </w:p>
    <w:p w:rsidR="00E468C7" w:rsidRDefault="00E468C7" w:rsidP="002B21EC">
      <w:pPr>
        <w:spacing w:line="360" w:lineRule="auto"/>
        <w:ind w:firstLine="708"/>
        <w:jc w:val="both"/>
      </w:pPr>
      <w:r>
        <w:t>Поскольку энергия является квадратичной формой по импульсу, с помощью преобразования системы координат, тензор эффективных масс можно диагонализовать. В этом случае в новых координатах закон дисперсии имеет вид:</w:t>
      </w:r>
    </w:p>
    <w:p w:rsidR="00E468C7" w:rsidRDefault="00E468C7" w:rsidP="002B21EC">
      <w:pPr>
        <w:spacing w:line="360" w:lineRule="auto"/>
      </w:pPr>
      <w:r>
        <w:t xml:space="preserve">(1.2) </w:t>
      </w:r>
      <w:r w:rsidR="009D05AE" w:rsidRPr="00C261AA">
        <w:tab/>
      </w:r>
      <w:r w:rsidR="009D05AE" w:rsidRPr="00C261AA">
        <w:tab/>
      </w:r>
      <w:r w:rsidRPr="00474366">
        <w:rPr>
          <w:position w:val="-28"/>
        </w:rPr>
        <w:object w:dxaOrig="6780" w:dyaOrig="660">
          <v:shape id="_x0000_i1034" type="#_x0000_t75" style="width:338.1pt;height:33.8pt" o:ole="">
            <v:imagedata r:id="rId27" o:title=""/>
          </v:shape>
          <o:OLEObject Type="Embed" ProgID="Equation.3" ShapeID="_x0000_i1034" DrawAspect="Content" ObjectID="_1771437420" r:id="rId28"/>
        </w:object>
      </w:r>
    </w:p>
    <w:p w:rsidR="00E468C7" w:rsidRDefault="00E468C7" w:rsidP="002B21EC">
      <w:pPr>
        <w:spacing w:line="360" w:lineRule="auto"/>
        <w:ind w:firstLine="708"/>
        <w:jc w:val="both"/>
      </w:pPr>
      <w:r>
        <w:t>Из формулы (2) видно, что поверхность постоянной энергии в окрестности простого экстремума является эллипсоидом с полуосями</w:t>
      </w:r>
      <w:r w:rsidR="00822418" w:rsidRPr="00822418">
        <w:t xml:space="preserve"> </w:t>
      </w:r>
      <w:r w:rsidR="00100068" w:rsidRPr="00822418">
        <w:rPr>
          <w:position w:val="-14"/>
        </w:rPr>
        <w:object w:dxaOrig="1719" w:dyaOrig="420">
          <v:shape id="_x0000_i1035" type="#_x0000_t75" style="width:86.4pt;height:21.3pt" o:ole="">
            <v:imagedata r:id="rId29" o:title=""/>
          </v:shape>
          <o:OLEObject Type="Embed" ProgID="Equation.3" ShapeID="_x0000_i1035" DrawAspect="Content" ObjectID="_1771437421" r:id="rId30"/>
        </w:object>
      </w:r>
      <w:r>
        <w:t>.</w:t>
      </w:r>
    </w:p>
    <w:p w:rsidR="00E468C7" w:rsidRDefault="00E468C7" w:rsidP="002B21EC">
      <w:pPr>
        <w:spacing w:line="360" w:lineRule="auto"/>
        <w:ind w:firstLine="708"/>
        <w:jc w:val="both"/>
      </w:pPr>
      <w:r>
        <w:t xml:space="preserve">При операциях симметрии, оставляющих кристалл неизменным, эллипсоид постоянной энергии переходит сам в себя или в эквивалентный ему эллипсоид, если экстремумов несколько. При операциях </w:t>
      </w:r>
      <w:proofErr w:type="gramStart"/>
      <w:r>
        <w:t>симметрии</w:t>
      </w:r>
      <w:proofErr w:type="gramEnd"/>
      <w:r>
        <w:t xml:space="preserve"> оставляющих точку экстремума на месте эллипсоид </w:t>
      </w:r>
      <w:r>
        <w:lastRenderedPageBreak/>
        <w:t>должен переходить сам в себя. Если через экстремум проходит ось порядка выше второго, то поверхность постоянной энергии – эллипсоид вращения и ось вращения направлена вдоль оси высокого порядка. Если экстремум находится в Г-точке, то поверхность постоянной энергии – сфера.</w:t>
      </w:r>
    </w:p>
    <w:p w:rsidR="00E468C7" w:rsidRDefault="00E468C7" w:rsidP="002B21EC">
      <w:pPr>
        <w:spacing w:line="360" w:lineRule="auto"/>
        <w:ind w:firstLine="708"/>
        <w:jc w:val="both"/>
      </w:pPr>
      <w:r>
        <w:t xml:space="preserve">Рассмотрим закон дисперсии электрона вблизи экстремума, где имеется касание двух зон. Такая ситуация имеет место вблизи потолка валентной зоны германия, кремния и арсенида галлия. Единственной функцией с двумя ветвями является квадратный корень. Кроме того, ясно, что вблизи экстремума энергия является аналитической функцией от импульса, пропорциональной квадрату его модуля. Используя эти простые соображения, можно написать следующие общие выражения для закона дисперсии в кубическом кристалле в </w:t>
      </w:r>
      <w:proofErr w:type="gramStart"/>
      <w:r>
        <w:t>случае</w:t>
      </w:r>
      <w:proofErr w:type="gramEnd"/>
      <w:r>
        <w:t xml:space="preserve"> когда </w:t>
      </w:r>
      <w:r w:rsidRPr="00474366">
        <w:rPr>
          <w:position w:val="-10"/>
        </w:rPr>
        <w:object w:dxaOrig="639" w:dyaOrig="320">
          <v:shape id="_x0000_i1036" type="#_x0000_t75" style="width:30.7pt;height:16.3pt" o:ole="">
            <v:imagedata r:id="rId31" o:title=""/>
          </v:shape>
          <o:OLEObject Type="Embed" ProgID="Equation.3" ShapeID="_x0000_i1036" DrawAspect="Content" ObjectID="_1771437422" r:id="rId32"/>
        </w:object>
      </w:r>
      <w:r>
        <w:t>.</w:t>
      </w:r>
    </w:p>
    <w:p w:rsidR="00E468C7" w:rsidRDefault="00E468C7" w:rsidP="002B21EC">
      <w:pPr>
        <w:spacing w:line="360" w:lineRule="auto"/>
      </w:pPr>
      <w:r>
        <w:t xml:space="preserve">(1.3) </w:t>
      </w:r>
      <w:r w:rsidR="009D05AE" w:rsidRPr="00C261AA">
        <w:tab/>
      </w:r>
      <w:r w:rsidR="009D05AE" w:rsidRPr="00C261AA">
        <w:tab/>
      </w:r>
      <w:r w:rsidRPr="00474366">
        <w:rPr>
          <w:position w:val="-28"/>
        </w:rPr>
        <w:object w:dxaOrig="5840" w:dyaOrig="639">
          <v:shape id="_x0000_i1037" type="#_x0000_t75" style="width:294.25pt;height:30.7pt" o:ole="">
            <v:imagedata r:id="rId33" o:title=""/>
          </v:shape>
          <o:OLEObject Type="Embed" ProgID="Equation.3" ShapeID="_x0000_i1037" DrawAspect="Content" ObjectID="_1771437423" r:id="rId34"/>
        </w:object>
      </w:r>
    </w:p>
    <w:p w:rsidR="00E468C7" w:rsidRDefault="00E468C7" w:rsidP="002B21EC">
      <w:pPr>
        <w:spacing w:line="360" w:lineRule="auto"/>
      </w:pPr>
      <w:r>
        <w:t xml:space="preserve">где </w:t>
      </w:r>
      <w:r>
        <w:rPr>
          <w:lang w:val="en-US"/>
        </w:rPr>
        <w:t>A</w:t>
      </w:r>
      <w:r>
        <w:t xml:space="preserve">, </w:t>
      </w:r>
      <w:r>
        <w:rPr>
          <w:lang w:val="en-US"/>
        </w:rPr>
        <w:t>B</w:t>
      </w:r>
      <w:r>
        <w:t xml:space="preserve">, </w:t>
      </w:r>
      <w:r>
        <w:rPr>
          <w:lang w:val="en-US"/>
        </w:rPr>
        <w:t>C</w:t>
      </w:r>
      <w:r>
        <w:t xml:space="preserve">, - безразмерные постоянные, </w:t>
      </w:r>
      <w:r w:rsidRPr="00474366">
        <w:rPr>
          <w:position w:val="-10"/>
        </w:rPr>
        <w:object w:dxaOrig="320" w:dyaOrig="320">
          <v:shape id="_x0000_i1038" type="#_x0000_t75" style="width:16.3pt;height:16.3pt" o:ole="">
            <v:imagedata r:id="rId35" o:title=""/>
          </v:shape>
          <o:OLEObject Type="Embed" ProgID="Equation.3" ShapeID="_x0000_i1038" DrawAspect="Content" ObjectID="_1771437424" r:id="rId36"/>
        </w:object>
      </w:r>
      <w:r>
        <w:t xml:space="preserve"> - масса свободного электрона.</w:t>
      </w:r>
    </w:p>
    <w:p w:rsidR="00E468C7" w:rsidRDefault="00E468C7" w:rsidP="002B21EC">
      <w:pPr>
        <w:spacing w:line="360" w:lineRule="auto"/>
        <w:ind w:firstLine="708"/>
        <w:jc w:val="both"/>
      </w:pPr>
      <w:r>
        <w:t xml:space="preserve">Рассмотрим зонную структуру германия. Дно зоны проводимости германия находится в </w:t>
      </w:r>
      <w:r>
        <w:rPr>
          <w:lang w:val="en-US"/>
        </w:rPr>
        <w:t>L</w:t>
      </w:r>
      <w:r>
        <w:t>-точках – на границе зоны Бриллюэна. Обычно окрестность экстремума называется долиной. Поэтому германий называют многодолинным полупроводником. Поверхности постоянной энергии в окрестности дна зоны проводимости представляют собой восемь половинок эллипсоидов вращения. Из них можно составить четыре полных эллипсоида вращения. Оси вращения – большие диагонали куба в обратном пространстве. См. рис. 1.3.</w:t>
      </w:r>
    </w:p>
    <w:tbl>
      <w:tblPr>
        <w:tblW w:w="0" w:type="auto"/>
        <w:tblLook w:val="01E0" w:firstRow="1" w:lastRow="1" w:firstColumn="1" w:lastColumn="1" w:noHBand="0" w:noVBand="0"/>
      </w:tblPr>
      <w:tblGrid>
        <w:gridCol w:w="4620"/>
        <w:gridCol w:w="4735"/>
      </w:tblGrid>
      <w:tr w:rsidR="007C4FE4" w:rsidTr="002C4B02">
        <w:tc>
          <w:tcPr>
            <w:tcW w:w="4785" w:type="dxa"/>
          </w:tcPr>
          <w:p w:rsidR="007C4FE4" w:rsidRDefault="008E765A" w:rsidP="002C4B02">
            <w:pPr>
              <w:spacing w:line="360" w:lineRule="auto"/>
              <w:jc w:val="center"/>
            </w:pPr>
            <w:r>
              <w:rPr>
                <w:noProof/>
              </w:rPr>
              <w:drawing>
                <wp:inline distT="0" distB="0" distL="0" distR="0">
                  <wp:extent cx="2286000" cy="21945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286000" cy="2194560"/>
                          </a:xfrm>
                          <a:prstGeom prst="rect">
                            <a:avLst/>
                          </a:prstGeom>
                          <a:noFill/>
                          <a:ln>
                            <a:noFill/>
                          </a:ln>
                        </pic:spPr>
                      </pic:pic>
                    </a:graphicData>
                  </a:graphic>
                </wp:inline>
              </w:drawing>
            </w:r>
          </w:p>
        </w:tc>
        <w:tc>
          <w:tcPr>
            <w:tcW w:w="4786" w:type="dxa"/>
          </w:tcPr>
          <w:p w:rsidR="007C4FE4" w:rsidRDefault="001D3683" w:rsidP="002C4B02">
            <w:pPr>
              <w:spacing w:line="360" w:lineRule="auto"/>
              <w:jc w:val="center"/>
            </w:pPr>
            <w:r>
              <w:object w:dxaOrig="12069" w:dyaOrig="9452">
                <v:shape id="_x0000_i1039" type="#_x0000_t75" style="width:213.5pt;height:167.8pt" o:ole="">
                  <v:imagedata r:id="rId38" o:title=""/>
                </v:shape>
                <o:OLEObject Type="Embed" ProgID="Origin50.Graph" ShapeID="_x0000_i1039" DrawAspect="Content" ObjectID="_1771437425" r:id="rId39"/>
              </w:object>
            </w:r>
          </w:p>
        </w:tc>
      </w:tr>
      <w:tr w:rsidR="007C4FE4" w:rsidTr="002C4B02">
        <w:tc>
          <w:tcPr>
            <w:tcW w:w="4785" w:type="dxa"/>
          </w:tcPr>
          <w:p w:rsidR="007C4FE4" w:rsidRPr="007C4FE4" w:rsidRDefault="007C4FE4" w:rsidP="002C4B02">
            <w:pPr>
              <w:jc w:val="center"/>
            </w:pPr>
            <w:r>
              <w:t>Рис. 1.3 Изоэнергетические поверхности в зоне проводимости германия.</w:t>
            </w:r>
          </w:p>
        </w:tc>
        <w:tc>
          <w:tcPr>
            <w:tcW w:w="4786" w:type="dxa"/>
          </w:tcPr>
          <w:p w:rsidR="007C4FE4" w:rsidRPr="00761C08" w:rsidRDefault="007C4FE4" w:rsidP="002C4B02">
            <w:pPr>
              <w:jc w:val="center"/>
            </w:pPr>
            <w:r>
              <w:t>Рис. 1.4.</w:t>
            </w:r>
            <w:r w:rsidR="00761C08" w:rsidRPr="00761C08">
              <w:t xml:space="preserve"> Зависимость энергии электронов </w:t>
            </w:r>
            <w:r w:rsidR="00761C08">
              <w:t xml:space="preserve">от волнового вектора </w:t>
            </w:r>
            <w:r w:rsidR="00761C08" w:rsidRPr="00761C08">
              <w:t xml:space="preserve">в валентной зоне </w:t>
            </w:r>
            <w:proofErr w:type="gramStart"/>
            <w:r w:rsidR="00761C08">
              <w:t>германия .</w:t>
            </w:r>
            <w:proofErr w:type="gramEnd"/>
          </w:p>
        </w:tc>
      </w:tr>
    </w:tbl>
    <w:p w:rsidR="00E468C7" w:rsidRDefault="00E468C7" w:rsidP="002B21EC">
      <w:pPr>
        <w:spacing w:line="360" w:lineRule="auto"/>
        <w:ind w:firstLine="708"/>
      </w:pPr>
      <w:r>
        <w:t>Закон дисперсии электронов в окрестности дна зоны проводимости можно записать в виде:</w:t>
      </w:r>
    </w:p>
    <w:p w:rsidR="00956EE7" w:rsidRDefault="00E468C7" w:rsidP="00956EE7">
      <w:pPr>
        <w:spacing w:line="360" w:lineRule="auto"/>
      </w:pPr>
      <w:r>
        <w:t xml:space="preserve">(1.4)  </w:t>
      </w:r>
      <w:r w:rsidR="001902B8" w:rsidRPr="001902B8">
        <w:t xml:space="preserve">   </w:t>
      </w:r>
      <w:r w:rsidR="005C7D6D">
        <w:tab/>
      </w:r>
      <m:oMath>
        <m:r>
          <w:rPr>
            <w:rFonts w:ascii="Cambria Math"/>
          </w:rPr>
          <m:t>ε=</m:t>
        </m:r>
        <m:sSub>
          <m:sSubPr>
            <m:ctrlPr>
              <w:rPr>
                <w:rFonts w:ascii="Cambria Math" w:hAnsi="Cambria Math"/>
                <w:i/>
              </w:rPr>
            </m:ctrlPr>
          </m:sSubPr>
          <m:e>
            <m:r>
              <w:rPr>
                <w:rFonts w:ascii="Cambria Math"/>
              </w:rPr>
              <m:t>E</m:t>
            </m:r>
          </m:e>
          <m:sub>
            <m:r>
              <w:rPr>
                <w:rFonts w:ascii="Cambria Math"/>
              </w:rPr>
              <m:t>c</m:t>
            </m:r>
          </m:sub>
        </m:sSub>
        <m:r>
          <w:rPr>
            <w:rFonts w:ascii="Cambria Math"/>
          </w:rPr>
          <m:t>+</m:t>
        </m:r>
        <m:f>
          <m:fPr>
            <m:ctrlPr>
              <w:rPr>
                <w:rFonts w:ascii="Cambria Math" w:hAnsi="Cambria Math"/>
                <w:i/>
              </w:rPr>
            </m:ctrlPr>
          </m:fPr>
          <m:num>
            <m:r>
              <w:rPr>
                <w:rFonts w:ascii="Cambria Math"/>
              </w:rPr>
              <m:t>1</m:t>
            </m:r>
          </m:num>
          <m:den>
            <m:r>
              <w:rPr>
                <w:rFonts w:ascii="Cambria Math"/>
              </w:rPr>
              <m:t>2</m:t>
            </m:r>
            <m:sSub>
              <m:sSubPr>
                <m:ctrlPr>
                  <w:rPr>
                    <w:rFonts w:ascii="Cambria Math" w:hAnsi="Cambria Math"/>
                    <w:i/>
                  </w:rPr>
                </m:ctrlPr>
              </m:sSubPr>
              <m:e>
                <m:r>
                  <w:rPr>
                    <w:rFonts w:ascii="Cambria Math"/>
                  </w:rPr>
                  <m:t>m</m:t>
                </m:r>
              </m:e>
              <m:sub>
                <m:r>
                  <w:rPr>
                    <w:rFonts w:ascii="Cambria Math"/>
                  </w:rPr>
                  <m:t>t</m:t>
                </m:r>
              </m:sub>
            </m:sSub>
          </m:den>
        </m:f>
        <m:d>
          <m:dPr>
            <m:begChr m:val="["/>
            <m:endChr m:val="]"/>
            <m:ctrlPr>
              <w:rPr>
                <w:rFonts w:ascii="Cambria Math" w:hAnsi="Cambria Math"/>
                <w:i/>
              </w:rPr>
            </m:ctrlPr>
          </m:dPr>
          <m:e>
            <m:r>
              <w:rPr>
                <w:rFonts w:ascii="Cambria Math"/>
              </w:rPr>
              <m:t>(p</m:t>
            </m:r>
            <m:r>
              <w:rPr>
                <w:rFonts w:ascii="Cambria Math"/>
              </w:rPr>
              <m:t>-</m:t>
            </m:r>
            <m:sSub>
              <m:sSubPr>
                <m:ctrlPr>
                  <w:rPr>
                    <w:rFonts w:ascii="Cambria Math" w:hAnsi="Cambria Math"/>
                    <w:i/>
                  </w:rPr>
                </m:ctrlPr>
              </m:sSubPr>
              <m:e>
                <m:r>
                  <w:rPr>
                    <w:rFonts w:ascii="Cambria Math"/>
                  </w:rPr>
                  <m:t>p</m:t>
                </m:r>
              </m:e>
              <m:sub>
                <m:r>
                  <w:rPr>
                    <w:rFonts w:ascii="Cambria Math"/>
                  </w:rPr>
                  <m:t>0</m:t>
                </m:r>
              </m:sub>
            </m:sSub>
            <m:sSubSup>
              <m:sSubSupPr>
                <m:ctrlPr>
                  <w:rPr>
                    <w:rFonts w:ascii="Cambria Math" w:hAnsi="Cambria Math"/>
                    <w:i/>
                  </w:rPr>
                </m:ctrlPr>
              </m:sSubSupPr>
              <m:e>
                <m:r>
                  <w:rPr>
                    <w:rFonts w:ascii="Cambria Math"/>
                  </w:rPr>
                  <m:t>)</m:t>
                </m:r>
              </m:e>
              <m:sub>
                <m:r>
                  <w:rPr>
                    <w:rFonts w:ascii="Cambria Math"/>
                  </w:rPr>
                  <m:t>1</m:t>
                </m:r>
              </m:sub>
              <m:sup>
                <m:r>
                  <w:rPr>
                    <w:rFonts w:ascii="Cambria Math"/>
                  </w:rPr>
                  <m:t>2</m:t>
                </m:r>
              </m:sup>
            </m:sSubSup>
            <m:r>
              <w:rPr>
                <w:rFonts w:ascii="Cambria Math"/>
              </w:rPr>
              <m:t>+(p</m:t>
            </m:r>
            <m:r>
              <w:rPr>
                <w:rFonts w:ascii="Cambria Math"/>
              </w:rPr>
              <m:t>-</m:t>
            </m:r>
            <m:sSub>
              <m:sSubPr>
                <m:ctrlPr>
                  <w:rPr>
                    <w:rFonts w:ascii="Cambria Math" w:hAnsi="Cambria Math"/>
                    <w:i/>
                  </w:rPr>
                </m:ctrlPr>
              </m:sSubPr>
              <m:e>
                <m:r>
                  <w:rPr>
                    <w:rFonts w:ascii="Cambria Math"/>
                  </w:rPr>
                  <m:t>p</m:t>
                </m:r>
              </m:e>
              <m:sub>
                <m:r>
                  <w:rPr>
                    <w:rFonts w:ascii="Cambria Math"/>
                  </w:rPr>
                  <m:t>0</m:t>
                </m:r>
              </m:sub>
            </m:sSub>
            <m:sSubSup>
              <m:sSubSupPr>
                <m:ctrlPr>
                  <w:rPr>
                    <w:rFonts w:ascii="Cambria Math" w:hAnsi="Cambria Math"/>
                    <w:i/>
                  </w:rPr>
                </m:ctrlPr>
              </m:sSubSupPr>
              <m:e>
                <m:r>
                  <w:rPr>
                    <w:rFonts w:ascii="Cambria Math"/>
                  </w:rPr>
                  <m:t>)</m:t>
                </m:r>
              </m:e>
              <m:sub>
                <m:r>
                  <w:rPr>
                    <w:rFonts w:ascii="Cambria Math"/>
                  </w:rPr>
                  <m:t>2</m:t>
                </m:r>
              </m:sub>
              <m:sup>
                <m:r>
                  <w:rPr>
                    <w:rFonts w:ascii="Cambria Math"/>
                  </w:rPr>
                  <m:t>2</m:t>
                </m:r>
              </m:sup>
            </m:sSubSup>
          </m:e>
        </m:d>
        <m:r>
          <w:rPr>
            <w:rFonts w:ascii="Cambria Math"/>
          </w:rPr>
          <m:t>+</m:t>
        </m:r>
        <m:f>
          <m:fPr>
            <m:ctrlPr>
              <w:rPr>
                <w:rFonts w:ascii="Cambria Math" w:hAnsi="Cambria Math"/>
                <w:i/>
              </w:rPr>
            </m:ctrlPr>
          </m:fPr>
          <m:num>
            <m:r>
              <w:rPr>
                <w:rFonts w:ascii="Cambria Math"/>
              </w:rPr>
              <m:t>1</m:t>
            </m:r>
          </m:num>
          <m:den>
            <m:r>
              <w:rPr>
                <w:rFonts w:ascii="Cambria Math"/>
              </w:rPr>
              <m:t>2</m:t>
            </m:r>
            <m:sSub>
              <m:sSubPr>
                <m:ctrlPr>
                  <w:rPr>
                    <w:rFonts w:ascii="Cambria Math" w:hAnsi="Cambria Math"/>
                    <w:i/>
                  </w:rPr>
                </m:ctrlPr>
              </m:sSubPr>
              <m:e>
                <m:r>
                  <w:rPr>
                    <w:rFonts w:ascii="Cambria Math"/>
                  </w:rPr>
                  <m:t>m</m:t>
                </m:r>
              </m:e>
              <m:sub>
                <m:r>
                  <w:rPr>
                    <w:rFonts w:ascii="Cambria Math"/>
                  </w:rPr>
                  <m:t>l</m:t>
                </m:r>
              </m:sub>
            </m:sSub>
          </m:den>
        </m:f>
        <m:sSubSup>
          <m:sSubSupPr>
            <m:ctrlPr>
              <w:rPr>
                <w:rFonts w:ascii="Cambria Math" w:hAnsi="Cambria Math"/>
                <w:i/>
              </w:rPr>
            </m:ctrlPr>
          </m:sSubSupPr>
          <m:e>
            <m:r>
              <w:rPr>
                <w:rFonts w:ascii="Cambria Math" w:hAnsi="Cambria Math"/>
              </w:rPr>
              <m:t>(p-</m:t>
            </m:r>
            <m:sSub>
              <m:sSubPr>
                <m:ctrlPr>
                  <w:rPr>
                    <w:rFonts w:ascii="Cambria Math" w:hAnsi="Cambria Math"/>
                    <w:i/>
                  </w:rPr>
                </m:ctrlPr>
              </m:sSubPr>
              <m:e>
                <m:r>
                  <w:rPr>
                    <w:rFonts w:ascii="Cambria Math"/>
                  </w:rPr>
                  <m:t>p</m:t>
                </m:r>
              </m:e>
              <m:sub>
                <m:r>
                  <w:rPr>
                    <w:rFonts w:ascii="Cambria Math"/>
                  </w:rPr>
                  <m:t>0</m:t>
                </m:r>
              </m:sub>
            </m:sSub>
            <m:r>
              <w:rPr>
                <w:rFonts w:ascii="Cambria Math" w:hAnsi="Cambria Math"/>
              </w:rPr>
              <m:t>)</m:t>
            </m:r>
          </m:e>
          <m:sub>
            <m:r>
              <w:rPr>
                <w:rFonts w:ascii="Cambria Math" w:hAnsi="Cambria Math"/>
              </w:rPr>
              <m:t>3</m:t>
            </m:r>
          </m:sub>
          <m:sup>
            <m:r>
              <w:rPr>
                <w:rFonts w:ascii="Cambria Math" w:hAnsi="Cambria Math"/>
              </w:rPr>
              <m:t>2</m:t>
            </m:r>
          </m:sup>
        </m:sSubSup>
      </m:oMath>
      <w:r w:rsidR="005C7D6D">
        <w:tab/>
      </w:r>
    </w:p>
    <w:p w:rsidR="00E468C7" w:rsidRDefault="00E468C7" w:rsidP="002B21EC">
      <w:pPr>
        <w:spacing w:line="360" w:lineRule="auto"/>
        <w:jc w:val="both"/>
      </w:pPr>
      <w:r>
        <w:lastRenderedPageBreak/>
        <w:t xml:space="preserve">где </w:t>
      </w:r>
      <w:r w:rsidRPr="00474366">
        <w:rPr>
          <w:position w:val="-10"/>
        </w:rPr>
        <w:object w:dxaOrig="300" w:dyaOrig="320">
          <v:shape id="_x0000_i1040" type="#_x0000_t75" style="width:15.05pt;height:16.3pt" o:ole="">
            <v:imagedata r:id="rId40" o:title=""/>
          </v:shape>
          <o:OLEObject Type="Embed" ProgID="Equation.3" ShapeID="_x0000_i1040" DrawAspect="Content" ObjectID="_1771437426" r:id="rId41"/>
        </w:object>
      </w:r>
      <w:r>
        <w:t xml:space="preserve"> - энергия дна зоны проводимости, </w:t>
      </w:r>
      <w:r w:rsidRPr="00474366">
        <w:rPr>
          <w:position w:val="-10"/>
        </w:rPr>
        <w:object w:dxaOrig="1280" w:dyaOrig="320">
          <v:shape id="_x0000_i1041" type="#_x0000_t75" style="width:64.5pt;height:16.3pt" o:ole="">
            <v:imagedata r:id="rId42" o:title=""/>
          </v:shape>
          <o:OLEObject Type="Embed" ProgID="Equation.3" ShapeID="_x0000_i1041" DrawAspect="Content" ObjectID="_1771437427" r:id="rId43"/>
        </w:object>
      </w:r>
      <w:r>
        <w:t xml:space="preserve"> - поперечная электронная масса, </w:t>
      </w:r>
      <w:r w:rsidRPr="00474366">
        <w:rPr>
          <w:position w:val="-12"/>
        </w:rPr>
        <w:object w:dxaOrig="1240" w:dyaOrig="360">
          <v:shape id="_x0000_i1042" type="#_x0000_t75" style="width:62pt;height:18.8pt" o:ole="">
            <v:imagedata r:id="rId44" o:title=""/>
          </v:shape>
          <o:OLEObject Type="Embed" ProgID="Equation.3" ShapeID="_x0000_i1042" DrawAspect="Content" ObjectID="_1771437428" r:id="rId45"/>
        </w:object>
      </w:r>
      <w:r>
        <w:t xml:space="preserve"> -</w:t>
      </w:r>
      <w:r w:rsidR="001D3683" w:rsidRPr="001D3683">
        <w:t xml:space="preserve"> </w:t>
      </w:r>
      <w:r>
        <w:t xml:space="preserve">продольная масса. Ширина запрещенной зоны </w:t>
      </w:r>
      <w:r w:rsidRPr="00474366">
        <w:rPr>
          <w:position w:val="-14"/>
        </w:rPr>
        <w:object w:dxaOrig="1320" w:dyaOrig="380">
          <v:shape id="_x0000_i1043" type="#_x0000_t75" style="width:65.1pt;height:19.4pt" o:ole="">
            <v:imagedata r:id="rId46" o:title=""/>
          </v:shape>
          <o:OLEObject Type="Embed" ProgID="Equation.3" ShapeID="_x0000_i1043" DrawAspect="Content" ObjectID="_1771437429" r:id="rId47"/>
        </w:object>
      </w:r>
      <w:r>
        <w:t xml:space="preserve"> зависит от температуры, поскольку от температуры зависит постоянная решетки. Как правило, постоянная решетки увеличивается с ростом температуры, а ширина запрещенной зоны – уменьшается. В германии </w:t>
      </w:r>
      <w:r w:rsidRPr="00474366">
        <w:rPr>
          <w:position w:val="-14"/>
        </w:rPr>
        <w:object w:dxaOrig="1760" w:dyaOrig="380">
          <v:shape id="_x0000_i1044" type="#_x0000_t75" style="width:87.65pt;height:19.4pt" o:ole="">
            <v:imagedata r:id="rId48" o:title=""/>
          </v:shape>
          <o:OLEObject Type="Embed" ProgID="Equation.3" ShapeID="_x0000_i1044" DrawAspect="Content" ObjectID="_1771437430" r:id="rId49"/>
        </w:object>
      </w:r>
      <w:r>
        <w:t xml:space="preserve">эВ, </w:t>
      </w:r>
      <w:r w:rsidRPr="00474366">
        <w:rPr>
          <w:position w:val="-14"/>
        </w:rPr>
        <w:object w:dxaOrig="1700" w:dyaOrig="380">
          <v:shape id="_x0000_i1045" type="#_x0000_t75" style="width:86.4pt;height:19.4pt" o:ole="">
            <v:imagedata r:id="rId50" o:title=""/>
          </v:shape>
          <o:OLEObject Type="Embed" ProgID="Equation.3" ShapeID="_x0000_i1045" DrawAspect="Content" ObjectID="_1771437431" r:id="rId51"/>
        </w:object>
      </w:r>
      <w:r>
        <w:t xml:space="preserve"> эВ. Отметим, что постоянная решетки изменяется при изменении температуры от 4.2К до 300К всего на </w:t>
      </w:r>
      <w:r w:rsidR="00801C35" w:rsidRPr="00801C35">
        <w:t xml:space="preserve">сотые доли </w:t>
      </w:r>
      <w:proofErr w:type="gramStart"/>
      <w:r w:rsidR="00801C35" w:rsidRPr="00801C35">
        <w:t>процента</w:t>
      </w:r>
      <w:r>
        <w:t xml:space="preserve"> .</w:t>
      </w:r>
      <w:proofErr w:type="gramEnd"/>
      <w:r>
        <w:t xml:space="preserve"> При Т=4.2К постоянная решетки равна</w:t>
      </w:r>
      <w:r w:rsidR="001D3683">
        <w:rPr>
          <w:lang w:val="en-US"/>
        </w:rPr>
        <w:t xml:space="preserve"> </w:t>
      </w:r>
      <w:r w:rsidR="001D3683">
        <w:t>примерно</w:t>
      </w:r>
      <w:r>
        <w:t xml:space="preserve"> 5.65А.</w:t>
      </w:r>
    </w:p>
    <w:tbl>
      <w:tblPr>
        <w:tblW w:w="0" w:type="auto"/>
        <w:tblLook w:val="01E0" w:firstRow="1" w:lastRow="1" w:firstColumn="1" w:lastColumn="1" w:noHBand="0" w:noVBand="0"/>
      </w:tblPr>
      <w:tblGrid>
        <w:gridCol w:w="4721"/>
        <w:gridCol w:w="4634"/>
      </w:tblGrid>
      <w:tr w:rsidR="00E639AC" w:rsidTr="002C4B02">
        <w:tc>
          <w:tcPr>
            <w:tcW w:w="4785" w:type="dxa"/>
          </w:tcPr>
          <w:p w:rsidR="00E639AC" w:rsidRDefault="008E765A" w:rsidP="002C4B02">
            <w:pPr>
              <w:spacing w:line="360" w:lineRule="auto"/>
              <w:jc w:val="center"/>
            </w:pPr>
            <w:r>
              <w:rPr>
                <w:noProof/>
              </w:rPr>
              <w:drawing>
                <wp:inline distT="0" distB="0" distL="0" distR="0">
                  <wp:extent cx="2514600" cy="201168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14600" cy="2011680"/>
                          </a:xfrm>
                          <a:prstGeom prst="rect">
                            <a:avLst/>
                          </a:prstGeom>
                          <a:noFill/>
                          <a:ln>
                            <a:noFill/>
                          </a:ln>
                        </pic:spPr>
                      </pic:pic>
                    </a:graphicData>
                  </a:graphic>
                </wp:inline>
              </w:drawing>
            </w:r>
          </w:p>
        </w:tc>
        <w:tc>
          <w:tcPr>
            <w:tcW w:w="4786" w:type="dxa"/>
          </w:tcPr>
          <w:p w:rsidR="00E639AC" w:rsidRDefault="008E765A" w:rsidP="002C4B02">
            <w:pPr>
              <w:spacing w:line="360" w:lineRule="auto"/>
              <w:jc w:val="center"/>
            </w:pPr>
            <w:r>
              <w:rPr>
                <w:noProof/>
              </w:rPr>
              <w:drawing>
                <wp:inline distT="0" distB="0" distL="0" distR="0">
                  <wp:extent cx="1973580" cy="201168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73580" cy="2011680"/>
                          </a:xfrm>
                          <a:prstGeom prst="rect">
                            <a:avLst/>
                          </a:prstGeom>
                          <a:noFill/>
                          <a:ln>
                            <a:noFill/>
                          </a:ln>
                        </pic:spPr>
                      </pic:pic>
                    </a:graphicData>
                  </a:graphic>
                </wp:inline>
              </w:drawing>
            </w:r>
          </w:p>
        </w:tc>
      </w:tr>
      <w:tr w:rsidR="00E639AC" w:rsidTr="002C4B02">
        <w:tc>
          <w:tcPr>
            <w:tcW w:w="4785" w:type="dxa"/>
          </w:tcPr>
          <w:p w:rsidR="00E639AC" w:rsidRPr="00E639AC" w:rsidRDefault="00E639AC" w:rsidP="002C4B02">
            <w:pPr>
              <w:jc w:val="center"/>
            </w:pPr>
            <w:r>
              <w:t>Рис. 1.5. Сечения изоэнергетических поверхностей в валентной зоне германия плоскостью k</w:t>
            </w:r>
            <w:r w:rsidRPr="002C4B02">
              <w:rPr>
                <w:vertAlign w:val="subscript"/>
                <w:lang w:val="en-US"/>
              </w:rPr>
              <w:t>z</w:t>
            </w:r>
            <w:r w:rsidRPr="00E639AC">
              <w:t xml:space="preserve">=0. </w:t>
            </w:r>
            <w:r w:rsidRPr="002C4B02">
              <w:rPr>
                <w:lang w:val="en-US"/>
              </w:rPr>
              <w:t>1</w:t>
            </w:r>
            <w:r w:rsidRPr="00E639AC">
              <w:t xml:space="preserve"> соответствует зоне легких</w:t>
            </w:r>
            <w:r w:rsidRPr="002C4B02">
              <w:rPr>
                <w:lang w:val="en-US"/>
              </w:rPr>
              <w:t xml:space="preserve"> дырок</w:t>
            </w:r>
            <w:r>
              <w:t>,</w:t>
            </w:r>
            <w:r w:rsidRPr="002C4B02">
              <w:rPr>
                <w:lang w:val="en-US"/>
              </w:rPr>
              <w:t xml:space="preserve"> 2</w:t>
            </w:r>
            <w:r>
              <w:t xml:space="preserve"> –зоне тяжелых дырок</w:t>
            </w:r>
          </w:p>
        </w:tc>
        <w:tc>
          <w:tcPr>
            <w:tcW w:w="4786" w:type="dxa"/>
          </w:tcPr>
          <w:p w:rsidR="00E639AC" w:rsidRDefault="00E639AC" w:rsidP="002C4B02">
            <w:pPr>
              <w:jc w:val="center"/>
            </w:pPr>
            <w:r>
              <w:t>Рис. 1.6. Изоэнергетические поверхности в зоне проводимости кремния</w:t>
            </w:r>
          </w:p>
        </w:tc>
      </w:tr>
    </w:tbl>
    <w:p w:rsidR="00DC0123" w:rsidRDefault="00DC0123" w:rsidP="002B21EC">
      <w:pPr>
        <w:spacing w:line="360" w:lineRule="auto"/>
        <w:jc w:val="both"/>
      </w:pPr>
    </w:p>
    <w:p w:rsidR="00E468C7" w:rsidRDefault="00E468C7" w:rsidP="002B21EC">
      <w:pPr>
        <w:spacing w:line="360" w:lineRule="auto"/>
        <w:jc w:val="both"/>
      </w:pPr>
      <w:r>
        <w:t xml:space="preserve">Структура валентной зоны германия вблизи ее потолка изображена на рис 1.4. Потолок валентной зоны в германии образован касанием зон тяжелых и легких дырок и находится в Г-точке. Ниже находится спин-отщепленная зона. Энергия спинового расщепления составляет 0.29 эВ. Полупроводники, в которых потолок валентной зоны и дно зоны проводимости находятся в разных точках зоны Бриллюэна называются непрямозонными. Германий – непрямозонный полупроводник. В окрестности потолка валентной зоны закон дисперсии описывается выражением (1.3). Знак минус перед корнем соответствует зоне легких дырок, а плюс – зоне тяжелых дырок. Сечение изоэнергетических поверхностей зон легких и тяжелых дырок плоскостью </w:t>
      </w:r>
      <w:r w:rsidR="00E639AC" w:rsidRPr="00E639AC">
        <w:rPr>
          <w:position w:val="-10"/>
        </w:rPr>
        <w:object w:dxaOrig="260" w:dyaOrig="340">
          <v:shape id="_x0000_i1046" type="#_x0000_t75" style="width:14.4pt;height:16.3pt" o:ole="">
            <v:imagedata r:id="rId54" o:title=""/>
          </v:shape>
          <o:OLEObject Type="Embed" ProgID="Equation.3" ShapeID="_x0000_i1046" DrawAspect="Content" ObjectID="_1771437432" r:id="rId55"/>
        </w:object>
      </w:r>
      <w:r w:rsidR="001E0982">
        <w:t>=0</w:t>
      </w:r>
      <w:r>
        <w:t xml:space="preserve"> показано на рис. 1.5. Отметим наличие вогнутостей на изоэнергетической поверхности тяжелых дырок. Эти вогнутости принципиально важны для работы </w:t>
      </w:r>
      <w:r>
        <w:rPr>
          <w:lang w:val="en-US"/>
        </w:rPr>
        <w:t>NEMAGA</w:t>
      </w:r>
      <w:r>
        <w:t xml:space="preserve">, который был предложен Г.Кремером в </w:t>
      </w:r>
      <w:smartTag w:uri="urn:schemas-microsoft-com:office:smarttags" w:element="metricconverter">
        <w:smartTagPr>
          <w:attr w:name="ProductID" w:val="1956 г"/>
        </w:smartTagPr>
        <w:r>
          <w:t>1956 г</w:t>
        </w:r>
      </w:smartTag>
      <w:r>
        <w:t xml:space="preserve">. и создан группой ученых из ИПФ АН в </w:t>
      </w:r>
      <w:smartTag w:uri="urn:schemas-microsoft-com:office:smarttags" w:element="metricconverter">
        <w:smartTagPr>
          <w:attr w:name="ProductID" w:val="1984 г"/>
        </w:smartTagPr>
        <w:r>
          <w:t>198</w:t>
        </w:r>
        <w:r w:rsidR="00801C35">
          <w:t>4</w:t>
        </w:r>
        <w:r>
          <w:t xml:space="preserve"> г</w:t>
        </w:r>
      </w:smartTag>
      <w:r>
        <w:t>. Значение постоянных А, В, С приведены в таблице 1.1.</w:t>
      </w:r>
    </w:p>
    <w:p w:rsidR="00E468C7" w:rsidRDefault="00E468C7" w:rsidP="002B21EC">
      <w:pPr>
        <w:spacing w:line="360" w:lineRule="auto"/>
        <w:jc w:val="both"/>
      </w:pPr>
      <w:r>
        <w:tab/>
        <w:t xml:space="preserve">В кремнии дно зоны проводимости располагается в </w:t>
      </w:r>
      <w:r w:rsidRPr="00474366">
        <w:rPr>
          <w:position w:val="-4"/>
        </w:rPr>
        <w:object w:dxaOrig="220" w:dyaOrig="260">
          <v:shape id="_x0000_i1047" type="#_x0000_t75" style="width:10pt;height:14.4pt" o:ole="">
            <v:imagedata r:id="rId56" o:title=""/>
          </v:shape>
          <o:OLEObject Type="Embed" ProgID="Equation.3" ShapeID="_x0000_i1047" DrawAspect="Content" ObjectID="_1771437433" r:id="rId57"/>
        </w:object>
      </w:r>
      <w:r>
        <w:t>- точках, примерно на расстоянии в одну шестую часть отрезка Г</w:t>
      </w:r>
      <w:r w:rsidR="00D23832">
        <w:t>-</w:t>
      </w:r>
      <w:r>
        <w:t xml:space="preserve">Х до Х-точки. Поэтому кремний так же как и германий многодолинный полупроводник. Поверхность постоянной энергии в зоне проводимости – </w:t>
      </w:r>
      <w:r>
        <w:lastRenderedPageBreak/>
        <w:t>шесть эллипсоидов вращения (см. рис. 1.6). Поперечная и продольная массы равны соответственно 0.19</w:t>
      </w:r>
      <w:r>
        <w:rPr>
          <w:lang w:val="en-US"/>
        </w:rPr>
        <w:t>m</w:t>
      </w:r>
      <w:r>
        <w:rPr>
          <w:vertAlign w:val="subscript"/>
        </w:rPr>
        <w:t>0</w:t>
      </w:r>
      <w:r>
        <w:t xml:space="preserve"> и 0.98</w:t>
      </w:r>
      <w:r>
        <w:rPr>
          <w:lang w:val="en-US"/>
        </w:rPr>
        <w:t>m</w:t>
      </w:r>
      <w:r>
        <w:rPr>
          <w:vertAlign w:val="subscript"/>
        </w:rPr>
        <w:t>0</w:t>
      </w:r>
      <w:r>
        <w:t>. Постоянная решетки 5.43 А, поскольку атомы кремния меньше атомов германия. Ширина запрещенной зоны при 300К равна 1.12эВ. Валентная зона в кремнии устроена аналогично валентной зоне германия. Поскольку кремний более легкий элемент, то величина спин-орбитального расщепления в нем меньше чем в германии – 0.045эВ. Как и германий, кремний является непрямозонным полупроводником.</w:t>
      </w:r>
    </w:p>
    <w:p w:rsidR="00E468C7" w:rsidRDefault="00E468C7" w:rsidP="002B21EC">
      <w:pPr>
        <w:spacing w:line="360" w:lineRule="auto"/>
        <w:jc w:val="both"/>
      </w:pPr>
      <w:r>
        <w:tab/>
        <w:t>В арсениде галлия дно зоны проводимости располагается в Г-точке. Эффективная масса электрона в зоне проводимости составляет 0.067</w:t>
      </w:r>
      <w:r>
        <w:rPr>
          <w:lang w:val="en-US"/>
        </w:rPr>
        <w:t>m</w:t>
      </w:r>
      <w:r>
        <w:rPr>
          <w:vertAlign w:val="subscript"/>
        </w:rPr>
        <w:t>0</w:t>
      </w:r>
      <w:r>
        <w:t xml:space="preserve">. Валентная зона в </w:t>
      </w:r>
      <w:r>
        <w:rPr>
          <w:lang w:val="en-US"/>
        </w:rPr>
        <w:t>GaAs</w:t>
      </w:r>
      <w:r>
        <w:t xml:space="preserve"> устроена аналогично таковой в германии. Ширина запрещенной зоны при 300 К составляет 1.424 эВ. Арсенид галлия является прямозонным полупроводником. В дальнейшем будет показано, что этот факт является причиной широкого использования </w:t>
      </w:r>
      <w:r>
        <w:rPr>
          <w:lang w:val="en-US"/>
        </w:rPr>
        <w:t>GaAs</w:t>
      </w:r>
      <w:r>
        <w:t xml:space="preserve"> в светоизлучающих приборах. Величина спин-орбитального расщепления</w:t>
      </w:r>
      <w:r w:rsidR="001E0982">
        <w:t xml:space="preserve"> равна</w:t>
      </w:r>
      <w:r>
        <w:t xml:space="preserve"> 0.3 эВ. Отсутствие центра инверсии приводит к небольшому </w:t>
      </w:r>
      <w:r w:rsidR="001E0982">
        <w:t xml:space="preserve">спиновому </w:t>
      </w:r>
      <w:r>
        <w:t xml:space="preserve">расщеплению </w:t>
      </w:r>
      <w:r w:rsidR="00D23832">
        <w:t xml:space="preserve">зависимости </w:t>
      </w:r>
      <w:r>
        <w:t>энергии</w:t>
      </w:r>
      <w:r w:rsidR="00D23832">
        <w:t xml:space="preserve"> от импульса</w:t>
      </w:r>
      <w:r>
        <w:t xml:space="preserve"> в</w:t>
      </w:r>
      <w:r w:rsidR="00D23832">
        <w:t>близи</w:t>
      </w:r>
      <w:r>
        <w:t xml:space="preserve"> </w:t>
      </w:r>
      <w:r w:rsidR="00100068">
        <w:t>потолка</w:t>
      </w:r>
      <w:r>
        <w:t xml:space="preserve"> </w:t>
      </w:r>
      <w:r w:rsidR="00100068">
        <w:t xml:space="preserve">валентной </w:t>
      </w:r>
      <w:r>
        <w:t xml:space="preserve">зоны </w:t>
      </w:r>
      <w:r w:rsidR="00D23832">
        <w:t xml:space="preserve">и </w:t>
      </w:r>
      <w:r>
        <w:t>к смещению</w:t>
      </w:r>
      <w:r w:rsidR="00D23832">
        <w:t xml:space="preserve"> экстремума из Г-точки в направлениях эквивалентных</w:t>
      </w:r>
      <w:r>
        <w:t xml:space="preserve"> [111]</w:t>
      </w:r>
      <w:r w:rsidR="00D23832">
        <w:t xml:space="preserve"> (образуется восемь экстремумов)</w:t>
      </w:r>
      <w:r>
        <w:t xml:space="preserve">. Пользуясь соображениями симметрии можно показать, что спин орбитальное взаимодействие приводит к тому, что гамильтониан, описывающий движение электрона в окрестности дна зоны проводимости, имеет вид (вывод этого выражения можно найти в </w:t>
      </w:r>
      <w:r w:rsidR="00FD06D7">
        <w:t>книге «Оптическая ориентация» под ред. Б.П.Захарчени, и Ф.Майера Л. Наука 1989</w:t>
      </w:r>
      <w:r>
        <w:t>):</w:t>
      </w:r>
    </w:p>
    <w:p w:rsidR="00E468C7" w:rsidRDefault="00E468C7" w:rsidP="002B21EC">
      <w:pPr>
        <w:spacing w:line="360" w:lineRule="auto"/>
        <w:jc w:val="both"/>
      </w:pPr>
      <w:r>
        <w:t xml:space="preserve">(1.5) </w:t>
      </w:r>
      <w:r w:rsidR="005C7D6D">
        <w:tab/>
      </w:r>
      <w:r w:rsidR="005C7D6D">
        <w:tab/>
      </w:r>
      <w:r w:rsidR="005C7D6D">
        <w:tab/>
      </w:r>
      <w:r w:rsidR="005C7D6D">
        <w:tab/>
      </w:r>
      <w:r w:rsidR="00822418" w:rsidRPr="00822418">
        <w:rPr>
          <w:position w:val="-30"/>
          <w:lang w:val="en-US"/>
        </w:rPr>
        <w:object w:dxaOrig="2140" w:dyaOrig="720">
          <v:shape id="_x0000_i1048" type="#_x0000_t75" style="width:106.45pt;height:36.3pt" o:ole="">
            <v:imagedata r:id="rId58" o:title=""/>
          </v:shape>
          <o:OLEObject Type="Embed" ProgID="Equation.3" ShapeID="_x0000_i1048" DrawAspect="Content" ObjectID="_1771437434" r:id="rId59"/>
        </w:object>
      </w:r>
    </w:p>
    <w:p w:rsidR="00E468C7" w:rsidRDefault="00E468C7" w:rsidP="002B21EC">
      <w:pPr>
        <w:spacing w:line="360" w:lineRule="auto"/>
        <w:jc w:val="both"/>
      </w:pPr>
      <w:r>
        <w:t xml:space="preserve">где </w:t>
      </w:r>
      <w:r w:rsidRPr="00474366">
        <w:rPr>
          <w:position w:val="-38"/>
        </w:rPr>
        <w:object w:dxaOrig="3180" w:dyaOrig="760">
          <v:shape id="_x0000_i1049" type="#_x0000_t75" style="width:158.4pt;height:37.55pt" o:ole="">
            <v:imagedata r:id="rId60" o:title=""/>
          </v:shape>
          <o:OLEObject Type="Embed" ProgID="Equation.3" ShapeID="_x0000_i1049" DrawAspect="Content" ObjectID="_1771437435" r:id="rId61"/>
        </w:object>
      </w:r>
      <w:r>
        <w:t xml:space="preserve">, остальные компоненты </w:t>
      </w:r>
      <w:r w:rsidRPr="00474366">
        <w:rPr>
          <w:position w:val="-4"/>
        </w:rPr>
        <w:object w:dxaOrig="260" w:dyaOrig="260">
          <v:shape id="_x0000_i1050" type="#_x0000_t75" style="width:14.4pt;height:14.4pt" o:ole="">
            <v:imagedata r:id="rId62" o:title=""/>
          </v:shape>
          <o:OLEObject Type="Embed" ProgID="Equation.3" ShapeID="_x0000_i1050" DrawAspect="Content" ObjectID="_1771437436" r:id="rId63"/>
        </w:object>
      </w:r>
      <w:r>
        <w:t xml:space="preserve"> получаются цикличе</w:t>
      </w:r>
      <w:r w:rsidR="00127A95">
        <w:rPr>
          <w:lang w:val="en-US"/>
        </w:rPr>
        <w:t>c</w:t>
      </w:r>
      <w:r>
        <w:t xml:space="preserve">кой перестановкой, </w:t>
      </w:r>
      <w:r w:rsidRPr="00474366">
        <w:rPr>
          <w:position w:val="-6"/>
        </w:rPr>
        <w:object w:dxaOrig="240" w:dyaOrig="220">
          <v:shape id="_x0000_i1051" type="#_x0000_t75" style="width:11.9pt;height:10pt" o:ole="">
            <v:imagedata r:id="rId64" o:title=""/>
          </v:shape>
          <o:OLEObject Type="Embed" ProgID="Equation.3" ShapeID="_x0000_i1051" DrawAspect="Content" ObjectID="_1771437437" r:id="rId65"/>
        </w:object>
      </w:r>
      <w:r>
        <w:t xml:space="preserve"> безразмерная постоянная равная в </w:t>
      </w:r>
      <w:r>
        <w:rPr>
          <w:lang w:val="en-US"/>
        </w:rPr>
        <w:t>GaAs</w:t>
      </w:r>
      <w:r>
        <w:t xml:space="preserve"> 0.07, </w:t>
      </w:r>
      <w:r w:rsidRPr="00474366">
        <w:rPr>
          <w:position w:val="-6"/>
        </w:rPr>
        <w:object w:dxaOrig="240" w:dyaOrig="220">
          <v:shape id="_x0000_i1052" type="#_x0000_t75" style="width:11.9pt;height:10pt" o:ole="">
            <v:imagedata r:id="rId66" o:title=""/>
          </v:shape>
          <o:OLEObject Type="Embed" ProgID="Equation.3" ShapeID="_x0000_i1052" DrawAspect="Content" ObjectID="_1771437438" r:id="rId67"/>
        </w:object>
      </w:r>
      <w:r>
        <w:t>- матрицы Паули.</w:t>
      </w:r>
    </w:p>
    <w:p w:rsidR="00E468C7" w:rsidRDefault="00E468C7" w:rsidP="002B21EC">
      <w:pPr>
        <w:spacing w:line="360" w:lineRule="auto"/>
        <w:jc w:val="both"/>
      </w:pPr>
      <w:r>
        <w:t>Используя (1.5) можно получить следующее выражение для закона дисперсии электрона</w:t>
      </w:r>
    </w:p>
    <w:p w:rsidR="00E468C7" w:rsidRPr="00C261AA" w:rsidRDefault="00E468C7" w:rsidP="002B21EC">
      <w:pPr>
        <w:spacing w:line="360" w:lineRule="auto"/>
        <w:jc w:val="both"/>
      </w:pPr>
      <w:r>
        <w:t>(1.6)</w:t>
      </w:r>
      <w:r w:rsidR="00822418" w:rsidRPr="00C261AA">
        <w:t xml:space="preserve"> </w:t>
      </w:r>
      <w:r w:rsidR="005C7D6D">
        <w:tab/>
      </w:r>
      <w:r w:rsidR="005C7D6D">
        <w:tab/>
      </w:r>
      <w:r w:rsidR="005C7D6D">
        <w:tab/>
      </w:r>
      <w:r w:rsidR="005C7D6D">
        <w:tab/>
      </w:r>
      <w:r w:rsidR="00353A5F" w:rsidRPr="00822418">
        <w:rPr>
          <w:position w:val="-30"/>
          <w:lang w:val="en-US"/>
        </w:rPr>
        <w:object w:dxaOrig="2520" w:dyaOrig="720">
          <v:shape id="_x0000_i1053" type="#_x0000_t75" style="width:126.45pt;height:36.3pt" o:ole="">
            <v:imagedata r:id="rId68" o:title=""/>
          </v:shape>
          <o:OLEObject Type="Embed" ProgID="Equation.3" ShapeID="_x0000_i1053" DrawAspect="Content" ObjectID="_1771437439" r:id="rId69"/>
        </w:object>
      </w:r>
    </w:p>
    <w:p w:rsidR="00E468C7" w:rsidRDefault="00B23C45" w:rsidP="002B21EC">
      <w:pPr>
        <w:spacing w:line="360" w:lineRule="auto"/>
        <w:jc w:val="both"/>
      </w:pPr>
      <w:r>
        <w:t>В</w:t>
      </w:r>
      <w:r w:rsidR="00E468C7">
        <w:t xml:space="preserve">еличина расщепления </w:t>
      </w:r>
      <w:r>
        <w:t xml:space="preserve">спектра в зоне проводимости </w:t>
      </w:r>
      <w:r w:rsidR="00E468C7">
        <w:t>не</w:t>
      </w:r>
      <w:r>
        <w:t>велика, поэтому часто</w:t>
      </w:r>
      <w:r w:rsidR="00E468C7">
        <w:t xml:space="preserve"> </w:t>
      </w:r>
      <w:r>
        <w:t>ей</w:t>
      </w:r>
      <w:r w:rsidR="00E468C7">
        <w:t xml:space="preserve"> пренебрегают при рассмотрении оптических и электрических явлений в полупроводниках. Однако, есть ряд явлений, обусловленны</w:t>
      </w:r>
      <w:r w:rsidR="0052040F">
        <w:t>х</w:t>
      </w:r>
      <w:r w:rsidR="00E468C7">
        <w:t xml:space="preserve"> ориентацией спина электрона</w:t>
      </w:r>
      <w:r w:rsidR="00441A48">
        <w:t>.</w:t>
      </w:r>
      <w:r w:rsidR="00E468C7">
        <w:t xml:space="preserve"> </w:t>
      </w:r>
      <w:r w:rsidR="00441A48">
        <w:t>П</w:t>
      </w:r>
      <w:r w:rsidR="00E468C7">
        <w:t>ри их рассмотрении учет спинового расщепления принципиально важен.</w:t>
      </w:r>
    </w:p>
    <w:p w:rsidR="00E468C7" w:rsidRDefault="00E468C7" w:rsidP="002B21EC">
      <w:pPr>
        <w:spacing w:line="360" w:lineRule="auto"/>
        <w:ind w:firstLine="708"/>
        <w:jc w:val="both"/>
      </w:pPr>
      <w:r>
        <w:t xml:space="preserve">Следующие по высоте долины располагаются в </w:t>
      </w:r>
      <w:r>
        <w:rPr>
          <w:lang w:val="en-US"/>
        </w:rPr>
        <w:t>L</w:t>
      </w:r>
      <w:r>
        <w:t xml:space="preserve">-точках. Энергия их примерно на 0.29 эВ больше, чем энергия дна зоны проводимости. Еще выше имеются минимумы в Х- долинах, их энергия примерно на 0.5. эВ выше </w:t>
      </w:r>
      <w:r>
        <w:rPr>
          <w:lang w:val="en-US"/>
        </w:rPr>
        <w:t>E</w:t>
      </w:r>
      <w:r>
        <w:rPr>
          <w:vertAlign w:val="subscript"/>
          <w:lang w:val="en-US"/>
        </w:rPr>
        <w:t>c</w:t>
      </w:r>
      <w:r>
        <w:t xml:space="preserve">. Эти долины оказывают существенное </w:t>
      </w:r>
      <w:r>
        <w:lastRenderedPageBreak/>
        <w:t xml:space="preserve">влияние на электрические свойства арсенида галлия в полях свыше 4 кВ/см и они являются причиной эффекта Ганна, который будет рассмотрен в </w:t>
      </w:r>
      <w:r w:rsidR="00B23C45">
        <w:t>разделе</w:t>
      </w:r>
      <w:r>
        <w:t xml:space="preserve"> о горячих носителях.</w:t>
      </w:r>
    </w:p>
    <w:p w:rsidR="00E468C7" w:rsidRDefault="00E468C7" w:rsidP="002B21EC">
      <w:pPr>
        <w:spacing w:line="360" w:lineRule="auto"/>
        <w:ind w:firstLine="708"/>
        <w:jc w:val="both"/>
      </w:pPr>
      <w:r>
        <w:t>Валентная зона в арсениде галлия устроена аналогично таковой у германия. Хотя имеется небольшое спиновое расщепление, которое смещает экстремум в направлениях [111] на величину порядка процента размера зоны Бриллюэна.</w:t>
      </w:r>
    </w:p>
    <w:p w:rsidR="00095289" w:rsidRPr="00C261AA" w:rsidRDefault="00095289" w:rsidP="002B21EC">
      <w:pPr>
        <w:spacing w:line="360" w:lineRule="auto"/>
        <w:ind w:firstLine="708"/>
        <w:jc w:val="both"/>
      </w:pPr>
      <w:r>
        <w:t>В заклю</w:t>
      </w:r>
      <w:r w:rsidR="00733BAE">
        <w:t>чение</w:t>
      </w:r>
      <w:r>
        <w:t xml:space="preserve"> данного раздела приведем рассчитанные зависимости энергий электронов от волнового вектора в германии, кремнии и арсениде галлия.</w:t>
      </w:r>
    </w:p>
    <w:tbl>
      <w:tblPr>
        <w:tblW w:w="0" w:type="auto"/>
        <w:tblLook w:val="04A0" w:firstRow="1" w:lastRow="0" w:firstColumn="1" w:lastColumn="0" w:noHBand="0" w:noVBand="1"/>
      </w:tblPr>
      <w:tblGrid>
        <w:gridCol w:w="4707"/>
        <w:gridCol w:w="4648"/>
      </w:tblGrid>
      <w:tr w:rsidR="005A7C17" w:rsidTr="00CD1BDE">
        <w:tc>
          <w:tcPr>
            <w:tcW w:w="4785" w:type="dxa"/>
          </w:tcPr>
          <w:p w:rsidR="005A7C17" w:rsidRDefault="008E765A" w:rsidP="00CD1BDE">
            <w:pPr>
              <w:spacing w:line="360" w:lineRule="auto"/>
              <w:jc w:val="both"/>
            </w:pPr>
            <w:r>
              <w:rPr>
                <w:noProof/>
              </w:rPr>
              <w:drawing>
                <wp:inline distT="0" distB="0" distL="0" distR="0">
                  <wp:extent cx="2712720" cy="256794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0" cstate="print">
                            <a:extLst>
                              <a:ext uri="{28A0092B-C50C-407E-A947-70E740481C1C}">
                                <a14:useLocalDpi xmlns:a14="http://schemas.microsoft.com/office/drawing/2010/main" val="0"/>
                              </a:ext>
                            </a:extLst>
                          </a:blip>
                          <a:srcRect l="1276" r="798"/>
                          <a:stretch>
                            <a:fillRect/>
                          </a:stretch>
                        </pic:blipFill>
                        <pic:spPr bwMode="auto">
                          <a:xfrm>
                            <a:off x="0" y="0"/>
                            <a:ext cx="2712720" cy="2567940"/>
                          </a:xfrm>
                          <a:prstGeom prst="rect">
                            <a:avLst/>
                          </a:prstGeom>
                          <a:noFill/>
                          <a:ln>
                            <a:noFill/>
                          </a:ln>
                        </pic:spPr>
                      </pic:pic>
                    </a:graphicData>
                  </a:graphic>
                </wp:inline>
              </w:drawing>
            </w:r>
          </w:p>
        </w:tc>
        <w:tc>
          <w:tcPr>
            <w:tcW w:w="4786" w:type="dxa"/>
          </w:tcPr>
          <w:p w:rsidR="005A7C17" w:rsidRDefault="008E765A" w:rsidP="00CD1BDE">
            <w:pPr>
              <w:spacing w:line="360" w:lineRule="auto"/>
              <w:jc w:val="both"/>
            </w:pPr>
            <w:r>
              <w:rPr>
                <w:noProof/>
              </w:rPr>
              <w:drawing>
                <wp:inline distT="0" distB="0" distL="0" distR="0">
                  <wp:extent cx="2567940" cy="24688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67940" cy="2468880"/>
                          </a:xfrm>
                          <a:prstGeom prst="rect">
                            <a:avLst/>
                          </a:prstGeom>
                          <a:noFill/>
                          <a:ln>
                            <a:noFill/>
                          </a:ln>
                        </pic:spPr>
                      </pic:pic>
                    </a:graphicData>
                  </a:graphic>
                </wp:inline>
              </w:drawing>
            </w:r>
          </w:p>
        </w:tc>
      </w:tr>
      <w:tr w:rsidR="005A7C17" w:rsidTr="00CD1BDE">
        <w:tc>
          <w:tcPr>
            <w:tcW w:w="4785" w:type="dxa"/>
          </w:tcPr>
          <w:p w:rsidR="005A7C17" w:rsidRDefault="005A7C17" w:rsidP="00CD1BDE">
            <w:pPr>
              <w:spacing w:line="360" w:lineRule="auto"/>
              <w:jc w:val="both"/>
            </w:pPr>
            <w:r>
              <w:t xml:space="preserve">Рис. 1.7. </w:t>
            </w:r>
            <w:r w:rsidRPr="005F68DB">
              <w:t>З</w:t>
            </w:r>
            <w:r>
              <w:t xml:space="preserve">онная структура </w:t>
            </w:r>
            <w:r w:rsidRPr="00CD1BDE">
              <w:rPr>
                <w:lang w:val="en-US"/>
              </w:rPr>
              <w:t>Ge</w:t>
            </w:r>
            <w:r w:rsidR="00956EE7" w:rsidRPr="00956EE7">
              <w:t>,</w:t>
            </w:r>
            <w:r>
              <w:t xml:space="preserve"> рассчитанная  методом псевдопотенциала (из [</w:t>
            </w:r>
            <w:r w:rsidRPr="00850CDC">
              <w:t>1</w:t>
            </w:r>
            <w:r>
              <w:t>])</w:t>
            </w:r>
            <w:r w:rsidRPr="00850CDC">
              <w:t>.</w:t>
            </w:r>
          </w:p>
        </w:tc>
        <w:tc>
          <w:tcPr>
            <w:tcW w:w="4786" w:type="dxa"/>
          </w:tcPr>
          <w:p w:rsidR="005A7C17" w:rsidRDefault="005A7C17" w:rsidP="00CD1BDE">
            <w:pPr>
              <w:spacing w:line="360" w:lineRule="auto"/>
              <w:jc w:val="both"/>
            </w:pPr>
            <w:r>
              <w:t>Рис. 1.</w:t>
            </w:r>
            <w:r w:rsidRPr="00850CDC">
              <w:t>8</w:t>
            </w:r>
            <w:r>
              <w:t xml:space="preserve">. Зонная структура </w:t>
            </w:r>
            <w:r w:rsidRPr="00CD1BDE">
              <w:rPr>
                <w:lang w:val="en-US"/>
              </w:rPr>
              <w:t>GaAs</w:t>
            </w:r>
            <w:r>
              <w:t>, рассчитанная методом псевдопотенциала, (из [1</w:t>
            </w:r>
            <w:r w:rsidRPr="00010852">
              <w:t>])</w:t>
            </w:r>
            <w:r w:rsidRPr="00850CDC">
              <w:t>.</w:t>
            </w:r>
          </w:p>
        </w:tc>
      </w:tr>
      <w:tr w:rsidR="005A7C17" w:rsidTr="00CD1BDE">
        <w:tc>
          <w:tcPr>
            <w:tcW w:w="4785" w:type="dxa"/>
          </w:tcPr>
          <w:p w:rsidR="005A7C17" w:rsidRDefault="008E765A" w:rsidP="00CD1BDE">
            <w:pPr>
              <w:spacing w:line="360" w:lineRule="auto"/>
              <w:jc w:val="both"/>
            </w:pPr>
            <w:r w:rsidRPr="00DC0123">
              <w:rPr>
                <w:noProof/>
              </w:rPr>
              <w:drawing>
                <wp:inline distT="0" distB="0" distL="0" distR="0">
                  <wp:extent cx="2324100" cy="229362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324100" cy="2293620"/>
                          </a:xfrm>
                          <a:prstGeom prst="rect">
                            <a:avLst/>
                          </a:prstGeom>
                          <a:noFill/>
                          <a:ln>
                            <a:noFill/>
                          </a:ln>
                        </pic:spPr>
                      </pic:pic>
                    </a:graphicData>
                  </a:graphic>
                </wp:inline>
              </w:drawing>
            </w:r>
          </w:p>
        </w:tc>
        <w:tc>
          <w:tcPr>
            <w:tcW w:w="4786" w:type="dxa"/>
          </w:tcPr>
          <w:p w:rsidR="004B6970" w:rsidRDefault="004B6970" w:rsidP="00CD1BDE">
            <w:pPr>
              <w:spacing w:line="360" w:lineRule="auto"/>
              <w:jc w:val="both"/>
            </w:pPr>
          </w:p>
          <w:p w:rsidR="004B6970" w:rsidRDefault="004B6970" w:rsidP="00CD1BDE">
            <w:pPr>
              <w:spacing w:line="360" w:lineRule="auto"/>
              <w:jc w:val="both"/>
            </w:pPr>
          </w:p>
          <w:p w:rsidR="005A7C17" w:rsidRPr="005A7C17" w:rsidRDefault="005A7C17" w:rsidP="00CD1BDE">
            <w:pPr>
              <w:spacing w:line="360" w:lineRule="auto"/>
              <w:jc w:val="both"/>
            </w:pPr>
            <w:r w:rsidRPr="004B6970">
              <w:t xml:space="preserve">Таблица 1. Параметры валентной </w:t>
            </w:r>
            <w:r>
              <w:t>зоны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110"/>
              <w:gridCol w:w="1101"/>
              <w:gridCol w:w="1101"/>
            </w:tblGrid>
            <w:tr w:rsidR="005A7C17" w:rsidTr="00CD1BDE">
              <w:tc>
                <w:tcPr>
                  <w:tcW w:w="1138" w:type="dxa"/>
                </w:tcPr>
                <w:p w:rsidR="005A7C17" w:rsidRDefault="005A7C17" w:rsidP="00CD1BDE">
                  <w:pPr>
                    <w:spacing w:line="360" w:lineRule="auto"/>
                    <w:jc w:val="both"/>
                  </w:pPr>
                </w:p>
              </w:tc>
              <w:tc>
                <w:tcPr>
                  <w:tcW w:w="1139" w:type="dxa"/>
                </w:tcPr>
                <w:p w:rsidR="005A7C17" w:rsidRPr="004B6970" w:rsidRDefault="005A7C17" w:rsidP="00CD1BDE">
                  <w:pPr>
                    <w:spacing w:line="360" w:lineRule="auto"/>
                    <w:jc w:val="both"/>
                  </w:pPr>
                  <w:r w:rsidRPr="00CD1BDE">
                    <w:rPr>
                      <w:lang w:val="en-US"/>
                    </w:rPr>
                    <w:t>A</w:t>
                  </w:r>
                </w:p>
              </w:tc>
              <w:tc>
                <w:tcPr>
                  <w:tcW w:w="1139" w:type="dxa"/>
                </w:tcPr>
                <w:p w:rsidR="005A7C17" w:rsidRPr="004B6970" w:rsidRDefault="005A7C17" w:rsidP="00CD1BDE">
                  <w:pPr>
                    <w:spacing w:line="360" w:lineRule="auto"/>
                    <w:jc w:val="both"/>
                  </w:pPr>
                  <w:r w:rsidRPr="00CD1BDE">
                    <w:rPr>
                      <w:lang w:val="en-US"/>
                    </w:rPr>
                    <w:t>B</w:t>
                  </w:r>
                </w:p>
              </w:tc>
              <w:tc>
                <w:tcPr>
                  <w:tcW w:w="1139" w:type="dxa"/>
                </w:tcPr>
                <w:p w:rsidR="005A7C17" w:rsidRPr="004B6970" w:rsidRDefault="005A7C17" w:rsidP="00CD1BDE">
                  <w:pPr>
                    <w:spacing w:line="360" w:lineRule="auto"/>
                    <w:jc w:val="both"/>
                  </w:pPr>
                  <w:r w:rsidRPr="00CD1BDE">
                    <w:rPr>
                      <w:lang w:val="en-US"/>
                    </w:rPr>
                    <w:t>C</w:t>
                  </w:r>
                </w:p>
              </w:tc>
            </w:tr>
            <w:tr w:rsidR="005A7C17" w:rsidTr="00CD1BDE">
              <w:tc>
                <w:tcPr>
                  <w:tcW w:w="1138" w:type="dxa"/>
                </w:tcPr>
                <w:p w:rsidR="005A7C17" w:rsidRPr="004B6970" w:rsidRDefault="005A7C17" w:rsidP="00CD1BDE">
                  <w:pPr>
                    <w:spacing w:line="360" w:lineRule="auto"/>
                    <w:jc w:val="both"/>
                  </w:pPr>
                  <w:r w:rsidRPr="00CD1BDE">
                    <w:rPr>
                      <w:lang w:val="en-US"/>
                    </w:rPr>
                    <w:t>Ge</w:t>
                  </w:r>
                </w:p>
              </w:tc>
              <w:tc>
                <w:tcPr>
                  <w:tcW w:w="1139" w:type="dxa"/>
                </w:tcPr>
                <w:p w:rsidR="005A7C17" w:rsidRDefault="005A7C17" w:rsidP="00CD1BDE">
                  <w:pPr>
                    <w:spacing w:line="360" w:lineRule="auto"/>
                    <w:jc w:val="both"/>
                  </w:pPr>
                  <w:r>
                    <w:t>-10.27</w:t>
                  </w:r>
                </w:p>
              </w:tc>
              <w:tc>
                <w:tcPr>
                  <w:tcW w:w="1139" w:type="dxa"/>
                </w:tcPr>
                <w:p w:rsidR="005A7C17" w:rsidRDefault="005D5FD4" w:rsidP="00CD1BDE">
                  <w:pPr>
                    <w:spacing w:line="360" w:lineRule="auto"/>
                    <w:jc w:val="both"/>
                  </w:pPr>
                  <w:r>
                    <w:t>-8.63</w:t>
                  </w:r>
                </w:p>
              </w:tc>
              <w:tc>
                <w:tcPr>
                  <w:tcW w:w="1139" w:type="dxa"/>
                </w:tcPr>
                <w:p w:rsidR="005A7C17" w:rsidRDefault="005D5FD4" w:rsidP="00CD1BDE">
                  <w:pPr>
                    <w:spacing w:line="360" w:lineRule="auto"/>
                    <w:jc w:val="both"/>
                  </w:pPr>
                  <w:r>
                    <w:t>12.4</w:t>
                  </w:r>
                </w:p>
              </w:tc>
            </w:tr>
            <w:tr w:rsidR="005A7C17" w:rsidTr="00CD1BDE">
              <w:tc>
                <w:tcPr>
                  <w:tcW w:w="1138" w:type="dxa"/>
                </w:tcPr>
                <w:p w:rsidR="005A7C17" w:rsidRPr="004B6970" w:rsidRDefault="005A7C17" w:rsidP="00CD1BDE">
                  <w:pPr>
                    <w:spacing w:line="360" w:lineRule="auto"/>
                    <w:jc w:val="both"/>
                  </w:pPr>
                  <w:r w:rsidRPr="00CD1BDE">
                    <w:rPr>
                      <w:lang w:val="en-US"/>
                    </w:rPr>
                    <w:t>Si</w:t>
                  </w:r>
                </w:p>
              </w:tc>
              <w:tc>
                <w:tcPr>
                  <w:tcW w:w="1139" w:type="dxa"/>
                </w:tcPr>
                <w:p w:rsidR="005A7C17" w:rsidRDefault="005D5FD4" w:rsidP="00CD1BDE">
                  <w:pPr>
                    <w:spacing w:line="360" w:lineRule="auto"/>
                    <w:jc w:val="both"/>
                  </w:pPr>
                  <w:r>
                    <w:t>-4.98</w:t>
                  </w:r>
                </w:p>
              </w:tc>
              <w:tc>
                <w:tcPr>
                  <w:tcW w:w="1139" w:type="dxa"/>
                </w:tcPr>
                <w:p w:rsidR="005A7C17" w:rsidRDefault="005D5FD4" w:rsidP="00CD1BDE">
                  <w:pPr>
                    <w:spacing w:line="360" w:lineRule="auto"/>
                    <w:jc w:val="both"/>
                  </w:pPr>
                  <w:r>
                    <w:t>-0.75</w:t>
                  </w:r>
                </w:p>
              </w:tc>
              <w:tc>
                <w:tcPr>
                  <w:tcW w:w="1139" w:type="dxa"/>
                </w:tcPr>
                <w:p w:rsidR="005A7C17" w:rsidRDefault="005D5FD4" w:rsidP="00CD1BDE">
                  <w:pPr>
                    <w:spacing w:line="360" w:lineRule="auto"/>
                    <w:jc w:val="both"/>
                  </w:pPr>
                  <w:r>
                    <w:t>5.25</w:t>
                  </w:r>
                </w:p>
              </w:tc>
            </w:tr>
            <w:tr w:rsidR="005A7C17" w:rsidTr="00CD1BDE">
              <w:tc>
                <w:tcPr>
                  <w:tcW w:w="1138" w:type="dxa"/>
                </w:tcPr>
                <w:p w:rsidR="005A7C17" w:rsidRPr="004B6970" w:rsidRDefault="005A7C17" w:rsidP="00CD1BDE">
                  <w:pPr>
                    <w:spacing w:line="360" w:lineRule="auto"/>
                    <w:jc w:val="both"/>
                  </w:pPr>
                  <w:r w:rsidRPr="00CD1BDE">
                    <w:rPr>
                      <w:lang w:val="en-US"/>
                    </w:rPr>
                    <w:t>GaAs</w:t>
                  </w:r>
                </w:p>
              </w:tc>
              <w:tc>
                <w:tcPr>
                  <w:tcW w:w="1139" w:type="dxa"/>
                </w:tcPr>
                <w:p w:rsidR="005A7C17" w:rsidRDefault="00886567" w:rsidP="00CD1BDE">
                  <w:pPr>
                    <w:spacing w:line="360" w:lineRule="auto"/>
                    <w:jc w:val="both"/>
                  </w:pPr>
                  <w:r>
                    <w:t>-6.98</w:t>
                  </w:r>
                </w:p>
              </w:tc>
              <w:tc>
                <w:tcPr>
                  <w:tcW w:w="1139" w:type="dxa"/>
                </w:tcPr>
                <w:p w:rsidR="005A7C17" w:rsidRDefault="00886567" w:rsidP="00CD1BDE">
                  <w:pPr>
                    <w:spacing w:line="360" w:lineRule="auto"/>
                    <w:jc w:val="both"/>
                  </w:pPr>
                  <w:r>
                    <w:t>-4.12</w:t>
                  </w:r>
                </w:p>
              </w:tc>
              <w:tc>
                <w:tcPr>
                  <w:tcW w:w="1139" w:type="dxa"/>
                </w:tcPr>
                <w:p w:rsidR="005A7C17" w:rsidRDefault="00886567" w:rsidP="00886567">
                  <w:pPr>
                    <w:spacing w:line="360" w:lineRule="auto"/>
                    <w:jc w:val="both"/>
                  </w:pPr>
                  <w:r>
                    <w:t>7.22</w:t>
                  </w:r>
                </w:p>
              </w:tc>
            </w:tr>
          </w:tbl>
          <w:p w:rsidR="005A7C17" w:rsidRPr="005A7C17" w:rsidRDefault="005A7C17" w:rsidP="00CD1BDE">
            <w:pPr>
              <w:spacing w:line="360" w:lineRule="auto"/>
              <w:jc w:val="both"/>
            </w:pPr>
          </w:p>
        </w:tc>
      </w:tr>
      <w:tr w:rsidR="005A7C17" w:rsidTr="00CD1BDE">
        <w:tc>
          <w:tcPr>
            <w:tcW w:w="4785" w:type="dxa"/>
          </w:tcPr>
          <w:p w:rsidR="005A7C17" w:rsidRDefault="005A7C17" w:rsidP="00CD1BDE">
            <w:pPr>
              <w:spacing w:line="360" w:lineRule="auto"/>
              <w:jc w:val="both"/>
            </w:pPr>
            <w:r>
              <w:t>Рис. 1.9.Зонная структура кремния.</w:t>
            </w:r>
          </w:p>
        </w:tc>
        <w:tc>
          <w:tcPr>
            <w:tcW w:w="4786" w:type="dxa"/>
          </w:tcPr>
          <w:p w:rsidR="005A7C17" w:rsidRDefault="005A7C17" w:rsidP="00CD1BDE">
            <w:pPr>
              <w:spacing w:line="360" w:lineRule="auto"/>
              <w:jc w:val="both"/>
            </w:pPr>
          </w:p>
        </w:tc>
      </w:tr>
    </w:tbl>
    <w:p w:rsidR="0027731F" w:rsidRDefault="005A7C17" w:rsidP="005F68DB">
      <w:pPr>
        <w:spacing w:line="360" w:lineRule="auto"/>
        <w:jc w:val="both"/>
      </w:pPr>
      <w:r w:rsidRPr="005F68DB">
        <w:t xml:space="preserve"> </w:t>
      </w:r>
      <w:r w:rsidR="005F68DB" w:rsidRPr="005F68DB">
        <w:t>[1]</w:t>
      </w:r>
      <w:r w:rsidR="005F68DB">
        <w:t xml:space="preserve"> П. Ю, М.Кардона Основы физики полупроводников, М.Физматлит 2002.</w:t>
      </w:r>
    </w:p>
    <w:p w:rsidR="0027731F" w:rsidRDefault="0027731F" w:rsidP="0027731F">
      <w:pPr>
        <w:pStyle w:val="a6"/>
        <w:spacing w:line="360" w:lineRule="auto"/>
      </w:pPr>
      <w:r>
        <w:br w:type="page"/>
      </w:r>
      <w:r>
        <w:lastRenderedPageBreak/>
        <w:t>Раздел 2. Движение электронов в кристалле в слабых полях</w:t>
      </w:r>
    </w:p>
    <w:p w:rsidR="0027731F" w:rsidRDefault="0027731F" w:rsidP="0027731F">
      <w:pPr>
        <w:spacing w:line="360" w:lineRule="auto"/>
        <w:jc w:val="both"/>
      </w:pPr>
      <w:r>
        <w:tab/>
        <w:t xml:space="preserve">В </w:t>
      </w:r>
      <w:proofErr w:type="gramStart"/>
      <w:r>
        <w:t>это</w:t>
      </w:r>
      <w:r w:rsidR="00441A48">
        <w:t>м</w:t>
      </w:r>
      <w:r w:rsidR="009D6551">
        <w:t xml:space="preserve"> </w:t>
      </w:r>
      <w:r>
        <w:t xml:space="preserve"> разделе</w:t>
      </w:r>
      <w:proofErr w:type="gramEnd"/>
      <w:r>
        <w:t xml:space="preserve"> мы рассмотрим движение электрона, находящегося в кристалле в слабом внешнем поле. Слабым полем будем называть такое поле, которое слабо изменяется на периоде обратной решетки. Сила, действующая на электрон в таком поле, много меньше сил кристаллического поля. Если внешнее поле потенциальное, то гамильтониан, описывающий движение электрона имеет вид:</w:t>
      </w:r>
    </w:p>
    <w:p w:rsidR="0027731F" w:rsidRDefault="0027731F" w:rsidP="0027731F">
      <w:pPr>
        <w:spacing w:line="360" w:lineRule="auto"/>
        <w:jc w:val="both"/>
      </w:pPr>
      <w:r>
        <w:t xml:space="preserve">(2.1) </w:t>
      </w:r>
      <w:r>
        <w:tab/>
      </w:r>
      <w:r>
        <w:tab/>
      </w:r>
      <w:r>
        <w:tab/>
      </w:r>
      <w:r>
        <w:tab/>
      </w:r>
      <w:r w:rsidRPr="00474366">
        <w:rPr>
          <w:position w:val="-12"/>
        </w:rPr>
        <w:object w:dxaOrig="1520" w:dyaOrig="380">
          <v:shape id="_x0000_i1054" type="#_x0000_t75" style="width:76.4pt;height:19.4pt" o:ole="">
            <v:imagedata r:id="rId73" o:title=""/>
          </v:shape>
          <o:OLEObject Type="Embed" ProgID="Equation.3" ShapeID="_x0000_i1054" DrawAspect="Content" ObjectID="_1771437440" r:id="rId74"/>
        </w:object>
      </w:r>
      <w:r>
        <w:t xml:space="preserve">, </w:t>
      </w:r>
    </w:p>
    <w:p w:rsidR="0027731F" w:rsidRDefault="0027731F" w:rsidP="0027731F">
      <w:pPr>
        <w:spacing w:line="360" w:lineRule="auto"/>
        <w:jc w:val="both"/>
      </w:pPr>
      <w:r>
        <w:t xml:space="preserve">где </w:t>
      </w:r>
      <w:r w:rsidRPr="00474366">
        <w:rPr>
          <w:position w:val="-12"/>
        </w:rPr>
        <w:object w:dxaOrig="360" w:dyaOrig="380">
          <v:shape id="_x0000_i1055" type="#_x0000_t75" style="width:18.8pt;height:19.4pt" o:ole="">
            <v:imagedata r:id="rId75" o:title=""/>
          </v:shape>
          <o:OLEObject Type="Embed" ProgID="Equation.3" ShapeID="_x0000_i1055" DrawAspect="Content" ObjectID="_1771437441" r:id="rId76"/>
        </w:object>
      </w:r>
      <w:r>
        <w:t xml:space="preserve"> гамильтониан в отсутствие внешнего поля, </w:t>
      </w:r>
      <w:r w:rsidRPr="00474366">
        <w:rPr>
          <w:position w:val="-10"/>
        </w:rPr>
        <w:object w:dxaOrig="520" w:dyaOrig="320">
          <v:shape id="_x0000_i1056" type="#_x0000_t75" style="width:26.3pt;height:16.3pt" o:ole="">
            <v:imagedata r:id="rId77" o:title=""/>
          </v:shape>
          <o:OLEObject Type="Embed" ProgID="Equation.3" ShapeID="_x0000_i1056" DrawAspect="Content" ObjectID="_1771437442" r:id="rId78"/>
        </w:object>
      </w:r>
      <w:r>
        <w:t xml:space="preserve"> - потенциальная энергия электрона во внешнем поле. Удобно рассматривать задачу, используя разложение волновой функции не по блоховским функциям, а по функциям Ванье. Функции Ванье определяются следующим образом:</w:t>
      </w:r>
    </w:p>
    <w:p w:rsidR="0027731F" w:rsidRDefault="0027731F" w:rsidP="0027731F">
      <w:pPr>
        <w:spacing w:line="360" w:lineRule="auto"/>
        <w:jc w:val="both"/>
      </w:pPr>
      <w:r>
        <w:t>(2.2)</w:t>
      </w:r>
      <w:r>
        <w:tab/>
      </w:r>
      <w:r>
        <w:tab/>
        <w:t xml:space="preserve"> </w:t>
      </w:r>
      <w:r w:rsidRPr="006E37D9">
        <w:rPr>
          <w:position w:val="-28"/>
        </w:rPr>
        <w:object w:dxaOrig="3820" w:dyaOrig="660">
          <v:shape id="_x0000_i1057" type="#_x0000_t75" style="width:189.7pt;height:33.8pt" o:ole="">
            <v:imagedata r:id="rId79" o:title=""/>
          </v:shape>
          <o:OLEObject Type="Embed" ProgID="Equation.3" ShapeID="_x0000_i1057" DrawAspect="Content" ObjectID="_1771437443" r:id="rId80"/>
        </w:object>
      </w:r>
      <w:r>
        <w:t>,</w:t>
      </w:r>
    </w:p>
    <w:p w:rsidR="0027731F" w:rsidRDefault="0027731F" w:rsidP="0027731F">
      <w:pPr>
        <w:spacing w:line="360" w:lineRule="auto"/>
        <w:jc w:val="both"/>
      </w:pPr>
      <w:r>
        <w:t xml:space="preserve">где </w:t>
      </w:r>
      <w:r>
        <w:rPr>
          <w:lang w:val="en-US"/>
        </w:rPr>
        <w:t>N</w:t>
      </w:r>
      <w:r>
        <w:t xml:space="preserve"> –число элементарных ячеек в кристалле; </w:t>
      </w:r>
      <w:r>
        <w:rPr>
          <w:lang w:val="en-US"/>
        </w:rPr>
        <w:t>R</w:t>
      </w:r>
      <w:r>
        <w:t xml:space="preserve"> – векторы, пробегающие значения всех возможных трансляций в кристалле; </w:t>
      </w:r>
      <w:r w:rsidRPr="00474366">
        <w:rPr>
          <w:position w:val="-12"/>
        </w:rPr>
        <w:object w:dxaOrig="859" w:dyaOrig="360">
          <v:shape id="_x0000_i1058" type="#_x0000_t75" style="width:43.2pt;height:18.8pt" o:ole="">
            <v:imagedata r:id="rId81" o:title=""/>
          </v:shape>
          <o:OLEObject Type="Embed" ProgID="Equation.3" ShapeID="_x0000_i1058" DrawAspect="Content" ObjectID="_1771437444" r:id="rId82"/>
        </w:object>
      </w:r>
      <w:r>
        <w:t xml:space="preserve"> - функции Блоха, удовлетворяющая уравнению:</w:t>
      </w:r>
    </w:p>
    <w:p w:rsidR="0027731F" w:rsidRDefault="0027731F" w:rsidP="0027731F">
      <w:pPr>
        <w:spacing w:line="360" w:lineRule="auto"/>
        <w:jc w:val="both"/>
      </w:pPr>
      <w:r>
        <w:t xml:space="preserve">(2.3) </w:t>
      </w:r>
      <w:r>
        <w:tab/>
      </w:r>
      <w:r>
        <w:tab/>
      </w:r>
      <w:r>
        <w:tab/>
      </w:r>
      <w:r w:rsidRPr="00474366">
        <w:rPr>
          <w:position w:val="-12"/>
        </w:rPr>
        <w:object w:dxaOrig="2740" w:dyaOrig="380">
          <v:shape id="_x0000_i1059" type="#_x0000_t75" style="width:136.5pt;height:19.4pt" o:ole="">
            <v:imagedata r:id="rId83" o:title=""/>
          </v:shape>
          <o:OLEObject Type="Embed" ProgID="Equation.3" ShapeID="_x0000_i1059" DrawAspect="Content" ObjectID="_1771437445" r:id="rId84"/>
        </w:object>
      </w:r>
      <w:r>
        <w:t>,</w:t>
      </w:r>
    </w:p>
    <w:p w:rsidR="0027731F" w:rsidRDefault="0027731F" w:rsidP="0027731F">
      <w:pPr>
        <w:spacing w:line="360" w:lineRule="auto"/>
        <w:jc w:val="both"/>
      </w:pPr>
      <w:r w:rsidRPr="00474366">
        <w:rPr>
          <w:position w:val="-12"/>
        </w:rPr>
        <w:object w:dxaOrig="620" w:dyaOrig="360">
          <v:shape id="_x0000_i1060" type="#_x0000_t75" style="width:30.7pt;height:18.8pt" o:ole="">
            <v:imagedata r:id="rId85" o:title=""/>
          </v:shape>
          <o:OLEObject Type="Embed" ProgID="Equation.3" ShapeID="_x0000_i1060" DrawAspect="Content" ObjectID="_1771437446" r:id="rId86"/>
        </w:object>
      </w:r>
      <w:r>
        <w:t xml:space="preserve"> -закон дисперсии электрона в </w:t>
      </w:r>
      <w:r>
        <w:rPr>
          <w:lang w:val="en-US"/>
        </w:rPr>
        <w:t>n</w:t>
      </w:r>
      <w:r>
        <w:t xml:space="preserve">-ой подзоне, </w:t>
      </w:r>
      <w:r>
        <w:rPr>
          <w:lang w:val="en-US"/>
        </w:rPr>
        <w:t>k</w:t>
      </w:r>
      <w:r>
        <w:t xml:space="preserve"> – квазиволновой волновой вектор электрона. Суммирование в (2.2) проводится по всем состояниям зоны Бриллюэна. Покажем, что функции Ванье ортонормированны:</w:t>
      </w:r>
    </w:p>
    <w:p w:rsidR="0027731F" w:rsidRDefault="0027731F" w:rsidP="0027731F">
      <w:pPr>
        <w:spacing w:line="360" w:lineRule="auto"/>
        <w:jc w:val="both"/>
      </w:pPr>
      <w:r>
        <w:t xml:space="preserve">(2.4) </w:t>
      </w:r>
      <w:r w:rsidR="00100068" w:rsidRPr="00100068">
        <w:rPr>
          <w:position w:val="-64"/>
        </w:rPr>
        <w:object w:dxaOrig="7200" w:dyaOrig="1400">
          <v:shape id="_x0000_i1061" type="#_x0000_t75" style="width:5in;height:70.75pt" o:ole="">
            <v:imagedata r:id="rId87" o:title=""/>
          </v:shape>
          <o:OLEObject Type="Embed" ProgID="Equation.3" ShapeID="_x0000_i1061" DrawAspect="Content" ObjectID="_1771437447" r:id="rId88"/>
        </w:object>
      </w:r>
      <w:r>
        <w:t>.</w:t>
      </w:r>
    </w:p>
    <w:p w:rsidR="0027731F" w:rsidRDefault="0027731F" w:rsidP="0027731F">
      <w:pPr>
        <w:spacing w:line="360" w:lineRule="auto"/>
        <w:jc w:val="both"/>
      </w:pPr>
      <w:r>
        <w:t>Покажем теперь, что набор Функций Ванье является полным.</w:t>
      </w:r>
    </w:p>
    <w:p w:rsidR="0027731F" w:rsidRDefault="0027731F" w:rsidP="0027731F">
      <w:pPr>
        <w:spacing w:line="360" w:lineRule="auto"/>
        <w:jc w:val="both"/>
      </w:pPr>
      <w:r>
        <w:t xml:space="preserve">(2.5) </w:t>
      </w:r>
      <w:r w:rsidR="00C95185">
        <w:tab/>
      </w:r>
      <w:r w:rsidR="00C95185">
        <w:tab/>
      </w:r>
      <w:r w:rsidR="00100068" w:rsidRPr="00100068">
        <w:rPr>
          <w:position w:val="-58"/>
        </w:rPr>
        <w:object w:dxaOrig="6399" w:dyaOrig="1280">
          <v:shape id="_x0000_i1062" type="#_x0000_t75" style="width:320.55pt;height:64.5pt" o:ole="">
            <v:imagedata r:id="rId89" o:title=""/>
          </v:shape>
          <o:OLEObject Type="Embed" ProgID="Equation.3" ShapeID="_x0000_i1062" DrawAspect="Content" ObjectID="_1771437448" r:id="rId90"/>
        </w:object>
      </w:r>
      <w:r>
        <w:t>.</w:t>
      </w:r>
    </w:p>
    <w:p w:rsidR="0027731F" w:rsidRPr="00402475" w:rsidRDefault="0027731F" w:rsidP="0027731F">
      <w:pPr>
        <w:spacing w:line="360" w:lineRule="auto"/>
        <w:jc w:val="both"/>
      </w:pPr>
      <w:r>
        <w:t xml:space="preserve">Функция Ванье </w:t>
      </w:r>
      <w:r w:rsidRPr="00474366">
        <w:rPr>
          <w:position w:val="-12"/>
        </w:rPr>
        <w:object w:dxaOrig="999" w:dyaOrig="360">
          <v:shape id="_x0000_i1063" type="#_x0000_t75" style="width:49.45pt;height:18.8pt" o:ole="">
            <v:imagedata r:id="rId91" o:title=""/>
          </v:shape>
          <o:OLEObject Type="Embed" ProgID="Equation.3" ShapeID="_x0000_i1063" DrawAspect="Content" ObjectID="_1771437449" r:id="rId92"/>
        </w:object>
      </w:r>
      <w:r>
        <w:t xml:space="preserve"> локализована в области с характерным размером порядка периода решетки около точки</w:t>
      </w:r>
      <w:r w:rsidRPr="00474366">
        <w:rPr>
          <w:position w:val="-4"/>
        </w:rPr>
        <w:object w:dxaOrig="620" w:dyaOrig="260">
          <v:shape id="_x0000_i1064" type="#_x0000_t75" style="width:30.7pt;height:14.4pt" o:ole="">
            <v:imagedata r:id="rId93" o:title=""/>
          </v:shape>
          <o:OLEObject Type="Embed" ProgID="Equation.3" ShapeID="_x0000_i1064" DrawAspect="Content" ObjectID="_1771437450" r:id="rId94"/>
        </w:object>
      </w:r>
      <w:r>
        <w:t xml:space="preserve">. Чтобы проиллюстрировать это рассмотрим </w:t>
      </w:r>
      <w:r w:rsidR="00402475">
        <w:t xml:space="preserve">одномерный </w:t>
      </w:r>
      <w:r>
        <w:t xml:space="preserve">случай, когда </w:t>
      </w:r>
      <w:r w:rsidR="00402475">
        <w:t>в качестве блоховских функций можно взять плоские волны (приближение свободных электронов)</w:t>
      </w:r>
      <w:r>
        <w:t xml:space="preserve">. В </w:t>
      </w:r>
      <w:r w:rsidR="00402475">
        <w:t>этом случае</w:t>
      </w:r>
      <w:r>
        <w:t xml:space="preserve"> </w:t>
      </w:r>
      <w:r w:rsidR="00402475" w:rsidRPr="00474366">
        <w:rPr>
          <w:position w:val="-12"/>
        </w:rPr>
        <w:object w:dxaOrig="2580" w:dyaOrig="400">
          <v:shape id="_x0000_i1065" type="#_x0000_t75" style="width:128.95pt;height:19.4pt" o:ole="">
            <v:imagedata r:id="rId95" o:title=""/>
          </v:shape>
          <o:OLEObject Type="Embed" ProgID="Equation.DSMT4" ShapeID="_x0000_i1065" DrawAspect="Content" ObjectID="_1771437451" r:id="rId96"/>
        </w:object>
      </w:r>
      <w:r>
        <w:t xml:space="preserve"> и поэтому </w:t>
      </w:r>
      <w:r w:rsidR="0033181B" w:rsidRPr="00474366">
        <w:rPr>
          <w:position w:val="-12"/>
        </w:rPr>
        <w:object w:dxaOrig="4440" w:dyaOrig="400">
          <v:shape id="_x0000_i1066" type="#_x0000_t75" style="width:222.9pt;height:19.4pt" o:ole="">
            <v:imagedata r:id="rId97" o:title=""/>
          </v:shape>
          <o:OLEObject Type="Embed" ProgID="Equation.DSMT4" ShapeID="_x0000_i1066" DrawAspect="Content" ObjectID="_1771437452" r:id="rId98"/>
        </w:object>
      </w:r>
      <w:r>
        <w:t xml:space="preserve">. </w:t>
      </w:r>
      <w:r w:rsidR="00402475">
        <w:t xml:space="preserve">Из этого выражения видно, что характерный масштаб локализации функции Ванье равен </w:t>
      </w:r>
      <w:r w:rsidR="00402475">
        <w:rPr>
          <w:lang w:val="en-US"/>
        </w:rPr>
        <w:t>a</w:t>
      </w:r>
      <w:r w:rsidR="00402475" w:rsidRPr="00402475">
        <w:t>/</w:t>
      </w:r>
      <w:r w:rsidR="00402475">
        <w:t>π</w:t>
      </w:r>
      <w:r w:rsidR="00402475" w:rsidRPr="00402475">
        <w:t>.</w:t>
      </w:r>
    </w:p>
    <w:p w:rsidR="0027731F" w:rsidRDefault="0027731F" w:rsidP="0027731F">
      <w:pPr>
        <w:spacing w:line="360" w:lineRule="auto"/>
        <w:jc w:val="both"/>
      </w:pPr>
      <w:r>
        <w:t>Разложим волновую функцию в ряд по функциям Ванье:</w:t>
      </w:r>
    </w:p>
    <w:p w:rsidR="0027731F" w:rsidRDefault="0027731F" w:rsidP="0027731F">
      <w:pPr>
        <w:spacing w:line="360" w:lineRule="auto"/>
        <w:jc w:val="both"/>
      </w:pPr>
      <w:r>
        <w:t xml:space="preserve">(2.6) </w:t>
      </w:r>
      <w:r w:rsidRPr="00474366">
        <w:rPr>
          <w:position w:val="-30"/>
        </w:rPr>
        <w:object w:dxaOrig="2960" w:dyaOrig="560">
          <v:shape id="_x0000_i1067" type="#_x0000_t75" style="width:148.4pt;height:28.8pt" o:ole="">
            <v:imagedata r:id="rId99" o:title=""/>
          </v:shape>
          <o:OLEObject Type="Embed" ProgID="Equation.3" ShapeID="_x0000_i1067" DrawAspect="Content" ObjectID="_1771437453" r:id="rId100"/>
        </w:object>
      </w:r>
      <w:r>
        <w:t>.</w:t>
      </w:r>
    </w:p>
    <w:p w:rsidR="0027731F" w:rsidRDefault="0027731F" w:rsidP="0027731F">
      <w:pPr>
        <w:spacing w:line="360" w:lineRule="auto"/>
        <w:jc w:val="both"/>
      </w:pPr>
      <w:r>
        <w:t xml:space="preserve">Функция </w:t>
      </w:r>
      <w:r w:rsidRPr="00474366">
        <w:rPr>
          <w:position w:val="-12"/>
        </w:rPr>
        <w:object w:dxaOrig="859" w:dyaOrig="360">
          <v:shape id="_x0000_i1068" type="#_x0000_t75" style="width:43.2pt;height:18.8pt" o:ole="">
            <v:imagedata r:id="rId101" o:title=""/>
          </v:shape>
          <o:OLEObject Type="Embed" ProgID="Equation.3" ShapeID="_x0000_i1068" DrawAspect="Content" ObjectID="_1771437454" r:id="rId102"/>
        </w:object>
      </w:r>
      <w:r>
        <w:t xml:space="preserve"> называется огибающей волновой функции (</w:t>
      </w:r>
      <w:r>
        <w:rPr>
          <w:lang w:val="en-US"/>
        </w:rPr>
        <w:t>envelope</w:t>
      </w:r>
      <w:r>
        <w:t xml:space="preserve"> </w:t>
      </w:r>
      <w:r>
        <w:rPr>
          <w:lang w:val="en-US"/>
        </w:rPr>
        <w:t>function</w:t>
      </w:r>
      <w:r>
        <w:t>). Отметим, что она определена только в узлах решетки Бравэ.</w:t>
      </w:r>
    </w:p>
    <w:p w:rsidR="0027731F" w:rsidRDefault="0027731F" w:rsidP="0027731F">
      <w:pPr>
        <w:spacing w:line="360" w:lineRule="auto"/>
        <w:jc w:val="both"/>
      </w:pPr>
      <w:r>
        <w:t>Подставляя (2.6) в уравнение Шредингера с гамильтонианом (2.1) получаем уравнение:</w:t>
      </w:r>
    </w:p>
    <w:p w:rsidR="0027731F" w:rsidRDefault="0027731F" w:rsidP="0027731F">
      <w:pPr>
        <w:spacing w:line="360" w:lineRule="auto"/>
        <w:jc w:val="both"/>
      </w:pPr>
      <w:r>
        <w:t xml:space="preserve">(2.7) </w:t>
      </w:r>
      <w:r w:rsidR="00100068" w:rsidRPr="00100068">
        <w:rPr>
          <w:position w:val="-30"/>
        </w:rPr>
        <w:object w:dxaOrig="7479" w:dyaOrig="680">
          <v:shape id="_x0000_i1069" type="#_x0000_t75" style="width:374.4pt;height:34.45pt" o:ole="">
            <v:imagedata r:id="rId103" o:title=""/>
          </v:shape>
          <o:OLEObject Type="Embed" ProgID="Equation.3" ShapeID="_x0000_i1069" DrawAspect="Content" ObjectID="_1771437455" r:id="rId104"/>
        </w:object>
      </w:r>
      <w:r>
        <w:t>.</w:t>
      </w:r>
    </w:p>
    <w:p w:rsidR="0027731F" w:rsidRDefault="0027731F" w:rsidP="0027731F">
      <w:pPr>
        <w:spacing w:line="360" w:lineRule="auto"/>
        <w:jc w:val="both"/>
      </w:pPr>
      <w:r>
        <w:t xml:space="preserve">Умножим (2.7) на </w:t>
      </w:r>
      <w:r w:rsidR="0077449F" w:rsidRPr="0077449F">
        <w:rPr>
          <w:position w:val="-12"/>
        </w:rPr>
        <w:object w:dxaOrig="1080" w:dyaOrig="380">
          <v:shape id="_x0000_i1070" type="#_x0000_t75" style="width:55.7pt;height:19.4pt" o:ole="">
            <v:imagedata r:id="rId105" o:title=""/>
          </v:shape>
          <o:OLEObject Type="Embed" ProgID="Equation.3" ShapeID="_x0000_i1070" DrawAspect="Content" ObjectID="_1771437456" r:id="rId106"/>
        </w:object>
      </w:r>
      <w:r>
        <w:t xml:space="preserve"> и проинтегрируем по </w:t>
      </w:r>
      <w:r w:rsidRPr="00474366">
        <w:rPr>
          <w:position w:val="-4"/>
        </w:rPr>
        <w:object w:dxaOrig="180" w:dyaOrig="200">
          <v:shape id="_x0000_i1071" type="#_x0000_t75" style="width:8.75pt;height:10pt" o:ole="">
            <v:imagedata r:id="rId107" o:title=""/>
          </v:shape>
          <o:OLEObject Type="Embed" ProgID="Equation.3" ShapeID="_x0000_i1071" DrawAspect="Content" ObjectID="_1771437457" r:id="rId108"/>
        </w:object>
      </w:r>
      <w:r>
        <w:t>. Тогда (2.7) принимает следующий вид:</w:t>
      </w:r>
    </w:p>
    <w:p w:rsidR="0027731F" w:rsidRDefault="0027731F" w:rsidP="0027731F">
      <w:pPr>
        <w:spacing w:line="360" w:lineRule="auto"/>
        <w:jc w:val="both"/>
      </w:pPr>
      <w:r>
        <w:t xml:space="preserve">(2.8) </w:t>
      </w:r>
      <w:r w:rsidR="0077449F" w:rsidRPr="0077449F">
        <w:rPr>
          <w:position w:val="-56"/>
        </w:rPr>
        <w:object w:dxaOrig="8160" w:dyaOrig="1240">
          <v:shape id="_x0000_i1072" type="#_x0000_t75" style="width:408.2pt;height:62pt" o:ole="">
            <v:imagedata r:id="rId109" o:title=""/>
          </v:shape>
          <o:OLEObject Type="Embed" ProgID="Equation.3" ShapeID="_x0000_i1072" DrawAspect="Content" ObjectID="_1771437458" r:id="rId110"/>
        </w:object>
      </w:r>
      <w:r>
        <w:t>.</w:t>
      </w:r>
    </w:p>
    <w:p w:rsidR="0027731F" w:rsidRDefault="0027731F" w:rsidP="0027731F">
      <w:pPr>
        <w:spacing w:line="360" w:lineRule="auto"/>
        <w:jc w:val="both"/>
      </w:pPr>
      <w:r>
        <w:t xml:space="preserve">Рассмотрим последнюю сумму в левой части (2.8). Поскольку потенциал </w:t>
      </w:r>
      <w:r w:rsidRPr="00474366">
        <w:rPr>
          <w:position w:val="-10"/>
        </w:rPr>
        <w:object w:dxaOrig="520" w:dyaOrig="320">
          <v:shape id="_x0000_i1073" type="#_x0000_t75" style="width:26.3pt;height:16.3pt" o:ole="">
            <v:imagedata r:id="rId111" o:title=""/>
          </v:shape>
          <o:OLEObject Type="Embed" ProgID="Equation.3" ShapeID="_x0000_i1073" DrawAspect="Content" ObjectID="_1771437459" r:id="rId112"/>
        </w:object>
      </w:r>
      <w:r>
        <w:t xml:space="preserve"> слабо изменяется на масштабе изменения функций Ванье, то при интегрировании его можно положить равным постоянной величине:</w:t>
      </w:r>
    </w:p>
    <w:p w:rsidR="0027731F" w:rsidRDefault="0027731F" w:rsidP="0027731F">
      <w:pPr>
        <w:spacing w:line="360" w:lineRule="auto"/>
        <w:jc w:val="both"/>
      </w:pPr>
      <w:r>
        <w:t xml:space="preserve">(2.9) </w:t>
      </w:r>
      <w:r w:rsidRPr="00474366">
        <w:rPr>
          <w:position w:val="-16"/>
        </w:rPr>
        <w:object w:dxaOrig="7680" w:dyaOrig="440">
          <v:shape id="_x0000_i1074" type="#_x0000_t75" style="width:383.15pt;height:22.55pt" o:ole="">
            <v:imagedata r:id="rId113" o:title=""/>
          </v:shape>
          <o:OLEObject Type="Embed" ProgID="Equation.3" ShapeID="_x0000_i1074" DrawAspect="Content" ObjectID="_1771437460" r:id="rId114"/>
        </w:object>
      </w:r>
      <w:r>
        <w:t>.</w:t>
      </w:r>
    </w:p>
    <w:p w:rsidR="0027731F" w:rsidRDefault="0027731F" w:rsidP="0027731F">
      <w:pPr>
        <w:spacing w:line="360" w:lineRule="auto"/>
        <w:jc w:val="both"/>
      </w:pPr>
      <w:r>
        <w:t xml:space="preserve">Поэтому последняя сумма в левой части (2.8) равна </w:t>
      </w:r>
      <w:r w:rsidRPr="00474366">
        <w:rPr>
          <w:position w:val="-12"/>
        </w:rPr>
        <w:object w:dxaOrig="1560" w:dyaOrig="360">
          <v:shape id="_x0000_i1075" type="#_x0000_t75" style="width:78.25pt;height:18.8pt" o:ole="">
            <v:imagedata r:id="rId115" o:title=""/>
          </v:shape>
          <o:OLEObject Type="Embed" ProgID="Equation.3" ShapeID="_x0000_i1075" DrawAspect="Content" ObjectID="_1771437461" r:id="rId116"/>
        </w:object>
      </w:r>
      <w:r>
        <w:t>. Рассмотрим теперь первую сумму в (2.8).</w:t>
      </w:r>
    </w:p>
    <w:p w:rsidR="0027731F" w:rsidRDefault="0027731F" w:rsidP="0027731F">
      <w:pPr>
        <w:spacing w:line="360" w:lineRule="auto"/>
        <w:jc w:val="both"/>
      </w:pPr>
      <w:r>
        <w:t xml:space="preserve">(2.10) </w:t>
      </w:r>
      <w:r w:rsidRPr="00474366">
        <w:rPr>
          <w:position w:val="-102"/>
        </w:rPr>
        <w:object w:dxaOrig="7460" w:dyaOrig="2120">
          <v:shape id="_x0000_i1076" type="#_x0000_t75" style="width:374.4pt;height:106.45pt" o:ole="">
            <v:imagedata r:id="rId117" o:title=""/>
          </v:shape>
          <o:OLEObject Type="Embed" ProgID="Equation.3" ShapeID="_x0000_i1076" DrawAspect="Content" ObjectID="_1771437462" r:id="rId118"/>
        </w:object>
      </w:r>
    </w:p>
    <w:p w:rsidR="0027731F" w:rsidRDefault="0027731F" w:rsidP="0027731F">
      <w:pPr>
        <w:spacing w:line="360" w:lineRule="auto"/>
        <w:jc w:val="both"/>
      </w:pPr>
      <w:r>
        <w:t xml:space="preserve">Покажем, что (2.10) можно представить в виде </w:t>
      </w:r>
      <w:r w:rsidRPr="00474366">
        <w:rPr>
          <w:position w:val="-12"/>
        </w:rPr>
        <w:object w:dxaOrig="1800" w:dyaOrig="360">
          <v:shape id="_x0000_i1077" type="#_x0000_t75" style="width:90.8pt;height:18.8pt" o:ole="">
            <v:imagedata r:id="rId119" o:title=""/>
          </v:shape>
          <o:OLEObject Type="Embed" ProgID="Equation.3" ShapeID="_x0000_i1077" DrawAspect="Content" ObjectID="_1771437463" r:id="rId120"/>
        </w:object>
      </w:r>
      <w:r>
        <w:t xml:space="preserve">. Для этого введем функцию </w:t>
      </w:r>
      <w:r w:rsidRPr="00474366">
        <w:rPr>
          <w:position w:val="-12"/>
        </w:rPr>
        <w:object w:dxaOrig="820" w:dyaOrig="360">
          <v:shape id="_x0000_i1078" type="#_x0000_t75" style="width:41.3pt;height:18.8pt" o:ole="">
            <v:imagedata r:id="rId121" o:title=""/>
          </v:shape>
          <o:OLEObject Type="Embed" ProgID="Equation.3" ShapeID="_x0000_i1078" DrawAspect="Content" ObjectID="_1771437464" r:id="rId122"/>
        </w:object>
      </w:r>
    </w:p>
    <w:p w:rsidR="0027731F" w:rsidRDefault="0027731F" w:rsidP="0027731F">
      <w:pPr>
        <w:spacing w:line="360" w:lineRule="auto"/>
        <w:jc w:val="both"/>
      </w:pPr>
      <w:r>
        <w:t xml:space="preserve">(2.11) </w:t>
      </w:r>
      <w:r w:rsidRPr="00474366">
        <w:rPr>
          <w:position w:val="-28"/>
        </w:rPr>
        <w:object w:dxaOrig="3620" w:dyaOrig="660">
          <v:shape id="_x0000_i1079" type="#_x0000_t75" style="width:181.55pt;height:33.8pt" o:ole="">
            <v:imagedata r:id="rId123" o:title=""/>
          </v:shape>
          <o:OLEObject Type="Embed" ProgID="Equation.3" ShapeID="_x0000_i1079" DrawAspect="Content" ObjectID="_1771437465" r:id="rId124"/>
        </w:object>
      </w:r>
      <w:r>
        <w:t xml:space="preserve">, </w:t>
      </w:r>
      <w:r>
        <w:tab/>
      </w:r>
      <w:r w:rsidRPr="00474366">
        <w:rPr>
          <w:position w:val="-28"/>
        </w:rPr>
        <w:object w:dxaOrig="3480" w:dyaOrig="660">
          <v:shape id="_x0000_i1080" type="#_x0000_t75" style="width:174.05pt;height:33.8pt" o:ole="">
            <v:imagedata r:id="rId125" o:title=""/>
          </v:shape>
          <o:OLEObject Type="Embed" ProgID="Equation.3" ShapeID="_x0000_i1080" DrawAspect="Content" ObjectID="_1771437466" r:id="rId126"/>
        </w:object>
      </w:r>
    </w:p>
    <w:p w:rsidR="0027731F" w:rsidRDefault="0027731F" w:rsidP="0027731F">
      <w:pPr>
        <w:spacing w:line="360" w:lineRule="auto"/>
        <w:jc w:val="both"/>
      </w:pPr>
      <w:r>
        <w:lastRenderedPageBreak/>
        <w:t xml:space="preserve">Отметим, что </w:t>
      </w:r>
      <w:r w:rsidRPr="00474366">
        <w:rPr>
          <w:position w:val="-12"/>
        </w:rPr>
        <w:object w:dxaOrig="3480" w:dyaOrig="360">
          <v:shape id="_x0000_i1081" type="#_x0000_t75" style="width:174.05pt;height:18.8pt" o:ole="">
            <v:imagedata r:id="rId127" o:title=""/>
          </v:shape>
          <o:OLEObject Type="Embed" ProgID="Equation.3" ShapeID="_x0000_i1081" DrawAspect="Content" ObjectID="_1771437467" r:id="rId128"/>
        </w:object>
      </w:r>
      <w:r>
        <w:t>, поскольку экспонента является собственной функцией оператора</w:t>
      </w:r>
      <w:r w:rsidRPr="00474366">
        <w:rPr>
          <w:position w:val="-6"/>
        </w:rPr>
        <w:object w:dxaOrig="240" w:dyaOrig="279">
          <v:shape id="_x0000_i1082" type="#_x0000_t75" style="width:11.9pt;height:14.4pt" o:ole="">
            <v:imagedata r:id="rId129" o:title=""/>
          </v:shape>
          <o:OLEObject Type="Embed" ProgID="Equation.3" ShapeID="_x0000_i1082" DrawAspect="Content" ObjectID="_1771437468" r:id="rId130"/>
        </w:object>
      </w:r>
      <w:r>
        <w:t xml:space="preserve">. При этом мы считаем, что </w:t>
      </w:r>
      <w:r>
        <w:rPr>
          <w:lang w:val="en-US"/>
        </w:rPr>
        <w:t>R</w:t>
      </w:r>
      <w:r>
        <w:t xml:space="preserve"> пробегает непрерывный ряд значений. Последнее допущение справедливо, когда масштаб изменения огибающей много больше постоянной решетки.</w:t>
      </w:r>
    </w:p>
    <w:p w:rsidR="0027731F" w:rsidRDefault="0027731F" w:rsidP="0027731F">
      <w:pPr>
        <w:spacing w:line="360" w:lineRule="auto"/>
        <w:jc w:val="both"/>
      </w:pPr>
      <w:r>
        <w:t>(2.12)</w:t>
      </w:r>
      <w:r w:rsidR="00C95185">
        <w:tab/>
      </w:r>
      <w:r w:rsidR="00C95185">
        <w:tab/>
      </w:r>
      <w:r w:rsidR="005D00B8" w:rsidRPr="00474366">
        <w:rPr>
          <w:position w:val="-62"/>
        </w:rPr>
        <w:object w:dxaOrig="5340" w:dyaOrig="1359">
          <v:shape id="_x0000_i1083" type="#_x0000_t75" style="width:266.7pt;height:67.6pt" o:ole="">
            <v:imagedata r:id="rId131" o:title=""/>
          </v:shape>
          <o:OLEObject Type="Embed" ProgID="Equation.DSMT4" ShapeID="_x0000_i1083" DrawAspect="Content" ObjectID="_1771437469" r:id="rId132"/>
        </w:object>
      </w:r>
      <w:r>
        <w:t>.</w:t>
      </w:r>
    </w:p>
    <w:p w:rsidR="0027731F" w:rsidRDefault="0027731F" w:rsidP="0027731F">
      <w:pPr>
        <w:spacing w:line="360" w:lineRule="auto"/>
        <w:jc w:val="both"/>
      </w:pPr>
      <w:r>
        <w:t>Сравнивая (2.12) и (2.10) мы видим, что они полностью совпадают. Теперь уравнение Шредингера можно переписать в виде:</w:t>
      </w:r>
    </w:p>
    <w:p w:rsidR="0027731F" w:rsidRDefault="0027731F" w:rsidP="0027731F">
      <w:pPr>
        <w:spacing w:line="360" w:lineRule="auto"/>
        <w:jc w:val="both"/>
      </w:pPr>
      <w:r>
        <w:t xml:space="preserve">(2.13) </w:t>
      </w:r>
      <w:r w:rsidR="00C95185">
        <w:tab/>
      </w:r>
      <w:r w:rsidR="00C95185">
        <w:tab/>
      </w:r>
      <w:r w:rsidRPr="00474366">
        <w:rPr>
          <w:position w:val="-24"/>
        </w:rPr>
        <w:object w:dxaOrig="4700" w:dyaOrig="620">
          <v:shape id="_x0000_i1084" type="#_x0000_t75" style="width:234.8pt;height:30.7pt" o:ole="">
            <v:imagedata r:id="rId133" o:title=""/>
          </v:shape>
          <o:OLEObject Type="Embed" ProgID="Equation.3" ShapeID="_x0000_i1084" DrawAspect="Content" ObjectID="_1771437470" r:id="rId134"/>
        </w:object>
      </w:r>
      <w:r>
        <w:t>.</w:t>
      </w:r>
    </w:p>
    <w:p w:rsidR="0027731F" w:rsidRDefault="0027731F" w:rsidP="0027731F">
      <w:pPr>
        <w:spacing w:line="360" w:lineRule="auto"/>
        <w:jc w:val="both"/>
      </w:pPr>
      <w:r>
        <w:t xml:space="preserve">Как видно из (2.13) при движении в слабом внешнем поле электрон всегда находится внутри одной зоны. Эффективный гамильтониан имеет вид: </w:t>
      </w:r>
    </w:p>
    <w:p w:rsidR="0027731F" w:rsidRDefault="0027731F" w:rsidP="0027731F">
      <w:pPr>
        <w:spacing w:line="360" w:lineRule="auto"/>
        <w:jc w:val="both"/>
      </w:pPr>
      <w:r>
        <w:t xml:space="preserve">(2.14) </w:t>
      </w:r>
      <w:r w:rsidR="00C95185">
        <w:tab/>
      </w:r>
      <w:r w:rsidR="00C95185">
        <w:tab/>
      </w:r>
      <w:r w:rsidRPr="00474366">
        <w:rPr>
          <w:position w:val="-14"/>
        </w:rPr>
        <w:object w:dxaOrig="2260" w:dyaOrig="400">
          <v:shape id="_x0000_i1085" type="#_x0000_t75" style="width:113.3pt;height:19.4pt" o:ole="">
            <v:imagedata r:id="rId135" o:title=""/>
          </v:shape>
          <o:OLEObject Type="Embed" ProgID="Equation.3" ShapeID="_x0000_i1085" DrawAspect="Content" ObjectID="_1771437471" r:id="rId136"/>
        </w:object>
      </w:r>
      <w:r>
        <w:t>.</w:t>
      </w:r>
    </w:p>
    <w:p w:rsidR="0027731F" w:rsidRDefault="0027731F" w:rsidP="0027731F">
      <w:pPr>
        <w:spacing w:line="360" w:lineRule="auto"/>
        <w:jc w:val="both"/>
      </w:pPr>
      <w:r>
        <w:t xml:space="preserve">Из (2.14) видно, что роль оператора кинетической энергии играет оператор </w:t>
      </w:r>
      <w:r w:rsidRPr="00474366">
        <w:rPr>
          <w:position w:val="-12"/>
        </w:rPr>
        <w:object w:dxaOrig="859" w:dyaOrig="360">
          <v:shape id="_x0000_i1086" type="#_x0000_t75" style="width:43.2pt;height:18.8pt" o:ole="">
            <v:imagedata r:id="rId137" o:title=""/>
          </v:shape>
          <o:OLEObject Type="Embed" ProgID="Equation.3" ShapeID="_x0000_i1086" DrawAspect="Content" ObjectID="_1771437472" r:id="rId138"/>
        </w:object>
      </w:r>
      <w:r>
        <w:t xml:space="preserve">. Если характерный масштаб изменения огибающей много меньше масштаба изменения внешнего поля, то в этом случае движение электрона можно рассматривать в квазиклассическом приближении. В этом случае можно ввести классическую функцию Гамильтона </w:t>
      </w:r>
    </w:p>
    <w:p w:rsidR="0027731F" w:rsidRDefault="0027731F" w:rsidP="0027731F">
      <w:pPr>
        <w:spacing w:line="360" w:lineRule="auto"/>
        <w:jc w:val="both"/>
      </w:pPr>
      <w:r>
        <w:t xml:space="preserve">(2.15) </w:t>
      </w:r>
      <w:r w:rsidR="00C95185">
        <w:tab/>
      </w:r>
      <w:r w:rsidR="00C95185">
        <w:tab/>
      </w:r>
      <w:r w:rsidR="00100068" w:rsidRPr="00100068">
        <w:rPr>
          <w:position w:val="-12"/>
        </w:rPr>
        <w:object w:dxaOrig="2400" w:dyaOrig="360">
          <v:shape id="_x0000_i1087" type="#_x0000_t75" style="width:120.85pt;height:18.8pt" o:ole="">
            <v:imagedata r:id="rId139" o:title=""/>
          </v:shape>
          <o:OLEObject Type="Embed" ProgID="Equation.3" ShapeID="_x0000_i1087" DrawAspect="Content" ObjectID="_1771437473" r:id="rId140"/>
        </w:object>
      </w:r>
      <w:r>
        <w:t>,</w:t>
      </w:r>
    </w:p>
    <w:p w:rsidR="0027731F" w:rsidRDefault="0027731F" w:rsidP="0027731F">
      <w:pPr>
        <w:spacing w:line="360" w:lineRule="auto"/>
        <w:jc w:val="both"/>
      </w:pPr>
      <w:r>
        <w:t xml:space="preserve">где </w:t>
      </w:r>
      <w:r w:rsidRPr="00474366">
        <w:rPr>
          <w:position w:val="-10"/>
        </w:rPr>
        <w:object w:dxaOrig="720" w:dyaOrig="320">
          <v:shape id="_x0000_i1088" type="#_x0000_t75" style="width:36.3pt;height:16.3pt" o:ole="">
            <v:imagedata r:id="rId141" o:title=""/>
          </v:shape>
          <o:OLEObject Type="Embed" ProgID="Equation.3" ShapeID="_x0000_i1088" DrawAspect="Content" ObjectID="_1771437474" r:id="rId142"/>
        </w:object>
      </w:r>
      <w:r>
        <w:t xml:space="preserve"> квазиимпульс, </w:t>
      </w:r>
      <w:r w:rsidRPr="00474366">
        <w:rPr>
          <w:position w:val="-12"/>
        </w:rPr>
        <w:object w:dxaOrig="1440" w:dyaOrig="360">
          <v:shape id="_x0000_i1089" type="#_x0000_t75" style="width:1in;height:18.8pt" o:ole="">
            <v:imagedata r:id="rId143" o:title=""/>
          </v:shape>
          <o:OLEObject Type="Embed" ProgID="Equation.3" ShapeID="_x0000_i1089" DrawAspect="Content" ObjectID="_1771437475" r:id="rId144"/>
        </w:object>
      </w:r>
      <w:r>
        <w:t>. В этом случае уравнения движения имеют вид:</w:t>
      </w:r>
    </w:p>
    <w:p w:rsidR="0027731F" w:rsidRDefault="0027731F" w:rsidP="0027731F">
      <w:pPr>
        <w:spacing w:line="360" w:lineRule="auto"/>
        <w:jc w:val="both"/>
      </w:pPr>
      <w:r>
        <w:t xml:space="preserve">(2.16) </w:t>
      </w:r>
      <w:r>
        <w:tab/>
      </w:r>
      <w:r>
        <w:tab/>
      </w:r>
      <w:r w:rsidRPr="00474366">
        <w:rPr>
          <w:position w:val="-24"/>
        </w:rPr>
        <w:object w:dxaOrig="2040" w:dyaOrig="620">
          <v:shape id="_x0000_i1090" type="#_x0000_t75" style="width:102.05pt;height:30.7pt" o:ole="">
            <v:imagedata r:id="rId145" o:title=""/>
          </v:shape>
          <o:OLEObject Type="Embed" ProgID="Equation.3" ShapeID="_x0000_i1090" DrawAspect="Content" ObjectID="_1771437476" r:id="rId146"/>
        </w:object>
      </w:r>
      <w:r>
        <w:t>,</w:t>
      </w:r>
      <w:r>
        <w:tab/>
      </w:r>
      <w:r>
        <w:tab/>
      </w:r>
      <w:r w:rsidRPr="00474366">
        <w:rPr>
          <w:position w:val="-28"/>
        </w:rPr>
        <w:object w:dxaOrig="1900" w:dyaOrig="660">
          <v:shape id="_x0000_i1091" type="#_x0000_t75" style="width:94.55pt;height:33.8pt" o:ole="">
            <v:imagedata r:id="rId147" o:title=""/>
          </v:shape>
          <o:OLEObject Type="Embed" ProgID="Equation.3" ShapeID="_x0000_i1091" DrawAspect="Content" ObjectID="_1771437477" r:id="rId148"/>
        </w:object>
      </w:r>
    </w:p>
    <w:p w:rsidR="0027731F" w:rsidRDefault="0027731F" w:rsidP="008E765A">
      <w:pPr>
        <w:spacing w:line="360" w:lineRule="auto"/>
        <w:jc w:val="both"/>
      </w:pPr>
      <w:r>
        <w:t xml:space="preserve">Согласно (2.16) скорость электрона в </w:t>
      </w:r>
      <w:r>
        <w:rPr>
          <w:lang w:val="en-US"/>
        </w:rPr>
        <w:t>n</w:t>
      </w:r>
      <w:r>
        <w:t xml:space="preserve"> зоне равна </w:t>
      </w:r>
      <m:oMath>
        <m:r>
          <m:rPr>
            <m:sty m:val="bi"/>
          </m:rPr>
          <w:rPr>
            <w:rFonts w:ascii="Cambria Math"/>
          </w:rPr>
          <m:t>v</m:t>
        </m:r>
        <m:r>
          <w:rPr>
            <w:rFonts w:ascii="Cambria Math"/>
          </w:rPr>
          <m:t>=</m:t>
        </m:r>
        <m:f>
          <m:fPr>
            <m:ctrlPr>
              <w:rPr>
                <w:rFonts w:ascii="Cambria Math" w:hAnsi="Cambria Math"/>
                <w:i/>
              </w:rPr>
            </m:ctrlPr>
          </m:fPr>
          <m:num>
            <m:r>
              <w:rPr>
                <w:rFonts w:ascii="Cambria Math"/>
              </w:rPr>
              <m:t>∂</m:t>
            </m:r>
          </m:num>
          <m:den>
            <m:r>
              <w:rPr>
                <w:rFonts w:ascii="Cambria Math"/>
              </w:rPr>
              <m:t>∂</m:t>
            </m:r>
            <m:r>
              <m:rPr>
                <m:sty m:val="bi"/>
              </m:rPr>
              <w:rPr>
                <w:rFonts w:ascii="Cambria Math"/>
              </w:rPr>
              <m:t>p</m:t>
            </m:r>
          </m:den>
        </m:f>
        <m:sSub>
          <m:sSubPr>
            <m:ctrlPr>
              <w:rPr>
                <w:rFonts w:ascii="Cambria Math" w:hAnsi="Cambria Math"/>
                <w:i/>
              </w:rPr>
            </m:ctrlPr>
          </m:sSubPr>
          <m:e>
            <m:r>
              <w:rPr>
                <w:rFonts w:ascii="Cambria Math"/>
              </w:rPr>
              <m:t>E</m:t>
            </m:r>
          </m:e>
          <m:sub>
            <m:r>
              <w:rPr>
                <w:rFonts w:ascii="Cambria Math"/>
              </w:rPr>
              <m:t>n</m:t>
            </m:r>
          </m:sub>
        </m:sSub>
        <m:r>
          <w:rPr>
            <w:rFonts w:ascii="Cambria Math"/>
          </w:rPr>
          <m:t>(</m:t>
        </m:r>
        <m:r>
          <m:rPr>
            <m:sty m:val="bi"/>
          </m:rPr>
          <w:rPr>
            <w:rFonts w:ascii="Cambria Math"/>
          </w:rPr>
          <m:t>p</m:t>
        </m:r>
        <m:r>
          <w:rPr>
            <w:rFonts w:ascii="Cambria Math"/>
          </w:rPr>
          <m:t>)</m:t>
        </m:r>
      </m:oMath>
      <w:r>
        <w:t>.</w:t>
      </w:r>
    </w:p>
    <w:p w:rsidR="0027731F" w:rsidRDefault="0027731F" w:rsidP="0027731F">
      <w:pPr>
        <w:pStyle w:val="2"/>
        <w:spacing w:line="360" w:lineRule="auto"/>
      </w:pPr>
      <w:r>
        <w:t>Движение в однородном электрическом поле</w:t>
      </w:r>
    </w:p>
    <w:p w:rsidR="0027731F" w:rsidRDefault="0027731F" w:rsidP="0027731F">
      <w:pPr>
        <w:spacing w:line="360" w:lineRule="auto"/>
        <w:jc w:val="both"/>
      </w:pPr>
      <w:r>
        <w:t xml:space="preserve">В качестве примера рассмотрим движение электрона в однородном электрическом поле. Сначала для рассмотрения используем квазиклассическое приближение. Пусть электрическое поле направлено вдоль оси </w:t>
      </w:r>
      <w:r>
        <w:rPr>
          <w:lang w:val="en-US"/>
        </w:rPr>
        <w:t>x</w:t>
      </w:r>
      <w:r>
        <w:t xml:space="preserve">. Тогда </w:t>
      </w:r>
      <w:r w:rsidRPr="00474366">
        <w:rPr>
          <w:position w:val="-10"/>
        </w:rPr>
        <w:object w:dxaOrig="1219" w:dyaOrig="320">
          <v:shape id="_x0000_i1092" type="#_x0000_t75" style="width:62pt;height:16.3pt" o:ole="">
            <v:imagedata r:id="rId149" o:title=""/>
          </v:shape>
          <o:OLEObject Type="Embed" ProgID="Equation.3" ShapeID="_x0000_i1092" DrawAspect="Content" ObjectID="_1771437478" r:id="rId150"/>
        </w:object>
      </w:r>
      <w:r>
        <w:t xml:space="preserve">, где </w:t>
      </w:r>
      <w:r>
        <w:rPr>
          <w:lang w:val="en-US"/>
        </w:rPr>
        <w:t>F</w:t>
      </w:r>
      <w:r>
        <w:t xml:space="preserve"> – сила, действующая на электрон. Используя (2.16) мы видим, что скорость нарастания импульса постоянна:</w:t>
      </w:r>
    </w:p>
    <w:p w:rsidR="0027731F" w:rsidRDefault="0027731F" w:rsidP="0027731F">
      <w:pPr>
        <w:spacing w:line="360" w:lineRule="auto"/>
        <w:jc w:val="both"/>
      </w:pPr>
      <w:r w:rsidRPr="00474366">
        <w:rPr>
          <w:position w:val="-24"/>
        </w:rPr>
        <w:object w:dxaOrig="780" w:dyaOrig="620">
          <v:shape id="_x0000_i1093" type="#_x0000_t75" style="width:38.2pt;height:30.7pt" o:ole="">
            <v:imagedata r:id="rId151" o:title=""/>
          </v:shape>
          <o:OLEObject Type="Embed" ProgID="Equation.3" ShapeID="_x0000_i1093" DrawAspect="Content" ObjectID="_1771437479" r:id="rId152"/>
        </w:object>
      </w:r>
      <w:r>
        <w:t xml:space="preserve">. То есть скорость движения электрона в квазиимпульсном пространстве постоянна. Дойдя до границы зоны Бриллюэна, электрон оказывается на противоположном ее краю и продолжает движение в </w:t>
      </w:r>
      <w:r>
        <w:rPr>
          <w:lang w:val="en-US"/>
        </w:rPr>
        <w:t>x</w:t>
      </w:r>
      <w:r>
        <w:t xml:space="preserve"> направлении. Из этих рассуждений ясно, что движение электрона периодично, а средняя скорость равняется нулю. Период движения электрона </w:t>
      </w:r>
      <w:r w:rsidRPr="00474366">
        <w:rPr>
          <w:position w:val="-10"/>
        </w:rPr>
        <w:object w:dxaOrig="1400" w:dyaOrig="320">
          <v:shape id="_x0000_i1094" type="#_x0000_t75" style="width:70.75pt;height:16.3pt" o:ole="">
            <v:imagedata r:id="rId153" o:title=""/>
          </v:shape>
          <o:OLEObject Type="Embed" ProgID="Equation.3" ShapeID="_x0000_i1094" DrawAspect="Content" ObjectID="_1771437480" r:id="rId154"/>
        </w:object>
      </w:r>
      <w:r>
        <w:t xml:space="preserve"> </w:t>
      </w:r>
      <w:r>
        <w:lastRenderedPageBreak/>
        <w:t xml:space="preserve">равен частному от деления размера зоны Бриллюэна </w:t>
      </w:r>
      <w:r w:rsidRPr="00474366">
        <w:rPr>
          <w:position w:val="-6"/>
        </w:rPr>
        <w:object w:dxaOrig="700" w:dyaOrig="279">
          <v:shape id="_x0000_i1095" type="#_x0000_t75" style="width:34.45pt;height:14.4pt" o:ole="">
            <v:imagedata r:id="rId155" o:title=""/>
          </v:shape>
          <o:OLEObject Type="Embed" ProgID="Equation.3" ShapeID="_x0000_i1095" DrawAspect="Content" ObjectID="_1771437481" r:id="rId156"/>
        </w:object>
      </w:r>
      <w:r>
        <w:t xml:space="preserve">на скорость движения электрона в квазиимпульсном пространстве </w:t>
      </w:r>
      <w:r w:rsidRPr="00474366">
        <w:rPr>
          <w:position w:val="-4"/>
        </w:rPr>
        <w:object w:dxaOrig="260" w:dyaOrig="260">
          <v:shape id="_x0000_i1096" type="#_x0000_t75" style="width:14.4pt;height:14.4pt" o:ole="">
            <v:imagedata r:id="rId157" o:title=""/>
          </v:shape>
          <o:OLEObject Type="Embed" ProgID="Equation.3" ShapeID="_x0000_i1096" DrawAspect="Content" ObjectID="_1771437482" r:id="rId158"/>
        </w:object>
      </w:r>
      <w:r>
        <w:t xml:space="preserve">. Круговую частоту этого движения иногда называют блоховской частотой </w:t>
      </w:r>
      <w:r w:rsidRPr="00474366">
        <w:rPr>
          <w:position w:val="-6"/>
        </w:rPr>
        <w:object w:dxaOrig="1880" w:dyaOrig="279">
          <v:shape id="_x0000_i1097" type="#_x0000_t75" style="width:94.55pt;height:14.4pt" o:ole="">
            <v:imagedata r:id="rId159" o:title=""/>
          </v:shape>
          <o:OLEObject Type="Embed" ProgID="Equation.3" ShapeID="_x0000_i1097" DrawAspect="Content" ObjectID="_1771437483" r:id="rId160"/>
        </w:object>
      </w:r>
      <w:r>
        <w:t xml:space="preserve">. </w:t>
      </w:r>
    </w:p>
    <w:p w:rsidR="0027731F" w:rsidRDefault="0027731F" w:rsidP="0027731F">
      <w:pPr>
        <w:spacing w:line="360" w:lineRule="auto"/>
        <w:jc w:val="both"/>
      </w:pPr>
      <w:r>
        <w:t xml:space="preserve">Рассмотрим теперь эту задачу решая уравнение Шредингера (2.14). Гамильтониан имеет вид: </w:t>
      </w:r>
      <w:r w:rsidRPr="00474366">
        <w:rPr>
          <w:position w:val="-12"/>
        </w:rPr>
        <w:object w:dxaOrig="1800" w:dyaOrig="400">
          <v:shape id="_x0000_i1098" type="#_x0000_t75" style="width:90.8pt;height:19.4pt" o:ole="">
            <v:imagedata r:id="rId161" o:title=""/>
          </v:shape>
          <o:OLEObject Type="Embed" ProgID="Equation.3" ShapeID="_x0000_i1098" DrawAspect="Content" ObjectID="_1771437484" r:id="rId162"/>
        </w:object>
      </w:r>
      <w:r>
        <w:t xml:space="preserve">. Проще решать уравнение Шредингера для функций </w:t>
      </w:r>
      <w:r w:rsidRPr="00474366">
        <w:rPr>
          <w:position w:val="-12"/>
        </w:rPr>
        <w:object w:dxaOrig="800" w:dyaOrig="360">
          <v:shape id="_x0000_i1099" type="#_x0000_t75" style="width:41.3pt;height:18.8pt" o:ole="">
            <v:imagedata r:id="rId163" o:title=""/>
          </v:shape>
          <o:OLEObject Type="Embed" ProgID="Equation.3" ShapeID="_x0000_i1099" DrawAspect="Content" ObjectID="_1771437485" r:id="rId164"/>
        </w:object>
      </w:r>
      <w:r>
        <w:t xml:space="preserve">. Используя коммутационное соотношение </w:t>
      </w:r>
      <w:r w:rsidRPr="00474366">
        <w:rPr>
          <w:position w:val="-12"/>
          <w:lang w:val="en-US"/>
        </w:rPr>
        <w:object w:dxaOrig="1080" w:dyaOrig="360">
          <v:shape id="_x0000_i1100" type="#_x0000_t75" style="width:55.7pt;height:18.8pt" o:ole="">
            <v:imagedata r:id="rId165" o:title=""/>
          </v:shape>
          <o:OLEObject Type="Embed" ProgID="Equation.3" ShapeID="_x0000_i1100" DrawAspect="Content" ObjectID="_1771437486" r:id="rId166"/>
        </w:object>
      </w:r>
      <w:r>
        <w:t xml:space="preserve">, находим, что в </w:t>
      </w:r>
      <w:r>
        <w:rPr>
          <w:lang w:val="en-US"/>
        </w:rPr>
        <w:t>k</w:t>
      </w:r>
      <w:r>
        <w:t xml:space="preserve"> представлении оператор х имеет вид </w:t>
      </w:r>
      <w:r w:rsidRPr="00474366">
        <w:rPr>
          <w:position w:val="-30"/>
        </w:rPr>
        <w:object w:dxaOrig="940" w:dyaOrig="680">
          <v:shape id="_x0000_i1101" type="#_x0000_t75" style="width:45.7pt;height:34.45pt" o:ole="">
            <v:imagedata r:id="rId167" o:title=""/>
          </v:shape>
          <o:OLEObject Type="Embed" ProgID="Equation.3" ShapeID="_x0000_i1101" DrawAspect="Content" ObjectID="_1771437487" r:id="rId168"/>
        </w:object>
      </w:r>
      <w:r>
        <w:t>. Поскольку мы интересуется энергиями и волновыми функциями стационарных состояний, будем искать решение в виде</w:t>
      </w:r>
      <w:r w:rsidRPr="00474366">
        <w:rPr>
          <w:position w:val="-12"/>
        </w:rPr>
        <w:object w:dxaOrig="2860" w:dyaOrig="360">
          <v:shape id="_x0000_i1102" type="#_x0000_t75" style="width:142.75pt;height:18.8pt" o:ole="">
            <v:imagedata r:id="rId169" o:title=""/>
          </v:shape>
          <o:OLEObject Type="Embed" ProgID="Equation.3" ShapeID="_x0000_i1102" DrawAspect="Content" ObjectID="_1771437488" r:id="rId170"/>
        </w:object>
      </w:r>
      <w:r>
        <w:t>. Тогда уравнение Шредингера и его решение можно записать в виде:</w:t>
      </w:r>
    </w:p>
    <w:p w:rsidR="0027731F" w:rsidRDefault="0027731F" w:rsidP="0027731F">
      <w:pPr>
        <w:spacing w:line="360" w:lineRule="auto"/>
        <w:jc w:val="both"/>
      </w:pPr>
      <w:r>
        <w:t xml:space="preserve">(2.15) </w:t>
      </w:r>
      <w:r w:rsidR="00C95185">
        <w:tab/>
      </w:r>
      <w:r w:rsidR="00C95185">
        <w:tab/>
      </w:r>
      <w:r w:rsidRPr="00474366">
        <w:rPr>
          <w:position w:val="-30"/>
        </w:rPr>
        <w:object w:dxaOrig="3220" w:dyaOrig="680">
          <v:shape id="_x0000_i1103" type="#_x0000_t75" style="width:160.3pt;height:34.45pt" o:ole="">
            <v:imagedata r:id="rId171" o:title=""/>
          </v:shape>
          <o:OLEObject Type="Embed" ProgID="Equation.3" ShapeID="_x0000_i1103" DrawAspect="Content" ObjectID="_1771437489" r:id="rId172"/>
        </w:object>
      </w:r>
      <w:r>
        <w:t>,</w:t>
      </w:r>
      <w:r>
        <w:tab/>
      </w:r>
      <w:r w:rsidRPr="00474366">
        <w:rPr>
          <w:position w:val="-34"/>
        </w:rPr>
        <w:object w:dxaOrig="3280" w:dyaOrig="800">
          <v:shape id="_x0000_i1104" type="#_x0000_t75" style="width:163.4pt;height:41.3pt" o:ole="">
            <v:imagedata r:id="rId173" o:title=""/>
          </v:shape>
          <o:OLEObject Type="Embed" ProgID="Equation.3" ShapeID="_x0000_i1104" DrawAspect="Content" ObjectID="_1771437490" r:id="rId174"/>
        </w:object>
      </w:r>
      <w:r>
        <w:t>.</w:t>
      </w:r>
    </w:p>
    <w:p w:rsidR="0027731F" w:rsidRDefault="0027731F" w:rsidP="0027731F">
      <w:pPr>
        <w:spacing w:line="360" w:lineRule="auto"/>
        <w:jc w:val="both"/>
      </w:pPr>
      <w:r>
        <w:t xml:space="preserve">В (2.15) А – нормировочная постоянная, а индекс </w:t>
      </w:r>
      <w:r>
        <w:rPr>
          <w:lang w:val="en-US"/>
        </w:rPr>
        <w:t>n</w:t>
      </w:r>
      <w:r>
        <w:t xml:space="preserve"> опущен, поскольку он сохраняется. Спектр находится из условия периодичности</w:t>
      </w:r>
      <w:r w:rsidRPr="00474366">
        <w:rPr>
          <w:position w:val="-14"/>
        </w:rPr>
        <w:object w:dxaOrig="3420" w:dyaOrig="380">
          <v:shape id="_x0000_i1105" type="#_x0000_t75" style="width:170.9pt;height:19.4pt" o:ole="">
            <v:imagedata r:id="rId175" o:title=""/>
          </v:shape>
          <o:OLEObject Type="Embed" ProgID="Equation.3" ShapeID="_x0000_i1105" DrawAspect="Content" ObjectID="_1771437491" r:id="rId176"/>
        </w:object>
      </w:r>
      <w:r>
        <w:t xml:space="preserve">, которое </w:t>
      </w:r>
      <w:r w:rsidR="0077449F">
        <w:t xml:space="preserve">есть </w:t>
      </w:r>
      <w:r>
        <w:t>следствие того факта, что состояния, отличающиеся на вектор обратной решетки, есть одни и те же состояния. Из (2.15) получается спектр</w:t>
      </w:r>
    </w:p>
    <w:p w:rsidR="0027731F" w:rsidRDefault="0027731F" w:rsidP="0027731F">
      <w:pPr>
        <w:spacing w:line="360" w:lineRule="auto"/>
      </w:pPr>
      <w:r>
        <w:t xml:space="preserve">(2.16) </w:t>
      </w:r>
      <w:r w:rsidRPr="00474366">
        <w:rPr>
          <w:position w:val="-14"/>
        </w:rPr>
        <w:object w:dxaOrig="3159" w:dyaOrig="380">
          <v:shape id="_x0000_i1106" type="#_x0000_t75" style="width:157.75pt;height:19.4pt" o:ole="">
            <v:imagedata r:id="rId177" o:title=""/>
          </v:shape>
          <o:OLEObject Type="Embed" ProgID="Equation.3" ShapeID="_x0000_i1106" DrawAspect="Content" ObjectID="_1771437492" r:id="rId178"/>
        </w:object>
      </w:r>
      <w:r>
        <w:t xml:space="preserve">,  </w:t>
      </w:r>
      <w:r w:rsidRPr="00474366">
        <w:rPr>
          <w:position w:val="-10"/>
        </w:rPr>
        <w:object w:dxaOrig="1400" w:dyaOrig="320">
          <v:shape id="_x0000_i1107" type="#_x0000_t75" style="width:70.75pt;height:16.3pt" o:ole="">
            <v:imagedata r:id="rId179" o:title=""/>
          </v:shape>
          <o:OLEObject Type="Embed" ProgID="Equation.3" ShapeID="_x0000_i1107" DrawAspect="Content" ObjectID="_1771437493" r:id="rId180"/>
        </w:object>
      </w:r>
      <w:r>
        <w:t xml:space="preserve">,  </w:t>
      </w:r>
      <w:r w:rsidRPr="00474366">
        <w:rPr>
          <w:position w:val="-32"/>
        </w:rPr>
        <w:object w:dxaOrig="3260" w:dyaOrig="760">
          <v:shape id="_x0000_i1108" type="#_x0000_t75" style="width:163.4pt;height:37.55pt" o:ole="">
            <v:imagedata r:id="rId181" o:title=""/>
          </v:shape>
          <o:OLEObject Type="Embed" ProgID="Equation.3" ShapeID="_x0000_i1108" DrawAspect="Content" ObjectID="_1771437494" r:id="rId182"/>
        </w:object>
      </w:r>
    </w:p>
    <w:p w:rsidR="0027731F" w:rsidRDefault="0027731F" w:rsidP="0027731F">
      <w:pPr>
        <w:spacing w:line="360" w:lineRule="auto"/>
        <w:jc w:val="both"/>
      </w:pPr>
      <w:r>
        <w:t xml:space="preserve">Как видно из (2.16) спектр электрона в однородном электрическом поле – эквидистантный простирающийся бесконечно в область положительных и отрицательных энергий для бесконечного кристалла. Отметим, что </w:t>
      </w:r>
      <w:r w:rsidRPr="00474366">
        <w:rPr>
          <w:position w:val="-6"/>
        </w:rPr>
        <w:object w:dxaOrig="920" w:dyaOrig="279">
          <v:shape id="_x0000_i1109" type="#_x0000_t75" style="width:45.7pt;height:14.4pt" o:ole="">
            <v:imagedata r:id="rId183" o:title=""/>
          </v:shape>
          <o:OLEObject Type="Embed" ProgID="Equation.3" ShapeID="_x0000_i1109" DrawAspect="Content" ObjectID="_1771437495" r:id="rId184"/>
        </w:object>
      </w:r>
      <w:r>
        <w:t xml:space="preserve">. Волновые функции состояний </w:t>
      </w:r>
      <w:r>
        <w:rPr>
          <w:lang w:val="en-US"/>
        </w:rPr>
        <w:t>c</w:t>
      </w:r>
      <w:r>
        <w:t xml:space="preserve"> </w:t>
      </w:r>
      <w:r>
        <w:rPr>
          <w:lang w:val="en-US"/>
        </w:rPr>
        <w:t>m</w:t>
      </w:r>
      <w:r>
        <w:t xml:space="preserve"> и </w:t>
      </w:r>
      <w:r>
        <w:rPr>
          <w:lang w:val="en-US"/>
        </w:rPr>
        <w:t>m</w:t>
      </w:r>
      <w:r>
        <w:t xml:space="preserve">+1 отличаются лишь трансляцией на величину постоянной решетки. </w:t>
      </w:r>
    </w:p>
    <w:p w:rsidR="0027731F" w:rsidRDefault="0027731F" w:rsidP="0027731F">
      <w:pPr>
        <w:spacing w:line="360" w:lineRule="auto"/>
      </w:pPr>
      <w:r>
        <w:t>Как видно из рассмотрения движения электрона в однородном внешнем поле в кристалле характер этого движения совершенно иной по сравнению с движением электрона вне кристалла. Поэтому электрон в кристалле иная квазичастица, нежели свободный электрон.</w:t>
      </w:r>
    </w:p>
    <w:p w:rsidR="0027731F" w:rsidRDefault="0027731F" w:rsidP="0027731F">
      <w:pPr>
        <w:pStyle w:val="1"/>
        <w:spacing w:line="360" w:lineRule="auto"/>
      </w:pPr>
      <w:r>
        <w:t>Понятие дырки</w:t>
      </w:r>
    </w:p>
    <w:p w:rsidR="0027731F" w:rsidRDefault="0027731F" w:rsidP="0027731F">
      <w:pPr>
        <w:spacing w:line="360" w:lineRule="auto"/>
        <w:jc w:val="both"/>
      </w:pPr>
      <w:r>
        <w:t>При рассмотрении движения электронов в почти заполненной валентной зоне удобно вести суммирование по пустым, а не по заполненным состояниям, поскольку пустых состояний намного меньше. Это можно сделать, поскольку полностью заполненная зона дает нулевой вклад в ток. Действительно, плотность тока равна</w:t>
      </w:r>
      <w:r w:rsidR="00F15E18">
        <w:t xml:space="preserve"> </w:t>
      </w:r>
      <w:r>
        <w:t>:</w:t>
      </w:r>
    </w:p>
    <w:p w:rsidR="0027731F" w:rsidRDefault="0027731F" w:rsidP="0027731F">
      <w:pPr>
        <w:spacing w:line="360" w:lineRule="auto"/>
        <w:jc w:val="both"/>
      </w:pPr>
      <w:r>
        <w:t xml:space="preserve">(2.15) </w:t>
      </w:r>
      <w:r w:rsidR="00C95185">
        <w:tab/>
      </w:r>
      <w:r w:rsidR="00C95185">
        <w:tab/>
      </w:r>
      <w:r w:rsidR="00C95185">
        <w:tab/>
      </w:r>
      <w:r w:rsidR="00C95185">
        <w:tab/>
      </w:r>
      <w:r w:rsidR="008700B0" w:rsidRPr="00F15E18">
        <w:rPr>
          <w:position w:val="-28"/>
        </w:rPr>
        <w:object w:dxaOrig="2360" w:dyaOrig="660">
          <v:shape id="_x0000_i1110" type="#_x0000_t75" style="width:117.7pt;height:33.8pt" o:ole="">
            <v:imagedata r:id="rId185" o:title=""/>
          </v:shape>
          <o:OLEObject Type="Embed" ProgID="Equation.DSMT4" ShapeID="_x0000_i1110" DrawAspect="Content" ObjectID="_1771437496" r:id="rId186"/>
        </w:object>
      </w:r>
      <w:r>
        <w:t>,</w:t>
      </w:r>
    </w:p>
    <w:p w:rsidR="0027731F" w:rsidRDefault="0027731F" w:rsidP="0027731F">
      <w:pPr>
        <w:spacing w:line="360" w:lineRule="auto"/>
        <w:jc w:val="both"/>
      </w:pPr>
      <w:r>
        <w:lastRenderedPageBreak/>
        <w:t xml:space="preserve">где </w:t>
      </w:r>
      <w:r w:rsidRPr="00474366">
        <w:rPr>
          <w:position w:val="-10"/>
        </w:rPr>
        <w:object w:dxaOrig="540" w:dyaOrig="320">
          <v:shape id="_x0000_i1111" type="#_x0000_t75" style="width:26.9pt;height:16.3pt" o:ole="">
            <v:imagedata r:id="rId187" o:title=""/>
          </v:shape>
          <o:OLEObject Type="Embed" ProgID="Equation.3" ShapeID="_x0000_i1111" DrawAspect="Content" ObjectID="_1771437497" r:id="rId188"/>
        </w:object>
      </w:r>
      <w:r>
        <w:t xml:space="preserve"> - вероятность заполнения электроном состояния с импульсом </w:t>
      </w:r>
      <w:r>
        <w:rPr>
          <w:b/>
          <w:lang w:val="en-US"/>
        </w:rPr>
        <w:t>p</w:t>
      </w:r>
      <w:r>
        <w:rPr>
          <w:b/>
        </w:rPr>
        <w:t xml:space="preserve">, </w:t>
      </w:r>
      <w:r w:rsidRPr="00474366">
        <w:rPr>
          <w:b/>
          <w:position w:val="-6"/>
        </w:rPr>
        <w:object w:dxaOrig="360" w:dyaOrig="220">
          <v:shape id="_x0000_i1112" type="#_x0000_t75" style="width:18.8pt;height:10pt" o:ole="">
            <v:imagedata r:id="rId189" o:title=""/>
          </v:shape>
          <o:OLEObject Type="Embed" ProgID="Equation.3" ShapeID="_x0000_i1112" DrawAspect="Content" ObjectID="_1771437498" r:id="rId190"/>
        </w:object>
      </w:r>
      <w:r>
        <w:rPr>
          <w:b/>
        </w:rPr>
        <w:t xml:space="preserve"> - </w:t>
      </w:r>
      <w:r>
        <w:t xml:space="preserve">заряд электрона. Интегрирование в (2.15) проводится по зоне Бриллюэна. Если зона полностью заполнена, то </w:t>
      </w:r>
      <w:r w:rsidRPr="00474366">
        <w:rPr>
          <w:position w:val="-10"/>
        </w:rPr>
        <w:object w:dxaOrig="880" w:dyaOrig="320">
          <v:shape id="_x0000_i1113" type="#_x0000_t75" style="width:43.85pt;height:16.3pt" o:ole="">
            <v:imagedata r:id="rId191" o:title=""/>
          </v:shape>
          <o:OLEObject Type="Embed" ProgID="Equation.3" ShapeID="_x0000_i1113" DrawAspect="Content" ObjectID="_1771437499" r:id="rId192"/>
        </w:object>
      </w:r>
      <w:r>
        <w:t xml:space="preserve"> и </w:t>
      </w:r>
    </w:p>
    <w:p w:rsidR="0027731F" w:rsidRDefault="0027731F" w:rsidP="0027731F">
      <w:pPr>
        <w:spacing w:line="360" w:lineRule="auto"/>
        <w:jc w:val="both"/>
      </w:pPr>
      <w:r>
        <w:t xml:space="preserve">(2.16) </w:t>
      </w:r>
      <w:r w:rsidR="00C95185">
        <w:tab/>
      </w:r>
      <w:r w:rsidR="00C95185">
        <w:tab/>
      </w:r>
      <w:r w:rsidR="00C95185">
        <w:tab/>
      </w:r>
      <w:r w:rsidR="00F15E18" w:rsidRPr="00F15E18">
        <w:rPr>
          <w:position w:val="-28"/>
        </w:rPr>
        <w:object w:dxaOrig="4500" w:dyaOrig="660">
          <v:shape id="_x0000_i1114" type="#_x0000_t75" style="width:224.15pt;height:33.8pt" o:ole="">
            <v:imagedata r:id="rId193" o:title=""/>
          </v:shape>
          <o:OLEObject Type="Embed" ProgID="Equation.DSMT4" ShapeID="_x0000_i1114" DrawAspect="Content" ObjectID="_1771437500" r:id="rId194"/>
        </w:object>
      </w:r>
      <w:r>
        <w:t>,</w:t>
      </w:r>
    </w:p>
    <w:p w:rsidR="0027731F" w:rsidRDefault="0027731F" w:rsidP="0027731F">
      <w:pPr>
        <w:spacing w:line="360" w:lineRule="auto"/>
        <w:jc w:val="both"/>
      </w:pPr>
      <w:r>
        <w:t>(2.16) равно нулю, поскольку на противоположных граница</w:t>
      </w:r>
      <w:r w:rsidR="00A10D5A">
        <w:t>х</w:t>
      </w:r>
      <w:r>
        <w:t xml:space="preserve"> зоны Бриллюэна энергия одинакова. С учетом сказанного выражение для тока можно представить в виде:</w:t>
      </w:r>
    </w:p>
    <w:p w:rsidR="0027731F" w:rsidRDefault="0027731F" w:rsidP="0027731F">
      <w:pPr>
        <w:spacing w:line="360" w:lineRule="auto"/>
        <w:jc w:val="both"/>
      </w:pPr>
      <w:r>
        <w:t xml:space="preserve">(2.17) </w:t>
      </w:r>
      <w:r w:rsidR="00F15E18" w:rsidRPr="00F15E18">
        <w:rPr>
          <w:position w:val="-28"/>
        </w:rPr>
        <w:object w:dxaOrig="8080" w:dyaOrig="660">
          <v:shape id="_x0000_i1115" type="#_x0000_t75" style="width:404.45pt;height:33.8pt" o:ole="">
            <v:imagedata r:id="rId195" o:title=""/>
          </v:shape>
          <o:OLEObject Type="Embed" ProgID="Equation.DSMT4" ShapeID="_x0000_i1115" DrawAspect="Content" ObjectID="_1771437501" r:id="rId196"/>
        </w:object>
      </w:r>
    </w:p>
    <w:p w:rsidR="0027731F" w:rsidRDefault="0027731F" w:rsidP="0027731F">
      <w:pPr>
        <w:spacing w:line="360" w:lineRule="auto"/>
        <w:jc w:val="both"/>
      </w:pPr>
      <w:r>
        <w:t>Из (2.17) видно, что для вычисления тока можно суммировать только по незаполненным состояниям зоны Бриллюэна. Это обстоятельство позволяет ввести новую квазичастицу – дырку (</w:t>
      </w:r>
      <w:r>
        <w:rPr>
          <w:lang w:val="en-US"/>
        </w:rPr>
        <w:t>hole</w:t>
      </w:r>
      <w:r>
        <w:t xml:space="preserve">). Удаление электрона из системы трактуется как добавление в систему новой квазичастицы – дырки. Нетрудно найти связь между характеристиками удаленного электрона и добавленной в систему дырки. Очевидно, что заряд, импульс, энергия, масса и спин электрона и дырки отличаются знаком. Поэтому дырка – фермион с положительным зарядом </w:t>
      </w:r>
      <w:r w:rsidRPr="00474366">
        <w:rPr>
          <w:position w:val="-6"/>
        </w:rPr>
        <w:object w:dxaOrig="180" w:dyaOrig="220">
          <v:shape id="_x0000_i1116" type="#_x0000_t75" style="width:8.75pt;height:10pt" o:ole="">
            <v:imagedata r:id="rId197" o:title=""/>
          </v:shape>
          <o:OLEObject Type="Embed" ProgID="Equation.3" ShapeID="_x0000_i1116" DrawAspect="Content" ObjectID="_1771437502" r:id="rId198"/>
        </w:object>
      </w:r>
      <w:r>
        <w:t xml:space="preserve">. Химический потенциал для дырок также отличается знаком от электронного. Функция распределения дырок </w:t>
      </w:r>
      <w:r w:rsidRPr="00474366">
        <w:rPr>
          <w:position w:val="-12"/>
        </w:rPr>
        <w:object w:dxaOrig="1700" w:dyaOrig="360">
          <v:shape id="_x0000_i1117" type="#_x0000_t75" style="width:86.4pt;height:18.8pt" o:ole="">
            <v:imagedata r:id="rId199" o:title=""/>
          </v:shape>
          <o:OLEObject Type="Embed" ProgID="Equation.3" ShapeID="_x0000_i1117" DrawAspect="Content" ObjectID="_1771437503" r:id="rId200"/>
        </w:object>
      </w:r>
      <w:r>
        <w:t>. Учитывая это обстоятельство, а также то, что скорости электрона и дырки одинаковы, выражение (2.17) можно переписать в виде:</w:t>
      </w:r>
    </w:p>
    <w:p w:rsidR="0027731F" w:rsidRDefault="0027731F" w:rsidP="0027731F">
      <w:pPr>
        <w:spacing w:line="360" w:lineRule="auto"/>
        <w:jc w:val="both"/>
      </w:pPr>
      <w:r>
        <w:t xml:space="preserve">(2.18) </w:t>
      </w:r>
      <w:r w:rsidR="00C95185">
        <w:tab/>
      </w:r>
      <w:r w:rsidR="00C95185">
        <w:tab/>
      </w:r>
      <w:r w:rsidR="00C95185">
        <w:tab/>
      </w:r>
      <w:r w:rsidR="00C95185">
        <w:tab/>
      </w:r>
      <w:r w:rsidR="00F15E18" w:rsidRPr="00F15E18">
        <w:rPr>
          <w:position w:val="-28"/>
        </w:rPr>
        <w:object w:dxaOrig="2420" w:dyaOrig="660">
          <v:shape id="_x0000_i1118" type="#_x0000_t75" style="width:120.85pt;height:33.8pt" o:ole="">
            <v:imagedata r:id="rId201" o:title=""/>
          </v:shape>
          <o:OLEObject Type="Embed" ProgID="Equation.DSMT4" ShapeID="_x0000_i1118" DrawAspect="Content" ObjectID="_1771437504" r:id="rId202"/>
        </w:object>
      </w:r>
    </w:p>
    <w:p w:rsidR="0027731F" w:rsidRDefault="0027731F" w:rsidP="0027731F">
      <w:pPr>
        <w:spacing w:line="360" w:lineRule="auto"/>
        <w:jc w:val="both"/>
      </w:pPr>
    </w:p>
    <w:p w:rsidR="0027731F" w:rsidRDefault="0027731F" w:rsidP="0027731F">
      <w:pPr>
        <w:spacing w:line="360" w:lineRule="auto"/>
        <w:jc w:val="center"/>
        <w:rPr>
          <w:i/>
        </w:rPr>
      </w:pPr>
      <w:r>
        <w:rPr>
          <w:i/>
        </w:rPr>
        <w:t>Мелкие примеси в полупроводниках</w:t>
      </w:r>
    </w:p>
    <w:p w:rsidR="0027731F" w:rsidRDefault="0027731F" w:rsidP="0027731F">
      <w:pPr>
        <w:spacing w:line="360" w:lineRule="auto"/>
        <w:jc w:val="both"/>
      </w:pPr>
      <w:r>
        <w:t xml:space="preserve">Рассмотрим, что произойдет, если в кристаллах </w:t>
      </w:r>
      <w:r>
        <w:rPr>
          <w:lang w:val="en-US"/>
        </w:rPr>
        <w:t>Ge</w:t>
      </w:r>
      <w:r>
        <w:t xml:space="preserve"> или</w:t>
      </w:r>
      <w:r w:rsidRPr="00B878F8">
        <w:t xml:space="preserve"> </w:t>
      </w:r>
      <w:r>
        <w:rPr>
          <w:lang w:val="en-US"/>
        </w:rPr>
        <w:t>Si</w:t>
      </w:r>
      <w:r w:rsidRPr="00B878F8">
        <w:t xml:space="preserve"> </w:t>
      </w:r>
      <w:r>
        <w:t xml:space="preserve">место «родного» атома займет атом с валентностью 5, например, атом фосфора. Очевидно, что похожая ситуация может возникнуть и в </w:t>
      </w:r>
      <w:r>
        <w:rPr>
          <w:lang w:val="en-US"/>
        </w:rPr>
        <w:t>GaAs</w:t>
      </w:r>
      <w:r>
        <w:t xml:space="preserve">, если один из атомов подрешеток будет заменен атомом с большей валентностью. Возникает вопрос: в какой зоне будет располагаться дополнительный валентный электрон? Очевидно, что в валентной зоне, которая вся заполнена, для него нет места, и поэтому </w:t>
      </w:r>
      <w:r w:rsidR="001B6574">
        <w:t xml:space="preserve">электрон </w:t>
      </w:r>
      <w:r w:rsidR="00C110D1">
        <w:t>может оказаться в зоне проводимости</w:t>
      </w:r>
      <w:r>
        <w:t>. Попав в зону проводимости</w:t>
      </w:r>
      <w:r w:rsidR="0077449F">
        <w:t>,</w:t>
      </w:r>
      <w:r>
        <w:t xml:space="preserve"> дополнительный валентный электрон распространяется по всему кристаллу. Атом примеси при этом становится положит</w:t>
      </w:r>
      <w:r w:rsidR="0077449F">
        <w:t>ельно заря</w:t>
      </w:r>
      <w:r>
        <w:t xml:space="preserve">женным ионом, поскольку валентные электроны «компенсируют» только заряд равный числу валентных электронов «родного» атома. Таким образом, возникает электрическое поле притяжения электрона, попавшего в зону проводимости к примесному атому. </w:t>
      </w:r>
    </w:p>
    <w:p w:rsidR="0027731F" w:rsidRDefault="0027731F" w:rsidP="0027731F">
      <w:pPr>
        <w:spacing w:line="360" w:lineRule="auto"/>
        <w:ind w:firstLine="708"/>
        <w:jc w:val="both"/>
      </w:pPr>
      <w:r>
        <w:lastRenderedPageBreak/>
        <w:t>Примесные атомы, отдающие дополнительные валентные электроны в кристалл, называются донорами. Процесс введения примесных атомов в кристалл называется легированием, а полупроводники, содержащие примеси, называются легированными полупроводниками.</w:t>
      </w:r>
    </w:p>
    <w:p w:rsidR="0027731F" w:rsidRDefault="0027731F" w:rsidP="0027731F">
      <w:pPr>
        <w:spacing w:line="360" w:lineRule="auto"/>
        <w:ind w:firstLine="708"/>
        <w:jc w:val="both"/>
      </w:pPr>
      <w:r>
        <w:t xml:space="preserve">Рассмотрим теперь, что произойдет, если в </w:t>
      </w:r>
      <w:r>
        <w:rPr>
          <w:lang w:val="en-US"/>
        </w:rPr>
        <w:t>Ge</w:t>
      </w:r>
      <w:r>
        <w:t xml:space="preserve"> или</w:t>
      </w:r>
      <w:r w:rsidRPr="00B878F8">
        <w:t xml:space="preserve"> </w:t>
      </w:r>
      <w:r>
        <w:rPr>
          <w:lang w:val="en-US"/>
        </w:rPr>
        <w:t>Si</w:t>
      </w:r>
      <w:r>
        <w:t xml:space="preserve"> на место «родных» атомов попадает атом с валентностью 3, например, атом бора. Аналогичная ситуация имеет место и в </w:t>
      </w:r>
      <w:r>
        <w:rPr>
          <w:lang w:val="en-US"/>
        </w:rPr>
        <w:t>GaAs</w:t>
      </w:r>
      <w:r w:rsidRPr="00765377">
        <w:t>,</w:t>
      </w:r>
      <w:r>
        <w:t xml:space="preserve">  если в местах «родных» атомов появляются примесные атомы с валентностью меньшей на единицу. В этом случае в валентной зоне появляется одно вакантное место –дырка. Как и дополнительный электрон, дырка распространяется по всему кристаллу. Валентные электроны около примесного атома компенсируют заряд «родного» атома, поэтому примесный атом в этом случае становится отрицательно заряженным ионом и притягивает дырку. Примесные атомы, забирающие из валентной зоны электроны, называются акцепторами.</w:t>
      </w:r>
    </w:p>
    <w:p w:rsidR="0027731F" w:rsidRDefault="0027731F" w:rsidP="0027731F">
      <w:pPr>
        <w:spacing w:line="360" w:lineRule="auto"/>
        <w:ind w:firstLine="708"/>
        <w:jc w:val="both"/>
      </w:pPr>
      <w:r>
        <w:t>Рассмотрим теперь вопрос о потенциале, в котором двигаются электрон в присутствии донора или дырка в присутствии акцептора. Если характерный размер орбиты, много больше постоянной решетки, то можно воспользоваться методом макроскопической электродинамики и получить следующее выражение для потенциал</w:t>
      </w:r>
      <w:r w:rsidR="001D3D00">
        <w:t>ьной энергии</w:t>
      </w:r>
      <w:r>
        <w:t>:</w:t>
      </w:r>
    </w:p>
    <w:p w:rsidR="0027731F" w:rsidRDefault="0027731F" w:rsidP="0027731F">
      <w:pPr>
        <w:spacing w:line="360" w:lineRule="auto"/>
        <w:jc w:val="both"/>
      </w:pPr>
      <w:r>
        <w:t xml:space="preserve">(2.19)    </w:t>
      </w:r>
      <w:r w:rsidR="00C95185">
        <w:tab/>
      </w:r>
      <w:r w:rsidR="00C95185">
        <w:tab/>
      </w:r>
      <w:r w:rsidR="00C95185">
        <w:tab/>
      </w:r>
      <w:r w:rsidR="00C95185">
        <w:tab/>
      </w:r>
      <w:r w:rsidR="001D3D00" w:rsidRPr="001B4890">
        <w:rPr>
          <w:position w:val="-10"/>
        </w:rPr>
        <w:object w:dxaOrig="1540" w:dyaOrig="360">
          <v:shape id="_x0000_i1119" type="#_x0000_t75" style="width:76.4pt;height:18.8pt" o:ole="">
            <v:imagedata r:id="rId203" o:title=""/>
          </v:shape>
          <o:OLEObject Type="Embed" ProgID="Equation.DSMT4" ShapeID="_x0000_i1119" DrawAspect="Content" ObjectID="_1771437505" r:id="rId204"/>
        </w:object>
      </w:r>
      <w:r>
        <w:t xml:space="preserve">, </w:t>
      </w:r>
    </w:p>
    <w:p w:rsidR="0027731F" w:rsidRDefault="0027731F" w:rsidP="0027731F">
      <w:pPr>
        <w:spacing w:line="360" w:lineRule="auto"/>
        <w:jc w:val="both"/>
      </w:pPr>
      <w:r>
        <w:t xml:space="preserve">где </w:t>
      </w:r>
      <w:r w:rsidRPr="001B4890">
        <w:rPr>
          <w:position w:val="-4"/>
        </w:rPr>
        <w:object w:dxaOrig="220" w:dyaOrig="200">
          <v:shape id="_x0000_i1120" type="#_x0000_t75" style="width:10pt;height:10pt" o:ole="">
            <v:imagedata r:id="rId205" o:title=""/>
          </v:shape>
          <o:OLEObject Type="Embed" ProgID="Equation.3" ShapeID="_x0000_i1120" DrawAspect="Content" ObjectID="_1771437506" r:id="rId206"/>
        </w:object>
      </w:r>
      <w:r>
        <w:t xml:space="preserve"> - диэлектрическая проницаемость кристалла на нулевой частоте. Отметим, что (2.19) несправедливо на расстояниях порядка постоянной решетки от примесного атома. Разность между истинным потенциалом </w:t>
      </w:r>
      <w:r w:rsidRPr="001D70B7">
        <w:rPr>
          <w:position w:val="-10"/>
        </w:rPr>
        <w:object w:dxaOrig="540" w:dyaOrig="320">
          <v:shape id="_x0000_i1121" type="#_x0000_t75" style="width:26.9pt;height:16.3pt" o:ole="">
            <v:imagedata r:id="rId207" o:title=""/>
          </v:shape>
          <o:OLEObject Type="Embed" ProgID="Equation.3" ShapeID="_x0000_i1121" DrawAspect="Content" ObjectID="_1771437507" r:id="rId208"/>
        </w:object>
      </w:r>
      <w:r>
        <w:t xml:space="preserve"> и </w:t>
      </w:r>
      <w:r w:rsidRPr="001D70B7">
        <w:rPr>
          <w:position w:val="-10"/>
        </w:rPr>
        <w:object w:dxaOrig="520" w:dyaOrig="320">
          <v:shape id="_x0000_i1122" type="#_x0000_t75" style="width:26.3pt;height:16.3pt" o:ole="">
            <v:imagedata r:id="rId209" o:title=""/>
          </v:shape>
          <o:OLEObject Type="Embed" ProgID="Equation.3" ShapeID="_x0000_i1122" DrawAspect="Content" ObjectID="_1771437508" r:id="rId210"/>
        </w:object>
      </w:r>
      <w:r>
        <w:t xml:space="preserve">называется потенциалом центральной ячейки. Из определения ясно, что потенциал центральной ячейки заметно отличен от нуля только вблизи примесного атома на расстояниях порядка постоянной решетки. Если размер орбиты электрона много больше постоянной решетки, то вклад от потенциала центральной ячейки можно рассматривать как возмущение. </w:t>
      </w:r>
      <w:r w:rsidR="0077449F">
        <w:t>Поправку к энергии примесного состояния, обусловленную потенциалом центральной ячейки принято называть химическим сдвигом, поскольку эта поправка зависит от химической природы</w:t>
      </w:r>
      <w:r w:rsidR="00B34FA5">
        <w:t xml:space="preserve"> данного примесного центра, тогда как кулоновское взаимодействие и обусловленный им примесный спектр зависят только от величины заряда примеси.</w:t>
      </w:r>
      <w:r w:rsidR="0077449F">
        <w:t xml:space="preserve"> </w:t>
      </w:r>
    </w:p>
    <w:p w:rsidR="0027731F" w:rsidRDefault="0027731F" w:rsidP="0027731F">
      <w:pPr>
        <w:spacing w:line="360" w:lineRule="auto"/>
        <w:ind w:firstLine="708"/>
        <w:jc w:val="both"/>
      </w:pPr>
      <w:r>
        <w:t xml:space="preserve">Рассмотрим донор в </w:t>
      </w:r>
      <w:r>
        <w:rPr>
          <w:lang w:val="en-US"/>
        </w:rPr>
        <w:t>GaAs</w:t>
      </w:r>
      <w:r w:rsidRPr="001D70B7">
        <w:t xml:space="preserve">. </w:t>
      </w:r>
      <w:r>
        <w:t>Без учета потенциала центральной ячейки гамильтониан для огибающей имеет вид:</w:t>
      </w:r>
    </w:p>
    <w:p w:rsidR="0027731F" w:rsidRPr="004A4FBB" w:rsidRDefault="0027731F" w:rsidP="0027731F">
      <w:pPr>
        <w:spacing w:line="360" w:lineRule="auto"/>
        <w:jc w:val="both"/>
      </w:pPr>
      <w:r>
        <w:t xml:space="preserve">(2.20) </w:t>
      </w:r>
      <w:r w:rsidR="00C95185">
        <w:tab/>
      </w:r>
      <w:r w:rsidR="00C95185">
        <w:tab/>
      </w:r>
      <w:r w:rsidR="00C95185">
        <w:tab/>
      </w:r>
      <w:r w:rsidR="00C95185">
        <w:tab/>
      </w:r>
      <w:r w:rsidRPr="009E7670">
        <w:rPr>
          <w:position w:val="-30"/>
        </w:rPr>
        <w:object w:dxaOrig="1939" w:dyaOrig="720">
          <v:shape id="_x0000_i1123" type="#_x0000_t75" style="width:98.3pt;height:36.3pt" o:ole="">
            <v:imagedata r:id="rId211" o:title=""/>
          </v:shape>
          <o:OLEObject Type="Embed" ProgID="Equation.3" ShapeID="_x0000_i1123" DrawAspect="Content" ObjectID="_1771437509" r:id="rId212"/>
        </w:object>
      </w:r>
    </w:p>
    <w:p w:rsidR="0027731F" w:rsidRDefault="0027731F" w:rsidP="0027731F">
      <w:pPr>
        <w:spacing w:line="360" w:lineRule="auto"/>
        <w:jc w:val="both"/>
      </w:pPr>
      <w:r>
        <w:t xml:space="preserve">Очевидно, что такой гамильтониан с точностью до массы и </w:t>
      </w:r>
      <w:r w:rsidRPr="009E7670">
        <w:rPr>
          <w:position w:val="-4"/>
        </w:rPr>
        <w:object w:dxaOrig="220" w:dyaOrig="200">
          <v:shape id="_x0000_i1124" type="#_x0000_t75" style="width:10pt;height:10pt" o:ole="">
            <v:imagedata r:id="rId213" o:title=""/>
          </v:shape>
          <o:OLEObject Type="Embed" ProgID="Equation.3" ShapeID="_x0000_i1124" DrawAspect="Content" ObjectID="_1771437510" r:id="rId214"/>
        </w:object>
      </w:r>
      <w:r>
        <w:t xml:space="preserve"> совпадает с гамильтониан</w:t>
      </w:r>
      <w:r w:rsidR="0077449F">
        <w:t>ом</w:t>
      </w:r>
      <w:r>
        <w:t>, описывающи</w:t>
      </w:r>
      <w:r w:rsidR="0077449F">
        <w:t>м</w:t>
      </w:r>
      <w:r>
        <w:t xml:space="preserve"> атом водорода. Поэтому дискретный спектр можно записать в виде:</w:t>
      </w:r>
    </w:p>
    <w:p w:rsidR="0027731F" w:rsidRPr="0027731F" w:rsidRDefault="0027731F" w:rsidP="0027731F">
      <w:pPr>
        <w:spacing w:line="360" w:lineRule="auto"/>
        <w:jc w:val="both"/>
      </w:pPr>
      <w:r>
        <w:lastRenderedPageBreak/>
        <w:t xml:space="preserve">(2.21) </w:t>
      </w:r>
      <w:r w:rsidR="00C95185">
        <w:tab/>
      </w:r>
      <w:r w:rsidR="00C95185">
        <w:tab/>
      </w:r>
      <w:r w:rsidR="00C95185">
        <w:tab/>
      </w:r>
      <w:r w:rsidR="00C95185">
        <w:tab/>
      </w:r>
      <w:r w:rsidR="00C110D1" w:rsidRPr="009E7670">
        <w:rPr>
          <w:position w:val="-24"/>
        </w:rPr>
        <w:object w:dxaOrig="1820" w:dyaOrig="660">
          <v:shape id="_x0000_i1125" type="#_x0000_t75" style="width:90.8pt;height:33.8pt" o:ole="">
            <v:imagedata r:id="rId215" o:title=""/>
          </v:shape>
          <o:OLEObject Type="Embed" ProgID="Equation.DSMT4" ShapeID="_x0000_i1125" DrawAspect="Content" ObjectID="_1771437511" r:id="rId216"/>
        </w:object>
      </w:r>
    </w:p>
    <w:p w:rsidR="0027731F" w:rsidRDefault="0027731F" w:rsidP="0027731F">
      <w:pPr>
        <w:spacing w:line="360" w:lineRule="auto"/>
        <w:jc w:val="both"/>
      </w:pPr>
      <w:r>
        <w:t xml:space="preserve">Радиус боровской орбиты донора равен </w:t>
      </w:r>
      <w:r w:rsidRPr="00CB231D">
        <w:rPr>
          <w:position w:val="-12"/>
        </w:rPr>
        <w:object w:dxaOrig="1020" w:dyaOrig="380">
          <v:shape id="_x0000_i1126" type="#_x0000_t75" style="width:50.7pt;height:19.4pt" o:ole="">
            <v:imagedata r:id="rId217" o:title=""/>
          </v:shape>
          <o:OLEObject Type="Embed" ProgID="Equation.3" ShapeID="_x0000_i1126" DrawAspect="Content" ObjectID="_1771437512" r:id="rId218"/>
        </w:object>
      </w:r>
      <w:r>
        <w:t xml:space="preserve">. Очевидно, что он в </w:t>
      </w:r>
      <w:r w:rsidRPr="00CB231D">
        <w:rPr>
          <w:position w:val="-12"/>
        </w:rPr>
        <w:object w:dxaOrig="859" w:dyaOrig="360">
          <v:shape id="_x0000_i1127" type="#_x0000_t75" style="width:43.2pt;height:18.8pt" o:ole="">
            <v:imagedata r:id="rId219" o:title=""/>
          </v:shape>
          <o:OLEObject Type="Embed" ProgID="Equation.3" ShapeID="_x0000_i1127" DrawAspect="Content" ObjectID="_1771437513" r:id="rId220"/>
        </w:object>
      </w:r>
      <w:r w:rsidRPr="00CB231D">
        <w:t xml:space="preserve"> </w:t>
      </w:r>
      <w:r>
        <w:t xml:space="preserve">больше боровского радиуса атома водорода. Для </w:t>
      </w:r>
      <w:r>
        <w:rPr>
          <w:lang w:val="en-US"/>
        </w:rPr>
        <w:t>GaAs</w:t>
      </w:r>
      <w:r w:rsidRPr="00CB231D">
        <w:t xml:space="preserve"> </w:t>
      </w:r>
      <w:r>
        <w:t xml:space="preserve">величина радиуса основного состояния донора примерно равна 100 А. Энергия ионизации донора составляет в </w:t>
      </w:r>
      <w:r>
        <w:rPr>
          <w:lang w:val="en-US"/>
        </w:rPr>
        <w:t>GaAs</w:t>
      </w:r>
      <w:r>
        <w:t xml:space="preserve"> около 5.8 мэВ и почти одинакова для атомов германия и кремния, занимающих места атомов галлия. </w:t>
      </w:r>
    </w:p>
    <w:p w:rsidR="0027731F" w:rsidRDefault="0027731F" w:rsidP="0027731F">
      <w:pPr>
        <w:spacing w:line="360" w:lineRule="auto"/>
        <w:ind w:firstLine="708"/>
        <w:jc w:val="both"/>
      </w:pPr>
      <w:r>
        <w:t xml:space="preserve">Примеси, локализованные состояния которых располагаются вблизи краев зон называются мелкими. Если примесные уровни располагаются глубоко в зоне, то такие примеси называются глубокими. Для описания состояния глубоких примесей нужно учитывать вклад в волновую функцию нескольких энергетических зон и потенциал центральной ячейки. </w:t>
      </w:r>
    </w:p>
    <w:p w:rsidR="0027731F" w:rsidRDefault="0027731F" w:rsidP="0027731F">
      <w:pPr>
        <w:spacing w:line="360" w:lineRule="auto"/>
        <w:ind w:firstLine="708"/>
        <w:jc w:val="both"/>
      </w:pPr>
      <w:r>
        <w:t>Значительно сложнее найти спектр мелких доноров в германии и кремнии из-за существования двух масс</w:t>
      </w:r>
      <w:r w:rsidR="001E0982">
        <w:t xml:space="preserve"> в законе дисперсии</w:t>
      </w:r>
      <w:r>
        <w:t>. Такая задача может быть решена только численно. Неплохое приближение для энергии ионизации дает вариационный метод, если в качестве пробной функции выбрать функцию</w:t>
      </w:r>
    </w:p>
    <w:p w:rsidR="0027731F" w:rsidRDefault="0027731F" w:rsidP="0027731F">
      <w:pPr>
        <w:spacing w:line="360" w:lineRule="auto"/>
        <w:jc w:val="both"/>
      </w:pPr>
      <w:r>
        <w:t xml:space="preserve">(2.20)  </w:t>
      </w:r>
      <w:r w:rsidRPr="004A4FBB">
        <w:rPr>
          <w:position w:val="-26"/>
        </w:rPr>
        <w:object w:dxaOrig="3879" w:dyaOrig="720">
          <v:shape id="_x0000_i1128" type="#_x0000_t75" style="width:193.45pt;height:36.3pt" o:ole="">
            <v:imagedata r:id="rId221" o:title=""/>
          </v:shape>
          <o:OLEObject Type="Embed" ProgID="Equation.3" ShapeID="_x0000_i1128" DrawAspect="Content" ObjectID="_1771437514" r:id="rId222"/>
        </w:object>
      </w:r>
    </w:p>
    <w:p w:rsidR="00717992" w:rsidRPr="00717992" w:rsidRDefault="0027731F" w:rsidP="0027731F">
      <w:pPr>
        <w:spacing w:line="360" w:lineRule="auto"/>
        <w:jc w:val="both"/>
      </w:pPr>
      <w:r>
        <w:t>(см. книгу Б.И. Шкловский А.Л.Эфрос Электронные свойства легированных полупроводников</w:t>
      </w:r>
      <w:r w:rsidR="00C95185">
        <w:t>. М. Наука 1979</w:t>
      </w:r>
      <w:r>
        <w:t xml:space="preserve">). </w:t>
      </w:r>
      <w:r w:rsidR="00717992">
        <w:t xml:space="preserve">Ось </w:t>
      </w:r>
      <w:r w:rsidR="00717992">
        <w:rPr>
          <w:lang w:val="en-US"/>
        </w:rPr>
        <w:t>z</w:t>
      </w:r>
      <w:r w:rsidR="00717992" w:rsidRPr="00717992">
        <w:t xml:space="preserve"> </w:t>
      </w:r>
      <w:r w:rsidR="00717992">
        <w:t>направлена вдоль оси вращения эллипсоида постоянной энергии.</w:t>
      </w:r>
    </w:p>
    <w:p w:rsidR="0027731F" w:rsidRDefault="0027731F" w:rsidP="00AE75B3">
      <w:pPr>
        <w:spacing w:line="360" w:lineRule="auto"/>
        <w:ind w:firstLine="708"/>
        <w:jc w:val="both"/>
      </w:pPr>
      <w:r>
        <w:t xml:space="preserve">Примесные уровни образуются под каждой долиной. </w:t>
      </w:r>
      <w:r w:rsidR="00100068">
        <w:t xml:space="preserve">Причина этого состоит в том, что характерный размер волновых функций мелких примесей в импульсном пространстве много меньше размеров зоны Бриллюэна, а расстояние между экстремумами различных долин порядка размеров зоны Бриллюэна. </w:t>
      </w:r>
      <w:r>
        <w:t>Это означает, что без учета потенциала центральной ячейки и спина, основное состояние донора в германии должно быть вырождено четырехкратно, а в кремнии – шестикратно. Учет потенциала центральной ячейки приводит к тому, что четырехкратно вырожденное состояние расщепляется на синглет (А состояние) и триплет (</w:t>
      </w:r>
      <w:r>
        <w:rPr>
          <w:lang w:val="en-US"/>
        </w:rPr>
        <w:t>F</w:t>
      </w:r>
      <w:r>
        <w:t xml:space="preserve"> состояние). В кремнии потенциал центральной ячейки расщепляет шестикратно вырожденное состояние на синглет (А –состояние), дублет (Е -состояние) и триплет (Т состояние). Основным состоянием и в германии и кремнии является синглет (с учетом спина - дублет). Вклад долин в состояния различного типа может быть найден из соображений симметрии (явный вид этого вклада можно найти в книге Г.Е. Бир, Г.Е.Пикус Симметрия и деформационные эффекты в полупроводниках</w:t>
      </w:r>
      <w:r w:rsidR="00C95185">
        <w:t>. М.Наука 1972</w:t>
      </w:r>
      <w:r>
        <w:t>).</w:t>
      </w:r>
    </w:p>
    <w:p w:rsidR="0027731F" w:rsidRDefault="0027731F" w:rsidP="0027731F">
      <w:pPr>
        <w:spacing w:line="360" w:lineRule="auto"/>
        <w:jc w:val="both"/>
      </w:pPr>
      <w:r>
        <w:t xml:space="preserve">Еще более сложной задачей является отыскание волновых функций и энергий мелких акцепторных состояний в полупроводниках с вырожденной валентной зоной, таких как </w:t>
      </w:r>
      <w:r>
        <w:rPr>
          <w:lang w:val="en-US"/>
        </w:rPr>
        <w:t>Ge</w:t>
      </w:r>
      <w:r w:rsidRPr="00E335FC">
        <w:t xml:space="preserve">, </w:t>
      </w:r>
      <w:r>
        <w:rPr>
          <w:lang w:val="en-US"/>
        </w:rPr>
        <w:lastRenderedPageBreak/>
        <w:t>Si</w:t>
      </w:r>
      <w:r w:rsidRPr="00E335FC">
        <w:t xml:space="preserve">, </w:t>
      </w:r>
      <w:r>
        <w:rPr>
          <w:lang w:val="en-US"/>
        </w:rPr>
        <w:t>GaAs</w:t>
      </w:r>
      <w:r w:rsidRPr="00E335FC">
        <w:t xml:space="preserve">. </w:t>
      </w:r>
      <w:r>
        <w:t>В случае, когда энергия ионизации акцептора много меньше энергии спинового расщепления валентной зоны влиянием спин-отщепленной зоны на локализованные состояния акцепторов можно пренебречь и уравнение Шредингера представляет систему 4 дифференциальных уравнений в частных производных. Метод решения этих уравнений в случае почти изотропных изоэнергетических поверхностей дырок был разработан в работах Балдереши и Липари (</w:t>
      </w:r>
      <w:r>
        <w:rPr>
          <w:lang w:val="en-US"/>
        </w:rPr>
        <w:t>Phys</w:t>
      </w:r>
      <w:r w:rsidRPr="00875822">
        <w:t>.</w:t>
      </w:r>
      <w:r>
        <w:rPr>
          <w:lang w:val="en-US"/>
        </w:rPr>
        <w:t>Rev</w:t>
      </w:r>
      <w:r w:rsidRPr="00875822">
        <w:t xml:space="preserve">. </w:t>
      </w:r>
      <w:r>
        <w:rPr>
          <w:lang w:val="en-US"/>
        </w:rPr>
        <w:t>B</w:t>
      </w:r>
      <w:r w:rsidRPr="00670A87">
        <w:t xml:space="preserve">, </w:t>
      </w:r>
      <w:r>
        <w:rPr>
          <w:lang w:val="en-US"/>
        </w:rPr>
        <w:t>v</w:t>
      </w:r>
      <w:r w:rsidRPr="00670A87">
        <w:t xml:space="preserve">.8, 2697 (1973), </w:t>
      </w:r>
      <w:r>
        <w:rPr>
          <w:lang w:val="en-US"/>
        </w:rPr>
        <w:t>v</w:t>
      </w:r>
      <w:r w:rsidRPr="00670A87">
        <w:t>.9, 1525 (1974)</w:t>
      </w:r>
      <w:r>
        <w:t>)</w:t>
      </w:r>
      <w:r w:rsidRPr="00875822">
        <w:t xml:space="preserve">. </w:t>
      </w:r>
      <w:r>
        <w:t xml:space="preserve">Это приближение дает хорошее описание для состояний мелких акцепторов в </w:t>
      </w:r>
      <w:r>
        <w:rPr>
          <w:lang w:val="en-US"/>
        </w:rPr>
        <w:t>Ge</w:t>
      </w:r>
      <w:r w:rsidRPr="00875822">
        <w:t xml:space="preserve"> </w:t>
      </w:r>
      <w:r>
        <w:t xml:space="preserve">и </w:t>
      </w:r>
      <w:r>
        <w:rPr>
          <w:lang w:val="en-US"/>
        </w:rPr>
        <w:t>GaAs</w:t>
      </w:r>
      <w:r>
        <w:t xml:space="preserve">, а также в большинстве полупроводников А3В5. </w:t>
      </w:r>
    </w:p>
    <w:p w:rsidR="0027731F" w:rsidRDefault="0027731F" w:rsidP="0027731F">
      <w:pPr>
        <w:spacing w:line="360" w:lineRule="auto"/>
        <w:jc w:val="both"/>
      </w:pPr>
      <w:r>
        <w:t>Однако для описания состояний мелких акцепторов в кремнии это приближение не подходит, поскольку в кремнии энергия ионизации</w:t>
      </w:r>
      <w:r w:rsidRPr="00875822">
        <w:t xml:space="preserve"> </w:t>
      </w:r>
      <w:r>
        <w:t xml:space="preserve">акцепторов порядка величины спин- орбитального расщепления валентной зоны и влиянием спин-отщепленной зоны на состояния акцептора пренебрегать нельзя. В этом случае уравнение Шредингера представляет собой систему 6 уравнений в частных производных. Кроме того, анизотропия валентной зоны в </w:t>
      </w:r>
      <w:r w:rsidR="00C95185">
        <w:t xml:space="preserve">кремнии не является малой и её </w:t>
      </w:r>
      <w:r>
        <w:t>некорректно рассматривать по теории возмущений.</w:t>
      </w:r>
    </w:p>
    <w:p w:rsidR="0027731F" w:rsidRDefault="0027731F" w:rsidP="0027731F">
      <w:pPr>
        <w:spacing w:line="360" w:lineRule="auto"/>
        <w:jc w:val="both"/>
      </w:pPr>
      <w:r>
        <w:t>Из соображений симметрии можно показать, что основное состояние акцептора четырехкратно вырождено, т.е. имеет ту же кратность вырождения, что и потолок валентной зоны. Причина этого состоит в том, что волновые функции основного состояния акцептора преобразуются при преобразовании системы координат точно также как и состояния, соответствующие потолку валентной зоны (по одному и тому же неприводимому представлению точечной группы соответствующей Г- точке зоны Бриллюэна). Доказательство этого утверждения можно найти в книге Г.Л.Бира и Г.Е.Пикуса Симметрия и деформационные эффекты в полупроводниках</w:t>
      </w:r>
      <w:r w:rsidR="00C95185">
        <w:t xml:space="preserve"> М. Наука 1972.</w:t>
      </w:r>
    </w:p>
    <w:p w:rsidR="0027731F" w:rsidRDefault="0027731F" w:rsidP="0027731F">
      <w:pPr>
        <w:spacing w:line="360" w:lineRule="auto"/>
        <w:jc w:val="both"/>
      </w:pPr>
      <w:r>
        <w:t xml:space="preserve">Следует отметить, что над спин-отщепленной зоной появляются специфические квазистационарные состояния акцептора, которые попадают в непрерывный спектр зон легких и тяжелых дырок (см. рис. 2.1). В этих состояниях волновая функция дырки состоит из локализованной части, которая сформирована состояниями спин-отщепленной зоны и делокализованной части, которая сформирована состояниями зон легких и тяжелых дырок. </w:t>
      </w:r>
    </w:p>
    <w:tbl>
      <w:tblPr>
        <w:tblW w:w="0" w:type="auto"/>
        <w:tblInd w:w="468" w:type="dxa"/>
        <w:tblLook w:val="01E0" w:firstRow="1" w:lastRow="1" w:firstColumn="1" w:lastColumn="1" w:noHBand="0" w:noVBand="0"/>
      </w:tblPr>
      <w:tblGrid>
        <w:gridCol w:w="8280"/>
      </w:tblGrid>
      <w:tr w:rsidR="00C95185" w:rsidTr="002C4B02">
        <w:trPr>
          <w:trHeight w:val="210"/>
        </w:trPr>
        <w:tc>
          <w:tcPr>
            <w:tcW w:w="8280" w:type="dxa"/>
          </w:tcPr>
          <w:p w:rsidR="00C95185" w:rsidRDefault="0010202D" w:rsidP="002C4B02">
            <w:pPr>
              <w:spacing w:line="360" w:lineRule="auto"/>
              <w:jc w:val="center"/>
            </w:pPr>
            <w:r>
              <w:object w:dxaOrig="12246" w:dyaOrig="8781">
                <v:shape id="_x0000_i1129" type="#_x0000_t75" style="width:321.2pt;height:229.75pt" o:ole="">
                  <v:imagedata r:id="rId223" o:title=""/>
                </v:shape>
                <o:OLEObject Type="Embed" ProgID="Origin50.Graph" ShapeID="_x0000_i1129" DrawAspect="Content" ObjectID="_1771437515" r:id="rId224"/>
              </w:object>
            </w:r>
          </w:p>
        </w:tc>
      </w:tr>
      <w:tr w:rsidR="00C95185" w:rsidTr="002C4B02">
        <w:trPr>
          <w:trHeight w:val="210"/>
        </w:trPr>
        <w:tc>
          <w:tcPr>
            <w:tcW w:w="8280" w:type="dxa"/>
          </w:tcPr>
          <w:p w:rsidR="00C95185" w:rsidRDefault="0010202D" w:rsidP="002C4B02">
            <w:pPr>
              <w:jc w:val="both"/>
            </w:pPr>
            <w:r>
              <w:t>Рис.</w:t>
            </w:r>
            <w:r w:rsidR="001364E2">
              <w:t xml:space="preserve"> 2.1. Схематическое изображение акцепторных уровней в кремнии. Уровень, находящийся у потолка спин-отщепленной зоны является резонансным.</w:t>
            </w:r>
          </w:p>
        </w:tc>
      </w:tr>
    </w:tbl>
    <w:p w:rsidR="0027731F" w:rsidRDefault="0027731F" w:rsidP="0027731F">
      <w:pPr>
        <w:spacing w:line="360" w:lineRule="auto"/>
        <w:jc w:val="both"/>
      </w:pPr>
    </w:p>
    <w:p w:rsidR="0027731F" w:rsidRDefault="001364E2" w:rsidP="0027731F">
      <w:pPr>
        <w:spacing w:line="360" w:lineRule="auto"/>
        <w:jc w:val="both"/>
      </w:pPr>
      <w:r>
        <w:t>В таблицах 1-2</w:t>
      </w:r>
      <w:r w:rsidR="0027731F">
        <w:t xml:space="preserve"> приведены значения энергии ионизации мелких примесей в </w:t>
      </w:r>
      <w:r w:rsidR="0027731F">
        <w:rPr>
          <w:lang w:val="en-US"/>
        </w:rPr>
        <w:t>Ge</w:t>
      </w:r>
      <w:r w:rsidR="0027731F" w:rsidRPr="002936C1">
        <w:t xml:space="preserve">, </w:t>
      </w:r>
      <w:r w:rsidR="0027731F">
        <w:rPr>
          <w:lang w:val="en-US"/>
        </w:rPr>
        <w:t>Si</w:t>
      </w:r>
      <w:r w:rsidR="0027731F" w:rsidRPr="002936C1">
        <w:t xml:space="preserve"> </w:t>
      </w:r>
      <w:r w:rsidR="0027731F">
        <w:t xml:space="preserve">и </w:t>
      </w:r>
      <w:r w:rsidR="0027731F">
        <w:rPr>
          <w:lang w:val="en-US"/>
        </w:rPr>
        <w:t>GaAs</w:t>
      </w:r>
      <w:r w:rsidR="0027731F">
        <w:t>. Обратим внимание на следующее обстоятельство – чем меньше эффективный боровский радиус, тем больше величины химических сдвигов для данного типа примеси.</w:t>
      </w:r>
    </w:p>
    <w:p w:rsidR="0027731F" w:rsidRDefault="001364E2" w:rsidP="00220D4F">
      <w:pPr>
        <w:jc w:val="both"/>
      </w:pPr>
      <w:r>
        <w:t>Таблица 2.1. Энергия донорных состояний в Ge, Si, GaAs</w:t>
      </w:r>
      <w:r w:rsidR="00220D4F">
        <w:t>. Теоретические значения получены в рамках приближения эффективной массы без учета потенциала центральной ячейки. Для кремния приведены три энергии основного состояния соответствующие синглету, дублету и триплету, а для германия две энергии, соответствующие синглету и триплету.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16"/>
        <w:gridCol w:w="5529"/>
      </w:tblGrid>
      <w:tr w:rsidR="00C8427C" w:rsidTr="002C4B02">
        <w:tc>
          <w:tcPr>
            <w:tcW w:w="3888" w:type="dxa"/>
          </w:tcPr>
          <w:p w:rsidR="00C8427C" w:rsidRPr="00220D4F" w:rsidRDefault="00C8427C" w:rsidP="002C4B02">
            <w:pPr>
              <w:spacing w:line="360" w:lineRule="auto"/>
              <w:jc w:val="center"/>
            </w:pPr>
            <w:r w:rsidRPr="00220D4F">
              <w:t>Полупроводник</w:t>
            </w:r>
          </w:p>
        </w:tc>
        <w:tc>
          <w:tcPr>
            <w:tcW w:w="5683" w:type="dxa"/>
          </w:tcPr>
          <w:p w:rsidR="00C8427C" w:rsidRDefault="00C8427C" w:rsidP="002C4B02">
            <w:pPr>
              <w:spacing w:line="360" w:lineRule="auto"/>
              <w:jc w:val="center"/>
            </w:pPr>
            <w:r>
              <w:t>Энергия основного состояния</w:t>
            </w:r>
            <w:r w:rsidR="0027215F" w:rsidRPr="0027215F">
              <w:t xml:space="preserve"> </w:t>
            </w:r>
            <w:r w:rsidR="0027215F">
              <w:t>донора</w:t>
            </w:r>
            <w:r>
              <w:t>, мэВ</w:t>
            </w:r>
          </w:p>
        </w:tc>
      </w:tr>
      <w:tr w:rsidR="00C8427C" w:rsidTr="002C4B02">
        <w:tc>
          <w:tcPr>
            <w:tcW w:w="3888" w:type="dxa"/>
          </w:tcPr>
          <w:p w:rsidR="00C8427C" w:rsidRPr="00C8427C" w:rsidRDefault="00C8427C" w:rsidP="002C4B02">
            <w:pPr>
              <w:spacing w:line="360" w:lineRule="auto"/>
              <w:jc w:val="center"/>
            </w:pPr>
            <w:r>
              <w:t>Si(теория)</w:t>
            </w:r>
          </w:p>
        </w:tc>
        <w:tc>
          <w:tcPr>
            <w:tcW w:w="5683" w:type="dxa"/>
          </w:tcPr>
          <w:p w:rsidR="00C8427C" w:rsidRDefault="00C8427C" w:rsidP="002C4B02">
            <w:pPr>
              <w:spacing w:line="360" w:lineRule="auto"/>
              <w:jc w:val="center"/>
            </w:pPr>
            <w:r>
              <w:t>31.27</w:t>
            </w:r>
          </w:p>
        </w:tc>
      </w:tr>
      <w:tr w:rsidR="00C8427C" w:rsidTr="002C4B02">
        <w:tc>
          <w:tcPr>
            <w:tcW w:w="3888" w:type="dxa"/>
          </w:tcPr>
          <w:p w:rsidR="00C8427C" w:rsidRPr="002C4B02" w:rsidRDefault="00C8427C" w:rsidP="002C4B02">
            <w:pPr>
              <w:spacing w:line="360" w:lineRule="auto"/>
              <w:jc w:val="center"/>
              <w:rPr>
                <w:lang w:val="en-US"/>
              </w:rPr>
            </w:pPr>
            <w:r>
              <w:t>Si (P)</w:t>
            </w:r>
          </w:p>
        </w:tc>
        <w:tc>
          <w:tcPr>
            <w:tcW w:w="5683" w:type="dxa"/>
          </w:tcPr>
          <w:p w:rsidR="00C8427C" w:rsidRPr="002C4B02" w:rsidRDefault="00C8427C" w:rsidP="002C4B02">
            <w:pPr>
              <w:spacing w:line="360" w:lineRule="auto"/>
              <w:jc w:val="center"/>
              <w:rPr>
                <w:lang w:val="en-US"/>
              </w:rPr>
            </w:pPr>
            <w:r w:rsidRPr="002C4B02">
              <w:rPr>
                <w:lang w:val="en-US"/>
              </w:rPr>
              <w:t>45.5,   33.9,    32.6</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Si (As)</w:t>
            </w:r>
          </w:p>
        </w:tc>
        <w:tc>
          <w:tcPr>
            <w:tcW w:w="5683" w:type="dxa"/>
          </w:tcPr>
          <w:p w:rsidR="00C8427C" w:rsidRPr="002C4B02" w:rsidRDefault="00C8427C" w:rsidP="002C4B02">
            <w:pPr>
              <w:spacing w:line="360" w:lineRule="auto"/>
              <w:jc w:val="center"/>
              <w:rPr>
                <w:lang w:val="en-US"/>
              </w:rPr>
            </w:pPr>
            <w:r w:rsidRPr="002C4B02">
              <w:rPr>
                <w:lang w:val="en-US"/>
              </w:rPr>
              <w:t>53.7,    32.6,    31.2</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Si(Sb)</w:t>
            </w:r>
          </w:p>
        </w:tc>
        <w:tc>
          <w:tcPr>
            <w:tcW w:w="5683" w:type="dxa"/>
          </w:tcPr>
          <w:p w:rsidR="00C8427C" w:rsidRPr="002C4B02" w:rsidRDefault="00C8427C" w:rsidP="002C4B02">
            <w:pPr>
              <w:spacing w:line="360" w:lineRule="auto"/>
              <w:jc w:val="center"/>
              <w:rPr>
                <w:lang w:val="en-US"/>
              </w:rPr>
            </w:pPr>
            <w:r w:rsidRPr="002C4B02">
              <w:rPr>
                <w:lang w:val="en-US"/>
              </w:rPr>
              <w:t>42.7,   32.9   30.6</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 (теория)</w:t>
            </w:r>
          </w:p>
        </w:tc>
        <w:tc>
          <w:tcPr>
            <w:tcW w:w="5683" w:type="dxa"/>
          </w:tcPr>
          <w:p w:rsidR="00C8427C" w:rsidRDefault="00C8427C" w:rsidP="002C4B02">
            <w:pPr>
              <w:spacing w:line="360" w:lineRule="auto"/>
              <w:jc w:val="center"/>
            </w:pPr>
            <w:r>
              <w:t>9.81</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Ge(P)</w:t>
            </w:r>
          </w:p>
        </w:tc>
        <w:tc>
          <w:tcPr>
            <w:tcW w:w="5683" w:type="dxa"/>
          </w:tcPr>
          <w:p w:rsidR="00C8427C" w:rsidRPr="002C4B02" w:rsidRDefault="00C8427C" w:rsidP="002C4B02">
            <w:pPr>
              <w:spacing w:line="360" w:lineRule="auto"/>
              <w:jc w:val="center"/>
              <w:rPr>
                <w:lang w:val="en-US"/>
              </w:rPr>
            </w:pPr>
            <w:r w:rsidRPr="002C4B02">
              <w:rPr>
                <w:lang w:val="en-US"/>
              </w:rPr>
              <w:t>12.9</w:t>
            </w:r>
            <w:r w:rsidR="00220D4F" w:rsidRPr="002C4B02">
              <w:rPr>
                <w:lang w:val="en-US"/>
              </w:rPr>
              <w:t>,</w:t>
            </w:r>
            <w:r w:rsidRPr="002C4B02">
              <w:rPr>
                <w:lang w:val="en-US"/>
              </w:rPr>
              <w:t xml:space="preserve">   9.9</w:t>
            </w:r>
          </w:p>
        </w:tc>
      </w:tr>
      <w:tr w:rsidR="00C8427C" w:rsidTr="002C4B02">
        <w:tc>
          <w:tcPr>
            <w:tcW w:w="3888" w:type="dxa"/>
          </w:tcPr>
          <w:p w:rsidR="00C8427C" w:rsidRPr="002C4B02" w:rsidRDefault="00C8427C" w:rsidP="002C4B02">
            <w:pPr>
              <w:spacing w:line="360" w:lineRule="auto"/>
              <w:jc w:val="center"/>
              <w:rPr>
                <w:lang w:val="en-US"/>
              </w:rPr>
            </w:pPr>
            <w:r w:rsidRPr="002C4B02">
              <w:rPr>
                <w:lang w:val="en-US"/>
              </w:rPr>
              <w:t>Ge(As)</w:t>
            </w:r>
          </w:p>
        </w:tc>
        <w:tc>
          <w:tcPr>
            <w:tcW w:w="5683" w:type="dxa"/>
          </w:tcPr>
          <w:p w:rsidR="00C8427C" w:rsidRPr="002C4B02" w:rsidRDefault="00220D4F" w:rsidP="002C4B02">
            <w:pPr>
              <w:spacing w:line="360" w:lineRule="auto"/>
              <w:jc w:val="center"/>
              <w:rPr>
                <w:lang w:val="en-US"/>
              </w:rPr>
            </w:pPr>
            <w:r w:rsidRPr="002C4B02">
              <w:rPr>
                <w:lang w:val="en-US"/>
              </w:rPr>
              <w:t>14.17,   10.0</w:t>
            </w:r>
          </w:p>
        </w:tc>
      </w:tr>
      <w:tr w:rsidR="00C8427C" w:rsidTr="002C4B02">
        <w:tc>
          <w:tcPr>
            <w:tcW w:w="3888" w:type="dxa"/>
          </w:tcPr>
          <w:p w:rsidR="00C8427C" w:rsidRPr="002C4B02" w:rsidRDefault="00220D4F" w:rsidP="002C4B02">
            <w:pPr>
              <w:spacing w:line="360" w:lineRule="auto"/>
              <w:jc w:val="center"/>
              <w:rPr>
                <w:lang w:val="en-US"/>
              </w:rPr>
            </w:pPr>
            <w:r w:rsidRPr="002C4B02">
              <w:rPr>
                <w:lang w:val="en-US"/>
              </w:rPr>
              <w:t>Ge(Sb)</w:t>
            </w:r>
          </w:p>
        </w:tc>
        <w:tc>
          <w:tcPr>
            <w:tcW w:w="5683" w:type="dxa"/>
          </w:tcPr>
          <w:p w:rsidR="00C8427C" w:rsidRPr="002C4B02" w:rsidRDefault="00220D4F" w:rsidP="002C4B02">
            <w:pPr>
              <w:spacing w:line="360" w:lineRule="auto"/>
              <w:jc w:val="center"/>
              <w:rPr>
                <w:lang w:val="en-US"/>
              </w:rPr>
            </w:pPr>
            <w:r w:rsidRPr="002C4B02">
              <w:rPr>
                <w:lang w:val="en-US"/>
              </w:rPr>
              <w:t>10.32,   10.0</w:t>
            </w:r>
          </w:p>
        </w:tc>
      </w:tr>
      <w:tr w:rsidR="00C8427C" w:rsidTr="002C4B02">
        <w:tc>
          <w:tcPr>
            <w:tcW w:w="3888" w:type="dxa"/>
          </w:tcPr>
          <w:p w:rsidR="00C8427C" w:rsidRPr="002C4B02" w:rsidRDefault="00220D4F" w:rsidP="002C4B02">
            <w:pPr>
              <w:spacing w:line="360" w:lineRule="auto"/>
              <w:jc w:val="center"/>
              <w:rPr>
                <w:lang w:val="en-US"/>
              </w:rPr>
            </w:pPr>
            <w:r w:rsidRPr="002C4B02">
              <w:rPr>
                <w:lang w:val="en-US"/>
              </w:rPr>
              <w:t>GaAs(теория)</w:t>
            </w:r>
          </w:p>
        </w:tc>
        <w:tc>
          <w:tcPr>
            <w:tcW w:w="5683" w:type="dxa"/>
          </w:tcPr>
          <w:p w:rsidR="00C8427C" w:rsidRDefault="00220D4F" w:rsidP="002C4B02">
            <w:pPr>
              <w:spacing w:line="360" w:lineRule="auto"/>
              <w:jc w:val="center"/>
            </w:pPr>
            <w:r>
              <w:t>5.79</w:t>
            </w:r>
          </w:p>
        </w:tc>
      </w:tr>
      <w:tr w:rsidR="00C8427C" w:rsidTr="002C4B02">
        <w:tc>
          <w:tcPr>
            <w:tcW w:w="3888" w:type="dxa"/>
          </w:tcPr>
          <w:p w:rsidR="00C8427C" w:rsidRPr="002C4B02" w:rsidRDefault="00220D4F" w:rsidP="002C4B02">
            <w:pPr>
              <w:spacing w:line="360" w:lineRule="auto"/>
              <w:jc w:val="center"/>
              <w:rPr>
                <w:lang w:val="en-US"/>
              </w:rPr>
            </w:pPr>
            <w:r>
              <w:t>GaAs(Si</w:t>
            </w:r>
            <w:r w:rsidRPr="002C4B02">
              <w:rPr>
                <w:vertAlign w:val="subscript"/>
              </w:rPr>
              <w:t>Ga</w:t>
            </w:r>
            <w:r>
              <w:t>)</w:t>
            </w:r>
          </w:p>
        </w:tc>
        <w:tc>
          <w:tcPr>
            <w:tcW w:w="5683" w:type="dxa"/>
          </w:tcPr>
          <w:p w:rsidR="00C8427C" w:rsidRPr="002C4B02" w:rsidRDefault="00220D4F" w:rsidP="002C4B02">
            <w:pPr>
              <w:spacing w:line="360" w:lineRule="auto"/>
              <w:jc w:val="center"/>
              <w:rPr>
                <w:lang w:val="en-US"/>
              </w:rPr>
            </w:pPr>
            <w:r w:rsidRPr="002C4B02">
              <w:rPr>
                <w:lang w:val="en-US"/>
              </w:rPr>
              <w:t>5.76</w:t>
            </w:r>
          </w:p>
        </w:tc>
      </w:tr>
      <w:tr w:rsidR="00220D4F" w:rsidTr="002C4B02">
        <w:tc>
          <w:tcPr>
            <w:tcW w:w="3888" w:type="dxa"/>
          </w:tcPr>
          <w:p w:rsidR="00220D4F" w:rsidRPr="002C4B02" w:rsidRDefault="00220D4F" w:rsidP="002C4B02">
            <w:pPr>
              <w:spacing w:line="360" w:lineRule="auto"/>
              <w:jc w:val="center"/>
              <w:rPr>
                <w:lang w:val="en-US"/>
              </w:rPr>
            </w:pPr>
            <w:r>
              <w:t>GaAs(</w:t>
            </w:r>
            <w:r w:rsidRPr="002C4B02">
              <w:rPr>
                <w:lang w:val="en-US"/>
              </w:rPr>
              <w:t>Ge</w:t>
            </w:r>
            <w:r w:rsidRPr="002C4B02">
              <w:rPr>
                <w:vertAlign w:val="subscript"/>
              </w:rPr>
              <w:t>Ga</w:t>
            </w:r>
            <w:r>
              <w:t>)</w:t>
            </w:r>
          </w:p>
        </w:tc>
        <w:tc>
          <w:tcPr>
            <w:tcW w:w="5683" w:type="dxa"/>
          </w:tcPr>
          <w:p w:rsidR="00220D4F" w:rsidRPr="002C4B02" w:rsidRDefault="00220D4F" w:rsidP="002C4B02">
            <w:pPr>
              <w:spacing w:line="360" w:lineRule="auto"/>
              <w:jc w:val="center"/>
              <w:rPr>
                <w:lang w:val="en-US"/>
              </w:rPr>
            </w:pPr>
            <w:r w:rsidRPr="002C4B02">
              <w:rPr>
                <w:lang w:val="en-US"/>
              </w:rPr>
              <w:t>5.95</w:t>
            </w:r>
          </w:p>
        </w:tc>
      </w:tr>
      <w:tr w:rsidR="00220D4F" w:rsidTr="002C4B02">
        <w:tc>
          <w:tcPr>
            <w:tcW w:w="3888" w:type="dxa"/>
          </w:tcPr>
          <w:p w:rsidR="00220D4F" w:rsidRDefault="00220D4F" w:rsidP="002C4B02">
            <w:pPr>
              <w:spacing w:line="360" w:lineRule="auto"/>
              <w:jc w:val="center"/>
            </w:pPr>
            <w:r>
              <w:t>GaAs(S</w:t>
            </w:r>
            <w:r w:rsidRPr="002C4B02">
              <w:rPr>
                <w:lang w:val="en-US"/>
              </w:rPr>
              <w:t>e</w:t>
            </w:r>
            <w:r w:rsidRPr="002C4B02">
              <w:rPr>
                <w:vertAlign w:val="subscript"/>
                <w:lang w:val="en-US"/>
              </w:rPr>
              <w:t>As</w:t>
            </w:r>
            <w:r>
              <w:t>)</w:t>
            </w:r>
          </w:p>
        </w:tc>
        <w:tc>
          <w:tcPr>
            <w:tcW w:w="5683" w:type="dxa"/>
          </w:tcPr>
          <w:p w:rsidR="00220D4F" w:rsidRPr="002C4B02" w:rsidRDefault="00220D4F" w:rsidP="002C4B02">
            <w:pPr>
              <w:spacing w:line="360" w:lineRule="auto"/>
              <w:jc w:val="center"/>
              <w:rPr>
                <w:lang w:val="en-US"/>
              </w:rPr>
            </w:pPr>
            <w:r w:rsidRPr="002C4B02">
              <w:rPr>
                <w:lang w:val="en-US"/>
              </w:rPr>
              <w:t>5.83</w:t>
            </w:r>
          </w:p>
        </w:tc>
      </w:tr>
    </w:tbl>
    <w:p w:rsidR="001364E2" w:rsidRDefault="001364E2" w:rsidP="0027731F">
      <w:pPr>
        <w:spacing w:line="360" w:lineRule="auto"/>
        <w:jc w:val="both"/>
        <w:rPr>
          <w:lang w:val="en-US"/>
        </w:rPr>
      </w:pPr>
    </w:p>
    <w:p w:rsidR="0027215F" w:rsidRDefault="00220D4F" w:rsidP="0027215F">
      <w:pPr>
        <w:jc w:val="both"/>
      </w:pPr>
      <w:r>
        <w:lastRenderedPageBreak/>
        <w:t>Таблица 2.</w:t>
      </w:r>
      <w:r w:rsidRPr="0027215F">
        <w:t>2</w:t>
      </w:r>
      <w:r>
        <w:t xml:space="preserve">. Энергия акцепторных состояний в Ge, Si, GaAs. Теоретические значения получены в рамках приближения эффективной массы без учета потенциала центральной </w:t>
      </w:r>
      <w:r w:rsidR="0027215F">
        <w:t>ячейки.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05"/>
        <w:gridCol w:w="5540"/>
      </w:tblGrid>
      <w:tr w:rsidR="0027215F" w:rsidTr="002C4B02">
        <w:tc>
          <w:tcPr>
            <w:tcW w:w="3888" w:type="dxa"/>
          </w:tcPr>
          <w:p w:rsidR="0027215F" w:rsidRDefault="0027215F" w:rsidP="002C4B02">
            <w:pPr>
              <w:spacing w:line="360" w:lineRule="auto"/>
              <w:jc w:val="center"/>
            </w:pPr>
            <w:r>
              <w:t>Полупроводник</w:t>
            </w:r>
          </w:p>
        </w:tc>
        <w:tc>
          <w:tcPr>
            <w:tcW w:w="5683" w:type="dxa"/>
          </w:tcPr>
          <w:p w:rsidR="0027215F" w:rsidRDefault="0027215F" w:rsidP="002C4B02">
            <w:pPr>
              <w:spacing w:line="360" w:lineRule="auto"/>
              <w:jc w:val="center"/>
            </w:pPr>
            <w:r>
              <w:t>Энергия основного состояния</w:t>
            </w:r>
            <w:r w:rsidRPr="0027215F">
              <w:t xml:space="preserve"> </w:t>
            </w:r>
            <w:r>
              <w:t>акцептора, мэВ</w:t>
            </w:r>
          </w:p>
        </w:tc>
      </w:tr>
      <w:tr w:rsidR="0027215F" w:rsidTr="002C4B02">
        <w:tc>
          <w:tcPr>
            <w:tcW w:w="3888" w:type="dxa"/>
          </w:tcPr>
          <w:p w:rsidR="0027215F" w:rsidRPr="0027215F" w:rsidRDefault="0027215F" w:rsidP="002C4B02">
            <w:pPr>
              <w:spacing w:line="360" w:lineRule="auto"/>
              <w:jc w:val="center"/>
            </w:pPr>
            <w:r w:rsidRPr="002C4B02">
              <w:rPr>
                <w:lang w:val="en-US"/>
              </w:rPr>
              <w:t xml:space="preserve">Si </w:t>
            </w:r>
            <w:r>
              <w:t>(теория)</w:t>
            </w:r>
          </w:p>
        </w:tc>
        <w:tc>
          <w:tcPr>
            <w:tcW w:w="5683" w:type="dxa"/>
          </w:tcPr>
          <w:p w:rsidR="0027215F" w:rsidRDefault="0027215F" w:rsidP="002C4B02">
            <w:pPr>
              <w:spacing w:line="360" w:lineRule="auto"/>
              <w:jc w:val="center"/>
            </w:pPr>
            <w:r>
              <w:t>31.56</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Si (B)</w:t>
            </w:r>
          </w:p>
        </w:tc>
        <w:tc>
          <w:tcPr>
            <w:tcW w:w="5683" w:type="dxa"/>
          </w:tcPr>
          <w:p w:rsidR="0027215F" w:rsidRPr="002C4B02" w:rsidRDefault="0027215F" w:rsidP="002C4B02">
            <w:pPr>
              <w:spacing w:line="360" w:lineRule="auto"/>
              <w:jc w:val="center"/>
              <w:rPr>
                <w:lang w:val="en-US"/>
              </w:rPr>
            </w:pPr>
            <w:r w:rsidRPr="002C4B02">
              <w:rPr>
                <w:lang w:val="en-US"/>
              </w:rPr>
              <w:t>44.5</w:t>
            </w:r>
          </w:p>
        </w:tc>
      </w:tr>
      <w:tr w:rsidR="0027215F" w:rsidTr="002C4B02">
        <w:tc>
          <w:tcPr>
            <w:tcW w:w="3888" w:type="dxa"/>
          </w:tcPr>
          <w:p w:rsidR="0027215F" w:rsidRDefault="0027215F" w:rsidP="002C4B02">
            <w:pPr>
              <w:spacing w:line="360" w:lineRule="auto"/>
              <w:jc w:val="center"/>
            </w:pPr>
            <w:r w:rsidRPr="002C4B02">
              <w:rPr>
                <w:lang w:val="en-US"/>
              </w:rPr>
              <w:t>Si (Al)</w:t>
            </w:r>
          </w:p>
        </w:tc>
        <w:tc>
          <w:tcPr>
            <w:tcW w:w="5683" w:type="dxa"/>
          </w:tcPr>
          <w:p w:rsidR="0027215F" w:rsidRPr="002C4B02" w:rsidRDefault="0027215F" w:rsidP="002C4B02">
            <w:pPr>
              <w:spacing w:line="360" w:lineRule="auto"/>
              <w:jc w:val="center"/>
              <w:rPr>
                <w:lang w:val="en-US"/>
              </w:rPr>
            </w:pPr>
            <w:r w:rsidRPr="002C4B02">
              <w:rPr>
                <w:lang w:val="en-US"/>
              </w:rPr>
              <w:t>68.5</w:t>
            </w:r>
          </w:p>
        </w:tc>
      </w:tr>
      <w:tr w:rsidR="0027215F" w:rsidTr="002C4B02">
        <w:tc>
          <w:tcPr>
            <w:tcW w:w="3888" w:type="dxa"/>
          </w:tcPr>
          <w:p w:rsidR="0027215F" w:rsidRDefault="0027215F" w:rsidP="002C4B02">
            <w:pPr>
              <w:spacing w:line="360" w:lineRule="auto"/>
              <w:jc w:val="center"/>
            </w:pPr>
            <w:r w:rsidRPr="002C4B02">
              <w:rPr>
                <w:lang w:val="en-US"/>
              </w:rPr>
              <w:t>Si (Ga)</w:t>
            </w:r>
          </w:p>
        </w:tc>
        <w:tc>
          <w:tcPr>
            <w:tcW w:w="5683" w:type="dxa"/>
          </w:tcPr>
          <w:p w:rsidR="0027215F" w:rsidRPr="002C4B02" w:rsidRDefault="0027215F" w:rsidP="002C4B02">
            <w:pPr>
              <w:spacing w:line="360" w:lineRule="auto"/>
              <w:jc w:val="center"/>
              <w:rPr>
                <w:lang w:val="en-US"/>
              </w:rPr>
            </w:pPr>
            <w:r w:rsidRPr="002C4B02">
              <w:rPr>
                <w:lang w:val="en-US"/>
              </w:rPr>
              <w:t>72</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Ge (</w:t>
            </w:r>
            <w:r>
              <w:t>теория</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9.73</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Ge (B)</w:t>
            </w:r>
          </w:p>
        </w:tc>
        <w:tc>
          <w:tcPr>
            <w:tcW w:w="5683" w:type="dxa"/>
          </w:tcPr>
          <w:p w:rsidR="0027215F" w:rsidRPr="002C4B02" w:rsidRDefault="0027215F" w:rsidP="002C4B02">
            <w:pPr>
              <w:spacing w:line="360" w:lineRule="auto"/>
              <w:jc w:val="center"/>
              <w:rPr>
                <w:lang w:val="en-US"/>
              </w:rPr>
            </w:pPr>
            <w:r w:rsidRPr="002C4B02">
              <w:rPr>
                <w:lang w:val="en-US"/>
              </w:rPr>
              <w:t>10.47</w:t>
            </w:r>
          </w:p>
        </w:tc>
      </w:tr>
      <w:tr w:rsidR="0027215F" w:rsidTr="002C4B02">
        <w:tc>
          <w:tcPr>
            <w:tcW w:w="3888" w:type="dxa"/>
          </w:tcPr>
          <w:p w:rsidR="0027215F" w:rsidRDefault="0027215F" w:rsidP="002C4B02">
            <w:pPr>
              <w:spacing w:line="360" w:lineRule="auto"/>
              <w:jc w:val="center"/>
            </w:pPr>
            <w:r w:rsidRPr="002C4B02">
              <w:rPr>
                <w:lang w:val="en-US"/>
              </w:rPr>
              <w:t>Ge (Al)</w:t>
            </w:r>
          </w:p>
        </w:tc>
        <w:tc>
          <w:tcPr>
            <w:tcW w:w="5683" w:type="dxa"/>
          </w:tcPr>
          <w:p w:rsidR="0027215F" w:rsidRPr="002C4B02" w:rsidRDefault="0027215F" w:rsidP="002C4B02">
            <w:pPr>
              <w:spacing w:line="360" w:lineRule="auto"/>
              <w:jc w:val="center"/>
              <w:rPr>
                <w:lang w:val="en-US"/>
              </w:rPr>
            </w:pPr>
            <w:r w:rsidRPr="002C4B02">
              <w:rPr>
                <w:lang w:val="en-US"/>
              </w:rPr>
              <w:t>10.8</w:t>
            </w:r>
          </w:p>
        </w:tc>
      </w:tr>
      <w:tr w:rsidR="0027215F" w:rsidTr="002C4B02">
        <w:tc>
          <w:tcPr>
            <w:tcW w:w="3888" w:type="dxa"/>
          </w:tcPr>
          <w:p w:rsidR="0027215F" w:rsidRDefault="0027215F" w:rsidP="002C4B02">
            <w:pPr>
              <w:spacing w:line="360" w:lineRule="auto"/>
              <w:jc w:val="center"/>
            </w:pPr>
            <w:r w:rsidRPr="002C4B02">
              <w:rPr>
                <w:lang w:val="en-US"/>
              </w:rPr>
              <w:t>Ge (Ga)</w:t>
            </w:r>
          </w:p>
        </w:tc>
        <w:tc>
          <w:tcPr>
            <w:tcW w:w="5683" w:type="dxa"/>
          </w:tcPr>
          <w:p w:rsidR="0027215F" w:rsidRPr="002C4B02" w:rsidRDefault="0027215F" w:rsidP="002C4B02">
            <w:pPr>
              <w:spacing w:line="360" w:lineRule="auto"/>
              <w:jc w:val="center"/>
              <w:rPr>
                <w:lang w:val="en-US"/>
              </w:rPr>
            </w:pPr>
            <w:r w:rsidRPr="002C4B02">
              <w:rPr>
                <w:lang w:val="en-US"/>
              </w:rPr>
              <w:t>10.97</w:t>
            </w:r>
          </w:p>
        </w:tc>
      </w:tr>
      <w:tr w:rsidR="0027215F" w:rsidTr="002C4B02">
        <w:tc>
          <w:tcPr>
            <w:tcW w:w="3888" w:type="dxa"/>
          </w:tcPr>
          <w:p w:rsidR="0027215F" w:rsidRPr="0027215F" w:rsidRDefault="0027215F" w:rsidP="002C4B02">
            <w:pPr>
              <w:spacing w:line="360" w:lineRule="auto"/>
              <w:jc w:val="center"/>
            </w:pPr>
            <w:r w:rsidRPr="002C4B02">
              <w:rPr>
                <w:lang w:val="en-US"/>
              </w:rPr>
              <w:t>GaAs (т</w:t>
            </w:r>
            <w:r>
              <w:t>еория)</w:t>
            </w:r>
          </w:p>
        </w:tc>
        <w:tc>
          <w:tcPr>
            <w:tcW w:w="5683" w:type="dxa"/>
          </w:tcPr>
          <w:p w:rsidR="0027215F" w:rsidRDefault="0027215F" w:rsidP="002C4B02">
            <w:pPr>
              <w:spacing w:line="360" w:lineRule="auto"/>
              <w:jc w:val="center"/>
            </w:pPr>
            <w:r>
              <w:t>26</w:t>
            </w:r>
          </w:p>
        </w:tc>
      </w:tr>
      <w:tr w:rsidR="0027215F" w:rsidTr="002C4B02">
        <w:tc>
          <w:tcPr>
            <w:tcW w:w="3888" w:type="dxa"/>
          </w:tcPr>
          <w:p w:rsidR="0027215F" w:rsidRPr="002C4B02" w:rsidRDefault="0027215F" w:rsidP="002C4B02">
            <w:pPr>
              <w:spacing w:line="360" w:lineRule="auto"/>
              <w:jc w:val="center"/>
              <w:rPr>
                <w:lang w:val="en-US"/>
              </w:rPr>
            </w:pPr>
            <w:r w:rsidRPr="002C4B02">
              <w:rPr>
                <w:lang w:val="en-US"/>
              </w:rPr>
              <w:t>GaAs (C</w:t>
            </w:r>
            <w:r w:rsidRPr="002C4B02">
              <w:rPr>
                <w:vertAlign w:val="subscript"/>
                <w:lang w:val="en-US"/>
              </w:rPr>
              <w:t>As</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26</w:t>
            </w:r>
          </w:p>
        </w:tc>
      </w:tr>
      <w:tr w:rsidR="0027215F" w:rsidTr="002C4B02">
        <w:tc>
          <w:tcPr>
            <w:tcW w:w="3888" w:type="dxa"/>
          </w:tcPr>
          <w:p w:rsidR="0027215F" w:rsidRDefault="0027215F" w:rsidP="002C4B02">
            <w:pPr>
              <w:spacing w:line="360" w:lineRule="auto"/>
              <w:jc w:val="center"/>
            </w:pPr>
            <w:r w:rsidRPr="002C4B02">
              <w:rPr>
                <w:lang w:val="en-US"/>
              </w:rPr>
              <w:t>GaAs (Zn</w:t>
            </w:r>
            <w:r w:rsidRPr="002C4B02">
              <w:rPr>
                <w:vertAlign w:val="subscript"/>
                <w:lang w:val="en-US"/>
              </w:rPr>
              <w:t>As</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30.7</w:t>
            </w:r>
          </w:p>
        </w:tc>
      </w:tr>
      <w:tr w:rsidR="0027215F" w:rsidTr="002C4B02">
        <w:tc>
          <w:tcPr>
            <w:tcW w:w="3888" w:type="dxa"/>
          </w:tcPr>
          <w:p w:rsidR="0027215F" w:rsidRDefault="0027215F" w:rsidP="002C4B02">
            <w:pPr>
              <w:spacing w:line="360" w:lineRule="auto"/>
              <w:jc w:val="center"/>
            </w:pPr>
            <w:r w:rsidRPr="002C4B02">
              <w:rPr>
                <w:lang w:val="en-US"/>
              </w:rPr>
              <w:t>GaAs (Si</w:t>
            </w:r>
            <w:r w:rsidRPr="002C4B02">
              <w:rPr>
                <w:vertAlign w:val="subscript"/>
                <w:lang w:val="en-US"/>
              </w:rPr>
              <w:t>As</w:t>
            </w:r>
            <w:r w:rsidRPr="002C4B02">
              <w:rPr>
                <w:lang w:val="en-US"/>
              </w:rPr>
              <w:t>)</w:t>
            </w:r>
          </w:p>
        </w:tc>
        <w:tc>
          <w:tcPr>
            <w:tcW w:w="5683" w:type="dxa"/>
          </w:tcPr>
          <w:p w:rsidR="0027215F" w:rsidRPr="002C4B02" w:rsidRDefault="0027215F" w:rsidP="002C4B02">
            <w:pPr>
              <w:spacing w:line="360" w:lineRule="auto"/>
              <w:jc w:val="center"/>
              <w:rPr>
                <w:lang w:val="en-US"/>
              </w:rPr>
            </w:pPr>
            <w:r w:rsidRPr="002C4B02">
              <w:rPr>
                <w:lang w:val="en-US"/>
              </w:rPr>
              <w:t>34.5</w:t>
            </w:r>
          </w:p>
        </w:tc>
      </w:tr>
    </w:tbl>
    <w:p w:rsidR="0027215F" w:rsidRDefault="0027215F" w:rsidP="0027731F">
      <w:pPr>
        <w:spacing w:line="360" w:lineRule="auto"/>
        <w:jc w:val="both"/>
        <w:rPr>
          <w:i/>
          <w:lang w:val="en-US"/>
        </w:rPr>
      </w:pPr>
    </w:p>
    <w:p w:rsidR="0027215F" w:rsidRDefault="0027215F" w:rsidP="0027731F">
      <w:pPr>
        <w:spacing w:line="360" w:lineRule="auto"/>
        <w:jc w:val="both"/>
        <w:rPr>
          <w:i/>
          <w:lang w:val="en-US"/>
        </w:rPr>
      </w:pPr>
    </w:p>
    <w:p w:rsidR="0027731F" w:rsidRPr="00DD2084" w:rsidRDefault="0027731F" w:rsidP="0027731F">
      <w:pPr>
        <w:spacing w:line="360" w:lineRule="auto"/>
        <w:jc w:val="both"/>
        <w:rPr>
          <w:i/>
        </w:rPr>
      </w:pPr>
      <w:r w:rsidRPr="00DD2084">
        <w:rPr>
          <w:i/>
        </w:rPr>
        <w:t xml:space="preserve">Движение в </w:t>
      </w:r>
      <w:r>
        <w:rPr>
          <w:i/>
        </w:rPr>
        <w:t xml:space="preserve">слабом </w:t>
      </w:r>
      <w:r w:rsidRPr="00DD2084">
        <w:rPr>
          <w:i/>
        </w:rPr>
        <w:t>магнитном поле</w:t>
      </w:r>
    </w:p>
    <w:p w:rsidR="0027731F" w:rsidRDefault="0027731F" w:rsidP="0027731F">
      <w:pPr>
        <w:spacing w:line="360" w:lineRule="auto"/>
        <w:jc w:val="both"/>
      </w:pPr>
      <w:r>
        <w:t xml:space="preserve">Гамильтониан движения электрона в слабом магнитном поле для огибающей может быть найден из калибровочных соображений. Действительно, в исходном гамильтониане магнитное поле учитывается добавлением к импульсу слагаемого </w:t>
      </w:r>
      <w:r w:rsidRPr="00F65E58">
        <w:rPr>
          <w:position w:val="-6"/>
        </w:rPr>
        <w:object w:dxaOrig="620" w:dyaOrig="279">
          <v:shape id="_x0000_i1130" type="#_x0000_t75" style="width:30.7pt;height:14.4pt" o:ole="">
            <v:imagedata r:id="rId225" o:title=""/>
          </v:shape>
          <o:OLEObject Type="Embed" ProgID="Equation.3" ShapeID="_x0000_i1130" DrawAspect="Content" ObjectID="_1771437516" r:id="rId226"/>
        </w:object>
      </w:r>
      <w:r w:rsidRPr="00670A87">
        <w:t xml:space="preserve"> (</w:t>
      </w:r>
      <w:r>
        <w:t xml:space="preserve">напомним, что заряд электрона в используемых обозначениях равен </w:t>
      </w:r>
      <w:r w:rsidRPr="00670A87">
        <w:rPr>
          <w:i/>
        </w:rPr>
        <w:t>–е</w:t>
      </w:r>
      <w:r>
        <w:t>):</w:t>
      </w:r>
    </w:p>
    <w:p w:rsidR="0027731F" w:rsidRDefault="0027731F" w:rsidP="0027731F">
      <w:pPr>
        <w:spacing w:line="360" w:lineRule="auto"/>
        <w:jc w:val="both"/>
      </w:pPr>
      <w:r>
        <w:t xml:space="preserve">(2.21) </w:t>
      </w:r>
      <w:r w:rsidR="0027215F" w:rsidRPr="00C261AA">
        <w:t xml:space="preserve">                     </w:t>
      </w:r>
      <w:r w:rsidR="00CC578A" w:rsidRPr="00670A87">
        <w:rPr>
          <w:position w:val="-30"/>
        </w:rPr>
        <w:object w:dxaOrig="3120" w:dyaOrig="1080">
          <v:shape id="_x0000_i1131" type="#_x0000_t75" style="width:155.9pt;height:55.7pt" o:ole="">
            <v:imagedata r:id="rId227" o:title=""/>
          </v:shape>
          <o:OLEObject Type="Embed" ProgID="Equation.3" ShapeID="_x0000_i1131" DrawAspect="Content" ObjectID="_1771437517" r:id="rId228"/>
        </w:object>
      </w:r>
    </w:p>
    <w:p w:rsidR="00B34FA5" w:rsidRDefault="00B34FA5" w:rsidP="0027731F">
      <w:pPr>
        <w:spacing w:line="360" w:lineRule="auto"/>
        <w:jc w:val="both"/>
      </w:pPr>
      <w:r>
        <w:t xml:space="preserve">где </w:t>
      </w:r>
      <w:r w:rsidRPr="00B34FA5">
        <w:rPr>
          <w:position w:val="-10"/>
        </w:rPr>
        <w:object w:dxaOrig="1380" w:dyaOrig="340">
          <v:shape id="_x0000_i1132" type="#_x0000_t75" style="width:68.85pt;height:16.3pt" o:ole="">
            <v:imagedata r:id="rId229" o:title=""/>
          </v:shape>
          <o:OLEObject Type="Embed" ProgID="Equation.3" ShapeID="_x0000_i1132" DrawAspect="Content" ObjectID="_1771437518" r:id="rId230"/>
        </w:object>
      </w:r>
      <w:r>
        <w:t xml:space="preserve"> - магнетон Бора.</w:t>
      </w:r>
    </w:p>
    <w:p w:rsidR="0027731F" w:rsidRDefault="0027731F" w:rsidP="0027731F">
      <w:pPr>
        <w:spacing w:line="360" w:lineRule="auto"/>
        <w:jc w:val="both"/>
      </w:pPr>
      <w:r>
        <w:t xml:space="preserve">Векторный потенциал слабого магнитного поля является медленно изменяющейся функцией, которая определена с точностью до градиента произвольной функции. При калибровочном преобразовании </w:t>
      </w:r>
      <w:r w:rsidRPr="00670A87">
        <w:rPr>
          <w:position w:val="-10"/>
        </w:rPr>
        <w:object w:dxaOrig="1320" w:dyaOrig="320">
          <v:shape id="_x0000_i1133" type="#_x0000_t75" style="width:65.1pt;height:16.3pt" o:ole="">
            <v:imagedata r:id="rId231" o:title=""/>
          </v:shape>
          <o:OLEObject Type="Embed" ProgID="Equation.3" ShapeID="_x0000_i1133" DrawAspect="Content" ObjectID="_1771437519" r:id="rId232"/>
        </w:object>
      </w:r>
      <w:r>
        <w:t xml:space="preserve"> волновая функция приобретает дополнительную фазу: </w:t>
      </w:r>
      <w:r w:rsidRPr="00670A87">
        <w:rPr>
          <w:position w:val="-10"/>
        </w:rPr>
        <w:object w:dxaOrig="3019" w:dyaOrig="320">
          <v:shape id="_x0000_i1134" type="#_x0000_t75" style="width:151.5pt;height:16.3pt" o:ole="">
            <v:imagedata r:id="rId233" o:title=""/>
          </v:shape>
          <o:OLEObject Type="Embed" ProgID="Equation.3" ShapeID="_x0000_i1134" DrawAspect="Content" ObjectID="_1771437520" r:id="rId234"/>
        </w:object>
      </w:r>
      <w:r>
        <w:t xml:space="preserve">. Ясно, что для блоховской волновой функции удобно полагать, что эта фаза появляется в огибающей. Из этих соображений следует, что появление магнитного поля приводит к следующему изменению гамильтониана для огибающей: </w:t>
      </w:r>
      <w:r w:rsidR="001E7A7F" w:rsidRPr="006C5C07">
        <w:rPr>
          <w:position w:val="-10"/>
        </w:rPr>
        <w:object w:dxaOrig="2760" w:dyaOrig="320">
          <v:shape id="_x0000_i1135" type="#_x0000_t75" style="width:137.1pt;height:16.3pt" o:ole="">
            <v:imagedata r:id="rId235" o:title=""/>
          </v:shape>
          <o:OLEObject Type="Embed" ProgID="Equation.3" ShapeID="_x0000_i1135" DrawAspect="Content" ObjectID="_1771437521" r:id="rId236"/>
        </w:object>
      </w:r>
      <w:r>
        <w:t xml:space="preserve">. Однако, здесь имеется трудность, с тем как понимать этот оператор, поскольку вообще говоря операторы квазиимпульса и векторного потенциала не </w:t>
      </w:r>
      <w:r>
        <w:lastRenderedPageBreak/>
        <w:t xml:space="preserve">коммутируют. Из-за этой некоммутативности в слабых полях появляется слагаемое пропорциональное магнитному полю. Поэтому в общем случае вблизи </w:t>
      </w:r>
      <w:r w:rsidR="0027215F">
        <w:t xml:space="preserve">простого </w:t>
      </w:r>
      <w:r>
        <w:t>экстремума гамильтониан имеет вид:</w:t>
      </w:r>
    </w:p>
    <w:p w:rsidR="0027731F" w:rsidRDefault="0027731F" w:rsidP="0027731F">
      <w:pPr>
        <w:spacing w:line="360" w:lineRule="auto"/>
        <w:jc w:val="both"/>
      </w:pPr>
      <w:r>
        <w:t xml:space="preserve">(2.22) </w:t>
      </w:r>
      <w:r w:rsidR="00CC578A" w:rsidRPr="0027215F">
        <w:rPr>
          <w:position w:val="-30"/>
        </w:rPr>
        <w:object w:dxaOrig="3340" w:dyaOrig="1080">
          <v:shape id="_x0000_i1136" type="#_x0000_t75" style="width:166.55pt;height:55.7pt" o:ole="">
            <v:imagedata r:id="rId237" o:title=""/>
          </v:shape>
          <o:OLEObject Type="Embed" ProgID="Equation.3" ShapeID="_x0000_i1136" DrawAspect="Content" ObjectID="_1771437522" r:id="rId238"/>
        </w:object>
      </w:r>
      <w:r>
        <w:t>,</w:t>
      </w:r>
    </w:p>
    <w:p w:rsidR="0027731F" w:rsidRPr="00C141A8" w:rsidRDefault="0027731F" w:rsidP="0027731F">
      <w:pPr>
        <w:spacing w:line="360" w:lineRule="auto"/>
        <w:jc w:val="both"/>
      </w:pPr>
      <w:r>
        <w:t xml:space="preserve">где </w:t>
      </w:r>
      <w:r>
        <w:rPr>
          <w:lang w:val="en-US"/>
        </w:rPr>
        <w:t>g</w:t>
      </w:r>
      <w:r w:rsidRPr="00C141A8">
        <w:t xml:space="preserve"> </w:t>
      </w:r>
      <w:r>
        <w:t xml:space="preserve">–фактор Ланде или </w:t>
      </w:r>
      <w:r>
        <w:rPr>
          <w:lang w:val="en-US"/>
        </w:rPr>
        <w:t>g</w:t>
      </w:r>
      <w:r w:rsidRPr="00C141A8">
        <w:t>-</w:t>
      </w:r>
      <w:r>
        <w:t xml:space="preserve">фактор. Эта величина для свободного электрона равна 2. Для электронов вблизи дна зоны проводимости в </w:t>
      </w:r>
      <w:r>
        <w:rPr>
          <w:lang w:val="en-US"/>
        </w:rPr>
        <w:t>GaAs</w:t>
      </w:r>
      <w:r w:rsidRPr="00C141A8">
        <w:t xml:space="preserve"> </w:t>
      </w:r>
      <w:r>
        <w:rPr>
          <w:lang w:val="en-US"/>
        </w:rPr>
        <w:t>g</w:t>
      </w:r>
      <w:r w:rsidRPr="00C141A8">
        <w:t xml:space="preserve">=-0.4, </w:t>
      </w:r>
      <w:r>
        <w:t xml:space="preserve">а для электронов в </w:t>
      </w:r>
      <w:r>
        <w:rPr>
          <w:lang w:val="en-US"/>
        </w:rPr>
        <w:t>InAs</w:t>
      </w:r>
      <w:r w:rsidRPr="00C141A8">
        <w:t xml:space="preserve"> </w:t>
      </w:r>
      <w:r>
        <w:rPr>
          <w:lang w:val="en-US"/>
        </w:rPr>
        <w:t>g</w:t>
      </w:r>
      <w:r w:rsidRPr="00C141A8">
        <w:t>=-12.</w:t>
      </w:r>
    </w:p>
    <w:p w:rsidR="00CC578A" w:rsidRPr="003B0C05" w:rsidRDefault="00CC578A" w:rsidP="00CC578A">
      <w:pPr>
        <w:spacing w:line="360" w:lineRule="auto"/>
        <w:jc w:val="both"/>
        <w:rPr>
          <w:b/>
        </w:rPr>
      </w:pPr>
      <w:r>
        <w:br w:type="page"/>
      </w:r>
      <w:r>
        <w:rPr>
          <w:b/>
        </w:rPr>
        <w:lastRenderedPageBreak/>
        <w:t>Раздел</w:t>
      </w:r>
      <w:r w:rsidRPr="003B0C05">
        <w:rPr>
          <w:b/>
        </w:rPr>
        <w:t xml:space="preserve"> 3. Статистика электронов и дырок в полупроводниках. На</w:t>
      </w:r>
      <w:r>
        <w:rPr>
          <w:b/>
        </w:rPr>
        <w:t>хождение химического потенциала</w:t>
      </w:r>
    </w:p>
    <w:p w:rsidR="00CC578A" w:rsidRDefault="00CC578A" w:rsidP="00CC578A">
      <w:pPr>
        <w:spacing w:line="360" w:lineRule="auto"/>
        <w:jc w:val="both"/>
      </w:pPr>
      <w:r>
        <w:t>В этом разделе будет рассмотрен метод нахождения концентрации электронов в зоне проводимости, дырок в валентной зоне, а также концентраций носителей заряда на примесных центрах.</w:t>
      </w:r>
    </w:p>
    <w:p w:rsidR="00CC578A" w:rsidRDefault="00CC578A" w:rsidP="00CC578A">
      <w:pPr>
        <w:spacing w:line="360" w:lineRule="auto"/>
        <w:jc w:val="both"/>
      </w:pPr>
      <w:r>
        <w:t xml:space="preserve">Электроны в зоне проводимости и дырки в валентной зоне можно рассматривать как идеальный Ферми-газ. Это является приближением, поскольку электроны, находящиеся в зоне проводимости взаимодействуют друг с другом а также с заряженными примесями. Однако в полупроводниках при не очень низких температурах кинетическая энергия электронов больше кулоновской энергии, поэтому электроны можно рассматривать как свободные. Для идеального Ферми-газа вероятность заполнения состояния с энергией </w:t>
      </w:r>
      <w:r w:rsidRPr="00247BEA">
        <w:rPr>
          <w:position w:val="-6"/>
        </w:rPr>
        <w:object w:dxaOrig="200" w:dyaOrig="220">
          <v:shape id="_x0000_i1137" type="#_x0000_t75" style="width:10pt;height:10pt" o:ole="">
            <v:imagedata r:id="rId239" o:title=""/>
          </v:shape>
          <o:OLEObject Type="Embed" ProgID="Equation.3" ShapeID="_x0000_i1137" DrawAspect="Content" ObjectID="_1771437523" r:id="rId240"/>
        </w:object>
      </w:r>
      <w:r>
        <w:t xml:space="preserve"> при температуре Т находится с помощью распределения Ферми:</w:t>
      </w:r>
    </w:p>
    <w:p w:rsidR="00CC578A" w:rsidRDefault="00CC578A" w:rsidP="00CC578A">
      <w:pPr>
        <w:spacing w:line="360" w:lineRule="auto"/>
        <w:jc w:val="both"/>
      </w:pPr>
      <w:r>
        <w:t xml:space="preserve">(3.1) </w:t>
      </w:r>
      <w:r w:rsidRPr="00DD30B3">
        <w:rPr>
          <w:position w:val="-62"/>
        </w:rPr>
        <w:object w:dxaOrig="2280" w:dyaOrig="999">
          <v:shape id="_x0000_i1138" type="#_x0000_t75" style="width:113.95pt;height:49.45pt" o:ole="">
            <v:imagedata r:id="rId241" o:title=""/>
          </v:shape>
          <o:OLEObject Type="Embed" ProgID="Equation.3" ShapeID="_x0000_i1138" DrawAspect="Content" ObjectID="_1771437524" r:id="rId242"/>
        </w:object>
      </w:r>
    </w:p>
    <w:p w:rsidR="00CC578A" w:rsidRDefault="00DA47D7" w:rsidP="00CC578A">
      <w:pPr>
        <w:spacing w:line="360" w:lineRule="auto"/>
        <w:jc w:val="both"/>
      </w:pPr>
      <w:r>
        <w:rPr>
          <w:noProof/>
        </w:rPr>
        <mc:AlternateContent>
          <mc:Choice Requires="wps">
            <w:drawing>
              <wp:anchor distT="0" distB="0" distL="114300" distR="114300" simplePos="0" relativeHeight="251653120" behindDoc="0" locked="0" layoutInCell="1" allowOverlap="1">
                <wp:simplePos x="0" y="0"/>
                <wp:positionH relativeFrom="column">
                  <wp:posOffset>0</wp:posOffset>
                </wp:positionH>
                <wp:positionV relativeFrom="paragraph">
                  <wp:posOffset>282575</wp:posOffset>
                </wp:positionV>
                <wp:extent cx="3429000" cy="3018155"/>
                <wp:effectExtent l="0" t="0" r="0" b="0"/>
                <wp:wrapSquare wrapText="bothSides"/>
                <wp:docPr id="13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018155"/>
                        </a:xfrm>
                        <a:prstGeom prst="rect">
                          <a:avLst/>
                        </a:prstGeom>
                        <a:solidFill>
                          <a:srgbClr val="FFFFFF"/>
                        </a:solidFill>
                        <a:ln w="9525">
                          <a:solidFill>
                            <a:srgbClr val="000000"/>
                          </a:solidFill>
                          <a:miter lim="800000"/>
                          <a:headEnd/>
                          <a:tailEnd/>
                        </a:ln>
                      </wps:spPr>
                      <wps:txbx>
                        <w:txbxContent>
                          <w:p w:rsidR="00516D3B" w:rsidRDefault="00516D3B" w:rsidP="00CC578A">
                            <w:r>
                              <w:object w:dxaOrig="5828" w:dyaOrig="4681">
                                <v:shape id="_x0000_i1140" type="#_x0000_t75" style="width:254.8pt;height:204.75pt" o:ole="">
                                  <v:imagedata r:id="rId243" o:title=""/>
                                </v:shape>
                                <o:OLEObject Type="Embed" ProgID="Origin50.Graph" ShapeID="_x0000_i1140" DrawAspect="Content" ObjectID="_1771438800" r:id="rId244"/>
                              </w:object>
                            </w:r>
                          </w:p>
                          <w:p w:rsidR="00516D3B" w:rsidRDefault="00516D3B" w:rsidP="00CC578A">
                            <w:r>
                              <w:t xml:space="preserve">                                 Рис. 3.1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22.25pt;width:270pt;height:237.6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">
                <v:textbox>
                  <w:txbxContent>
                    <w:p w:rsidR="00516D3B" w:rsidRDefault="00516D3B" w:rsidP="00CC578A">
                      <w:r>
                        <w:object w:dxaOrig="5828" w:dyaOrig="4681">
                          <v:shape id="_x0000_i1140" type="#_x0000_t75" style="width:254.8pt;height:204.75pt" o:ole="">
                            <v:imagedata r:id="rId243" o:title=""/>
                          </v:shape>
                          <o:OLEObject Type="Embed" ProgID="Origin50.Graph" ShapeID="_x0000_i1140" DrawAspect="Content" ObjectID="_1771438800" r:id="rId245"/>
                        </w:object>
                      </w:r>
                    </w:p>
                    <w:p w:rsidR="00516D3B" w:rsidRDefault="00516D3B" w:rsidP="00CC578A">
                      <w:r>
                        <w:t xml:space="preserve">                                 Рис. 3.1</w:t>
                      </w:r>
                    </w:p>
                  </w:txbxContent>
                </v:textbox>
                <w10:wrap type="square"/>
              </v:shape>
            </w:pict>
          </mc:Fallback>
        </mc:AlternateContent>
      </w:r>
      <w:r w:rsidR="00CC578A">
        <w:t xml:space="preserve">где </w:t>
      </w:r>
      <w:r w:rsidR="00CC578A">
        <w:rPr>
          <w:lang w:val="en-US"/>
        </w:rPr>
        <w:t>F</w:t>
      </w:r>
      <w:r w:rsidR="00CC578A" w:rsidRPr="00DD30B3">
        <w:t xml:space="preserve"> –</w:t>
      </w:r>
      <w:r w:rsidR="00CC578A">
        <w:t xml:space="preserve">  химический потенциал, а температура измеряется в энергетических единицах (</w:t>
      </w:r>
      <w:r w:rsidR="00CC578A" w:rsidRPr="00DD30B3">
        <w:rPr>
          <w:position w:val="-10"/>
        </w:rPr>
        <w:object w:dxaOrig="940" w:dyaOrig="360">
          <v:shape id="_x0000_i1141" type="#_x0000_t75" style="width:45.7pt;height:18.8pt" o:ole="">
            <v:imagedata r:id="rId246" o:title=""/>
          </v:shape>
          <o:OLEObject Type="Embed" ProgID="Equation.3" ShapeID="_x0000_i1141" DrawAspect="Content" ObjectID="_1771437525" r:id="rId247"/>
        </w:object>
      </w:r>
      <w:r w:rsidR="00CC578A">
        <w:t xml:space="preserve">, </w:t>
      </w:r>
      <w:r w:rsidR="00CC578A" w:rsidRPr="00DD30B3">
        <w:rPr>
          <w:position w:val="-10"/>
        </w:rPr>
        <w:object w:dxaOrig="300" w:dyaOrig="340">
          <v:shape id="_x0000_i1142" type="#_x0000_t75" style="width:15.05pt;height:16.3pt" o:ole="">
            <v:imagedata r:id="rId248" o:title=""/>
          </v:shape>
          <o:OLEObject Type="Embed" ProgID="Equation.3" ShapeID="_x0000_i1142" DrawAspect="Content" ObjectID="_1771437526" r:id="rId249"/>
        </w:object>
      </w:r>
      <w:r w:rsidR="00CC578A">
        <w:t xml:space="preserve">- постоянная Больцмана, </w:t>
      </w:r>
      <w:r w:rsidR="00CC578A" w:rsidRPr="00DD30B3">
        <w:rPr>
          <w:position w:val="-4"/>
        </w:rPr>
        <w:object w:dxaOrig="300" w:dyaOrig="300">
          <v:shape id="_x0000_i1143" type="#_x0000_t75" style="width:15.05pt;height:15.05pt" o:ole="">
            <v:imagedata r:id="rId250" o:title=""/>
          </v:shape>
          <o:OLEObject Type="Embed" ProgID="Equation.3" ShapeID="_x0000_i1143" DrawAspect="Content" ObjectID="_1771437527" r:id="rId251"/>
        </w:object>
      </w:r>
      <w:r w:rsidR="00CC578A">
        <w:t xml:space="preserve"> -температура в Кельвинах). На рис. 3.1 приведена эта зависимость. </w:t>
      </w:r>
    </w:p>
    <w:p w:rsidR="00CC578A" w:rsidRDefault="00CC578A" w:rsidP="00CC578A">
      <w:pPr>
        <w:spacing w:line="360" w:lineRule="auto"/>
        <w:jc w:val="both"/>
      </w:pPr>
      <w:r>
        <w:t xml:space="preserve">Из рисунка хорошо видно, что наиболее быстро функция распределения Ферми изменяется в окрестности размером порядка </w:t>
      </w:r>
      <w:r w:rsidRPr="006C35CD">
        <w:rPr>
          <w:i/>
          <w:lang w:val="en-US"/>
        </w:rPr>
        <w:t>T</w:t>
      </w:r>
      <w:r>
        <w:t xml:space="preserve"> вблизи точки </w:t>
      </w:r>
      <w:r w:rsidRPr="006C35CD">
        <w:rPr>
          <w:position w:val="-6"/>
        </w:rPr>
        <w:object w:dxaOrig="639" w:dyaOrig="279">
          <v:shape id="_x0000_i1144" type="#_x0000_t75" style="width:30.7pt;height:14.4pt" o:ole="">
            <v:imagedata r:id="rId252" o:title=""/>
          </v:shape>
          <o:OLEObject Type="Embed" ProgID="Equation.3" ShapeID="_x0000_i1144" DrawAspect="Content" ObjectID="_1771437528" r:id="rId253"/>
        </w:object>
      </w:r>
      <w:r>
        <w:t xml:space="preserve">. В предельном случае </w:t>
      </w:r>
      <w:r w:rsidRPr="006C35CD">
        <w:rPr>
          <w:position w:val="-6"/>
        </w:rPr>
        <w:object w:dxaOrig="1140" w:dyaOrig="279">
          <v:shape id="_x0000_i1145" type="#_x0000_t75" style="width:56.95pt;height:14.4pt" o:ole="">
            <v:imagedata r:id="rId254" o:title=""/>
          </v:shape>
          <o:OLEObject Type="Embed" ProgID="Equation.3" ShapeID="_x0000_i1145" DrawAspect="Content" ObjectID="_1771437529" r:id="rId255"/>
        </w:object>
      </w:r>
      <w:r>
        <w:t xml:space="preserve"> распределение Ферми переходит в </w:t>
      </w:r>
      <w:proofErr w:type="gramStart"/>
      <w:r>
        <w:t>распределение  Максвелла</w:t>
      </w:r>
      <w:proofErr w:type="gramEnd"/>
      <w:r>
        <w:t>:</w:t>
      </w:r>
    </w:p>
    <w:p w:rsidR="00CC578A" w:rsidRDefault="00CC578A" w:rsidP="00CC578A">
      <w:pPr>
        <w:spacing w:line="360" w:lineRule="auto"/>
        <w:jc w:val="both"/>
      </w:pPr>
      <w:r>
        <w:t xml:space="preserve">(3.2) </w:t>
      </w:r>
      <w:r>
        <w:tab/>
      </w:r>
      <w:r>
        <w:tab/>
      </w:r>
      <w:r>
        <w:tab/>
      </w:r>
      <w:r w:rsidRPr="006C35CD">
        <w:rPr>
          <w:position w:val="-28"/>
        </w:rPr>
        <w:object w:dxaOrig="1939" w:dyaOrig="680">
          <v:shape id="_x0000_i1146" type="#_x0000_t75" style="width:98.3pt;height:34.45pt" o:ole="">
            <v:imagedata r:id="rId256" o:title=""/>
          </v:shape>
          <o:OLEObject Type="Embed" ProgID="Equation.3" ShapeID="_x0000_i1146" DrawAspect="Content" ObjectID="_1771437530" r:id="rId257"/>
        </w:object>
      </w:r>
    </w:p>
    <w:p w:rsidR="00CC578A" w:rsidRDefault="00CC578A" w:rsidP="00CC578A">
      <w:pPr>
        <w:spacing w:line="360" w:lineRule="auto"/>
        <w:jc w:val="both"/>
      </w:pPr>
      <w:r>
        <w:t xml:space="preserve">В другом предельном случае  </w:t>
      </w:r>
      <w:r w:rsidRPr="006C35CD">
        <w:rPr>
          <w:position w:val="-6"/>
        </w:rPr>
        <w:object w:dxaOrig="1140" w:dyaOrig="279">
          <v:shape id="_x0000_i1147" type="#_x0000_t75" style="width:56.95pt;height:14.4pt" o:ole="">
            <v:imagedata r:id="rId258" o:title=""/>
          </v:shape>
          <o:OLEObject Type="Embed" ProgID="Equation.3" ShapeID="_x0000_i1147" DrawAspect="Content" ObjectID="_1771437531" r:id="rId259"/>
        </w:object>
      </w:r>
      <w:r>
        <w:t>функция распределения имеет вид:</w:t>
      </w:r>
    </w:p>
    <w:p w:rsidR="00CC578A" w:rsidRDefault="00CC578A" w:rsidP="00CC578A">
      <w:pPr>
        <w:spacing w:line="360" w:lineRule="auto"/>
        <w:jc w:val="both"/>
      </w:pPr>
      <w:r>
        <w:t xml:space="preserve">(3.3) </w:t>
      </w:r>
      <w:r>
        <w:tab/>
      </w:r>
      <w:r>
        <w:tab/>
      </w:r>
      <w:r>
        <w:tab/>
      </w:r>
      <w:r w:rsidRPr="00425AA9">
        <w:rPr>
          <w:position w:val="-28"/>
        </w:rPr>
        <w:object w:dxaOrig="2240" w:dyaOrig="680">
          <v:shape id="_x0000_i1148" type="#_x0000_t75" style="width:113.3pt;height:34.45pt" o:ole="">
            <v:imagedata r:id="rId260" o:title=""/>
          </v:shape>
          <o:OLEObject Type="Embed" ProgID="Equation.3" ShapeID="_x0000_i1148" DrawAspect="Content" ObjectID="_1771437532" r:id="rId261"/>
        </w:object>
      </w:r>
    </w:p>
    <w:p w:rsidR="00CC578A" w:rsidRDefault="00CC578A" w:rsidP="00CC578A">
      <w:pPr>
        <w:spacing w:line="360" w:lineRule="auto"/>
        <w:jc w:val="both"/>
      </w:pPr>
      <w:r>
        <w:t>Из (3.3) видно, что в этом случае распределение дырок становится распределением Максвелла. Напомним, что энергия и хим. Потенциалы электронов и дырок отличаются знаком.</w:t>
      </w:r>
    </w:p>
    <w:p w:rsidR="00CC578A" w:rsidRDefault="00CC578A" w:rsidP="00CC578A">
      <w:pPr>
        <w:spacing w:line="360" w:lineRule="auto"/>
        <w:jc w:val="both"/>
      </w:pPr>
    </w:p>
    <w:p w:rsidR="00CC578A" w:rsidRPr="00EF08B7" w:rsidRDefault="00CC578A" w:rsidP="00CC578A">
      <w:pPr>
        <w:spacing w:line="360" w:lineRule="auto"/>
        <w:jc w:val="both"/>
        <w:rPr>
          <w:i/>
        </w:rPr>
      </w:pPr>
      <w:r w:rsidRPr="00EF08B7">
        <w:rPr>
          <w:i/>
        </w:rPr>
        <w:t>Концентрация электронов в зоне проводимости и дырок в валентной зоне</w:t>
      </w:r>
    </w:p>
    <w:p w:rsidR="00CC578A" w:rsidRDefault="00CC578A" w:rsidP="00CC578A">
      <w:pPr>
        <w:spacing w:line="360" w:lineRule="auto"/>
        <w:jc w:val="both"/>
      </w:pPr>
      <w:r>
        <w:t>Найдем теперь концентрацию электронов в зоне проводимости полагая, что хим. потенциал задан. Согласно статистической механике с учетом спина электрона концентрация электронов в зоне проводимости равна:</w:t>
      </w:r>
    </w:p>
    <w:p w:rsidR="00CC578A" w:rsidRDefault="00CC578A" w:rsidP="00CC578A">
      <w:pPr>
        <w:spacing w:line="360" w:lineRule="auto"/>
        <w:jc w:val="both"/>
      </w:pPr>
      <w:r>
        <w:t xml:space="preserve">(3.4) </w:t>
      </w:r>
      <w:r>
        <w:tab/>
      </w:r>
      <w:r>
        <w:tab/>
      </w:r>
      <w:r>
        <w:tab/>
      </w:r>
      <w:r w:rsidRPr="002558B6">
        <w:rPr>
          <w:position w:val="-62"/>
        </w:rPr>
        <w:object w:dxaOrig="3220" w:dyaOrig="1060">
          <v:shape id="_x0000_i1149" type="#_x0000_t75" style="width:160.3pt;height:52.6pt" o:ole="">
            <v:imagedata r:id="rId262" o:title=""/>
          </v:shape>
          <o:OLEObject Type="Embed" ProgID="Equation.3" ShapeID="_x0000_i1149" DrawAspect="Content" ObjectID="_1771437533" r:id="rId263"/>
        </w:object>
      </w:r>
    </w:p>
    <w:p w:rsidR="00CC578A" w:rsidRDefault="00CC578A" w:rsidP="00CC578A">
      <w:pPr>
        <w:spacing w:line="360" w:lineRule="auto"/>
        <w:jc w:val="both"/>
      </w:pPr>
      <w:r>
        <w:t xml:space="preserve">интегрирование в (3.4) проводится по зоне проводимости (зоне Бриллюэна). Из (3.4) видно, что для расчета концентрации необходимо знать закон дисперсии электрона в зоне проводимости </w:t>
      </w:r>
      <w:r w:rsidRPr="002558B6">
        <w:rPr>
          <w:position w:val="-10"/>
        </w:rPr>
        <w:object w:dxaOrig="520" w:dyaOrig="320">
          <v:shape id="_x0000_i1150" type="#_x0000_t75" style="width:26.3pt;height:16.3pt" o:ole="">
            <v:imagedata r:id="rId264" o:title=""/>
          </v:shape>
          <o:OLEObject Type="Embed" ProgID="Equation.3" ShapeID="_x0000_i1150" DrawAspect="Content" ObjectID="_1771437534" r:id="rId265"/>
        </w:object>
      </w:r>
      <w:r>
        <w:t xml:space="preserve">. Однако в полупроводниках электроны проводимости занимают лишь небольшую часть всех состояний в  зоне проводимости, потому что их концентрация много меньше концентрации атомов решетки. Кроме того, характерная ширина зон составляет величину в несколько электрон-вольт, а тепловая энергия при 300 К около 26 мэВ. Эти особенности полупроводников означают, что электроны в зоне проводимости сосредоточены в окрестности ее дна, а дырки в окрестности потолка валентной зоны. Поэтому в (3.4) можно распространить интегрирование на бесконечные пределы, а для зависимости энергии электрона от импульса воспользоваться этой зависимостью около дна зоны проводимости. Найдем концентрацию электронов в полупроводнике, у которого имеется </w:t>
      </w:r>
      <w:r>
        <w:rPr>
          <w:lang w:val="en-US"/>
        </w:rPr>
        <w:t>L</w:t>
      </w:r>
      <w:r>
        <w:t xml:space="preserve"> эквивалентных долин с законом дисперсии </w:t>
      </w:r>
      <w:r w:rsidRPr="007B40A6">
        <w:rPr>
          <w:position w:val="-30"/>
        </w:rPr>
        <w:object w:dxaOrig="3040" w:dyaOrig="720">
          <v:shape id="_x0000_i1151" type="#_x0000_t75" style="width:151.5pt;height:36.3pt" o:ole="">
            <v:imagedata r:id="rId266" o:title=""/>
          </v:shape>
          <o:OLEObject Type="Embed" ProgID="Equation.3" ShapeID="_x0000_i1151" DrawAspect="Content" ObjectID="_1771437535" r:id="rId267"/>
        </w:object>
      </w:r>
      <w:r>
        <w:t>. В этом случае:</w:t>
      </w:r>
    </w:p>
    <w:p w:rsidR="00CC578A" w:rsidRDefault="00CC578A" w:rsidP="00CC578A">
      <w:pPr>
        <w:spacing w:line="360" w:lineRule="auto"/>
        <w:jc w:val="both"/>
      </w:pPr>
      <w:r>
        <w:t xml:space="preserve">(3.5) </w:t>
      </w:r>
      <w:r>
        <w:tab/>
      </w:r>
      <w:r>
        <w:tab/>
      </w:r>
      <w:r w:rsidR="00F444BB" w:rsidRPr="00F444BB">
        <w:rPr>
          <w:position w:val="-68"/>
        </w:rPr>
        <w:object w:dxaOrig="5240" w:dyaOrig="1120">
          <v:shape id="_x0000_i1152" type="#_x0000_t75" style="width:262.35pt;height:56.35pt" o:ole="">
            <v:imagedata r:id="rId268" o:title=""/>
          </v:shape>
          <o:OLEObject Type="Embed" ProgID="Equation.3" ShapeID="_x0000_i1152" DrawAspect="Content" ObjectID="_1771437536" r:id="rId269"/>
        </w:object>
      </w:r>
    </w:p>
    <w:p w:rsidR="00CC578A" w:rsidRDefault="00CC578A" w:rsidP="00CC578A">
      <w:pPr>
        <w:spacing w:line="360" w:lineRule="auto"/>
        <w:jc w:val="both"/>
      </w:pPr>
      <w:r>
        <w:t>Для упрощения интеграла (3.5) сделаем замену переменных</w:t>
      </w:r>
    </w:p>
    <w:p w:rsidR="00CC578A" w:rsidRDefault="00CC578A" w:rsidP="00CC578A">
      <w:pPr>
        <w:spacing w:line="360" w:lineRule="auto"/>
        <w:jc w:val="both"/>
      </w:pPr>
      <w:r w:rsidRPr="008E6EC7">
        <w:rPr>
          <w:position w:val="-14"/>
        </w:rPr>
        <w:object w:dxaOrig="1700" w:dyaOrig="420">
          <v:shape id="_x0000_i1153" type="#_x0000_t75" style="width:86.4pt;height:21.3pt" o:ole="">
            <v:imagedata r:id="rId270" o:title=""/>
          </v:shape>
          <o:OLEObject Type="Embed" ProgID="Equation.3" ShapeID="_x0000_i1153" DrawAspect="Content" ObjectID="_1771437537" r:id="rId271"/>
        </w:object>
      </w:r>
      <w:r>
        <w:t xml:space="preserve">,   </w:t>
      </w:r>
      <w:r w:rsidRPr="008E6EC7">
        <w:rPr>
          <w:position w:val="-14"/>
        </w:rPr>
        <w:object w:dxaOrig="1760" w:dyaOrig="420">
          <v:shape id="_x0000_i1154" type="#_x0000_t75" style="width:87.65pt;height:21.3pt" o:ole="">
            <v:imagedata r:id="rId272" o:title=""/>
          </v:shape>
          <o:OLEObject Type="Embed" ProgID="Equation.3" ShapeID="_x0000_i1154" DrawAspect="Content" ObjectID="_1771437538" r:id="rId273"/>
        </w:object>
      </w:r>
      <w:r>
        <w:t xml:space="preserve">,  </w:t>
      </w:r>
      <w:r w:rsidRPr="008E6EC7">
        <w:rPr>
          <w:position w:val="-14"/>
        </w:rPr>
        <w:object w:dxaOrig="1740" w:dyaOrig="420">
          <v:shape id="_x0000_i1155" type="#_x0000_t75" style="width:87.05pt;height:21.3pt" o:ole="">
            <v:imagedata r:id="rId274" o:title=""/>
          </v:shape>
          <o:OLEObject Type="Embed" ProgID="Equation.3" ShapeID="_x0000_i1155" DrawAspect="Content" ObjectID="_1771437539" r:id="rId275"/>
        </w:object>
      </w:r>
      <w:r>
        <w:t>.</w:t>
      </w:r>
    </w:p>
    <w:p w:rsidR="00CC578A" w:rsidRDefault="00CC578A" w:rsidP="00CC578A">
      <w:pPr>
        <w:spacing w:line="360" w:lineRule="auto"/>
        <w:jc w:val="both"/>
      </w:pPr>
      <w:r>
        <w:t>В новых переменных выражение для концентрации имеет вид:</w:t>
      </w:r>
    </w:p>
    <w:p w:rsidR="00CC578A" w:rsidRDefault="00CC578A" w:rsidP="00CC578A">
      <w:pPr>
        <w:spacing w:line="360" w:lineRule="auto"/>
        <w:jc w:val="both"/>
      </w:pPr>
      <w:r>
        <w:t xml:space="preserve">(3.6) </w:t>
      </w:r>
      <w:r>
        <w:tab/>
      </w:r>
      <w:r>
        <w:tab/>
      </w:r>
      <w:r w:rsidRPr="00580520">
        <w:rPr>
          <w:position w:val="-76"/>
        </w:rPr>
        <w:object w:dxaOrig="4760" w:dyaOrig="1200">
          <v:shape id="_x0000_i1156" type="#_x0000_t75" style="width:238.55pt;height:60.1pt" o:ole="">
            <v:imagedata r:id="rId276" o:title=""/>
          </v:shape>
          <o:OLEObject Type="Embed" ProgID="Equation.3" ShapeID="_x0000_i1156" DrawAspect="Content" ObjectID="_1771437540" r:id="rId277"/>
        </w:object>
      </w:r>
      <w:r>
        <w:t>,</w:t>
      </w:r>
    </w:p>
    <w:p w:rsidR="00CC578A" w:rsidRDefault="00CC578A" w:rsidP="00CC578A">
      <w:pPr>
        <w:spacing w:line="360" w:lineRule="auto"/>
        <w:jc w:val="both"/>
      </w:pPr>
      <w:r>
        <w:t xml:space="preserve">А выражение для энергии: </w:t>
      </w:r>
      <w:r w:rsidRPr="007B40A6">
        <w:rPr>
          <w:position w:val="-30"/>
        </w:rPr>
        <w:object w:dxaOrig="1719" w:dyaOrig="760">
          <v:shape id="_x0000_i1157" type="#_x0000_t75" style="width:86.4pt;height:37.55pt" o:ole="">
            <v:imagedata r:id="rId278" o:title=""/>
          </v:shape>
          <o:OLEObject Type="Embed" ProgID="Equation.3" ShapeID="_x0000_i1157" DrawAspect="Content" ObjectID="_1771437541" r:id="rId279"/>
        </w:object>
      </w:r>
      <w:r>
        <w:t xml:space="preserve">. Введем эффективную массу плотности состояний в зоне проводимости </w:t>
      </w:r>
      <w:r w:rsidRPr="005C24D6">
        <w:rPr>
          <w:position w:val="-12"/>
        </w:rPr>
        <w:object w:dxaOrig="2140" w:dyaOrig="400">
          <v:shape id="_x0000_i1158" type="#_x0000_t75" style="width:106.45pt;height:19.4pt" o:ole="">
            <v:imagedata r:id="rId280" o:title=""/>
          </v:shape>
          <o:OLEObject Type="Embed" ProgID="Equation.3" ShapeID="_x0000_i1158" DrawAspect="Content" ObjectID="_1771437542" r:id="rId281"/>
        </w:object>
      </w:r>
    </w:p>
    <w:p w:rsidR="00CC578A" w:rsidRDefault="00CC578A" w:rsidP="00CC578A">
      <w:pPr>
        <w:spacing w:line="360" w:lineRule="auto"/>
        <w:jc w:val="both"/>
      </w:pPr>
      <w:r>
        <w:lastRenderedPageBreak/>
        <w:t xml:space="preserve">Подынтегральная функция в (3.6) не зависит от направления импульса, поэтому интеграл удобно вычислять в сферической системе координат. Интегрирование по углам дает множитель </w:t>
      </w:r>
      <w:r w:rsidRPr="009F0746">
        <w:rPr>
          <w:position w:val="-6"/>
        </w:rPr>
        <w:object w:dxaOrig="360" w:dyaOrig="279">
          <v:shape id="_x0000_i1159" type="#_x0000_t75" style="width:18.8pt;height:14.4pt" o:ole="">
            <v:imagedata r:id="rId282" o:title=""/>
          </v:shape>
          <o:OLEObject Type="Embed" ProgID="Equation.3" ShapeID="_x0000_i1159" DrawAspect="Content" ObjectID="_1771437543" r:id="rId283"/>
        </w:object>
      </w:r>
      <w:r>
        <w:t>. Полезно представить интеграл (3.6) еще и в следующем виде:</w:t>
      </w:r>
    </w:p>
    <w:p w:rsidR="00CC578A" w:rsidRDefault="00CC578A" w:rsidP="00CC578A">
      <w:pPr>
        <w:spacing w:line="360" w:lineRule="auto"/>
        <w:jc w:val="both"/>
      </w:pPr>
      <w:r>
        <w:t xml:space="preserve">(3.7) </w:t>
      </w:r>
      <w:r>
        <w:tab/>
      </w:r>
      <w:r>
        <w:tab/>
      </w:r>
      <w:r w:rsidRPr="00E67472">
        <w:rPr>
          <w:position w:val="-62"/>
        </w:rPr>
        <w:object w:dxaOrig="5700" w:dyaOrig="1080">
          <v:shape id="_x0000_i1160" type="#_x0000_t75" style="width:283.6pt;height:55.7pt" o:ole="">
            <v:imagedata r:id="rId284" o:title=""/>
          </v:shape>
          <o:OLEObject Type="Embed" ProgID="Equation.3" ShapeID="_x0000_i1160" DrawAspect="Content" ObjectID="_1771437544" r:id="rId285"/>
        </w:object>
      </w:r>
      <w:r>
        <w:t>,</w:t>
      </w:r>
    </w:p>
    <w:p w:rsidR="00CC578A" w:rsidRPr="004E000F" w:rsidRDefault="00CC578A" w:rsidP="00CC578A">
      <w:pPr>
        <w:spacing w:line="360" w:lineRule="auto"/>
        <w:jc w:val="both"/>
      </w:pPr>
      <w:r>
        <w:t xml:space="preserve">где </w:t>
      </w:r>
      <w:r w:rsidRPr="00DA611E">
        <w:rPr>
          <w:position w:val="-30"/>
        </w:rPr>
        <w:object w:dxaOrig="3860" w:dyaOrig="720">
          <v:shape id="_x0000_i1161" type="#_x0000_t75" style="width:193.45pt;height:36.3pt" o:ole="">
            <v:imagedata r:id="rId286" o:title=""/>
          </v:shape>
          <o:OLEObject Type="Embed" ProgID="Equation.3" ShapeID="_x0000_i1161" DrawAspect="Content" ObjectID="_1771437545" r:id="rId287"/>
        </w:object>
      </w:r>
      <w:r>
        <w:t xml:space="preserve"> - плотность состояний зоны проводимости, </w:t>
      </w:r>
      <w:r>
        <w:rPr>
          <w:lang w:val="en-US"/>
        </w:rPr>
        <w:t>V</w:t>
      </w:r>
      <w:r>
        <w:t>-объем кристалла.</w:t>
      </w:r>
      <w:r w:rsidRPr="004E000F">
        <w:t xml:space="preserve"> </w:t>
      </w:r>
      <w:r>
        <w:t xml:space="preserve"> Интеграл (3.7) может быть выражен </w:t>
      </w:r>
      <w:r w:rsidR="00213CE9">
        <w:t xml:space="preserve">через </w:t>
      </w:r>
      <w:r>
        <w:t>специальную функцию интеграл Ферми-Дирака индекса 1</w:t>
      </w:r>
      <w:r w:rsidRPr="004E000F">
        <w:t>/</w:t>
      </w:r>
      <w:r>
        <w:t>2</w:t>
      </w:r>
      <w:r w:rsidRPr="004E000F">
        <w:t xml:space="preserve"> :</w:t>
      </w:r>
    </w:p>
    <w:p w:rsidR="00CC578A" w:rsidRPr="004E000F" w:rsidRDefault="00CC578A" w:rsidP="00CC578A">
      <w:pPr>
        <w:spacing w:line="360" w:lineRule="auto"/>
        <w:jc w:val="both"/>
      </w:pPr>
      <w:r w:rsidRPr="006B19E1">
        <w:t>(3.8)</w:t>
      </w:r>
      <w:r w:rsidRPr="004E000F">
        <w:t xml:space="preserve"> </w:t>
      </w:r>
      <w:r>
        <w:tab/>
      </w:r>
      <w:r>
        <w:tab/>
      </w:r>
      <w:r w:rsidRPr="004E000F">
        <w:rPr>
          <w:position w:val="-32"/>
        </w:rPr>
        <w:object w:dxaOrig="2940" w:dyaOrig="760">
          <v:shape id="_x0000_i1162" type="#_x0000_t75" style="width:147.15pt;height:37.55pt" o:ole="">
            <v:imagedata r:id="rId288" o:title=""/>
          </v:shape>
          <o:OLEObject Type="Embed" ProgID="Equation.3" ShapeID="_x0000_i1162" DrawAspect="Content" ObjectID="_1771437546" r:id="rId289"/>
        </w:object>
      </w:r>
      <w:r w:rsidR="00213CE9">
        <w:t xml:space="preserve">,        </w:t>
      </w:r>
      <w:r w:rsidR="00213CE9" w:rsidRPr="004E000F">
        <w:rPr>
          <w:position w:val="-32"/>
        </w:rPr>
        <w:object w:dxaOrig="3159" w:dyaOrig="760">
          <v:shape id="_x0000_i1163" type="#_x0000_t75" style="width:157.75pt;height:37.55pt" o:ole="">
            <v:imagedata r:id="rId290" o:title=""/>
          </v:shape>
          <o:OLEObject Type="Embed" ProgID="Equation.3" ShapeID="_x0000_i1163" DrawAspect="Content" ObjectID="_1771437547" r:id="rId291"/>
        </w:object>
      </w:r>
    </w:p>
    <w:p w:rsidR="00CC578A" w:rsidRPr="006B19E1" w:rsidRDefault="00CC578A" w:rsidP="00CC578A">
      <w:pPr>
        <w:spacing w:line="360" w:lineRule="auto"/>
        <w:jc w:val="both"/>
      </w:pPr>
      <w:r w:rsidRPr="006B19E1">
        <w:t xml:space="preserve">(3.9) </w:t>
      </w:r>
      <w:r>
        <w:tab/>
      </w:r>
      <w:r>
        <w:tab/>
      </w:r>
      <w:r>
        <w:tab/>
      </w:r>
      <w:r>
        <w:tab/>
      </w:r>
      <w:r w:rsidRPr="00BF09A0">
        <w:rPr>
          <w:position w:val="-30"/>
          <w:lang w:val="en-US"/>
        </w:rPr>
        <w:object w:dxaOrig="2439" w:dyaOrig="720">
          <v:shape id="_x0000_i1164" type="#_x0000_t75" style="width:121.45pt;height:36.3pt" o:ole="">
            <v:imagedata r:id="rId292" o:title=""/>
          </v:shape>
          <o:OLEObject Type="Embed" ProgID="Equation.3" ShapeID="_x0000_i1164" DrawAspect="Content" ObjectID="_1771437548" r:id="rId293"/>
        </w:object>
      </w:r>
      <w:r w:rsidRPr="006B19E1">
        <w:t xml:space="preserve">,         </w:t>
      </w:r>
    </w:p>
    <w:p w:rsidR="00CC578A" w:rsidRDefault="00CC578A" w:rsidP="00CC578A">
      <w:pPr>
        <w:spacing w:line="360" w:lineRule="auto"/>
        <w:jc w:val="both"/>
      </w:pPr>
      <w:r>
        <w:t xml:space="preserve">где </w:t>
      </w:r>
      <w:r w:rsidRPr="00FA3FE4">
        <w:t xml:space="preserve"> </w:t>
      </w:r>
      <w:r w:rsidRPr="005E1300">
        <w:rPr>
          <w:position w:val="-30"/>
          <w:lang w:val="en-US"/>
        </w:rPr>
        <w:object w:dxaOrig="2200" w:dyaOrig="720">
          <v:shape id="_x0000_i1165" type="#_x0000_t75" style="width:109.55pt;height:36.3pt" o:ole="">
            <v:imagedata r:id="rId294" o:title=""/>
          </v:shape>
          <o:OLEObject Type="Embed" ProgID="Equation.3" ShapeID="_x0000_i1165" DrawAspect="Content" ObjectID="_1771437549" r:id="rId295"/>
        </w:object>
      </w:r>
      <w:r>
        <w:t xml:space="preserve"> - эффективная плотность состояний в зоне проводимости.</w:t>
      </w:r>
      <w:r w:rsidR="00213CE9">
        <w:t xml:space="preserve"> </w:t>
      </w:r>
    </w:p>
    <w:p w:rsidR="00213CE9" w:rsidRPr="00C25604" w:rsidRDefault="00213CE9" w:rsidP="00CC578A">
      <w:pPr>
        <w:spacing w:line="360" w:lineRule="auto"/>
        <w:jc w:val="both"/>
      </w:pPr>
      <w:r>
        <w:t xml:space="preserve">Вторая формула (3.8) является общим определением интеграла Ферми–Дирака с любым индексом, Г </w:t>
      </w:r>
      <w:r w:rsidR="00C25604">
        <w:t>–</w:t>
      </w:r>
      <w:r>
        <w:t xml:space="preserve"> </w:t>
      </w:r>
      <w:r w:rsidR="00C25604">
        <w:t>гамма функция.</w:t>
      </w:r>
    </w:p>
    <w:p w:rsidR="00CC578A" w:rsidRDefault="00CC578A" w:rsidP="00CC578A">
      <w:pPr>
        <w:spacing w:line="360" w:lineRule="auto"/>
        <w:jc w:val="both"/>
      </w:pPr>
      <w:r>
        <w:t>Интеграл Ферми-Дирака индекса ½</w:t>
      </w:r>
      <w:r w:rsidRPr="00FA3FE4">
        <w:t xml:space="preserve"> </w:t>
      </w:r>
      <w:r>
        <w:t>имеет следующую</w:t>
      </w:r>
      <w:r w:rsidRPr="00FA3FE4">
        <w:t xml:space="preserve"> </w:t>
      </w:r>
      <w:r>
        <w:t xml:space="preserve">асимптотику при </w:t>
      </w:r>
      <w:r w:rsidRPr="00FA3FE4">
        <w:rPr>
          <w:position w:val="-10"/>
        </w:rPr>
        <w:object w:dxaOrig="820" w:dyaOrig="320">
          <v:shape id="_x0000_i1166" type="#_x0000_t75" style="width:41.3pt;height:16.3pt" o:ole="">
            <v:imagedata r:id="rId296" o:title=""/>
          </v:shape>
          <o:OLEObject Type="Embed" ProgID="Equation.3" ShapeID="_x0000_i1166" DrawAspect="Content" ObjectID="_1771437550" r:id="rId297"/>
        </w:object>
      </w:r>
      <w:r>
        <w:t>:</w:t>
      </w:r>
    </w:p>
    <w:p w:rsidR="00CC578A" w:rsidRDefault="00CC578A" w:rsidP="00CC578A">
      <w:pPr>
        <w:spacing w:line="360" w:lineRule="auto"/>
        <w:jc w:val="both"/>
      </w:pPr>
      <w:r>
        <w:t xml:space="preserve">(3.10) </w:t>
      </w:r>
      <w:r>
        <w:tab/>
      </w:r>
      <w:r>
        <w:tab/>
      </w:r>
      <w:r>
        <w:tab/>
      </w:r>
      <w:r>
        <w:tab/>
      </w:r>
      <w:r w:rsidRPr="00FA3FE4">
        <w:rPr>
          <w:position w:val="-12"/>
        </w:rPr>
        <w:object w:dxaOrig="1719" w:dyaOrig="360">
          <v:shape id="_x0000_i1167" type="#_x0000_t75" style="width:86.4pt;height:18.8pt" o:ole="">
            <v:imagedata r:id="rId298" o:title=""/>
          </v:shape>
          <o:OLEObject Type="Embed" ProgID="Equation.3" ShapeID="_x0000_i1167" DrawAspect="Content" ObjectID="_1771437551" r:id="rId299"/>
        </w:object>
      </w:r>
    </w:p>
    <w:p w:rsidR="00CC578A" w:rsidRDefault="00CC578A" w:rsidP="00CC578A">
      <w:pPr>
        <w:spacing w:line="360" w:lineRule="auto"/>
        <w:jc w:val="both"/>
      </w:pPr>
      <w:r>
        <w:t>используя которую, можно найти</w:t>
      </w:r>
    </w:p>
    <w:p w:rsidR="00CC578A" w:rsidRDefault="00CC578A" w:rsidP="00CC578A">
      <w:pPr>
        <w:spacing w:line="360" w:lineRule="auto"/>
        <w:jc w:val="both"/>
      </w:pPr>
      <w:r>
        <w:t>(3.11</w:t>
      </w:r>
      <w:proofErr w:type="gramStart"/>
      <w:r>
        <w:t xml:space="preserve">)  </w:t>
      </w:r>
      <w:r>
        <w:tab/>
      </w:r>
      <w:proofErr w:type="gramEnd"/>
      <w:r>
        <w:tab/>
      </w:r>
      <w:r w:rsidRPr="006C6643">
        <w:rPr>
          <w:position w:val="-30"/>
        </w:rPr>
        <w:object w:dxaOrig="2060" w:dyaOrig="720">
          <v:shape id="_x0000_i1168" type="#_x0000_t75" style="width:102.7pt;height:36.3pt" o:ole="">
            <v:imagedata r:id="rId300" o:title=""/>
          </v:shape>
          <o:OLEObject Type="Embed" ProgID="Equation.3" ShapeID="_x0000_i1168" DrawAspect="Content" ObjectID="_1771437552" r:id="rId301"/>
        </w:object>
      </w:r>
      <w:r>
        <w:t xml:space="preserve"> при </w:t>
      </w:r>
      <w:r w:rsidRPr="006C6643">
        <w:rPr>
          <w:position w:val="-12"/>
        </w:rPr>
        <w:object w:dxaOrig="1340" w:dyaOrig="360">
          <v:shape id="_x0000_i1169" type="#_x0000_t75" style="width:67.6pt;height:18.8pt" o:ole="">
            <v:imagedata r:id="rId302" o:title=""/>
          </v:shape>
          <o:OLEObject Type="Embed" ProgID="Equation.3" ShapeID="_x0000_i1169" DrawAspect="Content" ObjectID="_1771437553" r:id="rId303"/>
        </w:object>
      </w:r>
    </w:p>
    <w:p w:rsidR="00CC578A" w:rsidRPr="00FA3FE4" w:rsidRDefault="00CC578A" w:rsidP="00CC578A">
      <w:pPr>
        <w:spacing w:line="360" w:lineRule="auto"/>
        <w:jc w:val="both"/>
      </w:pPr>
      <w:r>
        <w:t xml:space="preserve">т.е. когда хим. потенциал находится ниже дна зоны проводимости на расстоянии большем Т. Выражение (3.11) может быть непосредственно получено из (3.7), если заменить распределение Ферми на распределение Максвелла. </w:t>
      </w:r>
    </w:p>
    <w:p w:rsidR="00CC578A" w:rsidRDefault="00CC578A" w:rsidP="00CC578A">
      <w:pPr>
        <w:spacing w:line="360" w:lineRule="auto"/>
        <w:jc w:val="both"/>
      </w:pPr>
      <w:r>
        <w:t>Концентрацию дырок в валентной зоне можно вычислить аналогично, если закон дисперсии дырок имеет вид аналогичный рассмотренному у электрона вблизи дна зоны проводимости:</w:t>
      </w:r>
    </w:p>
    <w:p w:rsidR="00CC578A" w:rsidRPr="00D02444" w:rsidRDefault="00CC578A" w:rsidP="00CC578A">
      <w:pPr>
        <w:spacing w:line="360" w:lineRule="auto"/>
        <w:jc w:val="both"/>
        <w:rPr>
          <w:i/>
        </w:rPr>
      </w:pPr>
      <w:r>
        <w:t xml:space="preserve">(3.12) </w:t>
      </w:r>
      <w:r>
        <w:tab/>
      </w:r>
      <w:r>
        <w:tab/>
      </w:r>
      <w:r w:rsidRPr="00033EBE">
        <w:rPr>
          <w:position w:val="-30"/>
        </w:rPr>
        <w:object w:dxaOrig="2140" w:dyaOrig="720">
          <v:shape id="_x0000_i1170" type="#_x0000_t75" style="width:106.45pt;height:36.3pt" o:ole="">
            <v:imagedata r:id="rId304" o:title=""/>
          </v:shape>
          <o:OLEObject Type="Embed" ProgID="Equation.3" ShapeID="_x0000_i1170" DrawAspect="Content" ObjectID="_1771437554" r:id="rId305"/>
        </w:object>
      </w:r>
      <w:r>
        <w:t>,</w:t>
      </w:r>
      <w:r w:rsidRPr="00D02444">
        <w:t xml:space="preserve">   </w:t>
      </w:r>
      <w:r w:rsidRPr="005E1300">
        <w:rPr>
          <w:position w:val="-30"/>
          <w:lang w:val="en-US"/>
        </w:rPr>
        <w:object w:dxaOrig="2200" w:dyaOrig="720">
          <v:shape id="_x0000_i1171" type="#_x0000_t75" style="width:109.55pt;height:36.3pt" o:ole="">
            <v:imagedata r:id="rId306" o:title=""/>
          </v:shape>
          <o:OLEObject Type="Embed" ProgID="Equation.3" ShapeID="_x0000_i1171" DrawAspect="Content" ObjectID="_1771437555" r:id="rId307"/>
        </w:object>
      </w:r>
      <w:r w:rsidRPr="00D02444">
        <w:t xml:space="preserve">        </w:t>
      </w:r>
    </w:p>
    <w:p w:rsidR="00CC578A" w:rsidRDefault="00CC578A" w:rsidP="00CC578A">
      <w:pPr>
        <w:spacing w:line="360" w:lineRule="auto"/>
        <w:jc w:val="both"/>
      </w:pPr>
      <w:r w:rsidRPr="00033EBE">
        <w:rPr>
          <w:position w:val="-12"/>
        </w:rPr>
        <w:object w:dxaOrig="340" w:dyaOrig="360">
          <v:shape id="_x0000_i1172" type="#_x0000_t75" style="width:16.3pt;height:18.8pt" o:ole="">
            <v:imagedata r:id="rId308" o:title=""/>
          </v:shape>
          <o:OLEObject Type="Embed" ProgID="Equation.3" ShapeID="_x0000_i1172" DrawAspect="Content" ObjectID="_1771437556" r:id="rId309"/>
        </w:object>
      </w:r>
      <w:r>
        <w:t xml:space="preserve"> - эффективная плотность состояний валентной зон, </w:t>
      </w:r>
      <w:r w:rsidRPr="00033EBE">
        <w:rPr>
          <w:position w:val="-12"/>
        </w:rPr>
        <w:object w:dxaOrig="320" w:dyaOrig="360">
          <v:shape id="_x0000_i1173" type="#_x0000_t75" style="width:16.3pt;height:18.8pt" o:ole="">
            <v:imagedata r:id="rId310" o:title=""/>
          </v:shape>
          <o:OLEObject Type="Embed" ProgID="Equation.3" ShapeID="_x0000_i1173" DrawAspect="Content" ObjectID="_1771437557" r:id="rId311"/>
        </w:object>
      </w:r>
      <w:r>
        <w:t xml:space="preserve"> - эффективная масса плотности состояний валентно зоны.</w:t>
      </w:r>
      <w:r w:rsidRPr="00D02444">
        <w:t xml:space="preserve"> </w:t>
      </w:r>
      <w:r>
        <w:t xml:space="preserve">Оказывается, что выражение (3.12) остается справедливым для </w:t>
      </w:r>
      <w:r>
        <w:lastRenderedPageBreak/>
        <w:t>вырожденной валентной зоны. Покажем, что (3.12) описывает концентрацию тяжелых дырок с законом дисперсии (1.3), который перепишем в виде:</w:t>
      </w:r>
    </w:p>
    <w:p w:rsidR="00CC578A" w:rsidRPr="00D02444" w:rsidRDefault="00CC578A" w:rsidP="00CC578A">
      <w:pPr>
        <w:spacing w:line="360" w:lineRule="auto"/>
        <w:jc w:val="both"/>
      </w:pPr>
      <w:r>
        <w:t xml:space="preserve">(3.13) </w:t>
      </w:r>
      <w:r w:rsidRPr="005361F2">
        <w:rPr>
          <w:position w:val="-66"/>
        </w:rPr>
        <w:object w:dxaOrig="6920" w:dyaOrig="1440">
          <v:shape id="_x0000_i1174" type="#_x0000_t75" style="width:346.25pt;height:1in" o:ole="">
            <v:imagedata r:id="rId312" o:title=""/>
          </v:shape>
          <o:OLEObject Type="Embed" ProgID="Equation.3" ShapeID="_x0000_i1174" DrawAspect="Content" ObjectID="_1771437558" r:id="rId313"/>
        </w:object>
      </w:r>
    </w:p>
    <w:p w:rsidR="00CC578A" w:rsidRDefault="00CC578A" w:rsidP="00CC578A">
      <w:pPr>
        <w:spacing w:line="360" w:lineRule="auto"/>
        <w:jc w:val="both"/>
      </w:pPr>
      <w:r>
        <w:t xml:space="preserve">  Используя (3.13) можно найти следующее выражение для плотности состояний в зоне тяжелых дырок:</w:t>
      </w:r>
    </w:p>
    <w:p w:rsidR="00CC578A" w:rsidRDefault="00CC578A" w:rsidP="00CC578A">
      <w:pPr>
        <w:spacing w:line="360" w:lineRule="auto"/>
        <w:jc w:val="both"/>
      </w:pPr>
      <w:r>
        <w:t xml:space="preserve">(3.14) </w:t>
      </w:r>
      <w:r w:rsidR="00F444BB" w:rsidRPr="00F444BB">
        <w:rPr>
          <w:position w:val="-68"/>
        </w:rPr>
        <w:object w:dxaOrig="8880" w:dyaOrig="1480">
          <v:shape id="_x0000_i1175" type="#_x0000_t75" style="width:445.15pt;height:73.25pt" o:ole="">
            <v:imagedata r:id="rId314" o:title=""/>
          </v:shape>
          <o:OLEObject Type="Embed" ProgID="Equation.3" ShapeID="_x0000_i1175" DrawAspect="Content" ObjectID="_1771437559" r:id="rId315"/>
        </w:object>
      </w:r>
    </w:p>
    <w:p w:rsidR="00CC578A" w:rsidRDefault="00CC578A" w:rsidP="00CC578A">
      <w:pPr>
        <w:spacing w:line="360" w:lineRule="auto"/>
        <w:jc w:val="both"/>
      </w:pPr>
      <w:r>
        <w:t xml:space="preserve">где </w:t>
      </w:r>
      <w:r w:rsidRPr="00D50AA1">
        <w:rPr>
          <w:position w:val="-12"/>
        </w:rPr>
        <w:object w:dxaOrig="400" w:dyaOrig="360">
          <v:shape id="_x0000_i1176" type="#_x0000_t75" style="width:19.4pt;height:18.8pt" o:ole="">
            <v:imagedata r:id="rId316" o:title=""/>
          </v:shape>
          <o:OLEObject Type="Embed" ProgID="Equation.3" ShapeID="_x0000_i1176" DrawAspect="Content" ObjectID="_1771437560" r:id="rId317"/>
        </w:object>
      </w:r>
      <w:r>
        <w:t xml:space="preserve"> - эффективная масса плотности состояний в зоне тяжелых дырок. Аналогично можно ввести эффективную массу плотности состояний в зоне легких дырок </w:t>
      </w:r>
      <w:r w:rsidRPr="004B6321">
        <w:rPr>
          <w:position w:val="-12"/>
        </w:rPr>
        <w:object w:dxaOrig="360" w:dyaOrig="360">
          <v:shape id="_x0000_i1177" type="#_x0000_t75" style="width:18.8pt;height:18.8pt" o:ole="">
            <v:imagedata r:id="rId318" o:title=""/>
          </v:shape>
          <o:OLEObject Type="Embed" ProgID="Equation.3" ShapeID="_x0000_i1177" DrawAspect="Content" ObjectID="_1771437561" r:id="rId319"/>
        </w:object>
      </w:r>
      <w:r>
        <w:t xml:space="preserve"> и эффективную массу плотности состояний валентной зоны </w:t>
      </w:r>
      <w:r w:rsidRPr="004B6321">
        <w:rPr>
          <w:position w:val="-12"/>
        </w:rPr>
        <w:object w:dxaOrig="1880" w:dyaOrig="380">
          <v:shape id="_x0000_i1178" type="#_x0000_t75" style="width:94.55pt;height:19.4pt" o:ole="">
            <v:imagedata r:id="rId320" o:title=""/>
          </v:shape>
          <o:OLEObject Type="Embed" ProgID="Equation.3" ShapeID="_x0000_i1178" DrawAspect="Content" ObjectID="_1771437562" r:id="rId321"/>
        </w:object>
      </w:r>
      <w:r>
        <w:t>. Плотность состояний вблизи потолка валентной зоны имеет вид:</w:t>
      </w:r>
    </w:p>
    <w:p w:rsidR="00CC578A" w:rsidRDefault="00CC578A" w:rsidP="00CC578A">
      <w:pPr>
        <w:spacing w:line="360" w:lineRule="auto"/>
        <w:jc w:val="both"/>
      </w:pPr>
      <w:r>
        <w:t xml:space="preserve">(3.15) </w:t>
      </w:r>
      <w:r>
        <w:tab/>
      </w:r>
      <w:r>
        <w:tab/>
      </w:r>
      <w:r>
        <w:tab/>
      </w:r>
      <w:r w:rsidR="00F444BB" w:rsidRPr="00F444BB">
        <w:rPr>
          <w:position w:val="-28"/>
        </w:rPr>
        <w:object w:dxaOrig="3739" w:dyaOrig="700">
          <v:shape id="_x0000_i1179" type="#_x0000_t75" style="width:188.45pt;height:34.45pt" o:ole="">
            <v:imagedata r:id="rId322" o:title=""/>
          </v:shape>
          <o:OLEObject Type="Embed" ProgID="Equation.3" ShapeID="_x0000_i1179" DrawAspect="Content" ObjectID="_1771437563" r:id="rId323"/>
        </w:object>
      </w:r>
    </w:p>
    <w:p w:rsidR="00CC578A" w:rsidRDefault="00CC578A" w:rsidP="00CC578A">
      <w:pPr>
        <w:spacing w:line="360" w:lineRule="auto"/>
        <w:jc w:val="both"/>
      </w:pPr>
      <w:r>
        <w:t>Концентрация дырок:</w:t>
      </w:r>
    </w:p>
    <w:p w:rsidR="00CC578A" w:rsidRDefault="00CC578A" w:rsidP="00CC578A">
      <w:pPr>
        <w:spacing w:line="360" w:lineRule="auto"/>
        <w:jc w:val="both"/>
      </w:pPr>
      <w:r>
        <w:t xml:space="preserve">(3.16) </w:t>
      </w:r>
      <w:r>
        <w:tab/>
      </w:r>
      <w:r>
        <w:tab/>
      </w:r>
      <w:r>
        <w:tab/>
      </w:r>
      <w:r w:rsidR="00F444BB" w:rsidRPr="00F444BB">
        <w:rPr>
          <w:position w:val="-62"/>
        </w:rPr>
        <w:object w:dxaOrig="3640" w:dyaOrig="1359">
          <v:shape id="_x0000_i1180" type="#_x0000_t75" style="width:181.55pt;height:67.6pt" o:ole="">
            <v:imagedata r:id="rId324" o:title=""/>
          </v:shape>
          <o:OLEObject Type="Embed" ProgID="Equation.3" ShapeID="_x0000_i1180" DrawAspect="Content" ObjectID="_1771437564" r:id="rId325"/>
        </w:object>
      </w:r>
    </w:p>
    <w:p w:rsidR="00CC578A" w:rsidRDefault="00CC578A" w:rsidP="00CC578A">
      <w:pPr>
        <w:spacing w:line="360" w:lineRule="auto"/>
        <w:jc w:val="both"/>
      </w:pPr>
      <w:r>
        <w:t>Из (3.16) с учетом (3.15) получается выражение (3.12).</w:t>
      </w:r>
    </w:p>
    <w:p w:rsidR="00CC578A" w:rsidRDefault="00CC578A" w:rsidP="00CC578A">
      <w:pPr>
        <w:spacing w:line="360" w:lineRule="auto"/>
        <w:jc w:val="both"/>
      </w:pPr>
      <w:r>
        <w:t xml:space="preserve">В </w:t>
      </w:r>
      <w:proofErr w:type="gramStart"/>
      <w:r>
        <w:t>случае</w:t>
      </w:r>
      <w:proofErr w:type="gramEnd"/>
      <w:r>
        <w:t xml:space="preserve"> когда хим. потенциал находится в запрещенной зоне на расстоянии от потолка валентной зоны превышающем </w:t>
      </w:r>
      <w:r>
        <w:rPr>
          <w:lang w:val="en-US"/>
        </w:rPr>
        <w:t>T</w:t>
      </w:r>
      <w:r>
        <w:t xml:space="preserve"> (т.е </w:t>
      </w:r>
      <w:r w:rsidRPr="00FA64D5">
        <w:rPr>
          <w:position w:val="-12"/>
        </w:rPr>
        <w:object w:dxaOrig="1280" w:dyaOrig="360">
          <v:shape id="_x0000_i1181" type="#_x0000_t75" style="width:64.5pt;height:18.8pt" o:ole="">
            <v:imagedata r:id="rId326" o:title=""/>
          </v:shape>
          <o:OLEObject Type="Embed" ProgID="Equation.3" ShapeID="_x0000_i1181" DrawAspect="Content" ObjectID="_1771437565" r:id="rId327"/>
        </w:object>
      </w:r>
      <w:r>
        <w:t>) выражение для концентрация дырок имеет вид:</w:t>
      </w:r>
    </w:p>
    <w:p w:rsidR="00CC578A" w:rsidRDefault="00CC578A" w:rsidP="00CC578A">
      <w:pPr>
        <w:spacing w:line="360" w:lineRule="auto"/>
        <w:jc w:val="both"/>
      </w:pPr>
      <w:r>
        <w:t xml:space="preserve">(3.17) </w:t>
      </w:r>
      <w:r>
        <w:tab/>
      </w:r>
      <w:r>
        <w:tab/>
      </w:r>
      <w:r>
        <w:tab/>
      </w:r>
      <w:r>
        <w:tab/>
      </w:r>
      <w:r w:rsidRPr="008A72F1">
        <w:rPr>
          <w:position w:val="-30"/>
        </w:rPr>
        <w:object w:dxaOrig="2100" w:dyaOrig="720">
          <v:shape id="_x0000_i1182" type="#_x0000_t75" style="width:105.8pt;height:36.3pt" o:ole="">
            <v:imagedata r:id="rId328" o:title=""/>
          </v:shape>
          <o:OLEObject Type="Embed" ProgID="Equation.3" ShapeID="_x0000_i1182" DrawAspect="Content" ObjectID="_1771437566" r:id="rId329"/>
        </w:object>
      </w:r>
    </w:p>
    <w:p w:rsidR="00CC578A" w:rsidRDefault="00CC578A" w:rsidP="00CC578A">
      <w:pPr>
        <w:spacing w:line="360" w:lineRule="auto"/>
        <w:jc w:val="both"/>
      </w:pPr>
      <w:r>
        <w:t>В случае, когда концентрации носителей описываются формулами (3.11) или (3.12) полупроводники называются невырожденными.</w:t>
      </w:r>
      <w:r w:rsidRPr="00C63510">
        <w:t xml:space="preserve"> </w:t>
      </w:r>
      <w:r>
        <w:t xml:space="preserve">Если концентрация дырок равна концентрации электронов, то в этом случае полупроводник называется собственным. Концентрации электронов и дырок в собственном полупроводнике легко находится, поскольку собственный полупроводник является невырожденным (за исключением узкозонных полупроводников у </w:t>
      </w:r>
      <w:r>
        <w:lastRenderedPageBreak/>
        <w:t>которых ширина запрещенной зоны сравнима с тепловой энергией). Произведение концентрации электронов и дырок в собственном полупроводнике не зависит от хим. потенциала:</w:t>
      </w:r>
    </w:p>
    <w:p w:rsidR="00CC578A" w:rsidRDefault="00CC578A" w:rsidP="00CC578A">
      <w:pPr>
        <w:spacing w:line="360" w:lineRule="auto"/>
        <w:jc w:val="both"/>
      </w:pPr>
      <w:r>
        <w:t>(3.18)</w:t>
      </w:r>
      <w:r>
        <w:tab/>
      </w:r>
      <w:r>
        <w:tab/>
        <w:t xml:space="preserve"> </w:t>
      </w:r>
      <w:r w:rsidRPr="00C63510">
        <w:rPr>
          <w:position w:val="-32"/>
        </w:rPr>
        <w:object w:dxaOrig="2760" w:dyaOrig="760">
          <v:shape id="_x0000_i1183" type="#_x0000_t75" style="width:137.1pt;height:37.55pt" o:ole="">
            <v:imagedata r:id="rId330" o:title=""/>
          </v:shape>
          <o:OLEObject Type="Embed" ProgID="Equation.3" ShapeID="_x0000_i1183" DrawAspect="Content" ObjectID="_1771437567" r:id="rId331"/>
        </w:object>
      </w:r>
      <w:r>
        <w:t xml:space="preserve"> т.е.  </w:t>
      </w:r>
      <w:r w:rsidRPr="00C63510">
        <w:rPr>
          <w:position w:val="-32"/>
        </w:rPr>
        <w:object w:dxaOrig="2220" w:dyaOrig="760">
          <v:shape id="_x0000_i1184" type="#_x0000_t75" style="width:110.2pt;height:37.55pt" o:ole="">
            <v:imagedata r:id="rId332" o:title=""/>
          </v:shape>
          <o:OLEObject Type="Embed" ProgID="Equation.3" ShapeID="_x0000_i1184" DrawAspect="Content" ObjectID="_1771437568" r:id="rId333"/>
        </w:object>
      </w:r>
    </w:p>
    <w:p w:rsidR="00CC578A" w:rsidRPr="00C63510" w:rsidRDefault="00CC578A" w:rsidP="00CC578A">
      <w:pPr>
        <w:spacing w:line="360" w:lineRule="auto"/>
        <w:jc w:val="both"/>
        <w:rPr>
          <w:i/>
        </w:rPr>
      </w:pPr>
      <w:r w:rsidRPr="00C63510">
        <w:rPr>
          <w:i/>
        </w:rPr>
        <w:t>Концентрация электронов на примесях</w:t>
      </w:r>
    </w:p>
    <w:p w:rsidR="00CC578A" w:rsidRDefault="00CC578A" w:rsidP="00CC578A">
      <w:pPr>
        <w:spacing w:line="360" w:lineRule="auto"/>
        <w:jc w:val="both"/>
      </w:pPr>
      <w:r>
        <w:t>Найдем теперь вероятность того, что на доноре находится электрон. Для вычисления этой вероятности нельзя использовать распределение Ферми-Дирака, поскольку оно справедливо для идеального Ферми газа, в котором электроны не взаимодействуют. Электроны на доноре нельзя считать невзаимодействующими. Действительно, если на доноре находится один электрон, то разместить на доноре второй электрон с той же энергий невозможно из-за сильного кулоновского отталкивания. Рассмотрим простейший случай, когда донор не может принять второй электрон (т.е. для него не существует связного состояния). Донор можно рассматривать как систему с переменным числом частиц. Большая статистическая сумма для него имеет вид:</w:t>
      </w:r>
    </w:p>
    <w:p w:rsidR="00CC578A" w:rsidRDefault="00CC578A" w:rsidP="00CC578A">
      <w:pPr>
        <w:spacing w:line="360" w:lineRule="auto"/>
        <w:jc w:val="both"/>
      </w:pPr>
      <w:r>
        <w:t xml:space="preserve">(3.19) </w:t>
      </w:r>
      <w:r w:rsidR="007F3157" w:rsidRPr="00306159">
        <w:rPr>
          <w:position w:val="-28"/>
        </w:rPr>
        <w:object w:dxaOrig="4740" w:dyaOrig="680">
          <v:shape id="_x0000_i1185" type="#_x0000_t75" style="width:237.3pt;height:34.45pt" o:ole="">
            <v:imagedata r:id="rId334" o:title=""/>
          </v:shape>
          <o:OLEObject Type="Embed" ProgID="Equation.3" ShapeID="_x0000_i1185" DrawAspect="Content" ObjectID="_1771437569" r:id="rId335"/>
        </w:object>
      </w:r>
    </w:p>
    <w:p w:rsidR="00CC578A" w:rsidRDefault="00CC578A" w:rsidP="00CC578A">
      <w:pPr>
        <w:spacing w:line="360" w:lineRule="auto"/>
        <w:jc w:val="both"/>
      </w:pPr>
      <w:r>
        <w:t xml:space="preserve">где </w:t>
      </w:r>
      <w:r w:rsidRPr="005A2622">
        <w:rPr>
          <w:position w:val="-12"/>
        </w:rPr>
        <w:object w:dxaOrig="300" w:dyaOrig="360">
          <v:shape id="_x0000_i1186" type="#_x0000_t75" style="width:15.05pt;height:18.8pt" o:ole="">
            <v:imagedata r:id="rId336" o:title=""/>
          </v:shape>
          <o:OLEObject Type="Embed" ProgID="Equation.3" ShapeID="_x0000_i1186" DrawAspect="Content" ObjectID="_1771437570" r:id="rId337"/>
        </w:object>
      </w:r>
      <w:r>
        <w:t xml:space="preserve">, </w:t>
      </w:r>
      <w:r w:rsidRPr="00AD1E9F">
        <w:rPr>
          <w:position w:val="-12"/>
        </w:rPr>
        <w:object w:dxaOrig="279" w:dyaOrig="360">
          <v:shape id="_x0000_i1187" type="#_x0000_t75" style="width:14.4pt;height:18.8pt" o:ole="">
            <v:imagedata r:id="rId338" o:title=""/>
          </v:shape>
          <o:OLEObject Type="Embed" ProgID="Equation.3" ShapeID="_x0000_i1187" DrawAspect="Content" ObjectID="_1771437571" r:id="rId339"/>
        </w:object>
      </w:r>
      <w:r w:rsidRPr="00AD1E9F">
        <w:t xml:space="preserve"> </w:t>
      </w:r>
      <w:r>
        <w:t xml:space="preserve">кратность вырождения и энергия </w:t>
      </w:r>
      <w:r>
        <w:rPr>
          <w:lang w:val="en-US"/>
        </w:rPr>
        <w:t>n</w:t>
      </w:r>
      <w:r>
        <w:t>-го состояния. Если донор имеет водородоподобную структуру уровней, то сумма (3.19) расходится. Причина расходимости состоит в том, что возбужденные состояния занимают большой объем. В реальном кристалле, структура высоковозбужденных состояний иная по сравнению с водородоподобной. Максимальный радиус орбиты возбужденного состояния, когда его еще можно считать водородоподобным, порядка расстояния между примесями. Более высоковозбужденные состояния уже чувствуют несколько примесей и мы будем их полагать нелокализованными на одной примеси. Фактически это означает, что суммирование по</w:t>
      </w:r>
      <w:r w:rsidRPr="00315CEA">
        <w:t xml:space="preserve"> </w:t>
      </w:r>
      <w:r>
        <w:rPr>
          <w:lang w:val="en-US"/>
        </w:rPr>
        <w:t>n</w:t>
      </w:r>
      <w:r>
        <w:t xml:space="preserve"> в (3.19) проводится по конечному числу состояний. Для удобства перепишем (3.19) в виде:</w:t>
      </w:r>
    </w:p>
    <w:p w:rsidR="00CC578A" w:rsidRDefault="00CC578A" w:rsidP="00CC578A">
      <w:pPr>
        <w:spacing w:line="360" w:lineRule="auto"/>
        <w:jc w:val="both"/>
      </w:pPr>
      <w:r>
        <w:t xml:space="preserve">(3.20) </w:t>
      </w:r>
      <w:r w:rsidRPr="00315CEA">
        <w:rPr>
          <w:position w:val="-30"/>
        </w:rPr>
        <w:object w:dxaOrig="2620" w:dyaOrig="720">
          <v:shape id="_x0000_i1188" type="#_x0000_t75" style="width:129.6pt;height:36.3pt" o:ole="">
            <v:imagedata r:id="rId340" o:title=""/>
          </v:shape>
          <o:OLEObject Type="Embed" ProgID="Equation.3" ShapeID="_x0000_i1188" DrawAspect="Content" ObjectID="_1771437572" r:id="rId341"/>
        </w:object>
      </w:r>
      <w:r>
        <w:t xml:space="preserve">,                   </w:t>
      </w:r>
      <w:r w:rsidRPr="00315CEA">
        <w:rPr>
          <w:position w:val="-30"/>
        </w:rPr>
        <w:object w:dxaOrig="3420" w:dyaOrig="720">
          <v:shape id="_x0000_i1189" type="#_x0000_t75" style="width:170.9pt;height:36.3pt" o:ole="">
            <v:imagedata r:id="rId342" o:title=""/>
          </v:shape>
          <o:OLEObject Type="Embed" ProgID="Equation.3" ShapeID="_x0000_i1189" DrawAspect="Content" ObjectID="_1771437573" r:id="rId343"/>
        </w:object>
      </w:r>
    </w:p>
    <w:p w:rsidR="00CC578A" w:rsidRDefault="00CC578A" w:rsidP="00CC578A">
      <w:pPr>
        <w:spacing w:line="360" w:lineRule="auto"/>
        <w:jc w:val="both"/>
      </w:pPr>
      <w:r w:rsidRPr="00BD79F5">
        <w:rPr>
          <w:position w:val="-10"/>
        </w:rPr>
        <w:object w:dxaOrig="700" w:dyaOrig="340">
          <v:shape id="_x0000_i1190" type="#_x0000_t75" style="width:34.45pt;height:16.3pt" o:ole="">
            <v:imagedata r:id="rId344" o:title=""/>
          </v:shape>
          <o:OLEObject Type="Embed" ProgID="Equation.3" ShapeID="_x0000_i1190" DrawAspect="Content" ObjectID="_1771437574" r:id="rId345"/>
        </w:object>
      </w:r>
      <w:r>
        <w:t xml:space="preserve"> - называется фактором спинового вырождения донора. При низких температурах </w:t>
      </w:r>
      <w:r w:rsidRPr="00BD79F5">
        <w:rPr>
          <w:position w:val="-10"/>
        </w:rPr>
        <w:object w:dxaOrig="1160" w:dyaOrig="340">
          <v:shape id="_x0000_i1191" type="#_x0000_t75" style="width:57.6pt;height:16.3pt" o:ole="">
            <v:imagedata r:id="rId346" o:title=""/>
          </v:shape>
          <o:OLEObject Type="Embed" ProgID="Equation.3" ShapeID="_x0000_i1191" DrawAspect="Content" ObjectID="_1771437575" r:id="rId347"/>
        </w:object>
      </w:r>
      <w:r>
        <w:t xml:space="preserve"> примерно равно степени вырождения основного состояния донора. Среднее число электронов на доноре равно вероятности нахождения электрона на нем. Она может быть вычислена с использованием термодинамического потенциала </w:t>
      </w:r>
      <w:r w:rsidRPr="00FF5F9C">
        <w:rPr>
          <w:position w:val="-4"/>
        </w:rPr>
        <w:object w:dxaOrig="1160" w:dyaOrig="260">
          <v:shape id="_x0000_i1192" type="#_x0000_t75" style="width:57.6pt;height:14.4pt" o:ole="">
            <v:imagedata r:id="rId348" o:title=""/>
          </v:shape>
          <o:OLEObject Type="Embed" ProgID="Equation.3" ShapeID="_x0000_i1192" DrawAspect="Content" ObjectID="_1771437576" r:id="rId349"/>
        </w:object>
      </w:r>
      <w:r>
        <w:t>:</w:t>
      </w:r>
    </w:p>
    <w:p w:rsidR="00CC578A" w:rsidRDefault="00CC578A" w:rsidP="00CC578A">
      <w:pPr>
        <w:spacing w:line="360" w:lineRule="auto"/>
        <w:jc w:val="both"/>
      </w:pPr>
      <w:r>
        <w:t xml:space="preserve">(3.21) </w:t>
      </w:r>
      <w:r>
        <w:tab/>
      </w:r>
      <w:r>
        <w:tab/>
      </w:r>
      <w:r w:rsidRPr="00FF5F9C">
        <w:rPr>
          <w:position w:val="-24"/>
        </w:rPr>
        <w:object w:dxaOrig="1040" w:dyaOrig="620">
          <v:shape id="_x0000_i1193" type="#_x0000_t75" style="width:52.6pt;height:30.7pt" o:ole="">
            <v:imagedata r:id="rId350" o:title=""/>
          </v:shape>
          <o:OLEObject Type="Embed" ProgID="Equation.3" ShapeID="_x0000_i1193" DrawAspect="Content" ObjectID="_1771437577" r:id="rId351"/>
        </w:object>
      </w:r>
      <w:r>
        <w:t xml:space="preserve">,      </w:t>
      </w:r>
      <w:r w:rsidRPr="00BD79F5">
        <w:rPr>
          <w:position w:val="-62"/>
        </w:rPr>
        <w:object w:dxaOrig="2820" w:dyaOrig="1359">
          <v:shape id="_x0000_i1194" type="#_x0000_t75" style="width:140.85pt;height:67.6pt" o:ole="">
            <v:imagedata r:id="rId352" o:title=""/>
          </v:shape>
          <o:OLEObject Type="Embed" ProgID="Equation.3" ShapeID="_x0000_i1194" DrawAspect="Content" ObjectID="_1771437578" r:id="rId353"/>
        </w:object>
      </w:r>
    </w:p>
    <w:p w:rsidR="00CC578A" w:rsidRDefault="00CC578A" w:rsidP="00CC578A">
      <w:pPr>
        <w:spacing w:line="360" w:lineRule="auto"/>
        <w:jc w:val="both"/>
      </w:pPr>
      <w:r>
        <w:lastRenderedPageBreak/>
        <w:t xml:space="preserve">где </w:t>
      </w:r>
      <w:r w:rsidRPr="005F6728">
        <w:rPr>
          <w:position w:val="-10"/>
        </w:rPr>
        <w:object w:dxaOrig="780" w:dyaOrig="340">
          <v:shape id="_x0000_i1195" type="#_x0000_t75" style="width:38.2pt;height:16.3pt" o:ole="">
            <v:imagedata r:id="rId354" o:title=""/>
          </v:shape>
          <o:OLEObject Type="Embed" ProgID="Equation.3" ShapeID="_x0000_i1195" DrawAspect="Content" ObjectID="_1771437579" r:id="rId355"/>
        </w:object>
      </w:r>
      <w:r>
        <w:t xml:space="preserve"> - энергия основного состояния донора. Используя (3.21) можно найти концентрацию положительно заряженных доноров </w:t>
      </w:r>
      <w:r w:rsidRPr="005F6728">
        <w:rPr>
          <w:position w:val="-10"/>
        </w:rPr>
        <w:object w:dxaOrig="380" w:dyaOrig="360">
          <v:shape id="_x0000_i1196" type="#_x0000_t75" style="width:19.4pt;height:18.8pt" o:ole="">
            <v:imagedata r:id="rId356" o:title=""/>
          </v:shape>
          <o:OLEObject Type="Embed" ProgID="Equation.3" ShapeID="_x0000_i1196" DrawAspect="Content" ObjectID="_1771437580" r:id="rId357"/>
        </w:object>
      </w:r>
      <w:r>
        <w:t>:</w:t>
      </w:r>
    </w:p>
    <w:p w:rsidR="00CC578A" w:rsidRDefault="00CC578A" w:rsidP="00CC578A">
      <w:pPr>
        <w:spacing w:line="360" w:lineRule="auto"/>
        <w:jc w:val="both"/>
      </w:pPr>
      <w:r>
        <w:t xml:space="preserve">(3.21) </w:t>
      </w:r>
      <w:r>
        <w:tab/>
      </w:r>
      <w:r>
        <w:tab/>
      </w:r>
      <w:r>
        <w:tab/>
      </w:r>
      <w:r w:rsidRPr="005F6728">
        <w:rPr>
          <w:position w:val="-62"/>
        </w:rPr>
        <w:object w:dxaOrig="2940" w:dyaOrig="1020">
          <v:shape id="_x0000_i1197" type="#_x0000_t75" style="width:147.15pt;height:50.7pt" o:ole="">
            <v:imagedata r:id="rId358" o:title=""/>
          </v:shape>
          <o:OLEObject Type="Embed" ProgID="Equation.3" ShapeID="_x0000_i1197" DrawAspect="Content" ObjectID="_1771437581" r:id="rId359"/>
        </w:object>
      </w:r>
      <w:r>
        <w:t>,</w:t>
      </w:r>
    </w:p>
    <w:p w:rsidR="00CC578A" w:rsidRDefault="00CC578A" w:rsidP="00CC578A">
      <w:pPr>
        <w:spacing w:line="360" w:lineRule="auto"/>
        <w:jc w:val="both"/>
      </w:pPr>
      <w:r>
        <w:t xml:space="preserve">где </w:t>
      </w:r>
      <w:r w:rsidRPr="00BD79F5">
        <w:rPr>
          <w:position w:val="-10"/>
        </w:rPr>
        <w:object w:dxaOrig="380" w:dyaOrig="340">
          <v:shape id="_x0000_i1198" type="#_x0000_t75" style="width:19.4pt;height:16.3pt" o:ole="">
            <v:imagedata r:id="rId360" o:title=""/>
          </v:shape>
          <o:OLEObject Type="Embed" ProgID="Equation.3" ShapeID="_x0000_i1198" DrawAspect="Content" ObjectID="_1771437582" r:id="rId361"/>
        </w:object>
      </w:r>
      <w:r>
        <w:t xml:space="preserve"> - концентрация доноров. </w:t>
      </w:r>
    </w:p>
    <w:p w:rsidR="00CC578A" w:rsidRDefault="00CC578A" w:rsidP="00CC578A">
      <w:pPr>
        <w:spacing w:line="360" w:lineRule="auto"/>
        <w:jc w:val="both"/>
      </w:pPr>
      <w:r>
        <w:t xml:space="preserve">Аналогично можно найти концентрацию заряженных акцепторов </w:t>
      </w:r>
      <w:r w:rsidRPr="00BD79F5">
        <w:rPr>
          <w:position w:val="-10"/>
        </w:rPr>
        <w:object w:dxaOrig="380" w:dyaOrig="360">
          <v:shape id="_x0000_i1199" type="#_x0000_t75" style="width:19.4pt;height:18.8pt" o:ole="">
            <v:imagedata r:id="rId362" o:title=""/>
          </v:shape>
          <o:OLEObject Type="Embed" ProgID="Equation.3" ShapeID="_x0000_i1199" DrawAspect="Content" ObjectID="_1771437583" r:id="rId363"/>
        </w:object>
      </w:r>
      <w:r>
        <w:t>:</w:t>
      </w:r>
    </w:p>
    <w:p w:rsidR="00CC578A" w:rsidRDefault="00CC578A" w:rsidP="00CC578A">
      <w:pPr>
        <w:spacing w:line="360" w:lineRule="auto"/>
        <w:jc w:val="both"/>
      </w:pPr>
      <w:r>
        <w:t xml:space="preserve">(3.22) </w:t>
      </w:r>
      <w:r>
        <w:tab/>
      </w:r>
      <w:r>
        <w:tab/>
      </w:r>
      <w:r>
        <w:tab/>
      </w:r>
      <w:r w:rsidRPr="00483D17">
        <w:rPr>
          <w:position w:val="-62"/>
        </w:rPr>
        <w:object w:dxaOrig="2900" w:dyaOrig="1020">
          <v:shape id="_x0000_i1200" type="#_x0000_t75" style="width:145.25pt;height:50.7pt" o:ole="">
            <v:imagedata r:id="rId364" o:title=""/>
          </v:shape>
          <o:OLEObject Type="Embed" ProgID="Equation.3" ShapeID="_x0000_i1200" DrawAspect="Content" ObjectID="_1771437584" r:id="rId365"/>
        </w:object>
      </w:r>
      <w:r w:rsidRPr="003B0C05">
        <w:t>,</w:t>
      </w:r>
    </w:p>
    <w:p w:rsidR="00CC578A" w:rsidRDefault="00CC578A" w:rsidP="00CC578A">
      <w:pPr>
        <w:spacing w:line="360" w:lineRule="auto"/>
        <w:jc w:val="both"/>
      </w:pPr>
      <w:r>
        <w:t xml:space="preserve">где </w:t>
      </w:r>
      <w:r w:rsidRPr="00483D17">
        <w:rPr>
          <w:position w:val="-10"/>
        </w:rPr>
        <w:object w:dxaOrig="680" w:dyaOrig="340">
          <v:shape id="_x0000_i1201" type="#_x0000_t75" style="width:34.45pt;height:16.3pt" o:ole="">
            <v:imagedata r:id="rId366" o:title=""/>
          </v:shape>
          <o:OLEObject Type="Embed" ProgID="Equation.3" ShapeID="_x0000_i1201" DrawAspect="Content" ObjectID="_1771437585" r:id="rId367"/>
        </w:object>
      </w:r>
      <w:r>
        <w:t xml:space="preserve"> - фактор спинового вырождения акцептора, </w:t>
      </w:r>
      <w:r w:rsidRPr="00483D17">
        <w:rPr>
          <w:position w:val="-10"/>
        </w:rPr>
        <w:object w:dxaOrig="360" w:dyaOrig="340">
          <v:shape id="_x0000_i1202" type="#_x0000_t75" style="width:18.8pt;height:16.3pt" o:ole="">
            <v:imagedata r:id="rId368" o:title=""/>
          </v:shape>
          <o:OLEObject Type="Embed" ProgID="Equation.3" ShapeID="_x0000_i1202" DrawAspect="Content" ObjectID="_1771437586" r:id="rId369"/>
        </w:object>
      </w:r>
      <w:r>
        <w:t xml:space="preserve"> - концентрация акцепторов. Величина </w:t>
      </w:r>
      <w:r w:rsidRPr="001E09EA">
        <w:rPr>
          <w:position w:val="-10"/>
        </w:rPr>
        <w:object w:dxaOrig="680" w:dyaOrig="340">
          <v:shape id="_x0000_i1203" type="#_x0000_t75" style="width:34.45pt;height:16.3pt" o:ole="">
            <v:imagedata r:id="rId370" o:title=""/>
          </v:shape>
          <o:OLEObject Type="Embed" ProgID="Equation.3" ShapeID="_x0000_i1203" DrawAspect="Content" ObjectID="_1771437587" r:id="rId371"/>
        </w:object>
      </w:r>
      <w:r>
        <w:t xml:space="preserve"> в </w:t>
      </w:r>
      <w:r>
        <w:rPr>
          <w:lang w:val="en-US"/>
        </w:rPr>
        <w:t>GaAs</w:t>
      </w:r>
      <w:r w:rsidRPr="001E09EA">
        <w:t xml:space="preserve">, </w:t>
      </w:r>
      <w:r>
        <w:rPr>
          <w:lang w:val="en-US"/>
        </w:rPr>
        <w:t>Si</w:t>
      </w:r>
      <w:r w:rsidRPr="001E09EA">
        <w:t xml:space="preserve">, </w:t>
      </w:r>
      <w:r>
        <w:rPr>
          <w:lang w:val="en-US"/>
        </w:rPr>
        <w:t>Ge</w:t>
      </w:r>
      <w:r w:rsidRPr="001E09EA">
        <w:t xml:space="preserve"> </w:t>
      </w:r>
      <w:r>
        <w:t>близка к кратности вырождения основного состояния акцептора равной четырем.</w:t>
      </w:r>
    </w:p>
    <w:p w:rsidR="00CC578A" w:rsidRDefault="00CC578A" w:rsidP="00CC578A">
      <w:pPr>
        <w:spacing w:line="360" w:lineRule="auto"/>
        <w:jc w:val="both"/>
      </w:pPr>
    </w:p>
    <w:p w:rsidR="00CC578A" w:rsidRPr="001E09EA" w:rsidRDefault="00CC578A" w:rsidP="00CC578A">
      <w:pPr>
        <w:spacing w:line="360" w:lineRule="auto"/>
        <w:jc w:val="both"/>
        <w:rPr>
          <w:i/>
        </w:rPr>
      </w:pPr>
      <w:r w:rsidRPr="001E09EA">
        <w:rPr>
          <w:i/>
        </w:rPr>
        <w:t>Определение положения химического потенциала в полупроводниках</w:t>
      </w:r>
    </w:p>
    <w:p w:rsidR="00CC578A" w:rsidRDefault="00CC578A" w:rsidP="00CC578A">
      <w:pPr>
        <w:spacing w:line="360" w:lineRule="auto"/>
        <w:jc w:val="both"/>
      </w:pPr>
      <w:r>
        <w:t>Положение химического потенциала в однородном полупроводнике определяется из условия электронейтральности. В общем случае это условие имеет вид:</w:t>
      </w:r>
    </w:p>
    <w:p w:rsidR="00CC578A" w:rsidRDefault="00CC578A" w:rsidP="00CC578A">
      <w:pPr>
        <w:spacing w:line="360" w:lineRule="auto"/>
        <w:jc w:val="both"/>
      </w:pPr>
      <w:r>
        <w:t xml:space="preserve">(3.23) </w:t>
      </w:r>
      <w:r>
        <w:tab/>
      </w:r>
      <w:r>
        <w:tab/>
      </w:r>
      <w:r>
        <w:tab/>
      </w:r>
      <w:r>
        <w:tab/>
      </w:r>
      <w:r w:rsidRPr="001E09EA">
        <w:rPr>
          <w:position w:val="-10"/>
        </w:rPr>
        <w:object w:dxaOrig="1700" w:dyaOrig="360">
          <v:shape id="_x0000_i1204" type="#_x0000_t75" style="width:86.4pt;height:18.8pt" o:ole="">
            <v:imagedata r:id="rId372" o:title=""/>
          </v:shape>
          <o:OLEObject Type="Embed" ProgID="Equation.3" ShapeID="_x0000_i1204" DrawAspect="Content" ObjectID="_1771437588" r:id="rId373"/>
        </w:object>
      </w:r>
    </w:p>
    <w:p w:rsidR="00CC578A" w:rsidRDefault="00CC578A" w:rsidP="00CC578A">
      <w:pPr>
        <w:spacing w:line="360" w:lineRule="auto"/>
        <w:jc w:val="both"/>
      </w:pPr>
      <w:r>
        <w:t xml:space="preserve">Рассмотрим случай собственного полупроводника. Собственный полупроводник имеет очень низкую концентрацию примесей. Так что основная часть электронов в зоне проводимости появилась путем заброса из валентной зоны. В этом случае условие электронейтральности имеет вид </w:t>
      </w:r>
      <w:r w:rsidRPr="000B2EAD">
        <w:rPr>
          <w:position w:val="-10"/>
        </w:rPr>
        <w:object w:dxaOrig="620" w:dyaOrig="260">
          <v:shape id="_x0000_i1205" type="#_x0000_t75" style="width:30.7pt;height:14.4pt" o:ole="">
            <v:imagedata r:id="rId374" o:title=""/>
          </v:shape>
          <o:OLEObject Type="Embed" ProgID="Equation.3" ShapeID="_x0000_i1205" DrawAspect="Content" ObjectID="_1771437589" r:id="rId375"/>
        </w:object>
      </w:r>
      <w:r>
        <w:t>. Используя выражение (3.11) для концентрации электронов и (3.17) для концентрации дырок находим положение хим. потенциала:</w:t>
      </w:r>
    </w:p>
    <w:p w:rsidR="00CC578A" w:rsidRPr="003B0C05" w:rsidRDefault="00CC578A" w:rsidP="00CC578A">
      <w:pPr>
        <w:spacing w:line="360" w:lineRule="auto"/>
        <w:jc w:val="both"/>
      </w:pPr>
      <w:r>
        <w:t xml:space="preserve">(3.24) </w:t>
      </w:r>
      <w:r>
        <w:tab/>
      </w:r>
      <w:r>
        <w:tab/>
      </w:r>
      <w:r>
        <w:tab/>
      </w:r>
      <w:r w:rsidR="008B059D" w:rsidRPr="000B2EAD">
        <w:rPr>
          <w:position w:val="-32"/>
        </w:rPr>
        <w:object w:dxaOrig="2680" w:dyaOrig="760">
          <v:shape id="_x0000_i1206" type="#_x0000_t75" style="width:132.75pt;height:37.55pt" o:ole="">
            <v:imagedata r:id="rId376" o:title=""/>
          </v:shape>
          <o:OLEObject Type="Embed" ProgID="Equation.DSMT4" ShapeID="_x0000_i1206" DrawAspect="Content" ObjectID="_1771437590" r:id="rId377"/>
        </w:object>
      </w:r>
      <w:r w:rsidRPr="003B0C05">
        <w:t>,</w:t>
      </w:r>
    </w:p>
    <w:p w:rsidR="00CC578A" w:rsidRDefault="00CC578A" w:rsidP="00CC578A">
      <w:pPr>
        <w:spacing w:line="360" w:lineRule="auto"/>
        <w:jc w:val="both"/>
      </w:pPr>
      <w:r>
        <w:t xml:space="preserve">Из (3.24) видно, что при </w:t>
      </w:r>
      <w:r>
        <w:rPr>
          <w:lang w:val="en-US"/>
        </w:rPr>
        <w:t>T</w:t>
      </w:r>
      <w:r w:rsidRPr="003B0C05">
        <w:t>=0</w:t>
      </w:r>
      <w:r>
        <w:t xml:space="preserve"> хим. потенциал в собственном полупроводнике находится </w:t>
      </w:r>
      <w:r w:rsidR="00200643">
        <w:t xml:space="preserve">в </w:t>
      </w:r>
      <w:r>
        <w:t>середине запрещенной зоны. Энергии краев зон зависят от температуры. Если выбрать начало отсчета энергии в середине запрещенной зоны при любой температуре, то хим. потенциал – линейная функция температуры. С ростом температуры он приближается к той зоне, в которой эффективная масса плотности состояний меньше. Это происходит потому что для обеспечения равенства концентрации электронов и  дырок необходимо чтобы хим. потенциал располагался ближе к зоне с меньшей плотностью состояний (см. рис 3.2).</w:t>
      </w:r>
    </w:p>
    <w:tbl>
      <w:tblPr>
        <w:tblW w:w="0" w:type="auto"/>
        <w:tblLook w:val="01E0" w:firstRow="1" w:lastRow="1" w:firstColumn="1" w:lastColumn="1" w:noHBand="0" w:noVBand="0"/>
      </w:tblPr>
      <w:tblGrid>
        <w:gridCol w:w="5508"/>
      </w:tblGrid>
      <w:tr w:rsidR="008F62D4" w:rsidTr="002C4B02">
        <w:tc>
          <w:tcPr>
            <w:tcW w:w="5508" w:type="dxa"/>
          </w:tcPr>
          <w:p w:rsidR="008F62D4" w:rsidRDefault="008F62D4" w:rsidP="002C4B02">
            <w:pPr>
              <w:spacing w:line="360" w:lineRule="auto"/>
              <w:jc w:val="both"/>
            </w:pPr>
            <w:r>
              <w:object w:dxaOrig="10268" w:dyaOrig="7901">
                <v:shape id="_x0000_i1207" type="#_x0000_t75" style="width:261.1pt;height:204.75pt" o:ole="">
                  <v:imagedata r:id="rId378" o:title="" croptop="9405f" cropbottom="18811f" cropleft="14473f" cropright="14473f"/>
                </v:shape>
                <o:OLEObject Type="Embed" ProgID="Origin50.Graph" ShapeID="_x0000_i1207" DrawAspect="Content" ObjectID="_1771437591" r:id="rId379"/>
              </w:object>
            </w:r>
          </w:p>
        </w:tc>
      </w:tr>
      <w:tr w:rsidR="008F62D4" w:rsidTr="002C4B02">
        <w:tc>
          <w:tcPr>
            <w:tcW w:w="5508" w:type="dxa"/>
          </w:tcPr>
          <w:p w:rsidR="008F62D4" w:rsidRDefault="008F62D4" w:rsidP="002C4B02">
            <w:pPr>
              <w:spacing w:line="360" w:lineRule="auto"/>
              <w:jc w:val="center"/>
            </w:pPr>
            <w:r>
              <w:t>Рис. 3.2.</w:t>
            </w:r>
          </w:p>
        </w:tc>
      </w:tr>
    </w:tbl>
    <w:p w:rsidR="00CC578A" w:rsidRDefault="00CC578A" w:rsidP="00CC578A">
      <w:pPr>
        <w:spacing w:line="360" w:lineRule="auto"/>
        <w:jc w:val="both"/>
      </w:pPr>
      <w:r>
        <w:t>Определим теперь положение хим. потенциала в полупроводнике, в котором имеется только один сорт примеси. Пусть это будут доноры. Здесь возможны два случая. Если температура не очень велика, тогда электроны в зоне проводимости будут появляться в основном за счет термоионизации доноров. В этом случае концентрацией дырок можно пренебречь и условие электронейтральности имеет вид:</w:t>
      </w:r>
    </w:p>
    <w:p w:rsidR="00CC578A" w:rsidRDefault="00CC578A" w:rsidP="00CC578A">
      <w:pPr>
        <w:spacing w:line="360" w:lineRule="auto"/>
        <w:jc w:val="both"/>
      </w:pPr>
      <w:r>
        <w:t xml:space="preserve">(3.25) </w:t>
      </w:r>
      <w:r w:rsidR="008F62D4">
        <w:tab/>
      </w:r>
      <w:r w:rsidR="008F62D4">
        <w:tab/>
      </w:r>
      <w:r w:rsidR="008F62D4">
        <w:tab/>
      </w:r>
      <w:r w:rsidR="008F62D4">
        <w:tab/>
      </w:r>
      <w:r w:rsidR="008F62D4">
        <w:tab/>
      </w:r>
      <w:r w:rsidRPr="00AA6272">
        <w:rPr>
          <w:position w:val="-10"/>
        </w:rPr>
        <w:object w:dxaOrig="760" w:dyaOrig="360">
          <v:shape id="_x0000_i1208" type="#_x0000_t75" style="width:37.55pt;height:18.8pt" o:ole="">
            <v:imagedata r:id="rId380" o:title=""/>
          </v:shape>
          <o:OLEObject Type="Embed" ProgID="Equation.3" ShapeID="_x0000_i1208" DrawAspect="Content" ObjectID="_1771437592" r:id="rId381"/>
        </w:object>
      </w:r>
    </w:p>
    <w:p w:rsidR="00CC578A" w:rsidRDefault="00CC578A" w:rsidP="00CC578A">
      <w:pPr>
        <w:spacing w:line="360" w:lineRule="auto"/>
        <w:jc w:val="both"/>
      </w:pPr>
      <w:r>
        <w:t xml:space="preserve">При достаточно высоких температурах концентрация электронов в зоне проводимости, пришедших из валентной зоны может оказаться больше, чем концентрации доноров. В этом случае полупроводник будет вести себя как собственный. </w:t>
      </w:r>
    </w:p>
    <w:p w:rsidR="00CC578A" w:rsidRDefault="00CC578A" w:rsidP="00CC578A">
      <w:pPr>
        <w:spacing w:line="360" w:lineRule="auto"/>
        <w:jc w:val="both"/>
      </w:pPr>
      <w:r>
        <w:t>Найдем хим. потенциал, когда верно (3.25). Будем полагать, что для электронов справедлива статистика Максвелла и поэтому их концентрация описывается формулой (3.11). Выражая из (3.11) хим. потенциал через концентрацию электронов и используя для концентрации заряженных доноров выражение (3.21), получаем следующее уравнение для нахождения концентрации электронов:</w:t>
      </w:r>
    </w:p>
    <w:p w:rsidR="00CC578A" w:rsidRDefault="00CC578A" w:rsidP="00CC578A">
      <w:pPr>
        <w:spacing w:line="360" w:lineRule="auto"/>
        <w:jc w:val="both"/>
      </w:pPr>
      <w:r>
        <w:t xml:space="preserve">(3.26) </w:t>
      </w:r>
      <w:r w:rsidR="008F62D4">
        <w:tab/>
      </w:r>
      <w:r w:rsidR="008F62D4">
        <w:tab/>
      </w:r>
      <w:r w:rsidRPr="00B5217C">
        <w:rPr>
          <w:position w:val="-30"/>
        </w:rPr>
        <w:object w:dxaOrig="1260" w:dyaOrig="700">
          <v:shape id="_x0000_i1209" type="#_x0000_t75" style="width:63.85pt;height:34.45pt" o:ole="">
            <v:imagedata r:id="rId382" o:title=""/>
          </v:shape>
          <o:OLEObject Type="Embed" ProgID="Equation.3" ShapeID="_x0000_i1209" DrawAspect="Content" ObjectID="_1771437593" r:id="rId383"/>
        </w:object>
      </w:r>
      <w:r>
        <w:t xml:space="preserve"> ,    </w:t>
      </w:r>
      <w:r w:rsidRPr="00B5217C">
        <w:rPr>
          <w:position w:val="-30"/>
        </w:rPr>
        <w:object w:dxaOrig="2180" w:dyaOrig="1020">
          <v:shape id="_x0000_i1210" type="#_x0000_t75" style="width:109.55pt;height:50.7pt" o:ole="">
            <v:imagedata r:id="rId384" o:title=""/>
          </v:shape>
          <o:OLEObject Type="Embed" ProgID="Equation.3" ShapeID="_x0000_i1210" DrawAspect="Content" ObjectID="_1771437594" r:id="rId385"/>
        </w:object>
      </w:r>
    </w:p>
    <w:p w:rsidR="00CC578A" w:rsidRDefault="00CC578A" w:rsidP="00CC578A">
      <w:pPr>
        <w:spacing w:line="360" w:lineRule="auto"/>
        <w:jc w:val="both"/>
      </w:pPr>
      <w:r>
        <w:t>Уравнение (3.26) имеет два решения. Одно из них нефизично, поскольку соответствует отрицательной концентрации. Физичное решение имеет вид:</w:t>
      </w:r>
    </w:p>
    <w:p w:rsidR="00CC578A" w:rsidRDefault="00CC578A" w:rsidP="00CC578A">
      <w:pPr>
        <w:spacing w:line="360" w:lineRule="auto"/>
        <w:jc w:val="both"/>
      </w:pPr>
      <w:r>
        <w:t xml:space="preserve">(3.27) </w:t>
      </w:r>
      <w:r w:rsidRPr="00CC0551">
        <w:rPr>
          <w:position w:val="-34"/>
        </w:rPr>
        <w:object w:dxaOrig="2420" w:dyaOrig="800">
          <v:shape id="_x0000_i1211" type="#_x0000_t75" style="width:120.85pt;height:41.3pt" o:ole="">
            <v:imagedata r:id="rId386" o:title=""/>
          </v:shape>
          <o:OLEObject Type="Embed" ProgID="Equation.3" ShapeID="_x0000_i1211" DrawAspect="Content" ObjectID="_1771437595" r:id="rId387"/>
        </w:object>
      </w:r>
    </w:p>
    <w:p w:rsidR="00CC578A" w:rsidRDefault="00CC578A" w:rsidP="00CC578A">
      <w:pPr>
        <w:spacing w:line="360" w:lineRule="auto"/>
        <w:jc w:val="both"/>
      </w:pPr>
      <w:r>
        <w:t xml:space="preserve">Рассмотрим два предельных случая. Пусть температура настолько низка, что выполняется условие </w:t>
      </w:r>
      <w:r w:rsidRPr="007604F5">
        <w:rPr>
          <w:position w:val="-10"/>
        </w:rPr>
        <w:object w:dxaOrig="1100" w:dyaOrig="340">
          <v:shape id="_x0000_i1212" type="#_x0000_t75" style="width:55.7pt;height:16.3pt" o:ole="">
            <v:imagedata r:id="rId388" o:title=""/>
          </v:shape>
          <o:OLEObject Type="Embed" ProgID="Equation.3" ShapeID="_x0000_i1212" DrawAspect="Content" ObjectID="_1771437596" r:id="rId389"/>
        </w:object>
      </w:r>
      <w:r>
        <w:t>. Тогда из (3.27) получаем:</w:t>
      </w:r>
    </w:p>
    <w:p w:rsidR="00CC578A" w:rsidRDefault="00CC578A" w:rsidP="00CC578A">
      <w:pPr>
        <w:spacing w:line="360" w:lineRule="auto"/>
        <w:jc w:val="both"/>
      </w:pPr>
      <w:r>
        <w:lastRenderedPageBreak/>
        <w:t xml:space="preserve">(3.28) </w:t>
      </w:r>
      <w:r w:rsidRPr="007604F5">
        <w:rPr>
          <w:position w:val="-32"/>
        </w:rPr>
        <w:object w:dxaOrig="3680" w:dyaOrig="760">
          <v:shape id="_x0000_i1213" type="#_x0000_t75" style="width:185.3pt;height:37.55pt" o:ole="">
            <v:imagedata r:id="rId390" o:title=""/>
          </v:shape>
          <o:OLEObject Type="Embed" ProgID="Equation.3" ShapeID="_x0000_i1213" DrawAspect="Content" ObjectID="_1771437597" r:id="rId391"/>
        </w:object>
      </w:r>
      <w:r>
        <w:t>,</w:t>
      </w:r>
    </w:p>
    <w:p w:rsidR="00CC578A" w:rsidRDefault="00CC578A" w:rsidP="00CC578A">
      <w:pPr>
        <w:spacing w:line="360" w:lineRule="auto"/>
        <w:jc w:val="both"/>
      </w:pPr>
      <w:r>
        <w:t xml:space="preserve">где </w:t>
      </w:r>
      <w:r w:rsidRPr="00533B6A">
        <w:rPr>
          <w:position w:val="-12"/>
        </w:rPr>
        <w:object w:dxaOrig="1260" w:dyaOrig="360">
          <v:shape id="_x0000_i1214" type="#_x0000_t75" style="width:63.85pt;height:18.8pt" o:ole="">
            <v:imagedata r:id="rId392" o:title=""/>
          </v:shape>
          <o:OLEObject Type="Embed" ProgID="Equation.3" ShapeID="_x0000_i1214" DrawAspect="Content" ObjectID="_1771437598" r:id="rId393"/>
        </w:object>
      </w:r>
      <w:r>
        <w:t xml:space="preserve"> - энергия ионизации основного состояния донора. Из (3.28) видно, что при низких температурах зависимость электронной концентрации от температуры определяется в основном экспонентой с показателем равным половине энергии ионизации деленной на температуру. Поэтому, измеряя зависимость концентрации </w:t>
      </w:r>
      <w:r w:rsidR="001F687F">
        <w:t xml:space="preserve">электронов в зоне проводимости (что можно сделать с помощью измерения эффекта Холла) </w:t>
      </w:r>
      <w:r>
        <w:t>от температуры можно найти энергию ионизации донора. Используя (3.11) и (3.28) найдем зависимость хим. потенциала от температуры:</w:t>
      </w:r>
    </w:p>
    <w:p w:rsidR="00CC578A" w:rsidRPr="00E610C8" w:rsidRDefault="00CC578A" w:rsidP="00CC578A">
      <w:pPr>
        <w:spacing w:line="360" w:lineRule="auto"/>
        <w:jc w:val="both"/>
      </w:pPr>
      <w:r>
        <w:t>(3.29)</w:t>
      </w:r>
      <w:r w:rsidRPr="00E610C8">
        <w:t xml:space="preserve"> </w:t>
      </w:r>
      <w:r w:rsidR="008F62D4">
        <w:tab/>
      </w:r>
      <w:r w:rsidR="008F62D4">
        <w:tab/>
      </w:r>
      <w:r w:rsidR="008F62D4">
        <w:tab/>
      </w:r>
      <w:r w:rsidRPr="0032785F">
        <w:rPr>
          <w:position w:val="-32"/>
          <w:lang w:val="en-US"/>
        </w:rPr>
        <w:object w:dxaOrig="3120" w:dyaOrig="760">
          <v:shape id="_x0000_i1215" type="#_x0000_t75" style="width:155.9pt;height:37.55pt" o:ole="">
            <v:imagedata r:id="rId394" o:title=""/>
          </v:shape>
          <o:OLEObject Type="Embed" ProgID="Equation.3" ShapeID="_x0000_i1215" DrawAspect="Content" ObjectID="_1771437599" r:id="rId395"/>
        </w:object>
      </w:r>
    </w:p>
    <w:p w:rsidR="00CC578A" w:rsidRDefault="00CC578A" w:rsidP="00CC578A">
      <w:pPr>
        <w:spacing w:line="360" w:lineRule="auto"/>
        <w:jc w:val="both"/>
      </w:pPr>
      <w:r>
        <w:t xml:space="preserve">Из (3.29) видно, что при </w:t>
      </w:r>
      <w:r w:rsidRPr="0032785F">
        <w:rPr>
          <w:position w:val="-6"/>
        </w:rPr>
        <w:object w:dxaOrig="700" w:dyaOrig="279">
          <v:shape id="_x0000_i1216" type="#_x0000_t75" style="width:34.45pt;height:14.4pt" o:ole="">
            <v:imagedata r:id="rId396" o:title=""/>
          </v:shape>
          <o:OLEObject Type="Embed" ProgID="Equation.3" ShapeID="_x0000_i1216" DrawAspect="Content" ObjectID="_1771437600" r:id="rId397"/>
        </w:object>
      </w:r>
      <w:r>
        <w:t xml:space="preserve"> хим. потенциал располагается посередине между </w:t>
      </w:r>
      <w:r w:rsidRPr="0032785F">
        <w:rPr>
          <w:position w:val="-12"/>
        </w:rPr>
        <w:object w:dxaOrig="300" w:dyaOrig="360">
          <v:shape id="_x0000_i1217" type="#_x0000_t75" style="width:15.05pt;height:18.8pt" o:ole="">
            <v:imagedata r:id="rId398" o:title=""/>
          </v:shape>
          <o:OLEObject Type="Embed" ProgID="Equation.3" ShapeID="_x0000_i1217" DrawAspect="Content" ObjectID="_1771437601" r:id="rId399"/>
        </w:object>
      </w:r>
      <w:r>
        <w:t xml:space="preserve"> и </w:t>
      </w:r>
      <w:r w:rsidRPr="0032785F">
        <w:rPr>
          <w:position w:val="-10"/>
        </w:rPr>
        <w:object w:dxaOrig="320" w:dyaOrig="340">
          <v:shape id="_x0000_i1218" type="#_x0000_t75" style="width:16.3pt;height:16.3pt" o:ole="">
            <v:imagedata r:id="rId400" o:title=""/>
          </v:shape>
          <o:OLEObject Type="Embed" ProgID="Equation.3" ShapeID="_x0000_i1218" DrawAspect="Content" ObjectID="_1771437602" r:id="rId401"/>
        </w:object>
      </w:r>
      <w:r>
        <w:t xml:space="preserve">. Поскольку </w:t>
      </w:r>
      <w:r w:rsidRPr="0032785F">
        <w:rPr>
          <w:position w:val="-12"/>
        </w:rPr>
        <w:object w:dxaOrig="1020" w:dyaOrig="380">
          <v:shape id="_x0000_i1219" type="#_x0000_t75" style="width:50.7pt;height:19.4pt" o:ole="">
            <v:imagedata r:id="rId402" o:title=""/>
          </v:shape>
          <o:OLEObject Type="Embed" ProgID="Equation.3" ShapeID="_x0000_i1219" DrawAspect="Content" ObjectID="_1771437603" r:id="rId403"/>
        </w:object>
      </w:r>
      <w:r>
        <w:t xml:space="preserve">, производная от хим. потенциала по температуре стремится к бесконечности по логарифмическому закону. Однако интервал, в котором эта производная положительна, очень мал (см. рис. 3.3), поэтому на зависимости </w:t>
      </w:r>
      <w:r w:rsidRPr="005C7186">
        <w:rPr>
          <w:position w:val="-10"/>
        </w:rPr>
        <w:object w:dxaOrig="580" w:dyaOrig="320">
          <v:shape id="_x0000_i1220" type="#_x0000_t75" style="width:28.8pt;height:16.3pt" o:ole="">
            <v:imagedata r:id="rId404" o:title=""/>
          </v:shape>
          <o:OLEObject Type="Embed" ProgID="Equation.3" ShapeID="_x0000_i1220" DrawAspect="Content" ObjectID="_1771437604" r:id="rId405"/>
        </w:object>
      </w:r>
      <w:r>
        <w:t xml:space="preserve"> он не виден без специального увеличения окрестности </w:t>
      </w:r>
      <w:r w:rsidRPr="005C7186">
        <w:rPr>
          <w:position w:val="-6"/>
        </w:rPr>
        <w:object w:dxaOrig="600" w:dyaOrig="279">
          <v:shape id="_x0000_i1221" type="#_x0000_t75" style="width:30.05pt;height:14.4pt" o:ole="">
            <v:imagedata r:id="rId406" o:title=""/>
          </v:shape>
          <o:OLEObject Type="Embed" ProgID="Equation.3" ShapeID="_x0000_i1221" DrawAspect="Content" ObjectID="_1771437605" r:id="rId407"/>
        </w:object>
      </w:r>
      <w:r>
        <w:t>.</w:t>
      </w:r>
    </w:p>
    <w:tbl>
      <w:tblPr>
        <w:tblW w:w="0" w:type="auto"/>
        <w:tblLook w:val="01E0" w:firstRow="1" w:lastRow="1" w:firstColumn="1" w:lastColumn="1" w:noHBand="0" w:noVBand="0"/>
      </w:tblPr>
      <w:tblGrid>
        <w:gridCol w:w="4780"/>
        <w:gridCol w:w="4575"/>
      </w:tblGrid>
      <w:tr w:rsidR="00CC578A" w:rsidTr="002C4B02">
        <w:tc>
          <w:tcPr>
            <w:tcW w:w="4891" w:type="dxa"/>
          </w:tcPr>
          <w:p w:rsidR="00CC578A" w:rsidRDefault="00CC578A" w:rsidP="002C4B02">
            <w:pPr>
              <w:spacing w:line="360" w:lineRule="auto"/>
              <w:jc w:val="both"/>
            </w:pPr>
            <w:r>
              <w:object w:dxaOrig="6134" w:dyaOrig="4901">
                <v:shape id="_x0000_i1222" type="#_x0000_t75" style="width:224.15pt;height:179.05pt" o:ole="">
                  <v:imagedata r:id="rId408" o:title=""/>
                </v:shape>
                <o:OLEObject Type="Embed" ProgID="Origin50.Graph" ShapeID="_x0000_i1222" DrawAspect="Content" ObjectID="_1771437606" r:id="rId409"/>
              </w:object>
            </w:r>
          </w:p>
        </w:tc>
        <w:tc>
          <w:tcPr>
            <w:tcW w:w="4680" w:type="dxa"/>
          </w:tcPr>
          <w:p w:rsidR="00CC578A" w:rsidRDefault="00CC578A" w:rsidP="002C4B02">
            <w:pPr>
              <w:spacing w:line="360" w:lineRule="auto"/>
              <w:jc w:val="both"/>
            </w:pPr>
            <w:r>
              <w:object w:dxaOrig="6134" w:dyaOrig="4901">
                <v:shape id="_x0000_i1223" type="#_x0000_t75" style="width:214.1pt;height:170.9pt" o:ole="">
                  <v:imagedata r:id="rId410" o:title=""/>
                </v:shape>
                <o:OLEObject Type="Embed" ProgID="Origin50.Graph" ShapeID="_x0000_i1223" DrawAspect="Content" ObjectID="_1771437607" r:id="rId411"/>
              </w:object>
            </w:r>
          </w:p>
        </w:tc>
      </w:tr>
      <w:tr w:rsidR="00CC578A" w:rsidRPr="00A17E6F" w:rsidTr="002C4B02">
        <w:tc>
          <w:tcPr>
            <w:tcW w:w="9571" w:type="dxa"/>
            <w:gridSpan w:val="2"/>
          </w:tcPr>
          <w:p w:rsidR="00CC578A" w:rsidRPr="00A17E6F" w:rsidRDefault="00CC578A" w:rsidP="002C4B02">
            <w:pPr>
              <w:jc w:val="both"/>
            </w:pPr>
            <w:r>
              <w:t xml:space="preserve">Рис. 3.3. Положение химического потенциала в некомпенсированном </w:t>
            </w:r>
            <w:r w:rsidRPr="002C4B02">
              <w:rPr>
                <w:lang w:val="en-US"/>
              </w:rPr>
              <w:t>n</w:t>
            </w:r>
            <w:r w:rsidRPr="00A17E6F">
              <w:t>-</w:t>
            </w:r>
            <w:r w:rsidRPr="002C4B02">
              <w:rPr>
                <w:lang w:val="en-US"/>
              </w:rPr>
              <w:t>GaAs</w:t>
            </w:r>
            <w:r>
              <w:t xml:space="preserve"> как функция от температуры</w:t>
            </w:r>
            <w:r w:rsidRPr="00A17E6F">
              <w:t xml:space="preserve">. </w:t>
            </w:r>
            <w:r>
              <w:t>Энергия ионизации донора положена равной 5.8 мэВ. На правом рисунке показана область малых температур</w:t>
            </w:r>
          </w:p>
        </w:tc>
      </w:tr>
    </w:tbl>
    <w:p w:rsidR="008F62D4" w:rsidRDefault="008F62D4" w:rsidP="00CC578A">
      <w:pPr>
        <w:spacing w:line="360" w:lineRule="auto"/>
        <w:jc w:val="both"/>
      </w:pPr>
    </w:p>
    <w:p w:rsidR="00CC578A" w:rsidRDefault="00CC578A" w:rsidP="00CC578A">
      <w:pPr>
        <w:spacing w:line="360" w:lineRule="auto"/>
        <w:jc w:val="both"/>
      </w:pPr>
      <w:r>
        <w:t xml:space="preserve">Рассмотрим второй предельный случай (3.27), когда </w:t>
      </w:r>
      <w:r w:rsidRPr="005C7186">
        <w:rPr>
          <w:position w:val="-10"/>
        </w:rPr>
        <w:object w:dxaOrig="1100" w:dyaOrig="340">
          <v:shape id="_x0000_i1224" type="#_x0000_t75" style="width:55.7pt;height:16.3pt" o:ole="">
            <v:imagedata r:id="rId412" o:title=""/>
          </v:shape>
          <o:OLEObject Type="Embed" ProgID="Equation.3" ShapeID="_x0000_i1224" DrawAspect="Content" ObjectID="_1771437608" r:id="rId413"/>
        </w:object>
      </w:r>
      <w:r>
        <w:t xml:space="preserve">. Он соответствует достаточно высоким температурам, когда эффективная плотность состояний зоны проводимости велика по сравнению с концентрацией доноров, но температура должна быть не слишком велика для того чтобы концентрация дырок была много меньше концентрации доноров. В этом случае корень в выражении (3.27) можно разложить в ряд Тейлора с точностью до членов малости </w:t>
      </w:r>
      <w:r w:rsidRPr="00A0628A">
        <w:rPr>
          <w:position w:val="-10"/>
        </w:rPr>
        <w:object w:dxaOrig="859" w:dyaOrig="340">
          <v:shape id="_x0000_i1225" type="#_x0000_t75" style="width:43.2pt;height:16.3pt" o:ole="">
            <v:imagedata r:id="rId414" o:title=""/>
          </v:shape>
          <o:OLEObject Type="Embed" ProgID="Equation.3" ShapeID="_x0000_i1225" DrawAspect="Content" ObjectID="_1771437609" r:id="rId415"/>
        </w:object>
      </w:r>
      <w:r>
        <w:t>. В этом случае</w:t>
      </w:r>
    </w:p>
    <w:p w:rsidR="00CC578A" w:rsidRDefault="00CC578A" w:rsidP="00CC578A">
      <w:pPr>
        <w:spacing w:line="360" w:lineRule="auto"/>
        <w:jc w:val="both"/>
      </w:pPr>
      <w:r>
        <w:lastRenderedPageBreak/>
        <w:t xml:space="preserve">(3.30) </w:t>
      </w:r>
      <w:r w:rsidR="008F62D4">
        <w:tab/>
      </w:r>
      <w:r w:rsidR="008F62D4">
        <w:tab/>
      </w:r>
      <w:r w:rsidR="008F62D4">
        <w:tab/>
      </w:r>
      <w:r w:rsidR="008F62D4">
        <w:tab/>
      </w:r>
      <w:r w:rsidRPr="00A0628A">
        <w:rPr>
          <w:position w:val="-10"/>
        </w:rPr>
        <w:object w:dxaOrig="760" w:dyaOrig="340">
          <v:shape id="_x0000_i1226" type="#_x0000_t75" style="width:37.55pt;height:16.3pt" o:ole="">
            <v:imagedata r:id="rId416" o:title=""/>
          </v:shape>
          <o:OLEObject Type="Embed" ProgID="Equation.3" ShapeID="_x0000_i1226" DrawAspect="Content" ObjectID="_1771437610" r:id="rId417"/>
        </w:object>
      </w:r>
      <w:r>
        <w:t>,</w:t>
      </w:r>
    </w:p>
    <w:p w:rsidR="00CC578A" w:rsidRDefault="00CC578A" w:rsidP="00CC578A">
      <w:pPr>
        <w:spacing w:line="360" w:lineRule="auto"/>
        <w:jc w:val="both"/>
      </w:pPr>
      <w:r>
        <w:t xml:space="preserve">т.е. электроны со всех доноров ушли в зону проводимости. </w:t>
      </w:r>
      <w:r w:rsidR="008B059D">
        <w:t xml:space="preserve">Причина этого состоит в том, что плотность состояний в зоне проводимости много больше плотности состояний на донорах. Поэтому, несмотря на то что вероятность нахождения электрона на доноре выше, чем на любом состоянии в зоне проводимости, все электроны находятся в зоне проводимости. </w:t>
      </w:r>
      <w:r>
        <w:t>Зависимость хим. потенциала от температуры в этом случае:</w:t>
      </w:r>
    </w:p>
    <w:p w:rsidR="00CC578A" w:rsidRDefault="00CC578A" w:rsidP="00CC578A">
      <w:pPr>
        <w:spacing w:line="360" w:lineRule="auto"/>
        <w:jc w:val="both"/>
      </w:pPr>
      <w:r>
        <w:t xml:space="preserve">(3.31) </w:t>
      </w:r>
      <w:r w:rsidR="008F62D4">
        <w:tab/>
      </w:r>
      <w:r w:rsidR="008F62D4">
        <w:tab/>
      </w:r>
      <w:r w:rsidR="008F62D4">
        <w:tab/>
      </w:r>
      <w:r w:rsidRPr="00A0628A">
        <w:rPr>
          <w:position w:val="-32"/>
        </w:rPr>
        <w:object w:dxaOrig="1980" w:dyaOrig="760">
          <v:shape id="_x0000_i1227" type="#_x0000_t75" style="width:98.9pt;height:37.55pt" o:ole="">
            <v:imagedata r:id="rId418" o:title=""/>
          </v:shape>
          <o:OLEObject Type="Embed" ProgID="Equation.3" ShapeID="_x0000_i1227" DrawAspect="Content" ObjectID="_1771437611" r:id="rId419"/>
        </w:object>
      </w:r>
    </w:p>
    <w:p w:rsidR="00CC578A" w:rsidRDefault="00CC578A" w:rsidP="00CC578A">
      <w:pPr>
        <w:spacing w:line="360" w:lineRule="auto"/>
        <w:jc w:val="both"/>
      </w:pPr>
      <w:r>
        <w:t xml:space="preserve">Отметим, что логарифм в (3.31) имеет отрицательное значение т.к. в этом предельном случае </w:t>
      </w:r>
      <w:r w:rsidRPr="00A0628A">
        <w:rPr>
          <w:position w:val="-12"/>
        </w:rPr>
        <w:object w:dxaOrig="1060" w:dyaOrig="360">
          <v:shape id="_x0000_i1228" type="#_x0000_t75" style="width:52.6pt;height:18.8pt" o:ole="">
            <v:imagedata r:id="rId420" o:title=""/>
          </v:shape>
          <o:OLEObject Type="Embed" ProgID="Equation.3" ShapeID="_x0000_i1228" DrawAspect="Content" ObjectID="_1771437612" r:id="rId421"/>
        </w:object>
      </w:r>
      <w:r>
        <w:t>.</w:t>
      </w:r>
    </w:p>
    <w:p w:rsidR="00CC578A" w:rsidRDefault="00CC578A" w:rsidP="00CC578A">
      <w:pPr>
        <w:spacing w:line="360" w:lineRule="auto"/>
        <w:jc w:val="both"/>
      </w:pPr>
      <w:r>
        <w:t xml:space="preserve">Рассмотрим теперь случай компенсированного полупроводника. Компенсированным полупроводником, называется полупроводник, в котором имеются как доноры, так и акцепторы. Пусть </w:t>
      </w:r>
      <w:r w:rsidRPr="003B7D56">
        <w:rPr>
          <w:position w:val="-10"/>
        </w:rPr>
        <w:object w:dxaOrig="960" w:dyaOrig="340">
          <v:shape id="_x0000_i1229" type="#_x0000_t75" style="width:48.85pt;height:16.3pt" o:ole="">
            <v:imagedata r:id="rId422" o:title=""/>
          </v:shape>
          <o:OLEObject Type="Embed" ProgID="Equation.3" ShapeID="_x0000_i1229" DrawAspect="Content" ObjectID="_1771437613" r:id="rId423"/>
        </w:object>
      </w:r>
      <w:r>
        <w:t xml:space="preserve">. Будем опять рассматривать случай не слишком высоких температур, при которых </w:t>
      </w:r>
      <w:r w:rsidR="00197133">
        <w:t xml:space="preserve">концентрация носителей заряда в зонах определяется концентрацией примесей. Отметим, что при высоких температурах концентрация носителей  заряда в зонах определяется уходом переходами электронов из валентной зоны в зону проводимости и в этом случае </w:t>
      </w:r>
      <w:r>
        <w:t xml:space="preserve">полупроводник ведет себя как собственный. В </w:t>
      </w:r>
      <w:r w:rsidR="00197133">
        <w:t>рассматриваемом</w:t>
      </w:r>
      <w:r>
        <w:t xml:space="preserve"> случае все акцепторы захватывают электроны с доноров и заряжаются отрицательно. Этот процесс энергетически выгоден с точки зрения термодинамики. Оставшиеся на донорах электроны имеют возможность уйти в зону проводимости. Условие электронейтральности в этом случае имеет вид:</w:t>
      </w:r>
    </w:p>
    <w:p w:rsidR="00CC578A" w:rsidRPr="00E610C8" w:rsidRDefault="00CC578A" w:rsidP="00CC578A">
      <w:pPr>
        <w:spacing w:line="360" w:lineRule="auto"/>
        <w:jc w:val="both"/>
      </w:pPr>
      <w:r>
        <w:t xml:space="preserve">(3.32) </w:t>
      </w:r>
      <w:r w:rsidR="008F62D4">
        <w:tab/>
      </w:r>
      <w:r w:rsidR="008F62D4">
        <w:tab/>
      </w:r>
      <w:r w:rsidR="008F62D4">
        <w:tab/>
      </w:r>
      <w:r w:rsidR="008F62D4">
        <w:tab/>
      </w:r>
      <w:r w:rsidRPr="003B7D56">
        <w:rPr>
          <w:position w:val="-10"/>
        </w:rPr>
        <w:object w:dxaOrig="1320" w:dyaOrig="360">
          <v:shape id="_x0000_i1230" type="#_x0000_t75" style="width:65.1pt;height:18.8pt" o:ole="">
            <v:imagedata r:id="rId424" o:title=""/>
          </v:shape>
          <o:OLEObject Type="Embed" ProgID="Equation.3" ShapeID="_x0000_i1230" DrawAspect="Content" ObjectID="_1771437614" r:id="rId425"/>
        </w:object>
      </w:r>
    </w:p>
    <w:p w:rsidR="00CC578A" w:rsidRDefault="00CC578A" w:rsidP="00CC578A">
      <w:pPr>
        <w:spacing w:line="360" w:lineRule="auto"/>
        <w:jc w:val="both"/>
      </w:pPr>
      <w:r>
        <w:t>Поступая так же, как и для получения (3.26), находим уравнение для концентрации:</w:t>
      </w:r>
    </w:p>
    <w:p w:rsidR="00CC578A" w:rsidRDefault="00CC578A" w:rsidP="00CC578A">
      <w:pPr>
        <w:spacing w:line="360" w:lineRule="auto"/>
        <w:jc w:val="both"/>
      </w:pPr>
      <w:r>
        <w:t>(3.33)</w:t>
      </w:r>
      <w:r w:rsidR="008F62D4">
        <w:tab/>
      </w:r>
      <w:r w:rsidR="008F62D4">
        <w:tab/>
      </w:r>
      <w:r w:rsidR="008F62D4">
        <w:tab/>
      </w:r>
      <w:r w:rsidR="008F62D4">
        <w:tab/>
      </w:r>
      <w:r>
        <w:t xml:space="preserve"> </w:t>
      </w:r>
      <w:r w:rsidRPr="00E610C8">
        <w:rPr>
          <w:position w:val="-30"/>
        </w:rPr>
        <w:object w:dxaOrig="1820" w:dyaOrig="700">
          <v:shape id="_x0000_i1231" type="#_x0000_t75" style="width:90.8pt;height:34.45pt" o:ole="">
            <v:imagedata r:id="rId426" o:title=""/>
          </v:shape>
          <o:OLEObject Type="Embed" ProgID="Equation.3" ShapeID="_x0000_i1231" DrawAspect="Content" ObjectID="_1771437615" r:id="rId427"/>
        </w:object>
      </w:r>
      <w:r>
        <w:t>.</w:t>
      </w:r>
    </w:p>
    <w:p w:rsidR="00CC578A" w:rsidRDefault="00CC578A" w:rsidP="00CC578A">
      <w:pPr>
        <w:spacing w:line="360" w:lineRule="auto"/>
        <w:jc w:val="both"/>
      </w:pPr>
      <w:r>
        <w:t>Физичное решение этого уравнения имеет вид (нефизичное решение дает отрицательное значение для концентрации):</w:t>
      </w:r>
    </w:p>
    <w:p w:rsidR="00CC578A" w:rsidRDefault="00CC578A" w:rsidP="00CC578A">
      <w:pPr>
        <w:spacing w:line="360" w:lineRule="auto"/>
        <w:jc w:val="both"/>
      </w:pPr>
      <w:r>
        <w:t xml:space="preserve">(3.34) </w:t>
      </w:r>
      <w:r w:rsidR="008F62D4">
        <w:tab/>
      </w:r>
      <w:r w:rsidR="008F62D4">
        <w:tab/>
      </w:r>
      <w:r w:rsidR="008F62D4">
        <w:tab/>
      </w:r>
      <w:r w:rsidR="008F62D4">
        <w:tab/>
      </w:r>
      <w:r w:rsidRPr="00E610C8">
        <w:rPr>
          <w:position w:val="-34"/>
        </w:rPr>
        <w:object w:dxaOrig="4040" w:dyaOrig="800">
          <v:shape id="_x0000_i1232" type="#_x0000_t75" style="width:201.6pt;height:41.3pt" o:ole="">
            <v:imagedata r:id="rId428" o:title=""/>
          </v:shape>
          <o:OLEObject Type="Embed" ProgID="Equation.3" ShapeID="_x0000_i1232" DrawAspect="Content" ObjectID="_1771437616" r:id="rId429"/>
        </w:object>
      </w:r>
    </w:p>
    <w:p w:rsidR="00CC578A" w:rsidRDefault="00CC578A" w:rsidP="00CC578A">
      <w:pPr>
        <w:spacing w:line="360" w:lineRule="auto"/>
        <w:jc w:val="both"/>
      </w:pPr>
      <w:r>
        <w:t xml:space="preserve">Рассмотрим опять два предельных случая. В случае низких температур </w:t>
      </w:r>
      <w:r w:rsidRPr="00D54636">
        <w:rPr>
          <w:position w:val="-10"/>
        </w:rPr>
        <w:object w:dxaOrig="960" w:dyaOrig="340">
          <v:shape id="_x0000_i1233" type="#_x0000_t75" style="width:48.85pt;height:16.3pt" o:ole="">
            <v:imagedata r:id="rId430" o:title=""/>
          </v:shape>
          <o:OLEObject Type="Embed" ProgID="Equation.3" ShapeID="_x0000_i1233" DrawAspect="Content" ObjectID="_1771437617" r:id="rId431"/>
        </w:object>
      </w:r>
      <w:r>
        <w:t xml:space="preserve"> разлагая корень в (3.34) ряд Тейлора получаем:</w:t>
      </w:r>
    </w:p>
    <w:p w:rsidR="00CC578A" w:rsidRDefault="00CC578A" w:rsidP="00CC578A">
      <w:pPr>
        <w:spacing w:line="360" w:lineRule="auto"/>
        <w:jc w:val="both"/>
      </w:pPr>
      <w:r>
        <w:t xml:space="preserve">(3.35) </w:t>
      </w:r>
      <w:r w:rsidR="008F62D4">
        <w:tab/>
      </w:r>
      <w:r w:rsidR="008F62D4">
        <w:tab/>
      </w:r>
      <w:r w:rsidRPr="00D54636">
        <w:rPr>
          <w:position w:val="-30"/>
        </w:rPr>
        <w:object w:dxaOrig="4459" w:dyaOrig="1060">
          <v:shape id="_x0000_i1234" type="#_x0000_t75" style="width:223.5pt;height:52.6pt" o:ole="">
            <v:imagedata r:id="rId432" o:title=""/>
          </v:shape>
          <o:OLEObject Type="Embed" ProgID="Equation.3" ShapeID="_x0000_i1234" DrawAspect="Content" ObjectID="_1771437618" r:id="rId433"/>
        </w:object>
      </w:r>
      <w:r>
        <w:t>.</w:t>
      </w:r>
    </w:p>
    <w:p w:rsidR="00CC578A" w:rsidRDefault="00CC578A" w:rsidP="00CC578A">
      <w:pPr>
        <w:spacing w:line="360" w:lineRule="auto"/>
        <w:jc w:val="both"/>
      </w:pPr>
      <w:r>
        <w:lastRenderedPageBreak/>
        <w:t xml:space="preserve">Из (3.35) видно, что при низких температурах зависимость электронной концентрации от температуры определяется в основном экспонентой с показателем равным энергии ионизации деленной на температуру. На рис. 3.4 показаны зависимости логарифма концентрации от температуры для компенсированного и некомпенсированного </w:t>
      </w:r>
      <w:r>
        <w:rPr>
          <w:lang w:val="en-US"/>
        </w:rPr>
        <w:t>n</w:t>
      </w:r>
      <w:r w:rsidRPr="00BF5B11">
        <w:t>-</w:t>
      </w:r>
      <w:r>
        <w:rPr>
          <w:lang w:val="en-US"/>
        </w:rPr>
        <w:t>GaAs</w:t>
      </w:r>
      <w:r w:rsidRPr="00BF5B11">
        <w:t>.</w:t>
      </w:r>
      <w:r>
        <w:t xml:space="preserve"> </w:t>
      </w:r>
    </w:p>
    <w:p w:rsidR="00CC578A" w:rsidRDefault="00CC578A" w:rsidP="00CC578A">
      <w:pPr>
        <w:spacing w:line="360" w:lineRule="auto"/>
        <w:jc w:val="both"/>
      </w:pPr>
      <w:r>
        <w:t>Используя (3.35) и (3.11) находим зависимость хим. потенциала от температуры:</w:t>
      </w:r>
    </w:p>
    <w:p w:rsidR="00CC578A" w:rsidRDefault="00CC578A" w:rsidP="00CC578A">
      <w:pPr>
        <w:spacing w:line="360" w:lineRule="auto"/>
        <w:jc w:val="both"/>
      </w:pPr>
      <w:r>
        <w:t xml:space="preserve">(3.36) </w:t>
      </w:r>
      <w:r w:rsidRPr="00320572">
        <w:rPr>
          <w:position w:val="-32"/>
        </w:rPr>
        <w:object w:dxaOrig="2540" w:dyaOrig="760">
          <v:shape id="_x0000_i1235" type="#_x0000_t75" style="width:128.35pt;height:37.55pt" o:ole="">
            <v:imagedata r:id="rId434" o:title=""/>
          </v:shape>
          <o:OLEObject Type="Embed" ProgID="Equation.3" ShapeID="_x0000_i1235" DrawAspect="Content" ObjectID="_1771437619" r:id="rId435"/>
        </w:object>
      </w:r>
    </w:p>
    <w:p w:rsidR="00CC578A" w:rsidRPr="00CC578A" w:rsidRDefault="00CC578A" w:rsidP="00CC578A">
      <w:pPr>
        <w:spacing w:line="360" w:lineRule="auto"/>
        <w:jc w:val="both"/>
      </w:pPr>
      <w:r>
        <w:t xml:space="preserve">Отметим, что при </w:t>
      </w:r>
      <w:r w:rsidRPr="00B3254E">
        <w:rPr>
          <w:position w:val="-6"/>
        </w:rPr>
        <w:object w:dxaOrig="700" w:dyaOrig="279">
          <v:shape id="_x0000_i1236" type="#_x0000_t75" style="width:34.45pt;height:14.4pt" o:ole="">
            <v:imagedata r:id="rId436" o:title=""/>
          </v:shape>
          <o:OLEObject Type="Embed" ProgID="Equation.3" ShapeID="_x0000_i1236" DrawAspect="Content" ObjectID="_1771437620" r:id="rId437"/>
        </w:object>
      </w:r>
      <w:r>
        <w:t xml:space="preserve"> хим. потенциал равен энергии основного состояния донора. Так должно быть, поскольку при нулевой температуре хим. потенциал отделяет занятые состояния от пустых. В рассматриваемом случае при нулевой температуре часть доноров не имеет электронов, а в оставшейся части электрон занимает основное состояние донора.</w:t>
      </w:r>
    </w:p>
    <w:tbl>
      <w:tblPr>
        <w:tblW w:w="0" w:type="auto"/>
        <w:tblLayout w:type="fixed"/>
        <w:tblLook w:val="01E0" w:firstRow="1" w:lastRow="1" w:firstColumn="1" w:lastColumn="1" w:noHBand="0" w:noVBand="0"/>
      </w:tblPr>
      <w:tblGrid>
        <w:gridCol w:w="4608"/>
        <w:gridCol w:w="4963"/>
      </w:tblGrid>
      <w:tr w:rsidR="00CC578A" w:rsidRPr="002C4B02" w:rsidTr="002C4B02">
        <w:tc>
          <w:tcPr>
            <w:tcW w:w="4608" w:type="dxa"/>
          </w:tcPr>
          <w:p w:rsidR="00CC578A" w:rsidRPr="002C4B02" w:rsidRDefault="00CC578A" w:rsidP="002C4B02">
            <w:pPr>
              <w:spacing w:line="360" w:lineRule="auto"/>
              <w:jc w:val="both"/>
              <w:rPr>
                <w:lang w:val="en-US"/>
              </w:rPr>
            </w:pPr>
            <w:r>
              <w:object w:dxaOrig="5842" w:dyaOrig="4964">
                <v:shape id="_x0000_i1237" type="#_x0000_t75" style="width:209.75pt;height:178.45pt" o:ole="">
                  <v:imagedata r:id="rId438" o:title=""/>
                </v:shape>
                <o:OLEObject Type="Embed" ProgID="Origin50.Graph" ShapeID="_x0000_i1237" DrawAspect="Content" ObjectID="_1771437621" r:id="rId439"/>
              </w:object>
            </w:r>
          </w:p>
        </w:tc>
        <w:tc>
          <w:tcPr>
            <w:tcW w:w="4963" w:type="dxa"/>
          </w:tcPr>
          <w:p w:rsidR="00CC578A" w:rsidRPr="002C4B02" w:rsidRDefault="00CC578A" w:rsidP="002C4B02">
            <w:pPr>
              <w:spacing w:line="360" w:lineRule="auto"/>
              <w:jc w:val="both"/>
              <w:rPr>
                <w:lang w:val="en-US"/>
              </w:rPr>
            </w:pPr>
            <w:r>
              <w:object w:dxaOrig="6778" w:dyaOrig="4823">
                <v:shape id="_x0000_i1238" type="#_x0000_t75" style="width:242.9pt;height:170.3pt" o:ole="">
                  <v:imagedata r:id="rId440" o:title=""/>
                </v:shape>
                <o:OLEObject Type="Embed" ProgID="Origin50.Graph" ShapeID="_x0000_i1238" DrawAspect="Content" ObjectID="_1771437622" r:id="rId441"/>
              </w:object>
            </w:r>
          </w:p>
        </w:tc>
      </w:tr>
      <w:tr w:rsidR="00CC578A" w:rsidRPr="0077612D" w:rsidTr="002C4B02">
        <w:tc>
          <w:tcPr>
            <w:tcW w:w="4608" w:type="dxa"/>
          </w:tcPr>
          <w:p w:rsidR="00CC578A" w:rsidRPr="0077612D" w:rsidRDefault="00CC578A" w:rsidP="002C4B02">
            <w:pPr>
              <w:jc w:val="both"/>
            </w:pPr>
            <w:r>
              <w:t xml:space="preserve">Рис. 3.4. Зависимости от обратной температуры натуральных логарифмов концентрации для компенсированного и некомпенсированного </w:t>
            </w:r>
            <w:r w:rsidRPr="002C4B02">
              <w:rPr>
                <w:lang w:val="en-US"/>
              </w:rPr>
              <w:t>n</w:t>
            </w:r>
            <w:r w:rsidRPr="0077612D">
              <w:t>-</w:t>
            </w:r>
            <w:r w:rsidRPr="002C4B02">
              <w:rPr>
                <w:lang w:val="en-US"/>
              </w:rPr>
              <w:t>GaAs</w:t>
            </w:r>
            <w:r>
              <w:t xml:space="preserve">. Для сравнения наклона приведена функция </w:t>
            </w:r>
            <w:r w:rsidRPr="002C4B02">
              <w:rPr>
                <w:position w:val="-10"/>
              </w:rPr>
              <w:object w:dxaOrig="1380" w:dyaOrig="340">
                <v:shape id="_x0000_i1239" type="#_x0000_t75" style="width:68.85pt;height:16.3pt" o:ole="">
                  <v:imagedata r:id="rId442" o:title=""/>
                </v:shape>
                <o:OLEObject Type="Embed" ProgID="Equation.3" ShapeID="_x0000_i1239" DrawAspect="Content" ObjectID="_1771437623" r:id="rId443"/>
              </w:object>
            </w:r>
            <w:r w:rsidRPr="0077612D">
              <w:t xml:space="preserve"> </w:t>
            </w:r>
          </w:p>
        </w:tc>
        <w:tc>
          <w:tcPr>
            <w:tcW w:w="4963" w:type="dxa"/>
          </w:tcPr>
          <w:p w:rsidR="00CC578A" w:rsidRPr="00D768FB" w:rsidRDefault="00CC578A" w:rsidP="002C4B02">
            <w:pPr>
              <w:jc w:val="both"/>
            </w:pPr>
            <w:r>
              <w:t xml:space="preserve">Рис. 3.5. Зависимости от температуры концентрации электронов в </w:t>
            </w:r>
            <w:r w:rsidRPr="002C4B02">
              <w:rPr>
                <w:lang w:val="en-US"/>
              </w:rPr>
              <w:t>n</w:t>
            </w:r>
            <w:r w:rsidRPr="00A074BF">
              <w:t>-</w:t>
            </w:r>
            <w:r w:rsidRPr="002C4B02">
              <w:rPr>
                <w:lang w:val="en-US"/>
              </w:rPr>
              <w:t>GaAs</w:t>
            </w:r>
            <w:r w:rsidRPr="00D768FB">
              <w:t xml:space="preserve">, </w:t>
            </w:r>
            <w:r>
              <w:t xml:space="preserve"> рассчитанные с помощью (3.27), (3.34).</w:t>
            </w:r>
          </w:p>
        </w:tc>
      </w:tr>
    </w:tbl>
    <w:p w:rsidR="00CC578A" w:rsidRPr="0077612D" w:rsidRDefault="00CC578A" w:rsidP="00CC578A">
      <w:pPr>
        <w:spacing w:line="360" w:lineRule="auto"/>
        <w:jc w:val="both"/>
      </w:pPr>
    </w:p>
    <w:p w:rsidR="00CC578A" w:rsidRDefault="00CC578A" w:rsidP="00CC578A">
      <w:pPr>
        <w:spacing w:line="360" w:lineRule="auto"/>
        <w:ind w:firstLine="708"/>
        <w:jc w:val="both"/>
      </w:pPr>
      <w:r>
        <w:t xml:space="preserve">При высоких температурах </w:t>
      </w:r>
      <w:r w:rsidRPr="00320572">
        <w:rPr>
          <w:position w:val="-10"/>
        </w:rPr>
        <w:object w:dxaOrig="980" w:dyaOrig="340">
          <v:shape id="_x0000_i1240" type="#_x0000_t75" style="width:49.45pt;height:16.3pt" o:ole="">
            <v:imagedata r:id="rId444" o:title=""/>
          </v:shape>
          <o:OLEObject Type="Embed" ProgID="Equation.3" ShapeID="_x0000_i1240" DrawAspect="Content" ObjectID="_1771437624" r:id="rId445"/>
        </w:object>
      </w:r>
      <w:r>
        <w:t xml:space="preserve"> и корень в (3.34) опять можно разложить в ряд Тейлора. Выражение для концентрации электронов имеет вид:</w:t>
      </w:r>
    </w:p>
    <w:p w:rsidR="00CC578A" w:rsidRDefault="00CC578A" w:rsidP="00CC578A">
      <w:pPr>
        <w:spacing w:line="360" w:lineRule="auto"/>
        <w:jc w:val="both"/>
      </w:pPr>
      <w:r>
        <w:t xml:space="preserve">(3.37) </w:t>
      </w:r>
      <w:r w:rsidRPr="00C371D5">
        <w:rPr>
          <w:position w:val="-10"/>
        </w:rPr>
        <w:object w:dxaOrig="1300" w:dyaOrig="340">
          <v:shape id="_x0000_i1241" type="#_x0000_t75" style="width:64.5pt;height:16.3pt" o:ole="">
            <v:imagedata r:id="rId446" o:title=""/>
          </v:shape>
          <o:OLEObject Type="Embed" ProgID="Equation.3" ShapeID="_x0000_i1241" DrawAspect="Content" ObjectID="_1771437625" r:id="rId447"/>
        </w:object>
      </w:r>
      <w:r>
        <w:t>, т.е. все оставшиеся электроны после ухода на акцепторы попадают в зону проводимости. Зависимость хим. потенциала от температуры в этом случае имеет вид:</w:t>
      </w:r>
    </w:p>
    <w:p w:rsidR="00CC578A" w:rsidRDefault="00CC578A" w:rsidP="00CC578A">
      <w:pPr>
        <w:spacing w:line="360" w:lineRule="auto"/>
        <w:jc w:val="both"/>
      </w:pPr>
      <w:r>
        <w:t xml:space="preserve">(3.38) </w:t>
      </w:r>
      <w:r w:rsidR="008F62D4">
        <w:tab/>
      </w:r>
      <w:r w:rsidR="008F62D4">
        <w:tab/>
      </w:r>
      <w:r w:rsidR="008F62D4">
        <w:tab/>
      </w:r>
      <w:r w:rsidR="008F62D4">
        <w:tab/>
      </w:r>
      <w:r w:rsidRPr="00A63ED1">
        <w:rPr>
          <w:position w:val="-32"/>
        </w:rPr>
        <w:object w:dxaOrig="2520" w:dyaOrig="760">
          <v:shape id="_x0000_i1242" type="#_x0000_t75" style="width:126.45pt;height:37.55pt" o:ole="">
            <v:imagedata r:id="rId448" o:title=""/>
          </v:shape>
          <o:OLEObject Type="Embed" ProgID="Equation.3" ShapeID="_x0000_i1242" DrawAspect="Content" ObjectID="_1771437626" r:id="rId449"/>
        </w:object>
      </w:r>
    </w:p>
    <w:p w:rsidR="00CC578A" w:rsidRDefault="00CC578A" w:rsidP="00CC578A">
      <w:pPr>
        <w:spacing w:line="360" w:lineRule="auto"/>
        <w:jc w:val="both"/>
      </w:pPr>
      <w:r>
        <w:t xml:space="preserve">На рис. 3.5 приведены вычисленные по формулам (3.27) и (3.34) зависимости концентрации от температуры в компенсированном и некомпенсированном </w:t>
      </w:r>
      <w:r>
        <w:rPr>
          <w:lang w:val="en-US"/>
        </w:rPr>
        <w:t>n</w:t>
      </w:r>
      <w:r w:rsidRPr="006D633B">
        <w:t>-</w:t>
      </w:r>
      <w:r>
        <w:rPr>
          <w:lang w:val="en-US"/>
        </w:rPr>
        <w:t>GaAs</w:t>
      </w:r>
      <w:r>
        <w:t xml:space="preserve">. Из рисунка хорошо видно, что при достаточно высоких температурах концентрация электронов слабо зависит от температуры и блика к величине </w:t>
      </w:r>
      <w:r w:rsidRPr="00C371D5">
        <w:rPr>
          <w:position w:val="-10"/>
        </w:rPr>
        <w:object w:dxaOrig="920" w:dyaOrig="340">
          <v:shape id="_x0000_i1243" type="#_x0000_t75" style="width:45.7pt;height:16.3pt" o:ole="">
            <v:imagedata r:id="rId450" o:title=""/>
          </v:shape>
          <o:OLEObject Type="Embed" ProgID="Equation.3" ShapeID="_x0000_i1243" DrawAspect="Content" ObjectID="_1771437627" r:id="rId451"/>
        </w:object>
      </w:r>
      <w:r>
        <w:t>.</w:t>
      </w:r>
    </w:p>
    <w:tbl>
      <w:tblPr>
        <w:tblW w:w="0" w:type="auto"/>
        <w:tblLook w:val="01E0" w:firstRow="1" w:lastRow="1" w:firstColumn="1" w:lastColumn="1" w:noHBand="0" w:noVBand="0"/>
      </w:tblPr>
      <w:tblGrid>
        <w:gridCol w:w="6304"/>
      </w:tblGrid>
      <w:tr w:rsidR="00CC578A" w:rsidTr="002C4B02">
        <w:tc>
          <w:tcPr>
            <w:tcW w:w="6304" w:type="dxa"/>
          </w:tcPr>
          <w:p w:rsidR="00CC578A" w:rsidRDefault="00CC578A" w:rsidP="002C4B02">
            <w:pPr>
              <w:spacing w:line="360" w:lineRule="auto"/>
              <w:jc w:val="both"/>
            </w:pPr>
            <w:r>
              <w:object w:dxaOrig="6087" w:dyaOrig="4823">
                <v:shape id="_x0000_i1244" type="#_x0000_t75" style="width:237.9pt;height:188.45pt" o:ole="">
                  <v:imagedata r:id="rId452" o:title=""/>
                </v:shape>
                <o:OLEObject Type="Embed" ProgID="Origin50.Graph" ShapeID="_x0000_i1244" DrawAspect="Content" ObjectID="_1771437628" r:id="rId453"/>
              </w:object>
            </w:r>
          </w:p>
        </w:tc>
      </w:tr>
      <w:tr w:rsidR="00CC578A" w:rsidTr="002C4B02">
        <w:tc>
          <w:tcPr>
            <w:tcW w:w="6304" w:type="dxa"/>
          </w:tcPr>
          <w:p w:rsidR="00CC578A" w:rsidRPr="00650AA9" w:rsidRDefault="00CC578A" w:rsidP="002C4B02">
            <w:pPr>
              <w:jc w:val="both"/>
            </w:pPr>
            <w:r>
              <w:t xml:space="preserve">Рис. 3.6. Зависимость хим. потенциала от температуры в компенсированном и некомпенсированном </w:t>
            </w:r>
            <w:r w:rsidRPr="002C4B02">
              <w:rPr>
                <w:lang w:val="en-US"/>
              </w:rPr>
              <w:t>n</w:t>
            </w:r>
            <w:r w:rsidRPr="00650AA9">
              <w:t>-</w:t>
            </w:r>
            <w:r w:rsidRPr="002C4B02">
              <w:rPr>
                <w:lang w:val="en-US"/>
              </w:rPr>
              <w:t>GaAs</w:t>
            </w:r>
            <w:r w:rsidRPr="00650AA9">
              <w:t>.</w:t>
            </w:r>
          </w:p>
        </w:tc>
      </w:tr>
    </w:tbl>
    <w:p w:rsidR="008F62D4" w:rsidRDefault="008F62D4" w:rsidP="00CC578A">
      <w:pPr>
        <w:spacing w:line="360" w:lineRule="auto"/>
        <w:jc w:val="both"/>
      </w:pPr>
    </w:p>
    <w:p w:rsidR="00CC578A" w:rsidRPr="00650AA9" w:rsidRDefault="00CC578A" w:rsidP="00CC578A">
      <w:pPr>
        <w:spacing w:line="360" w:lineRule="auto"/>
        <w:jc w:val="both"/>
      </w:pPr>
      <w:r>
        <w:t xml:space="preserve">На рис. 3.6 приведены зависимости хим. потенциала от температуры для компенсированного и некомпенсированного </w:t>
      </w:r>
      <w:r>
        <w:rPr>
          <w:lang w:val="en-US"/>
        </w:rPr>
        <w:t>n</w:t>
      </w:r>
      <w:r w:rsidRPr="00650AA9">
        <w:t>-</w:t>
      </w:r>
      <w:r>
        <w:rPr>
          <w:lang w:val="en-US"/>
        </w:rPr>
        <w:t>GaAs</w:t>
      </w:r>
      <w:r>
        <w:t>. Из рисунка хорошо видно, что с уменьшением компенсации область, где хим. потенциалы компенсированного и некомпенсированного полупроводников отличаются, уменьшается.</w:t>
      </w:r>
    </w:p>
    <w:p w:rsidR="00F45FE9" w:rsidRPr="00F45FE9" w:rsidRDefault="008F62D4" w:rsidP="00A42525">
      <w:pPr>
        <w:spacing w:line="360" w:lineRule="auto"/>
        <w:jc w:val="center"/>
      </w:pPr>
      <w:r>
        <w:br w:type="page"/>
      </w:r>
      <w:r w:rsidR="00F45FE9" w:rsidRPr="00F45FE9">
        <w:rPr>
          <w:b/>
        </w:rPr>
        <w:lastRenderedPageBreak/>
        <w:t>Раздел 4.</w:t>
      </w:r>
      <w:r w:rsidR="00F45FE9" w:rsidRPr="00F45FE9">
        <w:t xml:space="preserve"> </w:t>
      </w:r>
      <w:r w:rsidR="00F45FE9" w:rsidRPr="00F45FE9">
        <w:rPr>
          <w:b/>
        </w:rPr>
        <w:t>Рассеяние носителей тока в полупроводниках</w:t>
      </w:r>
    </w:p>
    <w:p w:rsidR="00F45FE9" w:rsidRDefault="00F45FE9" w:rsidP="00F45FE9">
      <w:pPr>
        <w:spacing w:line="360" w:lineRule="auto"/>
        <w:jc w:val="both"/>
      </w:pPr>
      <w:r>
        <w:t>При рассмотрении движения электронов в кристалле в слабых полях было показано, что в постоянном слабом электрическом поле движение электронов финитно. Поэтому это рас</w:t>
      </w:r>
      <w:r w:rsidR="00A42525">
        <w:t>смотрение не м</w:t>
      </w:r>
      <w:r>
        <w:t>ожет объяснить протекание тока в проводящих кристаллах. Причина этого состоит в том, что мы рассматривали движение электрона в идеальном кристалле. В этом приближении нам удалось установить закон дисперсии электронов и разработать методы для его описания. Однако мы пренебрегли неидельностью кристалла (или дефектами ре</w:t>
      </w:r>
      <w:r w:rsidR="00A42525">
        <w:t xml:space="preserve">шетки), которая </w:t>
      </w:r>
      <w:r>
        <w:t>существенна для описания кристалла. Эту «неидеальность» кристалла можно описывать в рамках теории возмущений, поскольку потенциал, который она создает, мал по сравнению с самосогласованным потенциалом Хартри-Фока. Этот добавочный потенциал приводит к тому, что появляется вероятность перехода из одного состояния в другое. Такой процесс называется рассеянием.</w:t>
      </w:r>
    </w:p>
    <w:p w:rsidR="00F45FE9" w:rsidRDefault="00F45FE9" w:rsidP="00F45FE9">
      <w:pPr>
        <w:spacing w:line="360" w:lineRule="auto"/>
        <w:jc w:val="both"/>
      </w:pPr>
      <w:r>
        <w:t>Есть три основные причины появления добавочного потенциала, которые приводят к рассеянию:</w:t>
      </w:r>
    </w:p>
    <w:p w:rsidR="00F45FE9" w:rsidRDefault="00F45FE9" w:rsidP="00F45FE9">
      <w:pPr>
        <w:spacing w:line="360" w:lineRule="auto"/>
        <w:jc w:val="both"/>
      </w:pPr>
      <w:r>
        <w:t>1. Статические дефект</w:t>
      </w:r>
      <w:r w:rsidR="00A42525">
        <w:t>ы решетки. К ним относятся точечные</w:t>
      </w:r>
      <w:r>
        <w:t xml:space="preserve"> дефекты: атомы примеси на местах «родных» атомов кристалла, вакансии (отсутствие атома на своем месте), междоузлия (нахождение атомов между узлами решетки). Имеются также одномерные дефек</w:t>
      </w:r>
      <w:r w:rsidR="00A42525">
        <w:t>ты – дислокации.</w:t>
      </w:r>
      <w:r>
        <w:t xml:space="preserve"> Кроме того</w:t>
      </w:r>
      <w:r w:rsidR="00A42525">
        <w:t>,</w:t>
      </w:r>
      <w:r>
        <w:t xml:space="preserve"> имеются двумерные дефекты – плоскости двойникования, поверхность кристалла, межкристаллитные границы в поликристалле.</w:t>
      </w:r>
    </w:p>
    <w:p w:rsidR="00F45FE9" w:rsidRDefault="00F45FE9" w:rsidP="00F45FE9">
      <w:pPr>
        <w:spacing w:line="360" w:lineRule="auto"/>
        <w:jc w:val="both"/>
      </w:pPr>
      <w:r>
        <w:t>2. Динамические дефекты решетки. Эти дефекты связаны с движением атомов кристалла (фононы), или их спинов (магноны).</w:t>
      </w:r>
    </w:p>
    <w:p w:rsidR="00F45FE9" w:rsidRDefault="00F45FE9" w:rsidP="00F45FE9">
      <w:pPr>
        <w:spacing w:line="360" w:lineRule="auto"/>
        <w:jc w:val="both"/>
      </w:pPr>
      <w:r>
        <w:t xml:space="preserve">3. Дополнительный потенциал также возникает из-за кулоновского взаимодействия с электронами в зоне проводимости и с дырками в валентной зоне. Действительно, в самосогласованный потенциал Хартри Фока включено только кулоновское взаимодействие с электронами полностью заполненной валентной зоны. </w:t>
      </w:r>
    </w:p>
    <w:p w:rsidR="00F45FE9" w:rsidRDefault="00F45FE9" w:rsidP="00F45FE9">
      <w:pPr>
        <w:spacing w:line="360" w:lineRule="auto"/>
        <w:jc w:val="both"/>
      </w:pPr>
      <w:r>
        <w:t xml:space="preserve">Рассмотрим скорость изменения заполнения состояния с волновым вектором </w:t>
      </w:r>
      <w:r>
        <w:rPr>
          <w:lang w:val="en-US"/>
        </w:rPr>
        <w:t>k</w:t>
      </w:r>
      <w:r w:rsidRPr="001C1421">
        <w:t xml:space="preserve"> </w:t>
      </w:r>
      <w:r>
        <w:t>за счет столкновений в системе, на которую не действуют внешние силы, состояния которой слабо заполнены (</w:t>
      </w:r>
      <w:r w:rsidRPr="001C1421">
        <w:rPr>
          <w:position w:val="-10"/>
        </w:rPr>
        <w:object w:dxaOrig="1020" w:dyaOrig="320">
          <v:shape id="_x0000_i1245" type="#_x0000_t75" style="width:50.7pt;height:16.3pt" o:ole="">
            <v:imagedata r:id="rId454" o:title=""/>
          </v:shape>
          <o:OLEObject Type="Embed" ProgID="Equation.3" ShapeID="_x0000_i1245" DrawAspect="Content" ObjectID="_1771437629" r:id="rId455"/>
        </w:object>
      </w:r>
      <w:r>
        <w:t>):</w:t>
      </w:r>
    </w:p>
    <w:p w:rsidR="00F45FE9" w:rsidRDefault="00F45FE9" w:rsidP="00F45FE9">
      <w:pPr>
        <w:spacing w:line="360" w:lineRule="auto"/>
        <w:jc w:val="both"/>
      </w:pPr>
      <w:r>
        <w:t xml:space="preserve">(4.1) </w:t>
      </w:r>
      <w:r>
        <w:tab/>
      </w:r>
      <w:r>
        <w:tab/>
      </w:r>
      <w:r>
        <w:tab/>
      </w:r>
      <w:r w:rsidRPr="001C1421">
        <w:rPr>
          <w:position w:val="-28"/>
        </w:rPr>
        <w:object w:dxaOrig="3320" w:dyaOrig="660">
          <v:shape id="_x0000_i1246" type="#_x0000_t75" style="width:166.55pt;height:33.8pt" o:ole="">
            <v:imagedata r:id="rId456" o:title=""/>
          </v:shape>
          <o:OLEObject Type="Embed" ProgID="Equation.3" ShapeID="_x0000_i1246" DrawAspect="Content" ObjectID="_1771437630" r:id="rId457"/>
        </w:object>
      </w:r>
    </w:p>
    <w:p w:rsidR="00F45FE9" w:rsidRDefault="00F45FE9" w:rsidP="00F45FE9">
      <w:pPr>
        <w:spacing w:line="360" w:lineRule="auto"/>
        <w:jc w:val="both"/>
      </w:pPr>
      <w:r>
        <w:t xml:space="preserve">где </w:t>
      </w:r>
      <w:r w:rsidRPr="001C1421">
        <w:rPr>
          <w:position w:val="-14"/>
        </w:rPr>
        <w:object w:dxaOrig="480" w:dyaOrig="380">
          <v:shape id="_x0000_i1247" type="#_x0000_t75" style="width:23.15pt;height:19.4pt" o:ole="">
            <v:imagedata r:id="rId458" o:title=""/>
          </v:shape>
          <o:OLEObject Type="Embed" ProgID="Equation.3" ShapeID="_x0000_i1247" DrawAspect="Content" ObjectID="_1771437631" r:id="rId459"/>
        </w:object>
      </w:r>
      <w:r>
        <w:t xml:space="preserve"> - вероятность рассеяния из состояния </w:t>
      </w:r>
      <w:r>
        <w:rPr>
          <w:lang w:val="en-US"/>
        </w:rPr>
        <w:t>k</w:t>
      </w:r>
      <w:r w:rsidRPr="001C1421">
        <w:t xml:space="preserve"> </w:t>
      </w:r>
      <w:r>
        <w:t xml:space="preserve">в </w:t>
      </w:r>
      <w:r>
        <w:rPr>
          <w:lang w:val="en-US"/>
        </w:rPr>
        <w:t>k</w:t>
      </w:r>
      <w:r w:rsidRPr="001C1421">
        <w:t>`</w:t>
      </w:r>
      <w:r>
        <w:t>в единицу времени. Правая часть (9.4) называется интегралом столкновений. Равновесная функция распределения обращает интеграл столкновения в ноль, поскольку она не изменяется со временем.</w:t>
      </w:r>
    </w:p>
    <w:p w:rsidR="00F45FE9" w:rsidRDefault="00F45FE9" w:rsidP="00F45FE9">
      <w:pPr>
        <w:spacing w:line="360" w:lineRule="auto"/>
        <w:jc w:val="both"/>
      </w:pPr>
    </w:p>
    <w:p w:rsidR="00F45FE9" w:rsidRDefault="00F45FE9" w:rsidP="00F45FE9">
      <w:pPr>
        <w:spacing w:line="360" w:lineRule="auto"/>
        <w:jc w:val="both"/>
      </w:pPr>
    </w:p>
    <w:p w:rsidR="00F45FE9" w:rsidRPr="004A50FC" w:rsidRDefault="00F45FE9" w:rsidP="00F45FE9">
      <w:pPr>
        <w:spacing w:line="360" w:lineRule="auto"/>
        <w:jc w:val="both"/>
        <w:rPr>
          <w:i/>
        </w:rPr>
      </w:pPr>
      <w:r w:rsidRPr="004A50FC">
        <w:rPr>
          <w:i/>
        </w:rPr>
        <w:lastRenderedPageBreak/>
        <w:t>Релаксационные характеристики пробной частицы</w:t>
      </w:r>
    </w:p>
    <w:p w:rsidR="00F45FE9" w:rsidRDefault="00F45FE9" w:rsidP="00F45FE9">
      <w:pPr>
        <w:spacing w:line="360" w:lineRule="auto"/>
        <w:jc w:val="both"/>
      </w:pPr>
      <w:r>
        <w:t xml:space="preserve">Введем теперь понятие времен релаксации энергии и импульса. Добавим к равновесной функции распределения неравновесную добавку </w:t>
      </w:r>
      <w:r w:rsidRPr="00037DEF">
        <w:rPr>
          <w:position w:val="-10"/>
        </w:rPr>
        <w:object w:dxaOrig="600" w:dyaOrig="320">
          <v:shape id="_x0000_i1248" type="#_x0000_t75" style="width:30.05pt;height:16.3pt" o:ole="">
            <v:imagedata r:id="rId460" o:title=""/>
          </v:shape>
          <o:OLEObject Type="Embed" ProgID="Equation.3" ShapeID="_x0000_i1248" DrawAspect="Content" ObjectID="_1771437632" r:id="rId461"/>
        </w:object>
      </w:r>
      <w:r>
        <w:t>. Тогда изменение какой-либо макроскопической величины А (это может быть энергия, импульс или иная физиче</w:t>
      </w:r>
      <w:r w:rsidR="008C7ACD">
        <w:t>с</w:t>
      </w:r>
      <w:r>
        <w:t xml:space="preserve">кая величина), равно </w:t>
      </w:r>
      <w:r w:rsidRPr="00037DEF">
        <w:rPr>
          <w:position w:val="-28"/>
        </w:rPr>
        <w:object w:dxaOrig="1359" w:dyaOrig="540">
          <v:shape id="_x0000_i1249" type="#_x0000_t75" style="width:67.6pt;height:26.9pt" o:ole="">
            <v:imagedata r:id="rId462" o:title=""/>
          </v:shape>
          <o:OLEObject Type="Embed" ProgID="Equation.3" ShapeID="_x0000_i1249" DrawAspect="Content" ObjectID="_1771437633" r:id="rId463"/>
        </w:object>
      </w:r>
      <w:r>
        <w:t>. В результате столкновений это изменение будет изменяться во времени до тех пор пока не обратится в ноль, по мере возвращения функции распределения к её равновесному значению. Скорость изменения неравновесной добавки к А равно:</w:t>
      </w:r>
    </w:p>
    <w:p w:rsidR="00F45FE9" w:rsidRDefault="00F45FE9" w:rsidP="00F45FE9">
      <w:pPr>
        <w:spacing w:line="360" w:lineRule="auto"/>
        <w:jc w:val="both"/>
      </w:pPr>
      <w:r>
        <w:t xml:space="preserve">(4.1) </w:t>
      </w:r>
      <w:r w:rsidRPr="00F600CA">
        <w:rPr>
          <w:position w:val="-56"/>
        </w:rPr>
        <w:object w:dxaOrig="8600" w:dyaOrig="1240">
          <v:shape id="_x0000_i1250" type="#_x0000_t75" style="width:428.85pt;height:62pt" o:ole="">
            <v:imagedata r:id="rId464" o:title=""/>
          </v:shape>
          <o:OLEObject Type="Embed" ProgID="Equation.3" ShapeID="_x0000_i1250" DrawAspect="Content" ObjectID="_1771437634" r:id="rId465"/>
        </w:object>
      </w:r>
    </w:p>
    <w:p w:rsidR="00F45FE9" w:rsidRDefault="00F45FE9" w:rsidP="00F45FE9">
      <w:pPr>
        <w:spacing w:line="360" w:lineRule="auto"/>
        <w:jc w:val="both"/>
      </w:pPr>
      <w:r>
        <w:t xml:space="preserve">Из (4.1) видно, что скорость изменения величины А в том случае, когда имеется возмущение функции распределения только в состоянии </w:t>
      </w:r>
      <w:r>
        <w:rPr>
          <w:lang w:val="en-US"/>
        </w:rPr>
        <w:t>k</w:t>
      </w:r>
      <w:r w:rsidRPr="00AD2FC4">
        <w:t xml:space="preserve"> </w:t>
      </w:r>
      <w:r>
        <w:t xml:space="preserve">равно </w:t>
      </w:r>
      <w:r w:rsidRPr="00F600CA">
        <w:rPr>
          <w:position w:val="-10"/>
        </w:rPr>
        <w:object w:dxaOrig="540" w:dyaOrig="320">
          <v:shape id="_x0000_i1251" type="#_x0000_t75" style="width:26.9pt;height:16.3pt" o:ole="">
            <v:imagedata r:id="rId466" o:title=""/>
          </v:shape>
          <o:OLEObject Type="Embed" ProgID="Equation.3" ShapeID="_x0000_i1251" DrawAspect="Content" ObjectID="_1771437635" r:id="rId467"/>
        </w:object>
      </w:r>
      <w:r>
        <w:t xml:space="preserve">. Если в качестве А выбрать вектор импульса, и положить, что закон дисперсии изотропен, то вектор </w:t>
      </w:r>
      <w:r w:rsidRPr="00F600CA">
        <w:rPr>
          <w:position w:val="-4"/>
        </w:rPr>
        <w:object w:dxaOrig="240" w:dyaOrig="240">
          <v:shape id="_x0000_i1252" type="#_x0000_t75" style="width:11.9pt;height:11.9pt" o:ole="">
            <v:imagedata r:id="rId468" o:title=""/>
          </v:shape>
          <o:OLEObject Type="Embed" ProgID="Equation.3" ShapeID="_x0000_i1252" DrawAspect="Content" ObjectID="_1771437636" r:id="rId469"/>
        </w:object>
      </w:r>
      <w:r>
        <w:t xml:space="preserve"> может быть направлен только вдоль импульса:</w:t>
      </w:r>
    </w:p>
    <w:p w:rsidR="00F45FE9" w:rsidRDefault="00F45FE9" w:rsidP="00F45FE9">
      <w:pPr>
        <w:spacing w:line="360" w:lineRule="auto"/>
        <w:jc w:val="both"/>
      </w:pPr>
      <w:r>
        <w:t xml:space="preserve">(4.2) </w:t>
      </w:r>
      <w:r>
        <w:tab/>
      </w:r>
      <w:r>
        <w:tab/>
      </w:r>
      <w:r>
        <w:tab/>
      </w:r>
      <w:r>
        <w:tab/>
      </w:r>
      <w:r w:rsidRPr="00F600CA">
        <w:rPr>
          <w:position w:val="-10"/>
        </w:rPr>
        <w:object w:dxaOrig="1719" w:dyaOrig="340">
          <v:shape id="_x0000_i1253" type="#_x0000_t75" style="width:86.4pt;height:16.3pt" o:ole="">
            <v:imagedata r:id="rId470" o:title=""/>
          </v:shape>
          <o:OLEObject Type="Embed" ProgID="Equation.3" ShapeID="_x0000_i1253" DrawAspect="Content" ObjectID="_1771437637" r:id="rId471"/>
        </w:object>
      </w:r>
      <w:r>
        <w:t>,</w:t>
      </w:r>
    </w:p>
    <w:p w:rsidR="00F45FE9" w:rsidRDefault="00F45FE9" w:rsidP="00F45FE9">
      <w:pPr>
        <w:spacing w:line="360" w:lineRule="auto"/>
        <w:jc w:val="both"/>
      </w:pPr>
      <w:r>
        <w:t xml:space="preserve">где </w:t>
      </w:r>
      <w:r w:rsidRPr="00F600CA">
        <w:rPr>
          <w:position w:val="-10"/>
        </w:rPr>
        <w:object w:dxaOrig="560" w:dyaOrig="340">
          <v:shape id="_x0000_i1254" type="#_x0000_t75" style="width:28.8pt;height:16.3pt" o:ole="">
            <v:imagedata r:id="rId472" o:title=""/>
          </v:shape>
          <o:OLEObject Type="Embed" ProgID="Equation.3" ShapeID="_x0000_i1254" DrawAspect="Content" ObjectID="_1771437638" r:id="rId473"/>
        </w:object>
      </w:r>
      <w:r>
        <w:t xml:space="preserve"> называется временем релаксации импульса или временем транспортной релаксации. Отметим, что равновесное значение импульса равно нулю, поэтому скорость релаксации импульса пропорциональна его величине. Для квазиупругого рассеяния, когда изменение энергии в процессе рассеяния мало по сравнению с энергией частицы</w:t>
      </w:r>
      <w:r w:rsidR="00DF69A5">
        <w:t>,</w:t>
      </w:r>
      <w:r>
        <w:t xml:space="preserve"> </w:t>
      </w:r>
      <w:r w:rsidR="008C7ACD">
        <w:t>в</w:t>
      </w:r>
      <w:r>
        <w:t>ремя релаксации импульса может быть записано в виде:</w:t>
      </w:r>
    </w:p>
    <w:p w:rsidR="00F45FE9" w:rsidRDefault="00F45FE9" w:rsidP="00F45FE9">
      <w:pPr>
        <w:spacing w:line="360" w:lineRule="auto"/>
        <w:ind w:left="2124" w:firstLine="708"/>
        <w:jc w:val="both"/>
      </w:pPr>
      <w:r w:rsidRPr="008E7FFC">
        <w:rPr>
          <w:position w:val="-30"/>
        </w:rPr>
        <w:object w:dxaOrig="2500" w:dyaOrig="680">
          <v:shape id="_x0000_i1255" type="#_x0000_t75" style="width:125.2pt;height:34.45pt" o:ole="">
            <v:imagedata r:id="rId474" o:title=""/>
          </v:shape>
          <o:OLEObject Type="Embed" ProgID="Equation.3" ShapeID="_x0000_i1255" DrawAspect="Content" ObjectID="_1771437639" r:id="rId475"/>
        </w:object>
      </w:r>
      <w:r>
        <w:t>,</w:t>
      </w:r>
    </w:p>
    <w:p w:rsidR="00F45FE9" w:rsidRPr="008E7FFC" w:rsidRDefault="00F45FE9" w:rsidP="00F45FE9">
      <w:pPr>
        <w:spacing w:line="360" w:lineRule="auto"/>
        <w:jc w:val="both"/>
      </w:pPr>
      <w:r>
        <w:t xml:space="preserve">где </w:t>
      </w:r>
      <w:r w:rsidRPr="008E7FFC">
        <w:rPr>
          <w:position w:val="-6"/>
        </w:rPr>
        <w:object w:dxaOrig="220" w:dyaOrig="279">
          <v:shape id="_x0000_i1256" type="#_x0000_t75" style="width:10pt;height:14.4pt" o:ole="">
            <v:imagedata r:id="rId476" o:title=""/>
          </v:shape>
          <o:OLEObject Type="Embed" ProgID="Equation.3" ShapeID="_x0000_i1256" DrawAspect="Content" ObjectID="_1771437640" r:id="rId477"/>
        </w:object>
      </w:r>
      <w:r>
        <w:t xml:space="preserve"> угол между </w:t>
      </w:r>
      <w:r w:rsidRPr="008E7FFC">
        <w:rPr>
          <w:b/>
        </w:rPr>
        <w:t>k</w:t>
      </w:r>
      <w:r>
        <w:t xml:space="preserve"> и</w:t>
      </w:r>
      <w:r w:rsidRPr="008E7FFC">
        <w:t xml:space="preserve"> </w:t>
      </w:r>
      <w:r w:rsidRPr="008E7FFC">
        <w:rPr>
          <w:b/>
        </w:rPr>
        <w:t>k'</w:t>
      </w:r>
      <w:r w:rsidRPr="008E7FFC">
        <w:t xml:space="preserve"> (угол рассеяния)</w:t>
      </w:r>
      <w:r>
        <w:t xml:space="preserve">. Для получения этого соотношения следует иметь ввиду, что вероятность квазиупругого рассеяния </w:t>
      </w:r>
      <w:r w:rsidR="00DF208E">
        <w:t xml:space="preserve">для частицы с изотропным законом дисперсии </w:t>
      </w:r>
      <w:r>
        <w:t>зависит от модуля импульса и угла рассеяния.</w:t>
      </w:r>
    </w:p>
    <w:p w:rsidR="00F45FE9" w:rsidRDefault="00F45FE9" w:rsidP="00F45FE9">
      <w:pPr>
        <w:spacing w:line="360" w:lineRule="auto"/>
        <w:jc w:val="both"/>
      </w:pPr>
      <w:r>
        <w:t>Если в качестве А выб</w:t>
      </w:r>
      <w:r w:rsidR="00634417">
        <w:t>р</w:t>
      </w:r>
      <w:r>
        <w:t xml:space="preserve">ать энергию, то </w:t>
      </w:r>
    </w:p>
    <w:p w:rsidR="00F45FE9" w:rsidRDefault="00F45FE9" w:rsidP="00F45FE9">
      <w:pPr>
        <w:spacing w:line="360" w:lineRule="auto"/>
        <w:jc w:val="both"/>
      </w:pPr>
      <w:r>
        <w:t xml:space="preserve">(4.3) </w:t>
      </w:r>
      <w:r>
        <w:tab/>
      </w:r>
      <w:r>
        <w:tab/>
      </w:r>
      <w:r>
        <w:tab/>
      </w:r>
      <w:r>
        <w:tab/>
      </w:r>
      <w:r w:rsidRPr="006F2817">
        <w:rPr>
          <w:position w:val="-10"/>
        </w:rPr>
        <w:object w:dxaOrig="2360" w:dyaOrig="360">
          <v:shape id="_x0000_i1257" type="#_x0000_t75" style="width:117.7pt;height:18.8pt" o:ole="">
            <v:imagedata r:id="rId478" o:title=""/>
          </v:shape>
          <o:OLEObject Type="Embed" ProgID="Equation.3" ShapeID="_x0000_i1257" DrawAspect="Content" ObjectID="_1771437641" r:id="rId479"/>
        </w:object>
      </w:r>
    </w:p>
    <w:p w:rsidR="00F45FE9" w:rsidRDefault="00F45FE9" w:rsidP="00F45FE9">
      <w:pPr>
        <w:spacing w:line="360" w:lineRule="auto"/>
        <w:jc w:val="both"/>
      </w:pPr>
      <w:r>
        <w:t xml:space="preserve">где </w:t>
      </w:r>
      <w:r w:rsidRPr="00F600CA">
        <w:rPr>
          <w:position w:val="-10"/>
        </w:rPr>
        <w:object w:dxaOrig="499" w:dyaOrig="320">
          <v:shape id="_x0000_i1258" type="#_x0000_t75" style="width:26.3pt;height:16.3pt" o:ole="">
            <v:imagedata r:id="rId480" o:title=""/>
          </v:shape>
          <o:OLEObject Type="Embed" ProgID="Equation.3" ShapeID="_x0000_i1258" DrawAspect="Content" ObjectID="_1771437642" r:id="rId481"/>
        </w:object>
      </w:r>
      <w:r>
        <w:t xml:space="preserve"> называется временем релаксации энергии. Энергия </w:t>
      </w:r>
      <w:r w:rsidRPr="006F2817">
        <w:rPr>
          <w:position w:val="-6"/>
        </w:rPr>
        <w:object w:dxaOrig="279" w:dyaOrig="320">
          <v:shape id="_x0000_i1259" type="#_x0000_t75" style="width:14.4pt;height:16.3pt" o:ole="">
            <v:imagedata r:id="rId482" o:title=""/>
          </v:shape>
          <o:OLEObject Type="Embed" ProgID="Equation.3" ShapeID="_x0000_i1259" DrawAspect="Content" ObjectID="_1771437643" r:id="rId483"/>
        </w:object>
      </w:r>
      <w:r>
        <w:t xml:space="preserve"> - порядка средней тепловой энергии, но не равна ей. Отметим, что </w:t>
      </w:r>
      <w:r w:rsidR="00E01294">
        <w:t xml:space="preserve">в результате столкновений </w:t>
      </w:r>
      <w:r>
        <w:t>медленны</w:t>
      </w:r>
      <w:r w:rsidR="00E01294">
        <w:t>е</w:t>
      </w:r>
      <w:r>
        <w:t xml:space="preserve"> частиц</w:t>
      </w:r>
      <w:r w:rsidR="00E01294">
        <w:t>ы</w:t>
      </w:r>
      <w:r>
        <w:t xml:space="preserve"> </w:t>
      </w:r>
      <w:r w:rsidR="00E01294">
        <w:t xml:space="preserve">увеличивают свою </w:t>
      </w:r>
      <w:r>
        <w:t>энерги</w:t>
      </w:r>
      <w:r w:rsidR="00E01294">
        <w:t>ю,</w:t>
      </w:r>
      <w:r>
        <w:t xml:space="preserve"> а для быстры</w:t>
      </w:r>
      <w:r w:rsidR="00E01294">
        <w:t>е</w:t>
      </w:r>
      <w:r>
        <w:t xml:space="preserve"> уменьша</w:t>
      </w:r>
      <w:r w:rsidR="00E01294">
        <w:t>ю</w:t>
      </w:r>
      <w:r>
        <w:t>т.</w:t>
      </w:r>
    </w:p>
    <w:p w:rsidR="00F45FE9" w:rsidRDefault="00F45FE9" w:rsidP="00F45FE9">
      <w:pPr>
        <w:spacing w:line="360" w:lineRule="auto"/>
        <w:jc w:val="both"/>
      </w:pPr>
      <w:r>
        <w:t xml:space="preserve">Время жизни состояния с волновым вектором </w:t>
      </w:r>
      <w:r w:rsidRPr="001443A7">
        <w:rPr>
          <w:position w:val="-4"/>
        </w:rPr>
        <w:object w:dxaOrig="220" w:dyaOrig="240">
          <v:shape id="_x0000_i1260" type="#_x0000_t75" style="width:10pt;height:11.9pt" o:ole="">
            <v:imagedata r:id="rId484" o:title=""/>
          </v:shape>
          <o:OLEObject Type="Embed" ProgID="Equation.3" ShapeID="_x0000_i1260" DrawAspect="Content" ObjectID="_1771437644" r:id="rId485"/>
        </w:object>
      </w:r>
      <w:r>
        <w:t xml:space="preserve"> обозначим </w:t>
      </w:r>
      <w:r w:rsidRPr="001443A7">
        <w:rPr>
          <w:position w:val="-10"/>
        </w:rPr>
        <w:object w:dxaOrig="499" w:dyaOrig="320">
          <v:shape id="_x0000_i1261" type="#_x0000_t75" style="width:26.3pt;height:16.3pt" o:ole="">
            <v:imagedata r:id="rId486" o:title=""/>
          </v:shape>
          <o:OLEObject Type="Embed" ProgID="Equation.3" ShapeID="_x0000_i1261" DrawAspect="Content" ObjectID="_1771437645" r:id="rId487"/>
        </w:object>
      </w:r>
      <w:r>
        <w:t>,</w:t>
      </w:r>
    </w:p>
    <w:p w:rsidR="00F45FE9" w:rsidRDefault="00F45FE9" w:rsidP="00F45FE9">
      <w:pPr>
        <w:spacing w:line="360" w:lineRule="auto"/>
        <w:jc w:val="both"/>
      </w:pPr>
      <w:r>
        <w:t xml:space="preserve">(4.4) </w:t>
      </w:r>
      <w:r>
        <w:tab/>
      </w:r>
      <w:r>
        <w:tab/>
      </w:r>
      <w:r>
        <w:tab/>
      </w:r>
      <w:r>
        <w:tab/>
      </w:r>
      <w:r w:rsidRPr="001443A7">
        <w:rPr>
          <w:position w:val="-28"/>
        </w:rPr>
        <w:object w:dxaOrig="1640" w:dyaOrig="540">
          <v:shape id="_x0000_i1262" type="#_x0000_t75" style="width:82pt;height:26.9pt" o:ole="">
            <v:imagedata r:id="rId488" o:title=""/>
          </v:shape>
          <o:OLEObject Type="Embed" ProgID="Equation.3" ShapeID="_x0000_i1262" DrawAspect="Content" ObjectID="_1771437646" r:id="rId489"/>
        </w:object>
      </w:r>
      <w:r>
        <w:t>.</w:t>
      </w:r>
    </w:p>
    <w:p w:rsidR="00F45FE9" w:rsidRPr="00F45FE9" w:rsidRDefault="00F45FE9" w:rsidP="00F45FE9">
      <w:pPr>
        <w:spacing w:line="360" w:lineRule="auto"/>
        <w:jc w:val="both"/>
        <w:rPr>
          <w:b/>
        </w:rPr>
      </w:pPr>
      <w:r w:rsidRPr="00F45FE9">
        <w:rPr>
          <w:b/>
        </w:rPr>
        <w:lastRenderedPageBreak/>
        <w:t>Рассеяние на длинноволновых фононах</w:t>
      </w:r>
    </w:p>
    <w:p w:rsidR="00F45FE9" w:rsidRDefault="00F45FE9" w:rsidP="00F45FE9">
      <w:pPr>
        <w:spacing w:line="360" w:lineRule="auto"/>
        <w:jc w:val="both"/>
      </w:pPr>
      <w:r>
        <w:t>Рассмотрим рассеяние на длинноволновых оптических фононах. Волновой вектор таких фоно</w:t>
      </w:r>
      <w:r w:rsidR="00DF208E">
        <w:t>н</w:t>
      </w:r>
      <w:r>
        <w:t>ов много меньше размера зоны Бриллюэна. В этом случае для акустиче</w:t>
      </w:r>
      <w:r w:rsidR="00DF208E">
        <w:t>с</w:t>
      </w:r>
      <w:r>
        <w:t>ких фононов цикличе</w:t>
      </w:r>
      <w:r w:rsidR="00DF208E">
        <w:t>с</w:t>
      </w:r>
      <w:r>
        <w:t>кая частота</w:t>
      </w:r>
      <w:r w:rsidR="00DF208E">
        <w:t xml:space="preserve"> равна</w:t>
      </w:r>
      <w:r>
        <w:t xml:space="preserve"> </w:t>
      </w:r>
      <w:r>
        <w:sym w:font="Symbol" w:char="0077"/>
      </w:r>
      <w:r>
        <w:t>=</w:t>
      </w:r>
      <w:r>
        <w:rPr>
          <w:lang w:val="en-US"/>
        </w:rPr>
        <w:t>sq</w:t>
      </w:r>
      <w:r>
        <w:t xml:space="preserve">, где </w:t>
      </w:r>
      <w:r>
        <w:rPr>
          <w:lang w:val="en-US"/>
        </w:rPr>
        <w:t>s</w:t>
      </w:r>
      <w:r>
        <w:t xml:space="preserve"> скорость звука.  Для длинноволновых оптических фононов частоту можно считать не зависящей от волнового вектора </w:t>
      </w:r>
      <w:r>
        <w:rPr>
          <w:lang w:val="en-US"/>
        </w:rPr>
        <w:t>q</w:t>
      </w:r>
      <w:r>
        <w:t xml:space="preserve">.  Обозначим потенциал, возникающий из-за колебаний решетки через </w:t>
      </w:r>
      <w:r>
        <w:rPr>
          <w:lang w:val="en-US"/>
        </w:rPr>
        <w:t>V</w:t>
      </w:r>
      <w:r>
        <w:t>(</w:t>
      </w:r>
      <w:r>
        <w:rPr>
          <w:lang w:val="en-US"/>
        </w:rPr>
        <w:t>r</w:t>
      </w:r>
      <w:r>
        <w:t>,</w:t>
      </w:r>
      <w:r>
        <w:rPr>
          <w:lang w:val="en-US"/>
        </w:rPr>
        <w:t>t</w:t>
      </w:r>
      <w:r>
        <w:t xml:space="preserve">). Отметим, что по сути, этот потенциал является разностью самосогласованных потенциалов для электрона в кристалле с фононами и в идеальном кристалле, где атомы неподвижны. Пусть в </w:t>
      </w:r>
      <w:r w:rsidR="00DF208E">
        <w:t>к</w:t>
      </w:r>
      <w:r>
        <w:t>ристалле имеется тол</w:t>
      </w:r>
      <w:r w:rsidR="00DF208E">
        <w:t>ь</w:t>
      </w:r>
      <w:r>
        <w:t xml:space="preserve">ко одна волна колебаний с волновым вектором </w:t>
      </w:r>
      <w:r>
        <w:rPr>
          <w:lang w:val="en-US"/>
        </w:rPr>
        <w:t>q</w:t>
      </w:r>
      <w:r>
        <w:t xml:space="preserve">. Потенциал </w:t>
      </w:r>
      <w:r>
        <w:rPr>
          <w:lang w:val="en-US"/>
        </w:rPr>
        <w:t>V</w:t>
      </w:r>
      <w:r>
        <w:t>(</w:t>
      </w:r>
      <w:r>
        <w:rPr>
          <w:lang w:val="en-US"/>
        </w:rPr>
        <w:t>r</w:t>
      </w:r>
      <w:r w:rsidRPr="00F4134C">
        <w:t>,</w:t>
      </w:r>
      <w:r>
        <w:rPr>
          <w:lang w:val="en-US"/>
        </w:rPr>
        <w:t>t</w:t>
      </w:r>
      <w:r>
        <w:t>)</w:t>
      </w:r>
      <w:r w:rsidRPr="00F4134C">
        <w:t xml:space="preserve"> </w:t>
      </w:r>
      <w:r>
        <w:t>имеет два простра</w:t>
      </w:r>
      <w:r w:rsidR="00DF208E">
        <w:t>н</w:t>
      </w:r>
      <w:r>
        <w:t xml:space="preserve">ственных масштаба: постоянная решетки и длина волны колебаний решетки. Усредним потенциал </w:t>
      </w:r>
      <w:r>
        <w:rPr>
          <w:lang w:val="en-US"/>
        </w:rPr>
        <w:t>V</w:t>
      </w:r>
      <w:r>
        <w:t>(</w:t>
      </w:r>
      <w:r>
        <w:rPr>
          <w:lang w:val="en-US"/>
        </w:rPr>
        <w:t>r</w:t>
      </w:r>
      <w:r w:rsidRPr="00F4134C">
        <w:t>,</w:t>
      </w:r>
      <w:r>
        <w:rPr>
          <w:lang w:val="en-US"/>
        </w:rPr>
        <w:t>t</w:t>
      </w:r>
      <w:r>
        <w:t>)</w:t>
      </w:r>
      <w:r w:rsidRPr="00F4134C">
        <w:t xml:space="preserve"> </w:t>
      </w:r>
      <w:r>
        <w:t xml:space="preserve">по масштабу много больше постоянной решетки, но много меньшей длины волны. Такой потенциал называется макрополем. Будем обозначать его </w:t>
      </w:r>
      <w:r w:rsidRPr="00521E2B">
        <w:rPr>
          <w:position w:val="-10"/>
        </w:rPr>
        <w:object w:dxaOrig="700" w:dyaOrig="360">
          <v:shape id="_x0000_i1263" type="#_x0000_t75" style="width:34.45pt;height:18.8pt" o:ole="">
            <v:imagedata r:id="rId490" o:title=""/>
          </v:shape>
          <o:OLEObject Type="Embed" ProgID="Equation.3" ShapeID="_x0000_i1263" DrawAspect="Content" ObjectID="_1771437647" r:id="rId491"/>
        </w:object>
      </w:r>
      <w:r>
        <w:t xml:space="preserve">. По сути макрополе является потенциалом макроскопических (в смысле электродинамики сплошных сред) электрических полей, возникающих из-за колебаний атомов. Теперь потенциал </w:t>
      </w:r>
      <w:r>
        <w:rPr>
          <w:lang w:val="en-US"/>
        </w:rPr>
        <w:t>V</w:t>
      </w:r>
      <w:r>
        <w:t>(</w:t>
      </w:r>
      <w:r>
        <w:rPr>
          <w:lang w:val="en-US"/>
        </w:rPr>
        <w:t>r</w:t>
      </w:r>
      <w:r w:rsidRPr="00F4134C">
        <w:t>,</w:t>
      </w:r>
      <w:r>
        <w:rPr>
          <w:lang w:val="en-US"/>
        </w:rPr>
        <w:t>t</w:t>
      </w:r>
      <w:r>
        <w:t>) можно представить в виде суммы:</w:t>
      </w:r>
    </w:p>
    <w:p w:rsidR="00F45FE9" w:rsidRPr="00F4134C" w:rsidRDefault="00F45FE9" w:rsidP="00F45FE9">
      <w:pPr>
        <w:spacing w:line="360" w:lineRule="auto"/>
        <w:jc w:val="both"/>
      </w:pPr>
      <w:r>
        <w:t>(4.5)</w:t>
      </w:r>
      <w:r>
        <w:tab/>
      </w:r>
      <w:r>
        <w:tab/>
      </w:r>
      <w:r>
        <w:tab/>
      </w:r>
      <w:r>
        <w:tab/>
      </w:r>
      <w:r w:rsidRPr="0025299E">
        <w:rPr>
          <w:position w:val="-10"/>
        </w:rPr>
        <w:object w:dxaOrig="2380" w:dyaOrig="380">
          <v:shape id="_x0000_i1264" type="#_x0000_t75" style="width:117.7pt;height:19.4pt" o:ole="">
            <v:imagedata r:id="rId492" o:title=""/>
          </v:shape>
          <o:OLEObject Type="Embed" ProgID="Equation.3" ShapeID="_x0000_i1264" DrawAspect="Content" ObjectID="_1771437648" r:id="rId493"/>
        </w:object>
      </w:r>
    </w:p>
    <w:p w:rsidR="00F45FE9" w:rsidRDefault="00F45FE9" w:rsidP="00F45FE9">
      <w:pPr>
        <w:spacing w:line="360" w:lineRule="auto"/>
        <w:jc w:val="both"/>
      </w:pPr>
      <w:r>
        <w:t xml:space="preserve">где потенциал </w:t>
      </w:r>
      <w:r w:rsidRPr="0025299E">
        <w:rPr>
          <w:position w:val="-10"/>
        </w:rPr>
        <w:object w:dxaOrig="680" w:dyaOrig="380">
          <v:shape id="_x0000_i1265" type="#_x0000_t75" style="width:34.45pt;height:19.4pt" o:ole="">
            <v:imagedata r:id="rId494" o:title=""/>
          </v:shape>
          <o:OLEObject Type="Embed" ProgID="Equation.3" ShapeID="_x0000_i1265" DrawAspect="Content" ObjectID="_1771437649" r:id="rId495"/>
        </w:object>
      </w:r>
      <w:r>
        <w:t xml:space="preserve"> называется микрополем. Из определения этих потенциалов, очевидно, что макрополе имеет один масштаб изменения – длину волны колебаний, а микрополе два масштаба также как и потенциал </w:t>
      </w:r>
      <w:r>
        <w:rPr>
          <w:lang w:val="en-US"/>
        </w:rPr>
        <w:t>V</w:t>
      </w:r>
      <w:r>
        <w:t>(</w:t>
      </w:r>
      <w:r>
        <w:rPr>
          <w:lang w:val="en-US"/>
        </w:rPr>
        <w:t>r</w:t>
      </w:r>
      <w:r w:rsidRPr="00F4134C">
        <w:t>,</w:t>
      </w:r>
      <w:r>
        <w:rPr>
          <w:lang w:val="en-US"/>
        </w:rPr>
        <w:t>t</w:t>
      </w:r>
      <w:r>
        <w:t xml:space="preserve">).  Отметим, что фонон создает сразу оба потенциала макро и микро. Поэтому вероятность рассеяния пропорциональна квадрату модуля матричного элемента суммы (4.5). Однако, как мы покажем ниже, матричные элементы макро и микрополей отличаются фазой </w:t>
      </w:r>
      <w:r w:rsidRPr="007C74B4">
        <w:rPr>
          <w:position w:val="-6"/>
        </w:rPr>
        <w:object w:dxaOrig="499" w:dyaOrig="279">
          <v:shape id="_x0000_i1266" type="#_x0000_t75" style="width:26.3pt;height:14.4pt" o:ole="">
            <v:imagedata r:id="rId496" o:title=""/>
          </v:shape>
          <o:OLEObject Type="Embed" ProgID="Equation.3" ShapeID="_x0000_i1266" DrawAspect="Content" ObjectID="_1771437650" r:id="rId497"/>
        </w:object>
      </w:r>
      <w:r>
        <w:t>. Поэтому модуль суммы равен сумме модулей и можно независимо рассматривать рассеяние на макрополе и на микрополе. Подчеркнем, что такое упрощение возможно только для длинново</w:t>
      </w:r>
      <w:r w:rsidR="00DF208E">
        <w:t>л</w:t>
      </w:r>
      <w:r>
        <w:t xml:space="preserve">новых фононов. </w:t>
      </w:r>
    </w:p>
    <w:p w:rsidR="00F45FE9" w:rsidRDefault="00816172" w:rsidP="00F45FE9">
      <w:pPr>
        <w:spacing w:line="360" w:lineRule="auto"/>
        <w:ind w:firstLine="708"/>
        <w:jc w:val="both"/>
      </w:pPr>
      <w:r>
        <w:t>П</w:t>
      </w:r>
      <w:r w:rsidR="00F45FE9">
        <w:t>ри рассеянии на длинноволновых фононах импульс электрона изменяется на величины, много меньше размеров зоны Бриллюэна. Это приводит к следующему упрощению при вычислении матричных элементов макрополя. Выберем начальные и конечные (до и после рассеяния) волновые функции электрона нормированными на 1.</w:t>
      </w:r>
    </w:p>
    <w:p w:rsidR="00F45FE9" w:rsidRDefault="00F45FE9" w:rsidP="00F45FE9">
      <w:pPr>
        <w:spacing w:line="360" w:lineRule="auto"/>
        <w:jc w:val="both"/>
      </w:pPr>
      <w:r>
        <w:t xml:space="preserve">(4.6) </w:t>
      </w:r>
      <w:r>
        <w:tab/>
      </w:r>
      <w:r>
        <w:tab/>
      </w:r>
      <w:r>
        <w:tab/>
      </w:r>
      <w:r>
        <w:tab/>
      </w:r>
      <w:r w:rsidR="00516128" w:rsidRPr="00545DB9">
        <w:rPr>
          <w:position w:val="-24"/>
        </w:rPr>
        <w:object w:dxaOrig="2760" w:dyaOrig="660">
          <v:shape id="_x0000_i1267" type="#_x0000_t75" style="width:137.1pt;height:33.8pt" o:ole="">
            <v:imagedata r:id="rId498" o:title=""/>
          </v:shape>
          <o:OLEObject Type="Embed" ProgID="Equation.3" ShapeID="_x0000_i1267" DrawAspect="Content" ObjectID="_1771437651" r:id="rId499"/>
        </w:object>
      </w:r>
      <w:r>
        <w:t xml:space="preserve"> </w:t>
      </w:r>
    </w:p>
    <w:p w:rsidR="00F45FE9" w:rsidRPr="002202D5" w:rsidRDefault="00516128" w:rsidP="00F45FE9">
      <w:pPr>
        <w:spacing w:line="360" w:lineRule="auto"/>
        <w:jc w:val="both"/>
      </w:pPr>
      <w:r>
        <w:t xml:space="preserve">где </w:t>
      </w:r>
      <w:r w:rsidRPr="00A33703">
        <w:rPr>
          <w:position w:val="-4"/>
        </w:rPr>
        <w:object w:dxaOrig="279" w:dyaOrig="320">
          <v:shape id="_x0000_i1268" type="#_x0000_t75" style="width:14.4pt;height:16.3pt" o:ole="">
            <v:imagedata r:id="rId500" o:title=""/>
          </v:shape>
          <o:OLEObject Type="Embed" ProgID="Equation.3" ShapeID="_x0000_i1268" DrawAspect="Content" ObjectID="_1771437652" r:id="rId501"/>
        </w:object>
      </w:r>
      <w:r>
        <w:t xml:space="preserve">- объем кристалла. </w:t>
      </w:r>
      <w:r w:rsidR="00F45FE9">
        <w:t>Тогда матричный элемент можно представить в виде:</w:t>
      </w:r>
    </w:p>
    <w:p w:rsidR="00F45FE9" w:rsidRDefault="00F45FE9" w:rsidP="00F45FE9">
      <w:pPr>
        <w:spacing w:line="360" w:lineRule="auto"/>
        <w:jc w:val="both"/>
      </w:pPr>
      <w:r>
        <w:t xml:space="preserve">(4.7) </w:t>
      </w:r>
      <w:r>
        <w:tab/>
      </w:r>
      <w:r>
        <w:tab/>
      </w:r>
      <w:r w:rsidRPr="002202D5">
        <w:rPr>
          <w:position w:val="-24"/>
        </w:rPr>
        <w:object w:dxaOrig="5220" w:dyaOrig="620">
          <v:shape id="_x0000_i1269" type="#_x0000_t75" style="width:261.7pt;height:30.7pt" o:ole="">
            <v:imagedata r:id="rId502" o:title=""/>
          </v:shape>
          <o:OLEObject Type="Embed" ProgID="Equation.3" ShapeID="_x0000_i1269" DrawAspect="Content" ObjectID="_1771437653" r:id="rId503"/>
        </w:object>
      </w:r>
      <w:r>
        <w:t>.</w:t>
      </w:r>
    </w:p>
    <w:p w:rsidR="00F45FE9" w:rsidRDefault="00F45FE9" w:rsidP="00F45FE9">
      <w:pPr>
        <w:spacing w:line="360" w:lineRule="auto"/>
        <w:jc w:val="both"/>
      </w:pPr>
      <w:r>
        <w:lastRenderedPageBreak/>
        <w:t>Выражение (4.7) можно получить</w:t>
      </w:r>
      <w:r w:rsidR="00516128">
        <w:t>,</w:t>
      </w:r>
      <w:r>
        <w:t xml:space="preserve"> разбив интеграл на элементарные ячейки и просуммировав соотве</w:t>
      </w:r>
      <w:r w:rsidR="00871103">
        <w:t>т</w:t>
      </w:r>
      <w:r>
        <w:t>ствующие интегралы. При интегрировании внутри элементарной ячейки  э</w:t>
      </w:r>
      <w:r w:rsidR="00516128">
        <w:t xml:space="preserve">кспонента и макрополе можно считать неизменными </w:t>
      </w:r>
      <w:r>
        <w:t xml:space="preserve"> внутри ячейки, а интеграл от быстро</w:t>
      </w:r>
      <w:r w:rsidR="00871103">
        <w:t xml:space="preserve"> </w:t>
      </w:r>
      <w:r>
        <w:t>осциллирующих частей волновых функций раве</w:t>
      </w:r>
      <w:r w:rsidR="00871103">
        <w:t>н</w:t>
      </w:r>
      <w:r>
        <w:t xml:space="preserve"> </w:t>
      </w:r>
      <w:r w:rsidR="00DC0669">
        <w:t>объему элементарной ячейки</w:t>
      </w:r>
      <w:r>
        <w:t xml:space="preserve"> из-за близости </w:t>
      </w:r>
      <w:r w:rsidRPr="00545DB9">
        <w:rPr>
          <w:b/>
          <w:lang w:val="en-US"/>
        </w:rPr>
        <w:t>k</w:t>
      </w:r>
      <w:r w:rsidRPr="00545DB9">
        <w:rPr>
          <w:vertAlign w:val="subscript"/>
          <w:lang w:val="en-US"/>
        </w:rPr>
        <w:t>i</w:t>
      </w:r>
      <w:r w:rsidRPr="00545DB9">
        <w:t xml:space="preserve"> </w:t>
      </w:r>
      <w:r>
        <w:t xml:space="preserve">и </w:t>
      </w:r>
      <w:r w:rsidRPr="00545DB9">
        <w:rPr>
          <w:b/>
          <w:lang w:val="en-US"/>
        </w:rPr>
        <w:t>k</w:t>
      </w:r>
      <w:r w:rsidRPr="00545DB9">
        <w:rPr>
          <w:vertAlign w:val="subscript"/>
          <w:lang w:val="en-US"/>
        </w:rPr>
        <w:t>f</w:t>
      </w:r>
      <w:r>
        <w:t>. Переходя от суммированию по элементарным ячейкам к интегрированию по координатам, получается соотношение (4.7).</w:t>
      </w:r>
    </w:p>
    <w:p w:rsidR="00F45FE9" w:rsidRDefault="00F45FE9" w:rsidP="00F45FE9">
      <w:pPr>
        <w:spacing w:line="360" w:lineRule="auto"/>
        <w:jc w:val="both"/>
      </w:pPr>
      <w:r>
        <w:t>Для микрополя ма</w:t>
      </w:r>
      <w:r w:rsidR="00871103">
        <w:t>т</w:t>
      </w:r>
      <w:r>
        <w:t>ричный элемент можно переписать в аналогичном виде:</w:t>
      </w:r>
    </w:p>
    <w:p w:rsidR="00F45FE9" w:rsidRDefault="00F45FE9" w:rsidP="00F45FE9">
      <w:pPr>
        <w:spacing w:line="360" w:lineRule="auto"/>
        <w:jc w:val="both"/>
      </w:pPr>
      <w:r>
        <w:t>(4.</w:t>
      </w:r>
      <w:r w:rsidR="00DC0669">
        <w:t>8</w:t>
      </w:r>
      <w:r>
        <w:t xml:space="preserve">)                    </w:t>
      </w:r>
      <w:r w:rsidRPr="002202D5">
        <w:rPr>
          <w:position w:val="-24"/>
        </w:rPr>
        <w:object w:dxaOrig="5360" w:dyaOrig="620">
          <v:shape id="_x0000_i1270" type="#_x0000_t75" style="width:269.2pt;height:30.7pt" o:ole="">
            <v:imagedata r:id="rId504" o:title=""/>
          </v:shape>
          <o:OLEObject Type="Embed" ProgID="Equation.3" ShapeID="_x0000_i1270" DrawAspect="Content" ObjectID="_1771437654" r:id="rId505"/>
        </w:object>
      </w:r>
    </w:p>
    <w:p w:rsidR="00F45FE9" w:rsidRDefault="00F45FE9" w:rsidP="00F45FE9">
      <w:pPr>
        <w:spacing w:line="360" w:lineRule="auto"/>
        <w:jc w:val="both"/>
      </w:pPr>
      <w:r>
        <w:t xml:space="preserve">где потенциал </w:t>
      </w:r>
      <w:r w:rsidRPr="0060421D">
        <w:rPr>
          <w:position w:val="-10"/>
        </w:rPr>
        <w:object w:dxaOrig="680" w:dyaOrig="320">
          <v:shape id="_x0000_i1271" type="#_x0000_t75" style="width:34.45pt;height:16.3pt" o:ole="">
            <v:imagedata r:id="rId506" o:title=""/>
          </v:shape>
          <o:OLEObject Type="Embed" ProgID="Equation.3" ShapeID="_x0000_i1271" DrawAspect="Content" ObjectID="_1771437655" r:id="rId507"/>
        </w:object>
      </w:r>
      <w:r>
        <w:t xml:space="preserve"> называется деформационным потенциалом.</w:t>
      </w:r>
    </w:p>
    <w:p w:rsidR="00F45FE9" w:rsidRDefault="00F45FE9" w:rsidP="00F45FE9">
      <w:pPr>
        <w:spacing w:line="360" w:lineRule="auto"/>
        <w:jc w:val="both"/>
      </w:pPr>
      <w:r>
        <w:t xml:space="preserve">Как деформационный потенциал, так и макрополе должны </w:t>
      </w:r>
      <w:r w:rsidR="00871103">
        <w:t>зависеть</w:t>
      </w:r>
      <w:r>
        <w:t xml:space="preserve"> от параметров фононной волны. Обычно полагают амплитуды колебаний атомов малыми и поэтому можно полагать</w:t>
      </w:r>
      <w:r w:rsidR="00516128">
        <w:t>,</w:t>
      </w:r>
      <w:r>
        <w:t xml:space="preserve"> что оба этих потенциала пропорциональны амплитуде фононной волны.</w:t>
      </w:r>
    </w:p>
    <w:p w:rsidR="00F45FE9" w:rsidRDefault="00F45FE9" w:rsidP="00F45FE9">
      <w:pPr>
        <w:spacing w:line="360" w:lineRule="auto"/>
        <w:ind w:firstLine="708"/>
        <w:jc w:val="both"/>
      </w:pPr>
      <w:r>
        <w:t>Здесь следует иметь ввиду одно очень важное обстоятельство. Для акустиче</w:t>
      </w:r>
      <w:r w:rsidR="00871103">
        <w:t>с</w:t>
      </w:r>
      <w:r>
        <w:t>ких фононов за амплитуду фононной волны принимают амплитуду смещения центра масс элементарной ячейки. Атомы внутри элементарной ячейке в акустиче</w:t>
      </w:r>
      <w:r w:rsidR="00871103">
        <w:t>с</w:t>
      </w:r>
      <w:r>
        <w:t>ких колебаниях колеблются синхронно. Для оптических колебаний под вектором смещения понимается изменение расстояния между атомами внутри элементарной ячейки, поскольку в этом типе колебаний центр массы элементарной ячейки остается неподвижным. Очевидно, что при любой трансляции кристалла как целого энергия электрона не изменяется. Но при стремлении волнового вектора фонона к нулю акустические колебания описывают колебания кристалла как целого. Поэтому деформационный потенциал акустических фононов пропорционален не вектору смещения фононной волны, а тензору деформации:</w:t>
      </w:r>
    </w:p>
    <w:p w:rsidR="00F45FE9" w:rsidRDefault="00F45FE9" w:rsidP="00F45FE9">
      <w:pPr>
        <w:spacing w:line="360" w:lineRule="auto"/>
        <w:jc w:val="both"/>
      </w:pPr>
      <w:r>
        <w:t>(4.</w:t>
      </w:r>
      <w:r w:rsidR="00DC0669">
        <w:t>9</w:t>
      </w:r>
      <w:r>
        <w:t xml:space="preserve">) </w:t>
      </w:r>
      <w:r>
        <w:tab/>
      </w:r>
      <w:r>
        <w:tab/>
      </w:r>
      <w:r>
        <w:tab/>
      </w:r>
      <w:r>
        <w:tab/>
      </w:r>
      <w:r>
        <w:tab/>
      </w:r>
      <w:r w:rsidRPr="00B0096A">
        <w:rPr>
          <w:position w:val="-34"/>
        </w:rPr>
        <w:object w:dxaOrig="1980" w:dyaOrig="800">
          <v:shape id="_x0000_i1272" type="#_x0000_t75" style="width:98.9pt;height:41.3pt" o:ole="">
            <v:imagedata r:id="rId508" o:title=""/>
          </v:shape>
          <o:OLEObject Type="Embed" ProgID="Equation.3" ShapeID="_x0000_i1272" DrawAspect="Content" ObjectID="_1771437656" r:id="rId509"/>
        </w:object>
      </w:r>
      <w:r>
        <w:t>,</w:t>
      </w:r>
    </w:p>
    <w:p w:rsidR="00F45FE9" w:rsidRDefault="00F45FE9" w:rsidP="00F45FE9">
      <w:pPr>
        <w:spacing w:line="360" w:lineRule="auto"/>
        <w:jc w:val="both"/>
      </w:pPr>
      <w:r>
        <w:t xml:space="preserve">где </w:t>
      </w:r>
      <w:r w:rsidRPr="00226FBE">
        <w:rPr>
          <w:position w:val="-10"/>
        </w:rPr>
        <w:object w:dxaOrig="180" w:dyaOrig="320">
          <v:shape id="_x0000_i1273" type="#_x0000_t75" style="width:8.75pt;height:16.3pt" o:ole="">
            <v:imagedata r:id="rId510" o:title=""/>
          </v:shape>
          <o:OLEObject Type="Embed" ProgID="Equation.3" ShapeID="_x0000_i1273" DrawAspect="Content" ObjectID="_1771437657" r:id="rId511"/>
        </w:object>
      </w:r>
      <w:r>
        <w:t xml:space="preserve"> - вектор смещения. Напротив, для оптических колебаний деформационный потенциал пропорционален вектору смещения, поскольку в пределе стремлен</w:t>
      </w:r>
      <w:r w:rsidR="00871103">
        <w:t>ия длины волны фонона к бесконеч</w:t>
      </w:r>
      <w:r>
        <w:t>ности получается кристалл со смещенными относительно друг друга подрешетками.</w:t>
      </w:r>
    </w:p>
    <w:p w:rsidR="00F45FE9" w:rsidRDefault="00F45FE9" w:rsidP="00F45FE9">
      <w:pPr>
        <w:spacing w:line="360" w:lineRule="auto"/>
        <w:jc w:val="both"/>
      </w:pPr>
    </w:p>
    <w:p w:rsidR="00F45FE9" w:rsidRPr="001B7EAC" w:rsidRDefault="00F45FE9" w:rsidP="00F45FE9">
      <w:pPr>
        <w:spacing w:line="360" w:lineRule="auto"/>
        <w:jc w:val="both"/>
        <w:rPr>
          <w:b/>
          <w:i/>
        </w:rPr>
      </w:pPr>
      <w:r w:rsidRPr="001B7EAC">
        <w:rPr>
          <w:b/>
          <w:i/>
        </w:rPr>
        <w:t>Рассеяние на деформационном потенциале акустиче</w:t>
      </w:r>
      <w:r w:rsidR="00871103">
        <w:rPr>
          <w:b/>
          <w:i/>
        </w:rPr>
        <w:t>с</w:t>
      </w:r>
      <w:r w:rsidRPr="001B7EAC">
        <w:rPr>
          <w:b/>
          <w:i/>
        </w:rPr>
        <w:t>ких фононов (ДА- рассеяние)</w:t>
      </w:r>
    </w:p>
    <w:p w:rsidR="00F45FE9" w:rsidRDefault="00F45FE9" w:rsidP="00F45FE9">
      <w:pPr>
        <w:spacing w:line="360" w:lineRule="auto"/>
        <w:jc w:val="both"/>
      </w:pPr>
      <w:r>
        <w:t>Наиболее общее выражение для деформационного потенциала в случае акустических фононов имеет вид:</w:t>
      </w:r>
    </w:p>
    <w:p w:rsidR="00F45FE9" w:rsidRDefault="00DC0669" w:rsidP="00F45FE9">
      <w:pPr>
        <w:spacing w:line="360" w:lineRule="auto"/>
        <w:jc w:val="both"/>
      </w:pPr>
      <w:r>
        <w:t>(4.10</w:t>
      </w:r>
      <w:r w:rsidR="00F45FE9">
        <w:t>)</w:t>
      </w:r>
      <w:r w:rsidR="00F45FE9">
        <w:tab/>
      </w:r>
      <w:r w:rsidR="00F45FE9">
        <w:tab/>
      </w:r>
      <w:r w:rsidR="00F45FE9">
        <w:tab/>
      </w:r>
      <w:r w:rsidR="00F45FE9">
        <w:tab/>
      </w:r>
      <w:r w:rsidR="00F45FE9">
        <w:tab/>
        <w:t xml:space="preserve"> </w:t>
      </w:r>
      <w:r w:rsidR="00F45FE9" w:rsidRPr="00226FBE">
        <w:rPr>
          <w:position w:val="-14"/>
        </w:rPr>
        <w:object w:dxaOrig="1420" w:dyaOrig="380">
          <v:shape id="_x0000_i1274" type="#_x0000_t75" style="width:70.75pt;height:19.4pt" o:ole="">
            <v:imagedata r:id="rId512" o:title=""/>
          </v:shape>
          <o:OLEObject Type="Embed" ProgID="Equation.3" ShapeID="_x0000_i1274" DrawAspect="Content" ObjectID="_1771437658" r:id="rId513"/>
        </w:object>
      </w:r>
    </w:p>
    <w:p w:rsidR="00F45FE9" w:rsidRPr="0072095B" w:rsidRDefault="00F45FE9" w:rsidP="00F45FE9">
      <w:pPr>
        <w:spacing w:line="360" w:lineRule="auto"/>
        <w:jc w:val="both"/>
      </w:pPr>
      <w:r>
        <w:lastRenderedPageBreak/>
        <w:t xml:space="preserve">где </w:t>
      </w:r>
      <w:r w:rsidRPr="00226FBE">
        <w:rPr>
          <w:position w:val="-14"/>
        </w:rPr>
        <w:object w:dxaOrig="340" w:dyaOrig="380">
          <v:shape id="_x0000_i1275" type="#_x0000_t75" style="width:16.3pt;height:19.4pt" o:ole="">
            <v:imagedata r:id="rId514" o:title=""/>
          </v:shape>
          <o:OLEObject Type="Embed" ProgID="Equation.3" ShapeID="_x0000_i1275" DrawAspect="Content" ObjectID="_1771437659" r:id="rId515"/>
        </w:object>
      </w:r>
      <w:r>
        <w:t xml:space="preserve"> тензор деформационных постоянных</w:t>
      </w:r>
      <w:r w:rsidR="00871103">
        <w:t>.</w:t>
      </w:r>
      <w:r>
        <w:t xml:space="preserve"> Очевидно, что этот тензор симметричный. Для электронов Г- долины,</w:t>
      </w:r>
      <w:r w:rsidRPr="0072095B">
        <w:rPr>
          <w:position w:val="-14"/>
        </w:rPr>
        <w:object w:dxaOrig="999" w:dyaOrig="380">
          <v:shape id="_x0000_i1276" type="#_x0000_t75" style="width:49.45pt;height:19.4pt" o:ole="">
            <v:imagedata r:id="rId516" o:title=""/>
          </v:shape>
          <o:OLEObject Type="Embed" ProgID="Equation.3" ShapeID="_x0000_i1276" DrawAspect="Content" ObjectID="_1771437660" r:id="rId517"/>
        </w:object>
      </w:r>
      <w:r>
        <w:t xml:space="preserve"> и деформационный потенциал характеризуется всего одной постоянной. В этом случае</w:t>
      </w:r>
    </w:p>
    <w:p w:rsidR="00F45FE9" w:rsidRDefault="00F45FE9" w:rsidP="00F45FE9">
      <w:pPr>
        <w:spacing w:line="360" w:lineRule="auto"/>
        <w:jc w:val="both"/>
      </w:pPr>
      <w:r>
        <w:t>(4.1</w:t>
      </w:r>
      <w:r w:rsidR="00DC0669">
        <w:t>1</w:t>
      </w:r>
      <w:r>
        <w:t xml:space="preserve">) </w:t>
      </w:r>
      <w:r>
        <w:tab/>
      </w:r>
      <w:r>
        <w:tab/>
      </w:r>
      <w:r>
        <w:tab/>
      </w:r>
      <w:r>
        <w:tab/>
      </w:r>
      <w:r w:rsidRPr="0072095B">
        <w:rPr>
          <w:position w:val="-14"/>
        </w:rPr>
        <w:object w:dxaOrig="3340" w:dyaOrig="380">
          <v:shape id="_x0000_i1277" type="#_x0000_t75" style="width:166.55pt;height:19.4pt" o:ole="">
            <v:imagedata r:id="rId518" o:title=""/>
          </v:shape>
          <o:OLEObject Type="Embed" ProgID="Equation.3" ShapeID="_x0000_i1277" DrawAspect="Content" ObjectID="_1771437661" r:id="rId519"/>
        </w:object>
      </w:r>
    </w:p>
    <w:p w:rsidR="00F45FE9" w:rsidRDefault="00F45FE9" w:rsidP="00F45FE9">
      <w:pPr>
        <w:spacing w:line="360" w:lineRule="auto"/>
        <w:jc w:val="both"/>
      </w:pPr>
      <w:r>
        <w:t>Отметим аналогию тензора деформации с тензором эффе</w:t>
      </w:r>
      <w:r w:rsidR="00871103">
        <w:t>к</w:t>
      </w:r>
      <w:r>
        <w:t xml:space="preserve">тивных масс. Обратим, также внимание на то, что в Г-точке деформационный потенциал пропорционален относительному изменению объема в результате деформации (шпур </w:t>
      </w:r>
      <w:r w:rsidR="00871103">
        <w:rPr>
          <w:lang w:val="en-US"/>
        </w:rPr>
        <w:t>u</w:t>
      </w:r>
      <w:r>
        <w:t xml:space="preserve"> равен относительному изменению объема). Выражение (4.1</w:t>
      </w:r>
      <w:r w:rsidR="00DC0669">
        <w:t>1</w:t>
      </w:r>
      <w:r>
        <w:t xml:space="preserve">) можно получить из условия инвариантности деформационного потенциала для Г- точки относительно преобразований куба, с учетом того, что </w:t>
      </w:r>
      <w:r w:rsidRPr="0072095B">
        <w:rPr>
          <w:position w:val="-14"/>
        </w:rPr>
        <w:object w:dxaOrig="279" w:dyaOrig="380">
          <v:shape id="_x0000_i1278" type="#_x0000_t75" style="width:14.4pt;height:19.4pt" o:ole="">
            <v:imagedata r:id="rId520" o:title=""/>
          </v:shape>
          <o:OLEObject Type="Embed" ProgID="Equation.3" ShapeID="_x0000_i1278" DrawAspect="Content" ObjectID="_1771437662" r:id="rId521"/>
        </w:object>
      </w:r>
      <w:r>
        <w:t xml:space="preserve"> преобразуется как произведение двух векторов </w:t>
      </w:r>
      <w:r w:rsidRPr="0072095B">
        <w:rPr>
          <w:position w:val="-14"/>
        </w:rPr>
        <w:object w:dxaOrig="460" w:dyaOrig="380">
          <v:shape id="_x0000_i1279" type="#_x0000_t75" style="width:22.55pt;height:19.4pt" o:ole="">
            <v:imagedata r:id="rId522" o:title=""/>
          </v:shape>
          <o:OLEObject Type="Embed" ProgID="Equation.3" ShapeID="_x0000_i1279" DrawAspect="Content" ObjectID="_1771437663" r:id="rId523"/>
        </w:object>
      </w:r>
      <w:r>
        <w:t xml:space="preserve">. Для </w:t>
      </w:r>
      <w:r w:rsidRPr="0072095B">
        <w:rPr>
          <w:position w:val="-4"/>
        </w:rPr>
        <w:object w:dxaOrig="220" w:dyaOrig="260">
          <v:shape id="_x0000_i1280" type="#_x0000_t75" style="width:10pt;height:14.4pt" o:ole="">
            <v:imagedata r:id="rId524" o:title=""/>
          </v:shape>
          <o:OLEObject Type="Embed" ProgID="Equation.3" ShapeID="_x0000_i1280" DrawAspect="Content" ObjectID="_1771437664" r:id="rId525"/>
        </w:object>
      </w:r>
      <w:r w:rsidR="0011566E">
        <w:t xml:space="preserve"> </w:t>
      </w:r>
      <w:r>
        <w:t xml:space="preserve">и </w:t>
      </w:r>
      <w:r>
        <w:rPr>
          <w:lang w:val="en-US"/>
        </w:rPr>
        <w:t>L</w:t>
      </w:r>
      <w:r>
        <w:t>-точек деформационный потенциал можно записать в виде:</w:t>
      </w:r>
    </w:p>
    <w:p w:rsidR="00F45FE9" w:rsidRDefault="00F45FE9" w:rsidP="00F45FE9">
      <w:pPr>
        <w:spacing w:line="360" w:lineRule="auto"/>
        <w:jc w:val="both"/>
      </w:pPr>
      <w:r>
        <w:t>(4.1</w:t>
      </w:r>
      <w:r w:rsidR="00DC0669">
        <w:t>2</w:t>
      </w:r>
      <w:r>
        <w:t>)</w:t>
      </w:r>
      <w:r>
        <w:tab/>
      </w:r>
      <w:r>
        <w:tab/>
      </w:r>
      <w:r>
        <w:tab/>
      </w:r>
      <w:r>
        <w:tab/>
        <w:t xml:space="preserve"> </w:t>
      </w:r>
      <w:r w:rsidRPr="00DC3D23">
        <w:rPr>
          <w:position w:val="-12"/>
        </w:rPr>
        <w:object w:dxaOrig="2340" w:dyaOrig="360">
          <v:shape id="_x0000_i1281" type="#_x0000_t75" style="width:117.1pt;height:18.8pt" o:ole="">
            <v:imagedata r:id="rId526" o:title=""/>
          </v:shape>
          <o:OLEObject Type="Embed" ProgID="Equation.3" ShapeID="_x0000_i1281" DrawAspect="Content" ObjectID="_1771437665" r:id="rId527"/>
        </w:object>
      </w:r>
      <w:r>
        <w:t>,</w:t>
      </w:r>
    </w:p>
    <w:p w:rsidR="00F45FE9" w:rsidRDefault="00F45FE9" w:rsidP="00F45FE9">
      <w:pPr>
        <w:spacing w:line="360" w:lineRule="auto"/>
        <w:jc w:val="both"/>
      </w:pPr>
      <w:r>
        <w:t>где ось 3 направлена вдоль оси высокого порядка.</w:t>
      </w:r>
    </w:p>
    <w:p w:rsidR="00F45FE9" w:rsidRDefault="00F45FE9" w:rsidP="00F45FE9">
      <w:pPr>
        <w:spacing w:line="360" w:lineRule="auto"/>
        <w:jc w:val="both"/>
      </w:pPr>
      <w:r>
        <w:t xml:space="preserve">Рассмотрим рассеяние на длинноволновых фононах в Г-точке. Пусть в кристалле имеются фононы только с одним волновым вектором </w:t>
      </w:r>
      <w:r>
        <w:rPr>
          <w:lang w:val="en-US"/>
        </w:rPr>
        <w:t>q</w:t>
      </w:r>
      <w:r w:rsidRPr="00DC3D23">
        <w:t>.</w:t>
      </w:r>
      <w:r>
        <w:t xml:space="preserve"> Проведя процедуру вторичного квантования находим оператор смещения центра масс элементарной ячейки:</w:t>
      </w:r>
    </w:p>
    <w:p w:rsidR="00F45FE9" w:rsidRDefault="00F45FE9" w:rsidP="00F45FE9">
      <w:pPr>
        <w:spacing w:line="360" w:lineRule="auto"/>
        <w:jc w:val="both"/>
      </w:pPr>
      <w:r>
        <w:t>(4.1</w:t>
      </w:r>
      <w:r w:rsidR="00DC0669">
        <w:t>3</w:t>
      </w:r>
      <w:r>
        <w:t xml:space="preserve">) </w:t>
      </w:r>
      <w:r>
        <w:tab/>
      </w:r>
      <w:r>
        <w:tab/>
      </w:r>
      <w:r w:rsidRPr="00574BAE">
        <w:rPr>
          <w:position w:val="-34"/>
        </w:rPr>
        <w:object w:dxaOrig="5060" w:dyaOrig="859">
          <v:shape id="_x0000_i1282" type="#_x0000_t75" style="width:253.55pt;height:43.2pt" o:ole="">
            <v:imagedata r:id="rId528" o:title=""/>
          </v:shape>
          <o:OLEObject Type="Embed" ProgID="Equation.3" ShapeID="_x0000_i1282" DrawAspect="Content" ObjectID="_1771437666" r:id="rId529"/>
        </w:object>
      </w:r>
      <w:r>
        <w:t>,</w:t>
      </w:r>
    </w:p>
    <w:p w:rsidR="00F45FE9" w:rsidRDefault="00F45FE9" w:rsidP="00F45FE9">
      <w:pPr>
        <w:spacing w:line="360" w:lineRule="auto"/>
        <w:jc w:val="both"/>
      </w:pPr>
      <w:r>
        <w:t xml:space="preserve">где индекс </w:t>
      </w:r>
      <w:r>
        <w:rPr>
          <w:lang w:val="en-US"/>
        </w:rPr>
        <w:t>s</w:t>
      </w:r>
      <w:r w:rsidRPr="00D327F4">
        <w:t xml:space="preserve"> </w:t>
      </w:r>
      <w:r>
        <w:t xml:space="preserve">обозначает поляризацию, </w:t>
      </w:r>
      <w:r w:rsidRPr="005B2B6D">
        <w:rPr>
          <w:position w:val="-14"/>
        </w:rPr>
        <w:object w:dxaOrig="380" w:dyaOrig="380">
          <v:shape id="_x0000_i1283" type="#_x0000_t75" style="width:19.4pt;height:19.4pt" o:ole="">
            <v:imagedata r:id="rId530" o:title=""/>
          </v:shape>
          <o:OLEObject Type="Embed" ProgID="Equation.3" ShapeID="_x0000_i1283" DrawAspect="Content" ObjectID="_1771437667" r:id="rId531"/>
        </w:object>
      </w:r>
      <w:r>
        <w:t xml:space="preserve"> - частота фонона </w:t>
      </w:r>
      <w:r>
        <w:rPr>
          <w:lang w:val="en-US"/>
        </w:rPr>
        <w:t>s</w:t>
      </w:r>
      <w:r w:rsidRPr="005B2B6D">
        <w:t xml:space="preserve"> </w:t>
      </w:r>
      <w:r>
        <w:t xml:space="preserve">с волновым вектором </w:t>
      </w:r>
      <w:r>
        <w:rPr>
          <w:lang w:val="en-US"/>
        </w:rPr>
        <w:t>q</w:t>
      </w:r>
      <w:r>
        <w:t xml:space="preserve">, </w:t>
      </w:r>
      <w:r>
        <w:rPr>
          <w:lang w:val="en-US"/>
        </w:rPr>
        <w:t>M</w:t>
      </w:r>
      <w:r>
        <w:t xml:space="preserve"> – масса элементарной ячейки, </w:t>
      </w:r>
      <w:r w:rsidRPr="00D327F4">
        <w:rPr>
          <w:b/>
          <w:lang w:val="en-US"/>
        </w:rPr>
        <w:t>d</w:t>
      </w:r>
      <w:r w:rsidRPr="00D327F4">
        <w:rPr>
          <w:vertAlign w:val="subscript"/>
          <w:lang w:val="en-US"/>
        </w:rPr>
        <w:t>sq</w:t>
      </w:r>
      <w:r>
        <w:t xml:space="preserve"> – единичный вектор поляризации (в кубическом кристалле имеется две ветви поперечных и одна ветвь продольных акустических фононов), </w:t>
      </w:r>
      <w:r w:rsidRPr="00D327F4">
        <w:rPr>
          <w:position w:val="-14"/>
        </w:rPr>
        <w:object w:dxaOrig="320" w:dyaOrig="380">
          <v:shape id="_x0000_i1284" type="#_x0000_t75" style="width:16.3pt;height:19.4pt" o:ole="">
            <v:imagedata r:id="rId532" o:title=""/>
          </v:shape>
          <o:OLEObject Type="Embed" ProgID="Equation.3" ShapeID="_x0000_i1284" DrawAspect="Content" ObjectID="_1771437668" r:id="rId533"/>
        </w:object>
      </w:r>
      <w:r>
        <w:t xml:space="preserve">, </w:t>
      </w:r>
      <w:r w:rsidRPr="00D327F4">
        <w:rPr>
          <w:position w:val="-14"/>
        </w:rPr>
        <w:object w:dxaOrig="320" w:dyaOrig="400">
          <v:shape id="_x0000_i1285" type="#_x0000_t75" style="width:16.3pt;height:19.4pt" o:ole="">
            <v:imagedata r:id="rId534" o:title=""/>
          </v:shape>
          <o:OLEObject Type="Embed" ProgID="Equation.3" ShapeID="_x0000_i1285" DrawAspect="Content" ObjectID="_1771437669" r:id="rId535"/>
        </w:object>
      </w:r>
      <w:r>
        <w:t xml:space="preserve"> - операторы рождения и уничтожения фононов. Используя (4.1</w:t>
      </w:r>
      <w:r w:rsidR="00DC0669">
        <w:t>3</w:t>
      </w:r>
      <w:r>
        <w:t>) и (4.1</w:t>
      </w:r>
      <w:r w:rsidR="00DC0669">
        <w:t>1</w:t>
      </w:r>
      <w:r>
        <w:t>) находим</w:t>
      </w:r>
    </w:p>
    <w:p w:rsidR="00F45FE9" w:rsidRDefault="00F45FE9" w:rsidP="00F45FE9">
      <w:pPr>
        <w:spacing w:line="360" w:lineRule="auto"/>
        <w:jc w:val="both"/>
      </w:pPr>
      <w:r>
        <w:t>(4.1</w:t>
      </w:r>
      <w:r w:rsidR="00DC0669">
        <w:t>4</w:t>
      </w:r>
      <w:r>
        <w:t xml:space="preserve">) </w:t>
      </w:r>
      <w:r>
        <w:tab/>
      </w:r>
      <w:r>
        <w:tab/>
      </w:r>
      <w:r w:rsidRPr="00375A5A">
        <w:rPr>
          <w:position w:val="-34"/>
        </w:rPr>
        <w:object w:dxaOrig="5440" w:dyaOrig="859">
          <v:shape id="_x0000_i1286" type="#_x0000_t75" style="width:272.35pt;height:43.2pt" o:ole="">
            <v:imagedata r:id="rId536" o:title=""/>
          </v:shape>
          <o:OLEObject Type="Embed" ProgID="Equation.3" ShapeID="_x0000_i1286" DrawAspect="Content" ObjectID="_1771437670" r:id="rId537"/>
        </w:object>
      </w:r>
    </w:p>
    <w:p w:rsidR="00F45FE9" w:rsidRDefault="00F45FE9" w:rsidP="00F45FE9">
      <w:pPr>
        <w:spacing w:line="360" w:lineRule="auto"/>
        <w:jc w:val="both"/>
      </w:pPr>
      <w:r>
        <w:t>Из выражения (4.13) видно, что деформационный потенциал для электронов Г-долины создают только продольные фононы. Для вычисления вероятности рассеяния необходимо вычислить матричный элемент оператора взаимодействия. При вычислении матричного элемента следует иметь ввиду, что в качестве волновых функций необходимо брать произведение электронной волновой функции и фононной волновой функции. Из вида оператора взаимодействия (4.1</w:t>
      </w:r>
      <w:r w:rsidR="00DC0669">
        <w:t>4</w:t>
      </w:r>
      <w:r>
        <w:t>) ясно, что рассеяние приводит либо к увеличению числа фононов (испускание электроном фонона), либо к уменьшению числа фононов</w:t>
      </w:r>
      <w:r w:rsidRPr="00ED4C9C">
        <w:t xml:space="preserve"> (поглощение электроном фонона)</w:t>
      </w:r>
      <w:r>
        <w:t xml:space="preserve">. </w:t>
      </w:r>
    </w:p>
    <w:p w:rsidR="00F45FE9" w:rsidRDefault="00F45FE9" w:rsidP="00F45FE9">
      <w:pPr>
        <w:spacing w:line="360" w:lineRule="auto"/>
        <w:jc w:val="both"/>
      </w:pPr>
      <w:r>
        <w:lastRenderedPageBreak/>
        <w:t>Согласно квантовой механике вероятность рассеяния равна:</w:t>
      </w:r>
    </w:p>
    <w:p w:rsidR="00F45FE9" w:rsidRDefault="00DC0669" w:rsidP="00F45FE9">
      <w:pPr>
        <w:spacing w:line="360" w:lineRule="auto"/>
        <w:jc w:val="both"/>
      </w:pPr>
      <w:r>
        <w:t>(4.15</w:t>
      </w:r>
      <w:r w:rsidR="00F45FE9">
        <w:t xml:space="preserve">) </w:t>
      </w:r>
      <w:r w:rsidR="00F45FE9">
        <w:tab/>
      </w:r>
      <w:r w:rsidR="00F45FE9">
        <w:tab/>
      </w:r>
      <w:r w:rsidR="00F45FE9">
        <w:tab/>
      </w:r>
      <w:r w:rsidR="00F45FE9" w:rsidRPr="00ED4C9C">
        <w:rPr>
          <w:position w:val="-24"/>
        </w:rPr>
        <w:object w:dxaOrig="3519" w:dyaOrig="620">
          <v:shape id="_x0000_i1287" type="#_x0000_t75" style="width:174.7pt;height:30.7pt" o:ole="">
            <v:imagedata r:id="rId538" o:title=""/>
          </v:shape>
          <o:OLEObject Type="Embed" ProgID="Equation.3" ShapeID="_x0000_i1287" DrawAspect="Content" ObjectID="_1771437671" r:id="rId539"/>
        </w:object>
      </w:r>
    </w:p>
    <w:p w:rsidR="00F45FE9" w:rsidRDefault="00F45FE9" w:rsidP="00F45FE9">
      <w:pPr>
        <w:spacing w:line="360" w:lineRule="auto"/>
        <w:jc w:val="both"/>
      </w:pPr>
      <w:r>
        <w:t xml:space="preserve">где </w:t>
      </w:r>
      <w:r w:rsidRPr="00ED4C9C">
        <w:rPr>
          <w:position w:val="-12"/>
        </w:rPr>
        <w:object w:dxaOrig="240" w:dyaOrig="360">
          <v:shape id="_x0000_i1288" type="#_x0000_t75" style="width:11.9pt;height:18.8pt" o:ole="">
            <v:imagedata r:id="rId540" o:title=""/>
          </v:shape>
          <o:OLEObject Type="Embed" ProgID="Equation.3" ShapeID="_x0000_i1288" DrawAspect="Content" ObjectID="_1771437672" r:id="rId541"/>
        </w:object>
      </w:r>
      <w:r>
        <w:t xml:space="preserve"> энергия всей системы до рассеяния (т.е. энергия электрона + энергия фононов), </w:t>
      </w:r>
      <w:r w:rsidRPr="00ED4C9C">
        <w:rPr>
          <w:position w:val="-14"/>
        </w:rPr>
        <w:object w:dxaOrig="300" w:dyaOrig="380">
          <v:shape id="_x0000_i1289" type="#_x0000_t75" style="width:15.05pt;height:19.4pt" o:ole="">
            <v:imagedata r:id="rId542" o:title=""/>
          </v:shape>
          <o:OLEObject Type="Embed" ProgID="Equation.3" ShapeID="_x0000_i1289" DrawAspect="Content" ObjectID="_1771437673" r:id="rId543"/>
        </w:object>
      </w:r>
      <w:r>
        <w:t xml:space="preserve"> - энергия системы после рассеяния</w:t>
      </w:r>
      <w:r w:rsidR="00803953">
        <w:t xml:space="preserve">, </w:t>
      </w:r>
      <w:r w:rsidR="00803953" w:rsidRPr="00803953">
        <w:rPr>
          <w:position w:val="-12"/>
        </w:rPr>
        <w:object w:dxaOrig="240" w:dyaOrig="360">
          <v:shape id="_x0000_i1290" type="#_x0000_t75" style="width:11.9pt;height:18.8pt" o:ole="">
            <v:imagedata r:id="rId544" o:title=""/>
          </v:shape>
          <o:OLEObject Type="Embed" ProgID="Equation.3" ShapeID="_x0000_i1290" DrawAspect="Content" ObjectID="_1771437674" r:id="rId545"/>
        </w:object>
      </w:r>
      <w:r w:rsidR="00803953">
        <w:t xml:space="preserve">, </w:t>
      </w:r>
      <w:r w:rsidR="00D43062" w:rsidRPr="00803953">
        <w:rPr>
          <w:position w:val="-14"/>
        </w:rPr>
        <w:object w:dxaOrig="300" w:dyaOrig="380">
          <v:shape id="_x0000_i1291" type="#_x0000_t75" style="width:15.05pt;height:19.4pt" o:ole="">
            <v:imagedata r:id="rId546" o:title=""/>
          </v:shape>
          <o:OLEObject Type="Embed" ProgID="Equation.3" ShapeID="_x0000_i1291" DrawAspect="Content" ObjectID="_1771437675" r:id="rId547"/>
        </w:object>
      </w:r>
      <w:r w:rsidR="00803953">
        <w:t>- волновые векторы электрона до рассеяния и после рассеяния соответственно</w:t>
      </w:r>
      <w:r>
        <w:t>. Используя (4.1</w:t>
      </w:r>
      <w:r w:rsidR="00DC0669">
        <w:t>4</w:t>
      </w:r>
      <w:r>
        <w:t>) и (4.</w:t>
      </w:r>
      <w:r w:rsidR="00DC0669">
        <w:t>15</w:t>
      </w:r>
      <w:r>
        <w:t>)  находим для процесса испускания фонона:</w:t>
      </w:r>
    </w:p>
    <w:p w:rsidR="00F45FE9" w:rsidRDefault="00F45FE9" w:rsidP="00F45FE9">
      <w:pPr>
        <w:spacing w:line="360" w:lineRule="auto"/>
        <w:jc w:val="both"/>
      </w:pPr>
      <w:r>
        <w:t>(4.1</w:t>
      </w:r>
      <w:r w:rsidR="00DC0669">
        <w:t>6</w:t>
      </w:r>
      <w:r>
        <w:t xml:space="preserve">) </w:t>
      </w:r>
      <w:r>
        <w:tab/>
      </w:r>
      <w:r>
        <w:tab/>
      </w:r>
      <w:r w:rsidRPr="00ED4C9C">
        <w:rPr>
          <w:position w:val="-34"/>
        </w:rPr>
        <w:object w:dxaOrig="4500" w:dyaOrig="859">
          <v:shape id="_x0000_i1292" type="#_x0000_t75" style="width:224.15pt;height:43.2pt" o:ole="">
            <v:imagedata r:id="rId548" o:title=""/>
          </v:shape>
          <o:OLEObject Type="Embed" ProgID="Equation.3" ShapeID="_x0000_i1292" DrawAspect="Content" ObjectID="_1771437676" r:id="rId549"/>
        </w:object>
      </w:r>
      <w:r>
        <w:t>,</w:t>
      </w:r>
    </w:p>
    <w:p w:rsidR="00F45FE9" w:rsidRDefault="00F45FE9" w:rsidP="00F45FE9">
      <w:pPr>
        <w:spacing w:line="360" w:lineRule="auto"/>
        <w:jc w:val="both"/>
      </w:pPr>
      <w:r>
        <w:t xml:space="preserve">где </w:t>
      </w:r>
      <w:r w:rsidRPr="00ED4C9C">
        <w:rPr>
          <w:position w:val="-14"/>
        </w:rPr>
        <w:object w:dxaOrig="340" w:dyaOrig="380">
          <v:shape id="_x0000_i1293" type="#_x0000_t75" style="width:16.3pt;height:19.4pt" o:ole="">
            <v:imagedata r:id="rId550" o:title=""/>
          </v:shape>
          <o:OLEObject Type="Embed" ProgID="Equation.3" ShapeID="_x0000_i1293" DrawAspect="Content" ObjectID="_1771437677" r:id="rId551"/>
        </w:object>
      </w:r>
      <w:r>
        <w:t xml:space="preserve"> - числа заполнения фононных состояний. Если система находится в состоянии равновесия, то </w:t>
      </w:r>
    </w:p>
    <w:p w:rsidR="00F45FE9" w:rsidRDefault="00F45FE9" w:rsidP="00F45FE9">
      <w:pPr>
        <w:spacing w:line="360" w:lineRule="auto"/>
        <w:jc w:val="both"/>
      </w:pPr>
      <w:r>
        <w:t>(4.1</w:t>
      </w:r>
      <w:r w:rsidR="00DC0669">
        <w:t>7</w:t>
      </w:r>
      <w:r>
        <w:t xml:space="preserve">) </w:t>
      </w:r>
      <w:r>
        <w:tab/>
      </w:r>
      <w:r>
        <w:tab/>
      </w:r>
      <w:r>
        <w:tab/>
      </w:r>
      <w:r w:rsidRPr="00ED4C9C">
        <w:rPr>
          <w:position w:val="-32"/>
        </w:rPr>
        <w:object w:dxaOrig="2180" w:dyaOrig="700">
          <v:shape id="_x0000_i1294" type="#_x0000_t75" style="width:109.55pt;height:34.45pt" o:ole="">
            <v:imagedata r:id="rId552" o:title=""/>
          </v:shape>
          <o:OLEObject Type="Embed" ProgID="Equation.3" ShapeID="_x0000_i1294" DrawAspect="Content" ObjectID="_1771437678" r:id="rId553"/>
        </w:object>
      </w:r>
      <w:r>
        <w:t>.</w:t>
      </w:r>
    </w:p>
    <w:p w:rsidR="00F45FE9" w:rsidRDefault="00F45FE9" w:rsidP="00F45FE9">
      <w:pPr>
        <w:spacing w:line="360" w:lineRule="auto"/>
        <w:jc w:val="both"/>
      </w:pPr>
      <w:r>
        <w:t xml:space="preserve">Аналогичный матричный для </w:t>
      </w:r>
      <w:r w:rsidR="00E22110">
        <w:t>поглощения</w:t>
      </w:r>
      <w:r>
        <w:t xml:space="preserve"> фонона имеет вид:</w:t>
      </w:r>
    </w:p>
    <w:p w:rsidR="00F45FE9" w:rsidRDefault="00F45FE9" w:rsidP="00F45FE9">
      <w:pPr>
        <w:spacing w:line="360" w:lineRule="auto"/>
        <w:jc w:val="both"/>
      </w:pPr>
      <w:r>
        <w:t>(4.1</w:t>
      </w:r>
      <w:r w:rsidR="00DC0669">
        <w:t>8</w:t>
      </w:r>
      <w:r>
        <w:t xml:space="preserve">) </w:t>
      </w:r>
      <w:r>
        <w:tab/>
      </w:r>
      <w:r>
        <w:tab/>
      </w:r>
      <w:r w:rsidR="00D43062" w:rsidRPr="00ED4C9C">
        <w:rPr>
          <w:position w:val="-34"/>
        </w:rPr>
        <w:object w:dxaOrig="3920" w:dyaOrig="859">
          <v:shape id="_x0000_i1295" type="#_x0000_t75" style="width:197.2pt;height:43.2pt" o:ole="">
            <v:imagedata r:id="rId554" o:title=""/>
          </v:shape>
          <o:OLEObject Type="Embed" ProgID="Equation.3" ShapeID="_x0000_i1295" DrawAspect="Content" ObjectID="_1771437679" r:id="rId555"/>
        </w:object>
      </w:r>
    </w:p>
    <w:p w:rsidR="00F45FE9" w:rsidRDefault="00F45FE9" w:rsidP="00F45FE9">
      <w:pPr>
        <w:spacing w:line="360" w:lineRule="auto"/>
        <w:jc w:val="both"/>
      </w:pPr>
      <w:r>
        <w:t>Общую формулу для вероятности рассеяния в единицу времени из состояния с волновым вектором k</w:t>
      </w:r>
      <w:r w:rsidRPr="008D6625">
        <w:t xml:space="preserve"> </w:t>
      </w:r>
      <w:r>
        <w:t>в состояние с волновым вектором k' можно записать в следующем виде:</w:t>
      </w:r>
    </w:p>
    <w:p w:rsidR="00F45FE9" w:rsidRDefault="00DC0669" w:rsidP="00F45FE9">
      <w:pPr>
        <w:spacing w:line="360" w:lineRule="auto"/>
        <w:jc w:val="both"/>
      </w:pPr>
      <w:r>
        <w:t>(4.19</w:t>
      </w:r>
      <w:r w:rsidR="00F45FE9">
        <w:t xml:space="preserve">) </w:t>
      </w:r>
      <w:r w:rsidR="00F45FE9" w:rsidRPr="008D6625">
        <w:rPr>
          <w:position w:val="-28"/>
        </w:rPr>
        <w:object w:dxaOrig="5400" w:dyaOrig="680">
          <v:shape id="_x0000_i1296" type="#_x0000_t75" style="width:272.35pt;height:34.45pt" o:ole="">
            <v:imagedata r:id="rId556" o:title=""/>
          </v:shape>
          <o:OLEObject Type="Embed" ProgID="Equation.3" ShapeID="_x0000_i1296" DrawAspect="Content" ObjectID="_1771437680" r:id="rId557"/>
        </w:object>
      </w:r>
    </w:p>
    <w:p w:rsidR="00F45FE9" w:rsidRPr="001B7EAC" w:rsidRDefault="00F45FE9" w:rsidP="00F45FE9">
      <w:pPr>
        <w:spacing w:line="360" w:lineRule="auto"/>
        <w:jc w:val="both"/>
      </w:pPr>
      <w:r>
        <w:t xml:space="preserve">где </w:t>
      </w:r>
      <w:r w:rsidRPr="001B7EAC">
        <w:rPr>
          <w:position w:val="-10"/>
        </w:rPr>
        <w:object w:dxaOrig="499" w:dyaOrig="320">
          <v:shape id="_x0000_i1297" type="#_x0000_t75" style="width:26.3pt;height:16.3pt" o:ole="">
            <v:imagedata r:id="rId558" o:title=""/>
          </v:shape>
          <o:OLEObject Type="Embed" ProgID="Equation.3" ShapeID="_x0000_i1297" DrawAspect="Content" ObjectID="_1771437681" r:id="rId559"/>
        </w:object>
      </w:r>
      <w:r>
        <w:t xml:space="preserve"> - энергия электрона с волновым вектором k и</w:t>
      </w:r>
    </w:p>
    <w:p w:rsidR="00F45FE9" w:rsidRDefault="00F45FE9" w:rsidP="00F45FE9">
      <w:pPr>
        <w:spacing w:line="360" w:lineRule="auto"/>
        <w:jc w:val="both"/>
      </w:pPr>
      <w:r>
        <w:t>(4.</w:t>
      </w:r>
      <w:r w:rsidR="00DC0669">
        <w:t>20</w:t>
      </w:r>
      <w:r>
        <w:t xml:space="preserve">) </w:t>
      </w:r>
      <w:r>
        <w:tab/>
      </w:r>
      <w:r>
        <w:tab/>
      </w:r>
      <w:r w:rsidR="00AF468A" w:rsidRPr="006E6FEC">
        <w:rPr>
          <w:position w:val="-34"/>
        </w:rPr>
        <w:object w:dxaOrig="3480" w:dyaOrig="859">
          <v:shape id="_x0000_i1298" type="#_x0000_t75" style="width:174.05pt;height:43.2pt" o:ole="">
            <v:imagedata r:id="rId560" o:title=""/>
          </v:shape>
          <o:OLEObject Type="Embed" ProgID="Equation.3" ShapeID="_x0000_i1298" DrawAspect="Content" ObjectID="_1771437682" r:id="rId561"/>
        </w:object>
      </w:r>
      <w:r>
        <w:t>.</w:t>
      </w:r>
    </w:p>
    <w:p w:rsidR="00F45FE9" w:rsidRPr="001B7EAC" w:rsidRDefault="00F45FE9" w:rsidP="00F45FE9">
      <w:pPr>
        <w:spacing w:line="360" w:lineRule="auto"/>
        <w:jc w:val="both"/>
      </w:pPr>
      <w:r>
        <w:t xml:space="preserve">В формулах (4.18) и (4.19) верхний знак относится к процессу испускания фонона, а нижний – к процессу поглощения фононов. Квадрат модуля </w:t>
      </w:r>
      <w:r w:rsidRPr="001B7EAC">
        <w:rPr>
          <w:position w:val="-16"/>
        </w:rPr>
        <w:object w:dxaOrig="840" w:dyaOrig="499">
          <v:shape id="_x0000_i1299" type="#_x0000_t75" style="width:41.95pt;height:26.3pt" o:ole="">
            <v:imagedata r:id="rId562" o:title=""/>
          </v:shape>
          <o:OLEObject Type="Embed" ProgID="Equation.3" ShapeID="_x0000_i1299" DrawAspect="Content" ObjectID="_1771437683" r:id="rId563"/>
        </w:object>
      </w:r>
      <w:r>
        <w:t xml:space="preserve"> для случая ДА- рассеяния электронов Г-долины можно представить в виде [</w:t>
      </w:r>
      <w:r w:rsidRPr="001B7EAC">
        <w:t>1</w:t>
      </w:r>
      <w:r>
        <w:t>]:</w:t>
      </w:r>
    </w:p>
    <w:p w:rsidR="00F45FE9" w:rsidRDefault="00DC0669" w:rsidP="00F45FE9">
      <w:pPr>
        <w:spacing w:line="360" w:lineRule="auto"/>
        <w:jc w:val="both"/>
      </w:pPr>
      <w:r>
        <w:t>(4.21</w:t>
      </w:r>
      <w:r w:rsidR="00F45FE9">
        <w:t xml:space="preserve">) </w:t>
      </w:r>
      <w:r w:rsidR="00F45FE9">
        <w:tab/>
      </w:r>
      <w:r w:rsidR="00F45FE9">
        <w:tab/>
      </w:r>
      <w:r w:rsidR="00887F3E" w:rsidRPr="00887F3E">
        <w:rPr>
          <w:position w:val="-26"/>
        </w:rPr>
        <w:object w:dxaOrig="2079" w:dyaOrig="639">
          <v:shape id="_x0000_i1300" type="#_x0000_t75" style="width:102.7pt;height:30.7pt" o:ole="">
            <v:imagedata r:id="rId564" o:title=""/>
          </v:shape>
          <o:OLEObject Type="Embed" ProgID="Equation.3" ShapeID="_x0000_i1300" DrawAspect="Content" ObjectID="_1771437684" r:id="rId565"/>
        </w:object>
      </w:r>
      <w:r w:rsidR="00F45FE9">
        <w:t xml:space="preserve">,                        </w:t>
      </w:r>
      <w:r w:rsidR="00F45FE9" w:rsidRPr="00D44EC7">
        <w:rPr>
          <w:position w:val="-28"/>
        </w:rPr>
        <w:object w:dxaOrig="940" w:dyaOrig="700">
          <v:shape id="_x0000_i1301" type="#_x0000_t75" style="width:45.7pt;height:34.45pt" o:ole="">
            <v:imagedata r:id="rId566" o:title=""/>
          </v:shape>
          <o:OLEObject Type="Embed" ProgID="Equation.3" ShapeID="_x0000_i1301" DrawAspect="Content" ObjectID="_1771437685" r:id="rId567"/>
        </w:object>
      </w:r>
      <w:r w:rsidR="00F45FE9">
        <w:t>,</w:t>
      </w:r>
    </w:p>
    <w:p w:rsidR="00F45FE9" w:rsidRPr="00D44EC7" w:rsidRDefault="00F45FE9" w:rsidP="00F45FE9">
      <w:pPr>
        <w:spacing w:line="360" w:lineRule="auto"/>
        <w:jc w:val="both"/>
      </w:pPr>
      <w:r w:rsidRPr="00D44EC7">
        <w:rPr>
          <w:position w:val="-10"/>
          <w:lang w:val="en-US"/>
        </w:rPr>
        <w:object w:dxaOrig="1080" w:dyaOrig="360">
          <v:shape id="_x0000_i1302" type="#_x0000_t75" style="width:55.7pt;height:18.8pt" o:ole="">
            <v:imagedata r:id="rId568" o:title=""/>
          </v:shape>
          <o:OLEObject Type="Embed" ProgID="Equation.3" ShapeID="_x0000_i1302" DrawAspect="Content" ObjectID="_1771437686" r:id="rId569"/>
        </w:object>
      </w:r>
      <w:r>
        <w:t xml:space="preserve"> - плотность кристалла, S – скорость продольного звука </w:t>
      </w:r>
      <w:r w:rsidRPr="00D44EC7">
        <w:rPr>
          <w:position w:val="-14"/>
        </w:rPr>
        <w:object w:dxaOrig="859" w:dyaOrig="380">
          <v:shape id="_x0000_i1303" type="#_x0000_t75" style="width:43.2pt;height:19.4pt" o:ole="">
            <v:imagedata r:id="rId570" o:title=""/>
          </v:shape>
          <o:OLEObject Type="Embed" ProgID="Equation.3" ShapeID="_x0000_i1303" DrawAspect="Content" ObjectID="_1771437687" r:id="rId571"/>
        </w:object>
      </w:r>
      <w:r>
        <w:t>.</w:t>
      </w:r>
    </w:p>
    <w:p w:rsidR="00F45FE9" w:rsidRDefault="00F45FE9" w:rsidP="00F45FE9">
      <w:pPr>
        <w:spacing w:line="360" w:lineRule="auto"/>
        <w:jc w:val="both"/>
      </w:pPr>
    </w:p>
    <w:p w:rsidR="00410B0D" w:rsidRDefault="00410B0D" w:rsidP="00F45FE9">
      <w:pPr>
        <w:spacing w:line="360" w:lineRule="auto"/>
        <w:jc w:val="both"/>
      </w:pPr>
    </w:p>
    <w:p w:rsidR="00410B0D" w:rsidRDefault="00410B0D" w:rsidP="00F45FE9">
      <w:pPr>
        <w:spacing w:line="360" w:lineRule="auto"/>
        <w:jc w:val="both"/>
      </w:pPr>
    </w:p>
    <w:p w:rsidR="00F45FE9" w:rsidRPr="00BD0BCD" w:rsidRDefault="00F45FE9" w:rsidP="00F45FE9">
      <w:pPr>
        <w:spacing w:line="360" w:lineRule="auto"/>
        <w:jc w:val="both"/>
        <w:rPr>
          <w:b/>
          <w:i/>
        </w:rPr>
      </w:pPr>
      <w:r w:rsidRPr="00BD0BCD">
        <w:rPr>
          <w:b/>
          <w:i/>
        </w:rPr>
        <w:lastRenderedPageBreak/>
        <w:t>Пьезоакустическое рассеяние (ПА-рассеяние)</w:t>
      </w:r>
    </w:p>
    <w:p w:rsidR="00F45FE9" w:rsidRDefault="00F45FE9" w:rsidP="00F45FE9">
      <w:pPr>
        <w:spacing w:line="360" w:lineRule="auto"/>
        <w:jc w:val="both"/>
      </w:pPr>
      <w:r>
        <w:t>Рассмотрим теперь рассеяние на макрополе, которое создают акустические фононы. Причиной возникновения макрополя при акустиче</w:t>
      </w:r>
      <w:r w:rsidR="00871103">
        <w:rPr>
          <w:lang w:val="en-US"/>
        </w:rPr>
        <w:t>c</w:t>
      </w:r>
      <w:r>
        <w:t xml:space="preserve">ких колебаниях является пьезоэффект. Этот эффект отсутствует в Ge и Si, но имеет место во всех полупроводниках со структурой цинковой обманки. При пьезоэффекте имеется следующая связь между тензором деформации и вектором поляризации </w:t>
      </w:r>
      <w:r w:rsidRPr="00871103">
        <w:rPr>
          <w:b/>
        </w:rPr>
        <w:t>P</w:t>
      </w:r>
      <w:r>
        <w:t>:</w:t>
      </w:r>
    </w:p>
    <w:p w:rsidR="00F45FE9" w:rsidRPr="00CB00BE" w:rsidRDefault="00DC0669" w:rsidP="00F45FE9">
      <w:pPr>
        <w:spacing w:line="360" w:lineRule="auto"/>
        <w:jc w:val="both"/>
      </w:pPr>
      <w:r>
        <w:t>(4.22</w:t>
      </w:r>
      <w:r w:rsidR="00F45FE9" w:rsidRPr="00CB00BE">
        <w:t xml:space="preserve">) </w:t>
      </w:r>
      <w:r w:rsidR="00F45FE9">
        <w:tab/>
      </w:r>
      <w:r w:rsidR="00F45FE9">
        <w:tab/>
      </w:r>
      <w:r w:rsidR="00F45FE9">
        <w:tab/>
      </w:r>
      <w:r w:rsidR="00F45FE9">
        <w:tab/>
      </w:r>
      <w:r w:rsidR="00F45FE9">
        <w:tab/>
      </w:r>
      <w:r w:rsidR="00F45FE9" w:rsidRPr="00395746">
        <w:rPr>
          <w:position w:val="-12"/>
          <w:lang w:val="en-US"/>
        </w:rPr>
        <w:object w:dxaOrig="1160" w:dyaOrig="360">
          <v:shape id="_x0000_i1304" type="#_x0000_t75" style="width:57.6pt;height:18.8pt" o:ole="">
            <v:imagedata r:id="rId572" o:title=""/>
          </v:shape>
          <o:OLEObject Type="Embed" ProgID="Equation.3" ShapeID="_x0000_i1304" DrawAspect="Content" ObjectID="_1771437688" r:id="rId573"/>
        </w:object>
      </w:r>
    </w:p>
    <w:p w:rsidR="00F45FE9" w:rsidRDefault="00F45FE9" w:rsidP="00F45FE9">
      <w:pPr>
        <w:spacing w:line="360" w:lineRule="auto"/>
        <w:jc w:val="both"/>
      </w:pPr>
      <w:r w:rsidRPr="00395746">
        <w:t>тензор третьего ранга</w:t>
      </w:r>
      <w:r w:rsidRPr="00395746">
        <w:rPr>
          <w:position w:val="-12"/>
          <w:lang w:val="en-US"/>
        </w:rPr>
        <w:object w:dxaOrig="420" w:dyaOrig="360">
          <v:shape id="_x0000_i1305" type="#_x0000_t75" style="width:21.3pt;height:18.8pt" o:ole="">
            <v:imagedata r:id="rId574" o:title=""/>
          </v:shape>
          <o:OLEObject Type="Embed" ProgID="Equation.3" ShapeID="_x0000_i1305" DrawAspect="Content" ObjectID="_1771437689" r:id="rId575"/>
        </w:object>
      </w:r>
      <w:r>
        <w:t xml:space="preserve"> называется тензором пьезоэлектрических постоянных. Для кристаллов со структурой цинковой обманки все ненулевые компоненты этого тензора равны друг другу. А отличными от нуля являются компоненты, у которых все три индекса различны. </w:t>
      </w:r>
    </w:p>
    <w:p w:rsidR="00F45FE9" w:rsidRDefault="00F45FE9" w:rsidP="00F45FE9">
      <w:pPr>
        <w:spacing w:line="360" w:lineRule="auto"/>
        <w:jc w:val="both"/>
      </w:pPr>
      <w:r>
        <w:t>Макроскопический потенциал, создаваемый акустическими фононами можно найти из следующего выражения:</w:t>
      </w:r>
    </w:p>
    <w:p w:rsidR="00F45FE9" w:rsidRPr="00395746" w:rsidRDefault="00F45FE9" w:rsidP="00F45FE9">
      <w:pPr>
        <w:spacing w:line="360" w:lineRule="auto"/>
        <w:jc w:val="both"/>
      </w:pPr>
      <w:r>
        <w:t>(4.2</w:t>
      </w:r>
      <w:r w:rsidR="00DC0669">
        <w:t>3</w:t>
      </w:r>
      <w:r>
        <w:t xml:space="preserve">) </w:t>
      </w:r>
      <w:r>
        <w:tab/>
      </w:r>
      <w:r>
        <w:tab/>
      </w:r>
      <w:r>
        <w:tab/>
      </w:r>
      <w:r>
        <w:tab/>
      </w:r>
      <w:r>
        <w:tab/>
      </w:r>
      <w:r w:rsidRPr="000E7F35">
        <w:rPr>
          <w:position w:val="-10"/>
        </w:rPr>
        <w:object w:dxaOrig="1320" w:dyaOrig="320">
          <v:shape id="_x0000_i1306" type="#_x0000_t75" style="width:65.1pt;height:16.3pt" o:ole="">
            <v:imagedata r:id="rId576" o:title=""/>
          </v:shape>
          <o:OLEObject Type="Embed" ProgID="Equation.3" ShapeID="_x0000_i1306" DrawAspect="Content" ObjectID="_1771437690" r:id="rId577"/>
        </w:object>
      </w:r>
    </w:p>
    <w:p w:rsidR="00F45FE9" w:rsidRDefault="00F45FE9" w:rsidP="00F45FE9">
      <w:pPr>
        <w:spacing w:line="360" w:lineRule="auto"/>
        <w:jc w:val="both"/>
      </w:pPr>
      <w:r>
        <w:t>Используя (4.8), (4.1</w:t>
      </w:r>
      <w:r w:rsidR="00DC0669">
        <w:t>3</w:t>
      </w:r>
      <w:r>
        <w:t>), (4.2</w:t>
      </w:r>
      <w:r w:rsidR="00DC0669">
        <w:t>2</w:t>
      </w:r>
      <w:r>
        <w:t>) и (4.21) находим оператор потенциала, создаваемого акустической волной:</w:t>
      </w:r>
    </w:p>
    <w:p w:rsidR="00F45FE9" w:rsidRDefault="00F45FE9" w:rsidP="00F45FE9">
      <w:pPr>
        <w:spacing w:line="360" w:lineRule="auto"/>
        <w:jc w:val="both"/>
      </w:pPr>
      <w:r>
        <w:t>(4.2</w:t>
      </w:r>
      <w:r w:rsidR="00DC0669">
        <w:t>4</w:t>
      </w:r>
      <w:r>
        <w:t xml:space="preserve">) </w:t>
      </w:r>
      <w:r w:rsidRPr="005403CB">
        <w:rPr>
          <w:position w:val="-34"/>
        </w:rPr>
        <w:object w:dxaOrig="6500" w:dyaOrig="859">
          <v:shape id="_x0000_i1307" type="#_x0000_t75" style="width:325.55pt;height:43.2pt" o:ole="">
            <v:imagedata r:id="rId578" o:title=""/>
          </v:shape>
          <o:OLEObject Type="Embed" ProgID="Equation.3" ShapeID="_x0000_i1307" DrawAspect="Content" ObjectID="_1771437691" r:id="rId579"/>
        </w:object>
      </w:r>
      <w:r>
        <w:t>.</w:t>
      </w:r>
    </w:p>
    <w:p w:rsidR="00F45FE9" w:rsidRPr="00D44EC7" w:rsidRDefault="00F45FE9" w:rsidP="00F45FE9">
      <w:pPr>
        <w:spacing w:line="360" w:lineRule="auto"/>
        <w:jc w:val="both"/>
      </w:pPr>
      <w:r>
        <w:t>Из (4.2</w:t>
      </w:r>
      <w:r w:rsidR="00DC0669">
        <w:t>4</w:t>
      </w:r>
      <w:r>
        <w:t>) видно, что пьезопотенциал создают как продольные так и поперечные фононы.</w:t>
      </w:r>
    </w:p>
    <w:p w:rsidR="00F45FE9" w:rsidRDefault="00F45FE9" w:rsidP="00F45FE9">
      <w:pPr>
        <w:spacing w:line="360" w:lineRule="auto"/>
        <w:jc w:val="both"/>
      </w:pPr>
      <w:r>
        <w:t xml:space="preserve">Для электронов Г-долины усредняют величину </w:t>
      </w:r>
      <w:r w:rsidRPr="00F813F5">
        <w:rPr>
          <w:position w:val="-28"/>
        </w:rPr>
        <w:object w:dxaOrig="1300" w:dyaOrig="720">
          <v:shape id="_x0000_i1308" type="#_x0000_t75" style="width:64.5pt;height:36.3pt" o:ole="">
            <v:imagedata r:id="rId580" o:title=""/>
          </v:shape>
          <o:OLEObject Type="Embed" ProgID="Equation.3" ShapeID="_x0000_i1308" DrawAspect="Content" ObjectID="_1771437692" r:id="rId581"/>
        </w:object>
      </w:r>
      <w:r>
        <w:t xml:space="preserve"> по направлениям вектора q и поляризациям</w:t>
      </w:r>
      <w:r w:rsidRPr="00FA3299">
        <w:t xml:space="preserve"> фононов</w:t>
      </w:r>
      <w:r>
        <w:t xml:space="preserve">. Усредненная величина обозначается символом </w:t>
      </w:r>
      <w:r w:rsidRPr="003C608A">
        <w:rPr>
          <w:position w:val="-14"/>
        </w:rPr>
        <w:object w:dxaOrig="320" w:dyaOrig="380">
          <v:shape id="_x0000_i1309" type="#_x0000_t75" style="width:16.3pt;height:19.4pt" o:ole="">
            <v:imagedata r:id="rId582" o:title=""/>
          </v:shape>
          <o:OLEObject Type="Embed" ProgID="Equation.3" ShapeID="_x0000_i1309" DrawAspect="Content" ObjectID="_1771437693" r:id="rId583"/>
        </w:object>
      </w:r>
      <w:r>
        <w:t>. Обратим внимание, что макрополе (4.2</w:t>
      </w:r>
      <w:r w:rsidR="00DC0669">
        <w:t>4</w:t>
      </w:r>
      <w:r>
        <w:t>) отличается от микрополя (4.1</w:t>
      </w:r>
      <w:r w:rsidR="00DC0669">
        <w:t>4</w:t>
      </w:r>
      <w:r>
        <w:t xml:space="preserve">) фазой </w:t>
      </w:r>
      <w:r w:rsidRPr="003C608A">
        <w:rPr>
          <w:position w:val="-6"/>
        </w:rPr>
        <w:object w:dxaOrig="480" w:dyaOrig="279">
          <v:shape id="_x0000_i1310" type="#_x0000_t75" style="width:23.15pt;height:14.4pt" o:ole="">
            <v:imagedata r:id="rId584" o:title=""/>
          </v:shape>
          <o:OLEObject Type="Embed" ProgID="Equation.3" ShapeID="_x0000_i1310" DrawAspect="Content" ObjectID="_1771437694" r:id="rId585"/>
        </w:object>
      </w:r>
      <w:r>
        <w:t>, что делает справедливым независимое рассмотрение рассеяние на двух этих потенциалах, создаваемых акустическими колебаниями.</w:t>
      </w:r>
    </w:p>
    <w:p w:rsidR="00F45FE9" w:rsidRDefault="00F45FE9" w:rsidP="00F45FE9">
      <w:pPr>
        <w:spacing w:line="360" w:lineRule="auto"/>
        <w:jc w:val="both"/>
      </w:pPr>
      <w:r>
        <w:t>Вероятность рассеяния на п</w:t>
      </w:r>
      <w:r w:rsidR="00100F4A">
        <w:t>ь</w:t>
      </w:r>
      <w:r>
        <w:t>езоакустичес</w:t>
      </w:r>
      <w:r w:rsidR="00100F4A">
        <w:t>к</w:t>
      </w:r>
      <w:r>
        <w:t xml:space="preserve">ом потенциале имеет вид (4.18), где </w:t>
      </w:r>
    </w:p>
    <w:p w:rsidR="00F45FE9" w:rsidRDefault="00F45FE9" w:rsidP="00F45FE9">
      <w:pPr>
        <w:spacing w:line="360" w:lineRule="auto"/>
        <w:jc w:val="both"/>
      </w:pPr>
      <w:r>
        <w:t>(4.2</w:t>
      </w:r>
      <w:r w:rsidR="00DC0669">
        <w:t>5</w:t>
      </w:r>
      <w:r>
        <w:t xml:space="preserve">) </w:t>
      </w:r>
      <w:r>
        <w:tab/>
      </w:r>
      <w:r>
        <w:tab/>
      </w:r>
      <w:r w:rsidR="00887F3E" w:rsidRPr="003C608A">
        <w:rPr>
          <w:position w:val="-30"/>
        </w:rPr>
        <w:object w:dxaOrig="2120" w:dyaOrig="680">
          <v:shape id="_x0000_i1311" type="#_x0000_t75" style="width:106.45pt;height:34.45pt" o:ole="">
            <v:imagedata r:id="rId586" o:title=""/>
          </v:shape>
          <o:OLEObject Type="Embed" ProgID="Equation.3" ShapeID="_x0000_i1311" DrawAspect="Content" ObjectID="_1771437695" r:id="rId587"/>
        </w:object>
      </w:r>
      <w:r>
        <w:t xml:space="preserve">,                        </w:t>
      </w:r>
      <w:r w:rsidR="00CF67D1" w:rsidRPr="00D44EC7">
        <w:rPr>
          <w:position w:val="-28"/>
        </w:rPr>
        <w:object w:dxaOrig="1260" w:dyaOrig="740">
          <v:shape id="_x0000_i1312" type="#_x0000_t75" style="width:63.85pt;height:37.55pt" o:ole="">
            <v:imagedata r:id="rId588" o:title=""/>
          </v:shape>
          <o:OLEObject Type="Embed" ProgID="Equation.3" ShapeID="_x0000_i1312" DrawAspect="Content" ObjectID="_1771437696" r:id="rId589"/>
        </w:object>
      </w:r>
      <w:r>
        <w:t>,</w:t>
      </w:r>
    </w:p>
    <w:p w:rsidR="00F45FE9" w:rsidRPr="00FA3299" w:rsidRDefault="00F45FE9" w:rsidP="00F45FE9">
      <w:pPr>
        <w:spacing w:line="360" w:lineRule="auto"/>
        <w:jc w:val="both"/>
      </w:pPr>
    </w:p>
    <w:p w:rsidR="00F45FE9" w:rsidRPr="003C608A" w:rsidRDefault="00F45FE9" w:rsidP="00F45FE9">
      <w:pPr>
        <w:spacing w:line="360" w:lineRule="auto"/>
        <w:jc w:val="both"/>
        <w:rPr>
          <w:b/>
          <w:i/>
        </w:rPr>
      </w:pPr>
      <w:r w:rsidRPr="003C608A">
        <w:rPr>
          <w:b/>
          <w:i/>
        </w:rPr>
        <w:t>Рассеяние на макрополе оптических фононов (ПО - рассеяние)</w:t>
      </w:r>
    </w:p>
    <w:p w:rsidR="00F45FE9" w:rsidRDefault="00F45FE9" w:rsidP="00F45FE9">
      <w:pPr>
        <w:spacing w:line="360" w:lineRule="auto"/>
        <w:jc w:val="both"/>
      </w:pPr>
      <w:r>
        <w:t>Макрополе оптических фононов возникает только в полярных кристаллах. Поляризация для оптических колебаний пропорциональна вектору смещения. В кубических кристаллах:</w:t>
      </w:r>
    </w:p>
    <w:p w:rsidR="00F45FE9" w:rsidRDefault="00DC0669" w:rsidP="00F45FE9">
      <w:pPr>
        <w:spacing w:line="360" w:lineRule="auto"/>
        <w:jc w:val="both"/>
      </w:pPr>
      <w:r>
        <w:lastRenderedPageBreak/>
        <w:t>(4.26</w:t>
      </w:r>
      <w:r w:rsidR="00F45FE9">
        <w:t xml:space="preserve">) </w:t>
      </w:r>
      <w:r w:rsidR="00F45FE9" w:rsidRPr="003C2FFD">
        <w:rPr>
          <w:position w:val="-10"/>
        </w:rPr>
        <w:object w:dxaOrig="680" w:dyaOrig="320">
          <v:shape id="_x0000_i1313" type="#_x0000_t75" style="width:34.45pt;height:16.3pt" o:ole="">
            <v:imagedata r:id="rId590" o:title=""/>
          </v:shape>
          <o:OLEObject Type="Embed" ProgID="Equation.3" ShapeID="_x0000_i1313" DrawAspect="Content" ObjectID="_1771437697" r:id="rId591"/>
        </w:object>
      </w:r>
      <w:r w:rsidR="00F45FE9">
        <w:t xml:space="preserve">,             </w:t>
      </w:r>
      <w:r w:rsidR="00F45FE9" w:rsidRPr="00E605CF">
        <w:rPr>
          <w:position w:val="-30"/>
        </w:rPr>
        <w:object w:dxaOrig="2400" w:dyaOrig="780">
          <v:shape id="_x0000_i1314" type="#_x0000_t75" style="width:120.85pt;height:38.2pt" o:ole="">
            <v:imagedata r:id="rId592" o:title=""/>
          </v:shape>
          <o:OLEObject Type="Embed" ProgID="Equation.3" ShapeID="_x0000_i1314" DrawAspect="Content" ObjectID="_1771437698" r:id="rId593"/>
        </w:object>
      </w:r>
      <w:r w:rsidR="00F45FE9">
        <w:t xml:space="preserve">,                    </w:t>
      </w:r>
      <w:r w:rsidR="00F45FE9" w:rsidRPr="00E77F52">
        <w:rPr>
          <w:position w:val="-30"/>
        </w:rPr>
        <w:object w:dxaOrig="1359" w:dyaOrig="680">
          <v:shape id="_x0000_i1315" type="#_x0000_t75" style="width:67.6pt;height:34.45pt" o:ole="">
            <v:imagedata r:id="rId594" o:title=""/>
          </v:shape>
          <o:OLEObject Type="Embed" ProgID="Equation.3" ShapeID="_x0000_i1315" DrawAspect="Content" ObjectID="_1771437699" r:id="rId595"/>
        </w:object>
      </w:r>
    </w:p>
    <w:p w:rsidR="00F45FE9" w:rsidRPr="00E77F52" w:rsidRDefault="00F45FE9" w:rsidP="00F45FE9">
      <w:pPr>
        <w:spacing w:line="360" w:lineRule="auto"/>
        <w:jc w:val="both"/>
      </w:pPr>
      <w:r>
        <w:t xml:space="preserve">где </w:t>
      </w:r>
      <w:r w:rsidRPr="00E77F52">
        <w:rPr>
          <w:position w:val="-12"/>
        </w:rPr>
        <w:object w:dxaOrig="300" w:dyaOrig="360">
          <v:shape id="_x0000_i1316" type="#_x0000_t75" style="width:15.05pt;height:18.8pt" o:ole="">
            <v:imagedata r:id="rId596" o:title=""/>
          </v:shape>
          <o:OLEObject Type="Embed" ProgID="Equation.3" ShapeID="_x0000_i1316" DrawAspect="Content" ObjectID="_1771437700" r:id="rId597"/>
        </w:object>
      </w:r>
      <w:r>
        <w:t xml:space="preserve"> -</w:t>
      </w:r>
      <w:r w:rsidR="00871103" w:rsidRPr="00871103">
        <w:t xml:space="preserve"> </w:t>
      </w:r>
      <w:r>
        <w:t xml:space="preserve">частота продольного оптического фонона, </w:t>
      </w:r>
      <w:r w:rsidRPr="00E77F52">
        <w:rPr>
          <w:position w:val="-14"/>
        </w:rPr>
        <w:object w:dxaOrig="440" w:dyaOrig="380">
          <v:shape id="_x0000_i1317" type="#_x0000_t75" style="width:22.55pt;height:19.4pt" o:ole="">
            <v:imagedata r:id="rId598" o:title=""/>
          </v:shape>
          <o:OLEObject Type="Embed" ProgID="Equation.3" ShapeID="_x0000_i1317" DrawAspect="Content" ObjectID="_1771437701" r:id="rId599"/>
        </w:object>
      </w:r>
      <w:r>
        <w:t xml:space="preserve">- диэлектрическая проницаемость на нулевой частоте и частотах много больших </w:t>
      </w:r>
      <w:r w:rsidRPr="00E77F52">
        <w:rPr>
          <w:position w:val="-12"/>
        </w:rPr>
        <w:object w:dxaOrig="300" w:dyaOrig="360">
          <v:shape id="_x0000_i1318" type="#_x0000_t75" style="width:15.05pt;height:18.8pt" o:ole="">
            <v:imagedata r:id="rId600" o:title=""/>
          </v:shape>
          <o:OLEObject Type="Embed" ProgID="Equation.3" ShapeID="_x0000_i1318" DrawAspect="Content" ObjectID="_1771437702" r:id="rId601"/>
        </w:object>
      </w:r>
      <w:r>
        <w:t xml:space="preserve"> (но меньших </w:t>
      </w:r>
      <w:r w:rsidRPr="00E77F52">
        <w:rPr>
          <w:position w:val="-14"/>
        </w:rPr>
        <w:object w:dxaOrig="620" w:dyaOrig="380">
          <v:shape id="_x0000_i1319" type="#_x0000_t75" style="width:30.7pt;height:19.4pt" o:ole="">
            <v:imagedata r:id="rId602" o:title=""/>
          </v:shape>
          <o:OLEObject Type="Embed" ProgID="Equation.3" ShapeID="_x0000_i1319" DrawAspect="Content" ObjectID="_1771437703" r:id="rId603"/>
        </w:object>
      </w:r>
      <w:r>
        <w:t xml:space="preserve">), </w:t>
      </w:r>
      <w:r w:rsidRPr="00E77F52">
        <w:rPr>
          <w:position w:val="-4"/>
        </w:rPr>
        <w:object w:dxaOrig="320" w:dyaOrig="300">
          <v:shape id="_x0000_i1320" type="#_x0000_t75" style="width:16.3pt;height:15.05pt" o:ole="">
            <v:imagedata r:id="rId604" o:title=""/>
          </v:shape>
          <o:OLEObject Type="Embed" ProgID="Equation.3" ShapeID="_x0000_i1320" DrawAspect="Content" ObjectID="_1771437704" r:id="rId605"/>
        </w:object>
      </w:r>
      <w:r>
        <w:t xml:space="preserve"> - приведенная масса элементарной ячейки (</w:t>
      </w:r>
      <w:r w:rsidRPr="00E77F52">
        <w:rPr>
          <w:position w:val="-10"/>
        </w:rPr>
        <w:object w:dxaOrig="2140" w:dyaOrig="360">
          <v:shape id="_x0000_i1321" type="#_x0000_t75" style="width:106.45pt;height:18.8pt" o:ole="">
            <v:imagedata r:id="rId606" o:title=""/>
          </v:shape>
          <o:OLEObject Type="Embed" ProgID="Equation.3" ShapeID="_x0000_i1321" DrawAspect="Content" ObjectID="_1771437705" r:id="rId607"/>
        </w:object>
      </w:r>
      <w:r>
        <w:t>). Доказательство (4.24) можно найти в книге [</w:t>
      </w:r>
      <w:r w:rsidRPr="000A7F28">
        <w:t>2</w:t>
      </w:r>
      <w:r>
        <w:t>]</w:t>
      </w:r>
      <w:r w:rsidRPr="000A7F28">
        <w:t xml:space="preserve">. </w:t>
      </w:r>
      <w:r>
        <w:t>Оператор смещения для оптических фононов можно записать в виде [</w:t>
      </w:r>
      <w:r w:rsidRPr="00E77F52">
        <w:t>1</w:t>
      </w:r>
      <w:r>
        <w:t>]</w:t>
      </w:r>
      <w:r w:rsidRPr="00E77F52">
        <w:t>:</w:t>
      </w:r>
    </w:p>
    <w:p w:rsidR="00F45FE9" w:rsidRDefault="00DC0669" w:rsidP="00F45FE9">
      <w:pPr>
        <w:spacing w:line="360" w:lineRule="auto"/>
        <w:jc w:val="both"/>
      </w:pPr>
      <w:r>
        <w:t>(4.27</w:t>
      </w:r>
      <w:r w:rsidR="00F45FE9">
        <w:t xml:space="preserve">) </w:t>
      </w:r>
      <w:r w:rsidR="00F45FE9" w:rsidRPr="00E77F52">
        <w:rPr>
          <w:position w:val="-32"/>
        </w:rPr>
        <w:object w:dxaOrig="5000" w:dyaOrig="800">
          <v:shape id="_x0000_i1322" type="#_x0000_t75" style="width:250.45pt;height:41.3pt" o:ole="">
            <v:imagedata r:id="rId608" o:title=""/>
          </v:shape>
          <o:OLEObject Type="Embed" ProgID="Equation.3" ShapeID="_x0000_i1322" DrawAspect="Content" ObjectID="_1771437706" r:id="rId609"/>
        </w:object>
      </w:r>
      <w:r w:rsidR="00F45FE9">
        <w:t>,</w:t>
      </w:r>
    </w:p>
    <w:p w:rsidR="00F45FE9" w:rsidRDefault="00F45FE9" w:rsidP="00F45FE9">
      <w:pPr>
        <w:spacing w:line="360" w:lineRule="auto"/>
        <w:jc w:val="both"/>
      </w:pPr>
      <w:r w:rsidRPr="00E77F52">
        <w:rPr>
          <w:position w:val="-14"/>
        </w:rPr>
        <w:object w:dxaOrig="360" w:dyaOrig="380">
          <v:shape id="_x0000_i1323" type="#_x0000_t75" style="width:18.8pt;height:19.4pt" o:ole="">
            <v:imagedata r:id="rId610" o:title=""/>
          </v:shape>
          <o:OLEObject Type="Embed" ProgID="Equation.3" ShapeID="_x0000_i1323" DrawAspect="Content" ObjectID="_1771437707" r:id="rId611"/>
        </w:object>
      </w:r>
      <w:r>
        <w:t xml:space="preserve"> - единичный вектор поляризации. Используя (4.21), (4.24) и (4.25) находим оператор потенциала, создаваемого оптическими колебаниями решетки:</w:t>
      </w:r>
    </w:p>
    <w:p w:rsidR="00F45FE9" w:rsidRPr="00E77F52" w:rsidRDefault="00DC0669" w:rsidP="00F45FE9">
      <w:pPr>
        <w:spacing w:line="360" w:lineRule="auto"/>
        <w:jc w:val="both"/>
      </w:pPr>
      <w:r>
        <w:t>(4.28</w:t>
      </w:r>
      <w:r w:rsidR="00F45FE9">
        <w:t>)</w:t>
      </w:r>
      <w:r w:rsidR="00871103" w:rsidRPr="00C261AA">
        <w:t xml:space="preserve">            </w:t>
      </w:r>
      <w:r w:rsidR="00F45FE9">
        <w:t xml:space="preserve"> </w:t>
      </w:r>
      <w:r w:rsidR="00F45FE9" w:rsidRPr="000A7F28">
        <w:rPr>
          <w:position w:val="-32"/>
        </w:rPr>
        <w:object w:dxaOrig="5700" w:dyaOrig="800">
          <v:shape id="_x0000_i1324" type="#_x0000_t75" style="width:283.6pt;height:41.3pt" o:ole="">
            <v:imagedata r:id="rId612" o:title=""/>
          </v:shape>
          <o:OLEObject Type="Embed" ProgID="Equation.3" ShapeID="_x0000_i1324" DrawAspect="Content" ObjectID="_1771437708" r:id="rId613"/>
        </w:object>
      </w:r>
    </w:p>
    <w:p w:rsidR="00F45FE9" w:rsidRDefault="00F45FE9" w:rsidP="00F45FE9">
      <w:pPr>
        <w:spacing w:line="360" w:lineRule="auto"/>
        <w:jc w:val="both"/>
      </w:pPr>
      <w:r>
        <w:t>Из (4.26) видно, что макроскопический потенциал возникает только при продольных оптических колебаниях кристалла.</w:t>
      </w:r>
    </w:p>
    <w:p w:rsidR="00F45FE9" w:rsidRDefault="00F45FE9" w:rsidP="00F45FE9">
      <w:pPr>
        <w:spacing w:line="360" w:lineRule="auto"/>
        <w:jc w:val="both"/>
      </w:pPr>
      <w:r>
        <w:t>Для вероятности рассеяния справедлива формула (4.18), где</w:t>
      </w:r>
    </w:p>
    <w:p w:rsidR="00F45FE9" w:rsidRDefault="00F45FE9" w:rsidP="00F45FE9">
      <w:pPr>
        <w:spacing w:line="360" w:lineRule="auto"/>
        <w:jc w:val="both"/>
      </w:pPr>
      <w:r>
        <w:t>(4.2</w:t>
      </w:r>
      <w:r w:rsidR="00DC0669">
        <w:t>9</w:t>
      </w:r>
      <w:r>
        <w:t>)</w:t>
      </w:r>
      <w:r>
        <w:tab/>
      </w:r>
      <w:r>
        <w:tab/>
        <w:t xml:space="preserve"> </w:t>
      </w:r>
      <w:r w:rsidR="00887F3E" w:rsidRPr="00333966">
        <w:rPr>
          <w:position w:val="-30"/>
        </w:rPr>
        <w:object w:dxaOrig="2260" w:dyaOrig="680">
          <v:shape id="_x0000_i1325" type="#_x0000_t75" style="width:113.3pt;height:34.45pt" o:ole="">
            <v:imagedata r:id="rId614" o:title=""/>
          </v:shape>
          <o:OLEObject Type="Embed" ProgID="Equation.3" ShapeID="_x0000_i1325" DrawAspect="Content" ObjectID="_1771437709" r:id="rId615"/>
        </w:object>
      </w:r>
      <w:r>
        <w:t xml:space="preserve">,                        </w:t>
      </w:r>
      <w:r w:rsidRPr="00333966">
        <w:rPr>
          <w:position w:val="-24"/>
        </w:rPr>
        <w:object w:dxaOrig="1380" w:dyaOrig="660">
          <v:shape id="_x0000_i1326" type="#_x0000_t75" style="width:68.85pt;height:33.8pt" o:ole="">
            <v:imagedata r:id="rId616" o:title=""/>
          </v:shape>
          <o:OLEObject Type="Embed" ProgID="Equation.3" ShapeID="_x0000_i1326" DrawAspect="Content" ObjectID="_1771437710" r:id="rId617"/>
        </w:object>
      </w:r>
      <w:r>
        <w:t>,</w:t>
      </w:r>
    </w:p>
    <w:p w:rsidR="00F45FE9" w:rsidRDefault="00F45FE9" w:rsidP="00F45FE9">
      <w:pPr>
        <w:spacing w:line="360" w:lineRule="auto"/>
        <w:jc w:val="both"/>
      </w:pPr>
    </w:p>
    <w:p w:rsidR="00F45FE9" w:rsidRPr="00333966" w:rsidRDefault="00F45FE9" w:rsidP="00F45FE9">
      <w:pPr>
        <w:spacing w:line="360" w:lineRule="auto"/>
        <w:jc w:val="both"/>
        <w:rPr>
          <w:b/>
          <w:i/>
        </w:rPr>
      </w:pPr>
      <w:r w:rsidRPr="00333966">
        <w:rPr>
          <w:b/>
          <w:i/>
        </w:rPr>
        <w:t>Рассеяние на деформационном потенциале оптических фононов (ДО-рассеяние)</w:t>
      </w:r>
    </w:p>
    <w:p w:rsidR="00F45FE9" w:rsidRDefault="00F45FE9" w:rsidP="00F45FE9">
      <w:pPr>
        <w:spacing w:line="360" w:lineRule="auto"/>
        <w:jc w:val="both"/>
      </w:pPr>
      <w:r>
        <w:t>Как было отмечено выше, деформационный потенциал оптических фононов пропорционален вектору смещения. В общем случае:</w:t>
      </w:r>
    </w:p>
    <w:p w:rsidR="00F45FE9" w:rsidRDefault="00F45FE9" w:rsidP="00F45FE9">
      <w:pPr>
        <w:spacing w:line="360" w:lineRule="auto"/>
        <w:jc w:val="both"/>
      </w:pPr>
      <w:r>
        <w:t>(4.</w:t>
      </w:r>
      <w:r w:rsidR="00DC0669">
        <w:t>30</w:t>
      </w:r>
      <w:r>
        <w:t xml:space="preserve">) </w:t>
      </w:r>
      <w:r w:rsidR="00871103" w:rsidRPr="00C261AA">
        <w:t xml:space="preserve">                                 </w:t>
      </w:r>
      <w:r w:rsidRPr="00F42EA9">
        <w:rPr>
          <w:position w:val="-10"/>
        </w:rPr>
        <w:object w:dxaOrig="1040" w:dyaOrig="340">
          <v:shape id="_x0000_i1327" type="#_x0000_t75" style="width:52.6pt;height:16.3pt" o:ole="">
            <v:imagedata r:id="rId618" o:title=""/>
          </v:shape>
          <o:OLEObject Type="Embed" ProgID="Equation.3" ShapeID="_x0000_i1327" DrawAspect="Content" ObjectID="_1771437711" r:id="rId619"/>
        </w:object>
      </w:r>
    </w:p>
    <w:p w:rsidR="00F45FE9" w:rsidRDefault="00F45FE9" w:rsidP="00F45FE9">
      <w:pPr>
        <w:spacing w:line="360" w:lineRule="auto"/>
        <w:jc w:val="both"/>
      </w:pPr>
      <w:r>
        <w:t xml:space="preserve">Для электронов Г-долины вектор </w:t>
      </w:r>
      <w:r w:rsidRPr="00F42EA9">
        <w:rPr>
          <w:b/>
        </w:rPr>
        <w:t>Г</w:t>
      </w:r>
      <w:r>
        <w:t xml:space="preserve"> равен нулю. Для L и </w:t>
      </w:r>
      <w:r w:rsidRPr="00F42EA9">
        <w:rPr>
          <w:position w:val="-4"/>
        </w:rPr>
        <w:object w:dxaOrig="220" w:dyaOrig="260">
          <v:shape id="_x0000_i1328" type="#_x0000_t75" style="width:10pt;height:14.4pt" o:ole="">
            <v:imagedata r:id="rId620" o:title=""/>
          </v:shape>
          <o:OLEObject Type="Embed" ProgID="Equation.3" ShapeID="_x0000_i1328" DrawAspect="Content" ObjectID="_1771437712" r:id="rId621"/>
        </w:object>
      </w:r>
      <w:r>
        <w:t>-долин вектор направлен вдоль оси высокого порядка, проходящей через эти точки. В этом случае для вероятности рассеяния можно использовать (4.18) с</w:t>
      </w:r>
    </w:p>
    <w:p w:rsidR="00F45FE9" w:rsidRPr="00F42EA9" w:rsidRDefault="00F45FE9" w:rsidP="00F45FE9">
      <w:pPr>
        <w:spacing w:line="360" w:lineRule="auto"/>
        <w:jc w:val="both"/>
      </w:pPr>
      <w:r>
        <w:t>(4.</w:t>
      </w:r>
      <w:r w:rsidR="00DC0669">
        <w:t>31</w:t>
      </w:r>
      <w:r>
        <w:t xml:space="preserve">) </w:t>
      </w:r>
      <w:r w:rsidR="00871103" w:rsidRPr="00C261AA">
        <w:t xml:space="preserve">                       </w:t>
      </w:r>
      <w:r w:rsidR="00887F3E" w:rsidRPr="001B7EAC">
        <w:rPr>
          <w:position w:val="-24"/>
        </w:rPr>
        <w:object w:dxaOrig="2020" w:dyaOrig="620">
          <v:shape id="_x0000_i1329" type="#_x0000_t75" style="width:100.8pt;height:30.7pt" o:ole="">
            <v:imagedata r:id="rId622" o:title=""/>
          </v:shape>
          <o:OLEObject Type="Embed" ProgID="Equation.3" ShapeID="_x0000_i1329" DrawAspect="Content" ObjectID="_1771437713" r:id="rId623"/>
        </w:object>
      </w:r>
      <w:r>
        <w:t xml:space="preserve">,                        </w:t>
      </w:r>
      <w:r w:rsidRPr="00F42EA9">
        <w:rPr>
          <w:position w:val="-30"/>
        </w:rPr>
        <w:object w:dxaOrig="1080" w:dyaOrig="720">
          <v:shape id="_x0000_i1330" type="#_x0000_t75" style="width:55.7pt;height:36.3pt" o:ole="">
            <v:imagedata r:id="rId624" o:title=""/>
          </v:shape>
          <o:OLEObject Type="Embed" ProgID="Equation.3" ShapeID="_x0000_i1330" DrawAspect="Content" ObjectID="_1771437714" r:id="rId625"/>
        </w:object>
      </w:r>
      <w:r>
        <w:t>,</w:t>
      </w:r>
    </w:p>
    <w:p w:rsidR="00F45FE9" w:rsidRDefault="00F45FE9" w:rsidP="00F45FE9">
      <w:pPr>
        <w:spacing w:line="360" w:lineRule="auto"/>
        <w:jc w:val="both"/>
      </w:pPr>
      <w:r>
        <w:t xml:space="preserve">где </w:t>
      </w:r>
      <w:r w:rsidRPr="00F42EA9">
        <w:rPr>
          <w:position w:val="-4"/>
        </w:rPr>
        <w:object w:dxaOrig="220" w:dyaOrig="240">
          <v:shape id="_x0000_i1331" type="#_x0000_t75" style="width:10pt;height:11.9pt" o:ole="">
            <v:imagedata r:id="rId626" o:title=""/>
          </v:shape>
          <o:OLEObject Type="Embed" ProgID="Equation.3" ShapeID="_x0000_i1331" DrawAspect="Content" ObjectID="_1771437715" r:id="rId627"/>
        </w:object>
      </w:r>
      <w:r>
        <w:t xml:space="preserve"> - усреднена по углам волнового вектора и поляризациям фононов, </w:t>
      </w:r>
      <w:r w:rsidRPr="00F03065">
        <w:rPr>
          <w:position w:val="-10"/>
        </w:rPr>
        <w:object w:dxaOrig="1100" w:dyaOrig="360">
          <v:shape id="_x0000_i1332" type="#_x0000_t75" style="width:55.7pt;height:18.8pt" o:ole="">
            <v:imagedata r:id="rId628" o:title=""/>
          </v:shape>
          <o:OLEObject Type="Embed" ProgID="Equation.3" ShapeID="_x0000_i1332" DrawAspect="Content" ObjectID="_1771437716" r:id="rId629"/>
        </w:object>
      </w:r>
      <w:r>
        <w:t xml:space="preserve"> - приведенная плотность кристалла. Отметим, что ДО-рассеяние отсутствует в зоне проводимости кремния.</w:t>
      </w:r>
    </w:p>
    <w:p w:rsidR="00F45FE9" w:rsidRDefault="00F45FE9" w:rsidP="00F45FE9">
      <w:pPr>
        <w:spacing w:line="360" w:lineRule="auto"/>
        <w:jc w:val="both"/>
      </w:pPr>
    </w:p>
    <w:p w:rsidR="009F6B8F" w:rsidRDefault="009F6B8F" w:rsidP="00F45FE9">
      <w:pPr>
        <w:spacing w:line="360" w:lineRule="auto"/>
        <w:jc w:val="both"/>
      </w:pPr>
    </w:p>
    <w:p w:rsidR="009F6B8F" w:rsidRDefault="009F6B8F" w:rsidP="00F45FE9">
      <w:pPr>
        <w:spacing w:line="360" w:lineRule="auto"/>
        <w:jc w:val="both"/>
      </w:pPr>
    </w:p>
    <w:p w:rsidR="00F45FE9" w:rsidRPr="00B61F94" w:rsidRDefault="00F45FE9" w:rsidP="00F45FE9">
      <w:pPr>
        <w:spacing w:line="360" w:lineRule="auto"/>
        <w:jc w:val="both"/>
        <w:rPr>
          <w:b/>
          <w:i/>
        </w:rPr>
      </w:pPr>
      <w:r w:rsidRPr="00B61F94">
        <w:rPr>
          <w:b/>
          <w:i/>
        </w:rPr>
        <w:t>Рассеяние на междолинных фононах.</w:t>
      </w:r>
    </w:p>
    <w:p w:rsidR="00F45FE9" w:rsidRDefault="00F45FE9" w:rsidP="00F45FE9">
      <w:pPr>
        <w:spacing w:line="360" w:lineRule="auto"/>
        <w:jc w:val="both"/>
      </w:pPr>
      <w:r>
        <w:t>В многодолинных полупроводниках, таких как германий и кремний, возможно рассеяние на фононах, когда начальное и конечное состояния электрона находятся в окрестностях разных долин. Такое рассеяние называется междолинным. Фононы, которые участвуют в этом рассеянии называются междолинными. Волновой вектор междолинных фононов не может считаться малым, поскольку его величина сравнима с размером зоны Бриллюэна. В этом случае потенциал, создаваемой колебаниями</w:t>
      </w:r>
      <w:r w:rsidR="00D43062">
        <w:t xml:space="preserve"> решетки, нельзя</w:t>
      </w:r>
      <w:r>
        <w:t xml:space="preserve"> разделить на микрополе и макрополе, поскольку длина волны фонона сопоставима с постоянной решетки. Однако в задаче о рассеянии и в этом случае есть малые параметры. Действительно при междолинном рассеянии отличие начального и конечного волнового вектора от волновых векторов, соответствующих минимальным значениям энергий долин, в которых электроны находились до и после рассеяния, малы по сравнению с волновым вектором, связывающим долины. Поэтому часто полагают, что матричный элемент оператора взаимодействия не зависит от начального и конечного импульса электрона, кроме той его части, которая соответствует закону сохранения импульса. Следует также отметить, что закон сохранения импульса в этом случае имеет вид:</w:t>
      </w:r>
    </w:p>
    <w:p w:rsidR="00F45FE9" w:rsidRDefault="00DC0669" w:rsidP="00F45FE9">
      <w:pPr>
        <w:spacing w:line="360" w:lineRule="auto"/>
        <w:jc w:val="both"/>
      </w:pPr>
      <w:r>
        <w:t>(4.32</w:t>
      </w:r>
      <w:r w:rsidR="00F45FE9">
        <w:t xml:space="preserve">) </w:t>
      </w:r>
      <w:r w:rsidR="00F45FE9">
        <w:tab/>
      </w:r>
      <w:r w:rsidR="00F45FE9">
        <w:tab/>
      </w:r>
      <w:r w:rsidR="00F45FE9">
        <w:tab/>
      </w:r>
      <w:r w:rsidR="00F45FE9">
        <w:tab/>
      </w:r>
      <w:r w:rsidR="00F45FE9" w:rsidRPr="00CB4A6F">
        <w:rPr>
          <w:position w:val="-10"/>
        </w:rPr>
        <w:object w:dxaOrig="1540" w:dyaOrig="340">
          <v:shape id="_x0000_i1333" type="#_x0000_t75" style="width:76.4pt;height:16.3pt" o:ole="">
            <v:imagedata r:id="rId630" o:title=""/>
          </v:shape>
          <o:OLEObject Type="Embed" ProgID="Equation.3" ShapeID="_x0000_i1333" DrawAspect="Content" ObjectID="_1771437717" r:id="rId631"/>
        </w:object>
      </w:r>
    </w:p>
    <w:p w:rsidR="00F45FE9" w:rsidRDefault="00F45FE9" w:rsidP="00F45FE9">
      <w:pPr>
        <w:spacing w:line="360" w:lineRule="auto"/>
        <w:jc w:val="both"/>
      </w:pPr>
      <w:r>
        <w:t xml:space="preserve">где </w:t>
      </w:r>
      <w:r w:rsidRPr="000E4C3D">
        <w:rPr>
          <w:b/>
        </w:rPr>
        <w:t>b</w:t>
      </w:r>
      <w:r w:rsidRPr="000E4C3D">
        <w:t xml:space="preserve"> – любой вектор обратной решетки</w:t>
      </w:r>
      <w:r>
        <w:t xml:space="preserve">. В том случае, если </w:t>
      </w:r>
      <w:r w:rsidRPr="000E4C3D">
        <w:rPr>
          <w:b/>
        </w:rPr>
        <w:t>b</w:t>
      </w:r>
      <w:r>
        <w:t xml:space="preserve"> равен нулю то такой процесс рассеяние называется нормальным. Для </w:t>
      </w:r>
      <w:r w:rsidRPr="000E4C3D">
        <w:rPr>
          <w:b/>
        </w:rPr>
        <w:t>b</w:t>
      </w:r>
      <w:r>
        <w:rPr>
          <w:b/>
        </w:rPr>
        <w:t>,</w:t>
      </w:r>
      <w:r>
        <w:t xml:space="preserve"> отличных от нуля, процесс рассеяния называется рассеянием с перебросом. В законе сохранения энергии в выражении для вероятности рассеяния в качестве энергии междолинного фонона берут энергию фонона </w:t>
      </w:r>
      <w:r w:rsidRPr="00890B5E">
        <w:rPr>
          <w:position w:val="-10"/>
        </w:rPr>
        <w:object w:dxaOrig="499" w:dyaOrig="340">
          <v:shape id="_x0000_i1334" type="#_x0000_t75" style="width:26.3pt;height:16.3pt" o:ole="">
            <v:imagedata r:id="rId632" o:title=""/>
          </v:shape>
          <o:OLEObject Type="Embed" ProgID="Equation.3" ShapeID="_x0000_i1334" DrawAspect="Content" ObjectID="_1771437718" r:id="rId633"/>
        </w:object>
      </w:r>
      <w:r>
        <w:t>, соответствующую фонону с волновым вектором, соединяющим экстремумы долин. В кремнии имеются шесть долин. Процессы рассеяния, когда электрон переходит в долину, напротив называются g</w:t>
      </w:r>
      <w:r w:rsidRPr="007F4975">
        <w:t xml:space="preserve"> – процессами,</w:t>
      </w:r>
      <w:r>
        <w:t xml:space="preserve"> а процесс рассеяния в другие долины называется f-процессом. Величину матричного элемента оператора взаимодействия можно найти в справочниках. В кремнии она имеет величину для разных фононов от десяти до 62 мэВ. Отметим, что для g- рассеяния величина волнового вектора превышает половину зоны Бриллюэна, и поэтому это рассеяние с перебросом.</w:t>
      </w:r>
    </w:p>
    <w:p w:rsidR="00F45FE9" w:rsidRDefault="00F45FE9" w:rsidP="00F45FE9">
      <w:pPr>
        <w:spacing w:line="360" w:lineRule="auto"/>
        <w:jc w:val="both"/>
      </w:pPr>
      <w:r>
        <w:t>Вероятность рассеяния в этом случае записывается в виде:</w:t>
      </w:r>
    </w:p>
    <w:p w:rsidR="00F45FE9" w:rsidRDefault="00F45FE9" w:rsidP="00F45FE9">
      <w:pPr>
        <w:spacing w:line="360" w:lineRule="auto"/>
        <w:jc w:val="both"/>
      </w:pPr>
      <w:r>
        <w:t>(4.3</w:t>
      </w:r>
      <w:r w:rsidR="00DC0669">
        <w:t>3</w:t>
      </w:r>
      <w:r>
        <w:t xml:space="preserve">) </w:t>
      </w:r>
      <w:r>
        <w:tab/>
      </w:r>
      <w:r>
        <w:tab/>
      </w:r>
      <w:r w:rsidRPr="008D6625">
        <w:rPr>
          <w:position w:val="-28"/>
        </w:rPr>
        <w:object w:dxaOrig="4880" w:dyaOrig="700">
          <v:shape id="_x0000_i1335" type="#_x0000_t75" style="width:244.8pt;height:34.45pt" o:ole="">
            <v:imagedata r:id="rId634" o:title=""/>
          </v:shape>
          <o:OLEObject Type="Embed" ProgID="Equation.3" ShapeID="_x0000_i1335" DrawAspect="Content" ObjectID="_1771437719" r:id="rId635"/>
        </w:object>
      </w:r>
      <w:r>
        <w:t>,</w:t>
      </w:r>
    </w:p>
    <w:p w:rsidR="00F45FE9" w:rsidRDefault="00F45FE9" w:rsidP="00F45FE9">
      <w:pPr>
        <w:spacing w:line="360" w:lineRule="auto"/>
        <w:jc w:val="both"/>
      </w:pPr>
      <w:r>
        <w:t xml:space="preserve">где </w:t>
      </w:r>
      <w:r>
        <w:rPr>
          <w:lang w:val="en-US"/>
        </w:rPr>
        <w:t>A</w:t>
      </w:r>
      <w:r>
        <w:t xml:space="preserve"> – величина матричного элемента оп</w:t>
      </w:r>
      <w:r w:rsidR="006524CD" w:rsidRPr="006524CD">
        <w:t>е</w:t>
      </w:r>
      <w:r>
        <w:t>ратора взаимодействия</w:t>
      </w:r>
      <w:r w:rsidR="00BB06FC">
        <w:t xml:space="preserve"> между состояниями, соответствующими экстремумам (минимумам) начальной и конечной долин</w:t>
      </w:r>
      <w:r>
        <w:t xml:space="preserve">. В том случае, если </w:t>
      </w:r>
      <w:r>
        <w:rPr>
          <w:lang w:val="en-US"/>
        </w:rPr>
        <w:t>A</w:t>
      </w:r>
      <w:r>
        <w:t xml:space="preserve"> отлична от нуля, то междолинный переход называется разрешенным. Если </w:t>
      </w:r>
      <w:r>
        <w:rPr>
          <w:lang w:val="en-US"/>
        </w:rPr>
        <w:t>A</w:t>
      </w:r>
      <w:r w:rsidRPr="00890B5E">
        <w:t>=0</w:t>
      </w:r>
      <w:r>
        <w:t>,</w:t>
      </w:r>
      <w:r w:rsidRPr="00890B5E">
        <w:t xml:space="preserve"> </w:t>
      </w:r>
      <w:r w:rsidR="00D43062">
        <w:t>т</w:t>
      </w:r>
      <w:r>
        <w:t xml:space="preserve">о </w:t>
      </w:r>
      <w:r>
        <w:lastRenderedPageBreak/>
        <w:t xml:space="preserve">переход называется запрещенным. Для запрещенного перехода необходимо продолжить разложение матричного элемента по начальному и конечному импульсу. Введем </w:t>
      </w:r>
      <w:r w:rsidRPr="00B87225">
        <w:rPr>
          <w:position w:val="-12"/>
        </w:rPr>
        <w:object w:dxaOrig="1060" w:dyaOrig="360">
          <v:shape id="_x0000_i1336" type="#_x0000_t75" style="width:52.6pt;height:18.8pt" o:ole="">
            <v:imagedata r:id="rId636" o:title=""/>
          </v:shape>
          <o:OLEObject Type="Embed" ProgID="Equation.3" ShapeID="_x0000_i1336" DrawAspect="Content" ObjectID="_1771437720" r:id="rId637"/>
        </w:object>
      </w:r>
      <w:r>
        <w:t xml:space="preserve">, </w:t>
      </w:r>
      <w:r w:rsidRPr="00B87225">
        <w:rPr>
          <w:position w:val="-12"/>
        </w:rPr>
        <w:object w:dxaOrig="1060" w:dyaOrig="380">
          <v:shape id="_x0000_i1337" type="#_x0000_t75" style="width:52.6pt;height:19.4pt" o:ole="">
            <v:imagedata r:id="rId638" o:title=""/>
          </v:shape>
          <o:OLEObject Type="Embed" ProgID="Equation.3" ShapeID="_x0000_i1337" DrawAspect="Content" ObjectID="_1771437721" r:id="rId639"/>
        </w:object>
      </w:r>
      <w:r>
        <w:t xml:space="preserve">, где </w:t>
      </w:r>
      <w:r w:rsidRPr="0002674B">
        <w:rPr>
          <w:position w:val="-12"/>
        </w:rPr>
        <w:object w:dxaOrig="300" w:dyaOrig="380">
          <v:shape id="_x0000_i1338" type="#_x0000_t75" style="width:15.05pt;height:19.4pt" o:ole="">
            <v:imagedata r:id="rId640" o:title=""/>
          </v:shape>
          <o:OLEObject Type="Embed" ProgID="Equation.3" ShapeID="_x0000_i1338" DrawAspect="Content" ObjectID="_1771437722" r:id="rId641"/>
        </w:object>
      </w:r>
      <w:r>
        <w:t xml:space="preserve"> и </w:t>
      </w:r>
      <w:r w:rsidRPr="0002674B">
        <w:rPr>
          <w:position w:val="-12"/>
        </w:rPr>
        <w:object w:dxaOrig="300" w:dyaOrig="380">
          <v:shape id="_x0000_i1339" type="#_x0000_t75" style="width:15.05pt;height:19.4pt" o:ole="">
            <v:imagedata r:id="rId642" o:title=""/>
          </v:shape>
          <o:OLEObject Type="Embed" ProgID="Equation.3" ShapeID="_x0000_i1339" DrawAspect="Content" ObjectID="_1771437723" r:id="rId643"/>
        </w:object>
      </w:r>
      <w:r>
        <w:t xml:space="preserve"> соответствуют экстремумам долин, в которых электрон находился до и после рассеяния. В этом случае (4.31) принимает вид:</w:t>
      </w:r>
    </w:p>
    <w:p w:rsidR="00F45FE9" w:rsidRDefault="00F45FE9" w:rsidP="00F45FE9">
      <w:pPr>
        <w:spacing w:line="360" w:lineRule="auto"/>
        <w:jc w:val="both"/>
      </w:pPr>
      <w:r>
        <w:t>(4.3</w:t>
      </w:r>
      <w:r w:rsidR="00DC0669">
        <w:t>4</w:t>
      </w:r>
      <w:r>
        <w:t xml:space="preserve">) </w:t>
      </w:r>
      <w:r>
        <w:tab/>
      </w:r>
      <w:r>
        <w:tab/>
      </w:r>
      <w:r w:rsidRPr="008D6625">
        <w:rPr>
          <w:position w:val="-28"/>
        </w:rPr>
        <w:object w:dxaOrig="5820" w:dyaOrig="760">
          <v:shape id="_x0000_i1340" type="#_x0000_t75" style="width:292.4pt;height:37.55pt" o:ole="">
            <v:imagedata r:id="rId644" o:title=""/>
          </v:shape>
          <o:OLEObject Type="Embed" ProgID="Equation.3" ShapeID="_x0000_i1340" DrawAspect="Content" ObjectID="_1771437724" r:id="rId645"/>
        </w:object>
      </w:r>
    </w:p>
    <w:p w:rsidR="00F45FE9" w:rsidRDefault="00F45FE9" w:rsidP="00F45FE9">
      <w:pPr>
        <w:spacing w:line="360" w:lineRule="auto"/>
        <w:jc w:val="both"/>
      </w:pPr>
      <w:r>
        <w:t xml:space="preserve">где </w:t>
      </w:r>
      <w:r w:rsidRPr="0002674B">
        <w:rPr>
          <w:b/>
          <w:lang w:val="en-US"/>
        </w:rPr>
        <w:t>B</w:t>
      </w:r>
      <w:r w:rsidRPr="0002674B">
        <w:t xml:space="preserve">, </w:t>
      </w:r>
      <w:r w:rsidRPr="0002674B">
        <w:rPr>
          <w:b/>
          <w:lang w:val="en-US"/>
        </w:rPr>
        <w:t>B</w:t>
      </w:r>
      <w:r w:rsidRPr="0002674B">
        <w:t xml:space="preserve">` - </w:t>
      </w:r>
      <w:r>
        <w:t>фиксированные векторы.</w:t>
      </w:r>
    </w:p>
    <w:p w:rsidR="00F45FE9" w:rsidRDefault="00F45FE9" w:rsidP="00F45FE9">
      <w:pPr>
        <w:spacing w:line="360" w:lineRule="auto"/>
        <w:jc w:val="both"/>
      </w:pPr>
      <w:r>
        <w:t xml:space="preserve">В заключении этого подраздела отметим, что междолинное рассеяние важно не только для описания транспортных явлений в германии и кремнии, но важно также для описания таковых в </w:t>
      </w:r>
      <w:r>
        <w:rPr>
          <w:lang w:val="en-US"/>
        </w:rPr>
        <w:t>GaAs</w:t>
      </w:r>
      <w:r w:rsidRPr="0002674B">
        <w:t xml:space="preserve"> </w:t>
      </w:r>
      <w:r>
        <w:t xml:space="preserve">в достаточно сильных электрических полях. В таких полях в этом полупроводнике электроны могут рассеиваться из Г-долины в </w:t>
      </w:r>
      <w:r>
        <w:rPr>
          <w:lang w:val="en-US"/>
        </w:rPr>
        <w:t>L</w:t>
      </w:r>
      <w:r>
        <w:t xml:space="preserve">- и </w:t>
      </w:r>
      <w:r>
        <w:rPr>
          <w:lang w:val="en-US"/>
        </w:rPr>
        <w:t>X</w:t>
      </w:r>
      <w:r>
        <w:t>-долины.</w:t>
      </w:r>
    </w:p>
    <w:p w:rsidR="00F45FE9" w:rsidRDefault="00F45FE9" w:rsidP="00F45FE9">
      <w:pPr>
        <w:spacing w:line="360" w:lineRule="auto"/>
        <w:jc w:val="both"/>
      </w:pPr>
    </w:p>
    <w:p w:rsidR="00F45FE9" w:rsidRPr="00324BC1" w:rsidRDefault="006524CD" w:rsidP="00F45FE9">
      <w:pPr>
        <w:spacing w:line="360" w:lineRule="auto"/>
        <w:jc w:val="both"/>
        <w:rPr>
          <w:b/>
          <w:i/>
        </w:rPr>
      </w:pPr>
      <w:r>
        <w:rPr>
          <w:b/>
          <w:i/>
        </w:rPr>
        <w:t>Электрон</w:t>
      </w:r>
      <w:r w:rsidR="00F45FE9" w:rsidRPr="00324BC1">
        <w:rPr>
          <w:b/>
          <w:i/>
        </w:rPr>
        <w:t>-электронное рассеяние (е-е-рассеяние)</w:t>
      </w:r>
    </w:p>
    <w:p w:rsidR="00F45FE9" w:rsidRDefault="00F45FE9" w:rsidP="00F45FE9">
      <w:pPr>
        <w:spacing w:line="360" w:lineRule="auto"/>
        <w:jc w:val="both"/>
      </w:pPr>
      <w:r>
        <w:t>При рассмотрении электрон-электронных столкновений обычно ограничиваются случаем парных столкновений, поскольку тройные и столкновения большего числа электронов менее вероятны. Отметим, что в рамках зонной теории вза</w:t>
      </w:r>
      <w:r w:rsidR="006524CD">
        <w:t>имо</w:t>
      </w:r>
      <w:r>
        <w:t>действие электрона с электронами в валентных зонах включено в самосогласованный потенциал и учитывается в законе дисперсии. Поэтому электрон, находящийся в зоне проводимости, может взаимодействовать с другими электронами зоны проводимости, либо с дырками валентной зоны. Из-за однородности кристалла потенциал взаимодействия зависит только от разности координат электронов. Поскольку мы будем рассматривать парные столкновения, волновая функция начального и конечного состояния системы зависит от переменных обоих электронов и имеет вид детермина</w:t>
      </w:r>
      <w:r w:rsidR="006524CD">
        <w:t>н</w:t>
      </w:r>
      <w:r>
        <w:t>та Слэтера. Однако, если учесть что имеются две возможности для величины полного спина (ноль и единица) волновую функцию системы можно записать в виде:</w:t>
      </w:r>
    </w:p>
    <w:p w:rsidR="00F45FE9" w:rsidRDefault="00F45FE9" w:rsidP="00F45FE9">
      <w:pPr>
        <w:spacing w:line="360" w:lineRule="auto"/>
        <w:jc w:val="both"/>
      </w:pPr>
      <w:r>
        <w:t>(4.3</w:t>
      </w:r>
      <w:r w:rsidR="00DC0669">
        <w:t>5</w:t>
      </w:r>
      <w:r>
        <w:t>)</w:t>
      </w:r>
      <w:r>
        <w:tab/>
      </w:r>
      <w:r>
        <w:tab/>
      </w:r>
      <w:r>
        <w:tab/>
        <w:t xml:space="preserve"> </w:t>
      </w:r>
      <w:r w:rsidR="00EC3A08" w:rsidRPr="00EC3A08">
        <w:rPr>
          <w:position w:val="-14"/>
        </w:rPr>
        <w:object w:dxaOrig="4459" w:dyaOrig="420">
          <v:shape id="_x0000_i1341" type="#_x0000_t75" style="width:222.25pt;height:21.3pt" o:ole="">
            <v:imagedata r:id="rId646" o:title=""/>
          </v:shape>
          <o:OLEObject Type="Embed" ProgID="Equation.DSMT4" ShapeID="_x0000_i1341" DrawAspect="Content" ObjectID="_1771437725" r:id="rId647"/>
        </w:object>
      </w:r>
    </w:p>
    <w:p w:rsidR="00F45FE9" w:rsidRDefault="00F45FE9" w:rsidP="00F45FE9">
      <w:pPr>
        <w:spacing w:line="360" w:lineRule="auto"/>
        <w:jc w:val="both"/>
      </w:pPr>
      <w:r>
        <w:t>где индексы у волновых функций обозначают совокупность квантовых чисел, характеризующих состояние элек</w:t>
      </w:r>
      <w:r w:rsidR="006524CD">
        <w:t>трона (в простейшем</w:t>
      </w:r>
      <w:r>
        <w:t xml:space="preserve"> случае это волновой вектор</w:t>
      </w:r>
      <w:r w:rsidR="00EC3A08" w:rsidRPr="00EC3A08">
        <w:t xml:space="preserve"> </w:t>
      </w:r>
      <w:r w:rsidR="00EC3A08">
        <w:t xml:space="preserve"> и индекс спина</w:t>
      </w:r>
      <w:r>
        <w:t>).</w:t>
      </w:r>
    </w:p>
    <w:p w:rsidR="00F45FE9" w:rsidRPr="00F90A4F" w:rsidRDefault="00F45FE9" w:rsidP="00F45FE9">
      <w:pPr>
        <w:spacing w:line="360" w:lineRule="auto"/>
        <w:jc w:val="both"/>
      </w:pPr>
      <w:r>
        <w:t>Матричный элемент рассеяни</w:t>
      </w:r>
      <w:r w:rsidR="006524CD">
        <w:t>я</w:t>
      </w:r>
      <w:r>
        <w:t xml:space="preserve"> имеет вид:</w:t>
      </w:r>
    </w:p>
    <w:p w:rsidR="00F45FE9" w:rsidRDefault="00F45FE9" w:rsidP="00F45FE9">
      <w:pPr>
        <w:spacing w:line="360" w:lineRule="auto"/>
        <w:jc w:val="both"/>
      </w:pPr>
      <w:r>
        <w:t>(4.3</w:t>
      </w:r>
      <w:r w:rsidR="00DC0669">
        <w:t>6</w:t>
      </w:r>
      <w:r>
        <w:t xml:space="preserve">) </w:t>
      </w:r>
      <w:r w:rsidR="00EC3A08" w:rsidRPr="00874B6E">
        <w:rPr>
          <w:position w:val="-40"/>
        </w:rPr>
        <w:object w:dxaOrig="8080" w:dyaOrig="920">
          <v:shape id="_x0000_i1342" type="#_x0000_t75" style="width:404.45pt;height:45.7pt" o:ole="">
            <v:imagedata r:id="rId648" o:title=""/>
          </v:shape>
          <o:OLEObject Type="Embed" ProgID="Equation.DSMT4" ShapeID="_x0000_i1342" DrawAspect="Content" ObjectID="_1771437726" r:id="rId649"/>
        </w:object>
      </w:r>
    </w:p>
    <w:p w:rsidR="00F45FE9" w:rsidRDefault="00F45FE9" w:rsidP="00F45FE9">
      <w:pPr>
        <w:spacing w:line="360" w:lineRule="auto"/>
        <w:jc w:val="both"/>
      </w:pPr>
      <w:r>
        <w:lastRenderedPageBreak/>
        <w:t xml:space="preserve">Первое слагаемое в (4.34) называется прямым взаимодействием, а второе – обменным. </w:t>
      </w:r>
      <w:r w:rsidRPr="00C3755F">
        <w:t>К</w:t>
      </w:r>
      <w:r>
        <w:t>ак будет показано в дальнейшем, основной вклад в е-е рассеяние дают процессы с малым изменением импульса. Поэтому</w:t>
      </w:r>
      <w:r w:rsidR="00651819">
        <w:t>,</w:t>
      </w:r>
      <w:r>
        <w:t xml:space="preserve"> при интегрировании (4.34) по элементарной ячейке</w:t>
      </w:r>
      <w:r w:rsidR="00651819">
        <w:t>,</w:t>
      </w:r>
      <w:r>
        <w:t xml:space="preserve"> потенциал и огибающие можно считать постоянными, а интеграл от быстро осциллирующих частей положить равным </w:t>
      </w:r>
      <w:r w:rsidR="00651819">
        <w:t>объему элементарной ячейки</w:t>
      </w:r>
      <w:r>
        <w:t>.</w:t>
      </w:r>
    </w:p>
    <w:p w:rsidR="00F45FE9" w:rsidRDefault="00F45FE9" w:rsidP="00F45FE9">
      <w:pPr>
        <w:spacing w:line="360" w:lineRule="auto"/>
        <w:jc w:val="both"/>
      </w:pPr>
      <w:r>
        <w:t>Тогда матричный элемент перехода можно записать в виде:</w:t>
      </w:r>
    </w:p>
    <w:p w:rsidR="00F45FE9" w:rsidRDefault="00F45FE9" w:rsidP="00F45FE9">
      <w:pPr>
        <w:spacing w:line="360" w:lineRule="auto"/>
        <w:jc w:val="both"/>
      </w:pPr>
      <w:r>
        <w:t>(4.3</w:t>
      </w:r>
      <w:r w:rsidR="00DC0669">
        <w:t>7</w:t>
      </w:r>
      <w:r>
        <w:t xml:space="preserve">) </w:t>
      </w:r>
      <w:r>
        <w:tab/>
      </w:r>
      <w:r>
        <w:tab/>
      </w:r>
      <w:r w:rsidR="006524CD">
        <w:tab/>
      </w:r>
      <w:r w:rsidRPr="00C3755F">
        <w:rPr>
          <w:position w:val="-24"/>
        </w:rPr>
        <w:object w:dxaOrig="4380" w:dyaOrig="620">
          <v:shape id="_x0000_i1343" type="#_x0000_t75" style="width:219.15pt;height:30.7pt" o:ole="">
            <v:imagedata r:id="rId650" o:title=""/>
          </v:shape>
          <o:OLEObject Type="Embed" ProgID="Equation.3" ShapeID="_x0000_i1343" DrawAspect="Content" ObjectID="_1771437727" r:id="rId651"/>
        </w:object>
      </w:r>
    </w:p>
    <w:p w:rsidR="00F45FE9" w:rsidRDefault="00F45FE9" w:rsidP="00F45FE9">
      <w:pPr>
        <w:spacing w:line="360" w:lineRule="auto"/>
        <w:jc w:val="both"/>
      </w:pPr>
      <w:r>
        <w:t xml:space="preserve">где </w:t>
      </w:r>
      <w:r w:rsidRPr="004D0A36">
        <w:rPr>
          <w:position w:val="-14"/>
        </w:rPr>
        <w:object w:dxaOrig="340" w:dyaOrig="380">
          <v:shape id="_x0000_i1344" type="#_x0000_t75" style="width:16.3pt;height:19.4pt" o:ole="">
            <v:imagedata r:id="rId652" o:title=""/>
          </v:shape>
          <o:OLEObject Type="Embed" ProgID="Equation.3" ShapeID="_x0000_i1344" DrawAspect="Content" ObjectID="_1771437728" r:id="rId653"/>
        </w:object>
      </w:r>
      <w:r w:rsidR="006524CD">
        <w:t xml:space="preserve"> - фурье-</w:t>
      </w:r>
      <w:r>
        <w:t xml:space="preserve">компонента потенциала </w:t>
      </w:r>
      <w:r w:rsidRPr="004D0A36">
        <w:rPr>
          <w:position w:val="-30"/>
        </w:rPr>
        <w:object w:dxaOrig="2940" w:dyaOrig="680">
          <v:shape id="_x0000_i1345" type="#_x0000_t75" style="width:147.15pt;height:34.45pt" o:ole="">
            <v:imagedata r:id="rId654" o:title=""/>
          </v:shape>
          <o:OLEObject Type="Embed" ProgID="Equation.3" ShapeID="_x0000_i1345" DrawAspect="Content" ObjectID="_1771437729" r:id="rId655"/>
        </w:object>
      </w:r>
      <w:r>
        <w:t>. Выражение (4.3</w:t>
      </w:r>
      <w:r w:rsidR="00DC0669">
        <w:t>7</w:t>
      </w:r>
      <w:r>
        <w:t xml:space="preserve">) можно получить из (4.34), если перейти к интегрированию по переменным </w:t>
      </w:r>
      <w:r w:rsidRPr="00C32214">
        <w:rPr>
          <w:position w:val="-10"/>
        </w:rPr>
        <w:object w:dxaOrig="1540" w:dyaOrig="340">
          <v:shape id="_x0000_i1346" type="#_x0000_t75" style="width:76.4pt;height:16.3pt" o:ole="">
            <v:imagedata r:id="rId656" o:title=""/>
          </v:shape>
          <o:OLEObject Type="Embed" ProgID="Equation.3" ShapeID="_x0000_i1346" DrawAspect="Content" ObjectID="_1771437730" r:id="rId657"/>
        </w:object>
      </w:r>
      <w:r>
        <w:t xml:space="preserve"> и </w:t>
      </w:r>
      <w:r w:rsidRPr="00C32214">
        <w:rPr>
          <w:position w:val="-10"/>
        </w:rPr>
        <w:object w:dxaOrig="999" w:dyaOrig="340">
          <v:shape id="_x0000_i1347" type="#_x0000_t75" style="width:49.45pt;height:16.3pt" o:ole="">
            <v:imagedata r:id="rId658" o:title=""/>
          </v:shape>
          <o:OLEObject Type="Embed" ProgID="Equation.3" ShapeID="_x0000_i1347" DrawAspect="Content" ObjectID="_1771437731" r:id="rId659"/>
        </w:object>
      </w:r>
      <w:r>
        <w:t xml:space="preserve">, а вместо волновых функций использовать функции </w:t>
      </w:r>
      <w:r w:rsidRPr="00C32214">
        <w:rPr>
          <w:position w:val="-10"/>
        </w:rPr>
        <w:object w:dxaOrig="1380" w:dyaOrig="360">
          <v:shape id="_x0000_i1348" type="#_x0000_t75" style="width:68.85pt;height:18.8pt" o:ole="">
            <v:imagedata r:id="rId660" o:title=""/>
          </v:shape>
          <o:OLEObject Type="Embed" ProgID="Equation.3" ShapeID="_x0000_i1348" DrawAspect="Content" ObjectID="_1771437732" r:id="rId661"/>
        </w:object>
      </w:r>
      <w:r>
        <w:t xml:space="preserve">. </w:t>
      </w:r>
    </w:p>
    <w:p w:rsidR="00F45FE9" w:rsidRDefault="00F45FE9" w:rsidP="00F45FE9">
      <w:pPr>
        <w:spacing w:line="360" w:lineRule="auto"/>
        <w:jc w:val="both"/>
      </w:pPr>
      <w:r>
        <w:t xml:space="preserve">Из (4.35) видно, что при е-е столкновениях суммарный импульс сохраняется. </w:t>
      </w:r>
      <w:proofErr w:type="gramStart"/>
      <w:r>
        <w:t>Кроме того</w:t>
      </w:r>
      <w:proofErr w:type="gramEnd"/>
      <w:r>
        <w:t xml:space="preserve"> выполняется следующее соотношение для вероятностей: </w:t>
      </w:r>
      <w:r w:rsidRPr="008A2CD7">
        <w:rPr>
          <w:position w:val="-12"/>
        </w:rPr>
        <w:object w:dxaOrig="1640" w:dyaOrig="360">
          <v:shape id="_x0000_i1349" type="#_x0000_t75" style="width:82pt;height:18.8pt" o:ole="">
            <v:imagedata r:id="rId662" o:title=""/>
          </v:shape>
          <o:OLEObject Type="Embed" ProgID="Equation.3" ShapeID="_x0000_i1349" DrawAspect="Content" ObjectID="_1771437733" r:id="rId663"/>
        </w:object>
      </w:r>
      <w:r>
        <w:t>.</w:t>
      </w:r>
    </w:p>
    <w:p w:rsidR="00F45FE9" w:rsidRDefault="00F45FE9" w:rsidP="00F45FE9">
      <w:pPr>
        <w:spacing w:line="360" w:lineRule="auto"/>
        <w:jc w:val="both"/>
      </w:pPr>
      <w:r>
        <w:t>Без учета экранирования кулоновского потенциала</w:t>
      </w:r>
    </w:p>
    <w:p w:rsidR="00F45FE9" w:rsidRDefault="00F45FE9" w:rsidP="00F45FE9">
      <w:pPr>
        <w:spacing w:line="360" w:lineRule="auto"/>
        <w:jc w:val="both"/>
      </w:pPr>
      <w:r>
        <w:t>(4.3</w:t>
      </w:r>
      <w:r w:rsidR="00DC0669">
        <w:t>8</w:t>
      </w:r>
      <w:r>
        <w:t xml:space="preserve">) </w:t>
      </w:r>
      <w:r>
        <w:tab/>
      </w:r>
      <w:r>
        <w:tab/>
      </w:r>
      <w:r>
        <w:tab/>
      </w:r>
      <w:r>
        <w:tab/>
      </w:r>
      <w:r>
        <w:tab/>
      </w:r>
      <w:r w:rsidR="00200643" w:rsidRPr="00200643">
        <w:rPr>
          <w:position w:val="-30"/>
        </w:rPr>
        <w:object w:dxaOrig="1359" w:dyaOrig="720">
          <v:shape id="_x0000_i1350" type="#_x0000_t75" style="width:67.6pt;height:36.3pt" o:ole="">
            <v:imagedata r:id="rId664" o:title=""/>
          </v:shape>
          <o:OLEObject Type="Embed" ProgID="Equation.3" ShapeID="_x0000_i1350" DrawAspect="Content" ObjectID="_1771437734" r:id="rId665"/>
        </w:object>
      </w:r>
      <w:r>
        <w:t>,</w:t>
      </w:r>
    </w:p>
    <w:p w:rsidR="00F45FE9" w:rsidRDefault="00F45FE9" w:rsidP="00F45FE9">
      <w:pPr>
        <w:spacing w:line="360" w:lineRule="auto"/>
        <w:jc w:val="both"/>
      </w:pPr>
      <w:r>
        <w:t xml:space="preserve">где </w:t>
      </w:r>
      <w:r w:rsidRPr="008959A2">
        <w:rPr>
          <w:position w:val="-10"/>
        </w:rPr>
        <w:object w:dxaOrig="560" w:dyaOrig="320">
          <v:shape id="_x0000_i1351" type="#_x0000_t75" style="width:28.8pt;height:16.3pt" o:ole="">
            <v:imagedata r:id="rId666" o:title=""/>
          </v:shape>
          <o:OLEObject Type="Embed" ProgID="Equation.3" ShapeID="_x0000_i1351" DrawAspect="Content" ObjectID="_1771437735" r:id="rId667"/>
        </w:object>
      </w:r>
      <w:r>
        <w:t xml:space="preserve"> </w:t>
      </w:r>
      <w:proofErr w:type="gramStart"/>
      <w:r>
        <w:t>-  диэлектрическая</w:t>
      </w:r>
      <w:proofErr w:type="gramEnd"/>
      <w:r>
        <w:t xml:space="preserve"> проницаемость на частоте </w:t>
      </w:r>
      <w:r w:rsidRPr="008959A2">
        <w:rPr>
          <w:position w:val="-6"/>
        </w:rPr>
        <w:object w:dxaOrig="240" w:dyaOrig="220">
          <v:shape id="_x0000_i1352" type="#_x0000_t75" style="width:11.9pt;height:10pt" o:ole="">
            <v:imagedata r:id="rId668" o:title=""/>
          </v:shape>
          <o:OLEObject Type="Embed" ProgID="Equation.3" ShapeID="_x0000_i1352" DrawAspect="Content" ObjectID="_1771437736" r:id="rId669"/>
        </w:object>
      </w:r>
      <w:r>
        <w:t xml:space="preserve">, </w:t>
      </w:r>
      <w:r w:rsidRPr="008959A2">
        <w:rPr>
          <w:position w:val="-10"/>
        </w:rPr>
        <w:object w:dxaOrig="2020" w:dyaOrig="340">
          <v:shape id="_x0000_i1353" type="#_x0000_t75" style="width:100.8pt;height:16.3pt" o:ole="">
            <v:imagedata r:id="rId670" o:title=""/>
          </v:shape>
          <o:OLEObject Type="Embed" ProgID="Equation.3" ShapeID="_x0000_i1353" DrawAspect="Content" ObjectID="_1771437737" r:id="rId671"/>
        </w:object>
      </w:r>
      <w:r>
        <w:t>. При учете экранирования:</w:t>
      </w:r>
    </w:p>
    <w:p w:rsidR="00F45FE9" w:rsidRDefault="00F45FE9" w:rsidP="00F45FE9">
      <w:pPr>
        <w:spacing w:line="360" w:lineRule="auto"/>
        <w:jc w:val="both"/>
      </w:pPr>
      <w:r>
        <w:t>(4.3</w:t>
      </w:r>
      <w:r w:rsidR="00DC0669">
        <w:t>9</w:t>
      </w:r>
      <w:r>
        <w:t xml:space="preserve">) </w:t>
      </w:r>
      <w:r>
        <w:tab/>
      </w:r>
      <w:r>
        <w:tab/>
      </w:r>
      <w:r>
        <w:tab/>
      </w:r>
      <w:r>
        <w:tab/>
      </w:r>
      <w:r>
        <w:tab/>
      </w:r>
      <w:r w:rsidR="00200643" w:rsidRPr="00200643">
        <w:rPr>
          <w:position w:val="-30"/>
        </w:rPr>
        <w:object w:dxaOrig="2100" w:dyaOrig="720">
          <v:shape id="_x0000_i1354" type="#_x0000_t75" style="width:105.8pt;height:36.3pt" o:ole="">
            <v:imagedata r:id="rId672" o:title=""/>
          </v:shape>
          <o:OLEObject Type="Embed" ProgID="Equation.3" ShapeID="_x0000_i1354" DrawAspect="Content" ObjectID="_1771437738" r:id="rId673"/>
        </w:object>
      </w:r>
    </w:p>
    <w:p w:rsidR="00F45FE9" w:rsidRDefault="00F45FE9" w:rsidP="00F45FE9">
      <w:pPr>
        <w:spacing w:line="360" w:lineRule="auto"/>
        <w:jc w:val="both"/>
      </w:pPr>
      <w:r>
        <w:t xml:space="preserve">где </w:t>
      </w:r>
      <w:r w:rsidRPr="0007124F">
        <w:rPr>
          <w:position w:val="-6"/>
        </w:rPr>
        <w:object w:dxaOrig="220" w:dyaOrig="279">
          <v:shape id="_x0000_i1355" type="#_x0000_t75" style="width:10pt;height:14.4pt" o:ole="">
            <v:imagedata r:id="rId674" o:title=""/>
          </v:shape>
          <o:OLEObject Type="Embed" ProgID="Equation.3" ShapeID="_x0000_i1355" DrawAspect="Content" ObjectID="_1771437739" r:id="rId675"/>
        </w:object>
      </w:r>
      <w:r>
        <w:t xml:space="preserve"> - длина экранирования. Если носителей </w:t>
      </w:r>
      <w:proofErr w:type="gramStart"/>
      <w:r>
        <w:t>мало  и</w:t>
      </w:r>
      <w:proofErr w:type="gramEnd"/>
      <w:r>
        <w:t xml:space="preserve"> экранирование несущественно, то </w:t>
      </w:r>
      <w:r w:rsidRPr="0007124F">
        <w:rPr>
          <w:position w:val="-14"/>
        </w:rPr>
        <w:object w:dxaOrig="340" w:dyaOrig="380">
          <v:shape id="_x0000_i1356" type="#_x0000_t75" style="width:16.3pt;height:19.4pt" o:ole="">
            <v:imagedata r:id="rId676" o:title=""/>
          </v:shape>
          <o:OLEObject Type="Embed" ProgID="Equation.3" ShapeID="_x0000_i1356" DrawAspect="Content" ObjectID="_1771437740" r:id="rId677"/>
        </w:object>
      </w:r>
      <w:r>
        <w:t xml:space="preserve"> имеет особенность при </w:t>
      </w:r>
      <w:r w:rsidRPr="0007124F">
        <w:rPr>
          <w:position w:val="-10"/>
        </w:rPr>
        <w:object w:dxaOrig="680" w:dyaOrig="320">
          <v:shape id="_x0000_i1357" type="#_x0000_t75" style="width:34.45pt;height:16.3pt" o:ole="">
            <v:imagedata r:id="rId678" o:title=""/>
          </v:shape>
          <o:OLEObject Type="Embed" ProgID="Equation.3" ShapeID="_x0000_i1357" DrawAspect="Content" ObjectID="_1771437741" r:id="rId679"/>
        </w:object>
      </w:r>
      <w:r>
        <w:t xml:space="preserve">. Поэтому матричный элемент прямого взаимодействия имеет особенность при </w:t>
      </w:r>
      <w:r w:rsidRPr="00A06586">
        <w:rPr>
          <w:position w:val="-10"/>
        </w:rPr>
        <w:object w:dxaOrig="859" w:dyaOrig="340">
          <v:shape id="_x0000_i1358" type="#_x0000_t75" style="width:43.2pt;height:16.3pt" o:ole="">
            <v:imagedata r:id="rId680" o:title=""/>
          </v:shape>
          <o:OLEObject Type="Embed" ProgID="Equation.3" ShapeID="_x0000_i1358" DrawAspect="Content" ObjectID="_1771437742" r:id="rId681"/>
        </w:object>
      </w:r>
      <w:r>
        <w:t xml:space="preserve">, а обменного - при </w:t>
      </w:r>
      <w:r w:rsidRPr="00A06586">
        <w:rPr>
          <w:position w:val="-10"/>
        </w:rPr>
        <w:object w:dxaOrig="900" w:dyaOrig="340">
          <v:shape id="_x0000_i1359" type="#_x0000_t75" style="width:45.1pt;height:16.3pt" o:ole="">
            <v:imagedata r:id="rId682" o:title=""/>
          </v:shape>
          <o:OLEObject Type="Embed" ProgID="Equation.3" ShapeID="_x0000_i1359" DrawAspect="Content" ObjectID="_1771437743" r:id="rId683"/>
        </w:object>
      </w:r>
      <w:r>
        <w:t xml:space="preserve">. Первая особенность соответствует малоугловому рассеянию, а вторая – перестановке частиц. </w:t>
      </w:r>
    </w:p>
    <w:p w:rsidR="00F45FE9" w:rsidRDefault="00F45FE9" w:rsidP="00F45FE9">
      <w:pPr>
        <w:spacing w:line="360" w:lineRule="auto"/>
        <w:jc w:val="both"/>
      </w:pPr>
      <w:r>
        <w:tab/>
        <w:t xml:space="preserve">Если пробный электрон рассеивается на ансамбле электронов с функцией распределения </w:t>
      </w:r>
      <w:r w:rsidRPr="00054D84">
        <w:rPr>
          <w:position w:val="-10"/>
        </w:rPr>
        <w:object w:dxaOrig="560" w:dyaOrig="320">
          <v:shape id="_x0000_i1360" type="#_x0000_t75" style="width:28.8pt;height:16.3pt" o:ole="">
            <v:imagedata r:id="rId684" o:title=""/>
          </v:shape>
          <o:OLEObject Type="Embed" ProgID="Equation.3" ShapeID="_x0000_i1360" DrawAspect="Content" ObjectID="_1771437744" r:id="rId685"/>
        </w:object>
      </w:r>
      <w:r>
        <w:t xml:space="preserve">, то вероятность рассеяния из </w:t>
      </w:r>
      <w:r w:rsidRPr="00054D84">
        <w:rPr>
          <w:position w:val="-6"/>
        </w:rPr>
        <w:object w:dxaOrig="200" w:dyaOrig="279">
          <v:shape id="_x0000_i1361" type="#_x0000_t75" style="width:10pt;height:14.4pt" o:ole="">
            <v:imagedata r:id="rId686" o:title=""/>
          </v:shape>
          <o:OLEObject Type="Embed" ProgID="Equation.3" ShapeID="_x0000_i1361" DrawAspect="Content" ObjectID="_1771437745" r:id="rId687"/>
        </w:object>
      </w:r>
      <w:r>
        <w:t xml:space="preserve"> в </w:t>
      </w:r>
      <w:r w:rsidRPr="00054D84">
        <w:rPr>
          <w:position w:val="-6"/>
        </w:rPr>
        <w:object w:dxaOrig="240" w:dyaOrig="279">
          <v:shape id="_x0000_i1362" type="#_x0000_t75" style="width:11.9pt;height:14.4pt" o:ole="">
            <v:imagedata r:id="rId688" o:title=""/>
          </v:shape>
          <o:OLEObject Type="Embed" ProgID="Equation.3" ShapeID="_x0000_i1362" DrawAspect="Content" ObjectID="_1771437746" r:id="rId689"/>
        </w:object>
      </w:r>
      <w:r>
        <w:t xml:space="preserve"> равна:</w:t>
      </w:r>
    </w:p>
    <w:p w:rsidR="00F45FE9" w:rsidRDefault="00F45FE9" w:rsidP="00F45FE9">
      <w:pPr>
        <w:spacing w:line="360" w:lineRule="auto"/>
        <w:jc w:val="both"/>
      </w:pPr>
      <w:r>
        <w:t>(4.</w:t>
      </w:r>
      <w:r w:rsidR="00DC0669">
        <w:t>40</w:t>
      </w:r>
      <w:r>
        <w:t xml:space="preserve">) </w:t>
      </w:r>
      <w:r>
        <w:tab/>
      </w:r>
      <w:r>
        <w:tab/>
      </w:r>
      <w:r>
        <w:tab/>
      </w:r>
      <w:r w:rsidRPr="00054D84">
        <w:rPr>
          <w:position w:val="-30"/>
        </w:rPr>
        <w:object w:dxaOrig="3379" w:dyaOrig="560">
          <v:shape id="_x0000_i1363" type="#_x0000_t75" style="width:169.05pt;height:28.8pt" o:ole="">
            <v:imagedata r:id="rId690" o:title=""/>
          </v:shape>
          <o:OLEObject Type="Embed" ProgID="Equation.3" ShapeID="_x0000_i1363" DrawAspect="Content" ObjectID="_1771437747" r:id="rId691"/>
        </w:object>
      </w:r>
    </w:p>
    <w:p w:rsidR="00F45FE9" w:rsidRDefault="00F45FE9" w:rsidP="00F45FE9">
      <w:pPr>
        <w:spacing w:line="360" w:lineRule="auto"/>
        <w:jc w:val="both"/>
      </w:pPr>
      <w:r>
        <w:t xml:space="preserve">При вычислении этой вероятности особенность от обменного вклада исчезает при интегрировании по </w:t>
      </w:r>
      <w:r w:rsidRPr="00A848BD">
        <w:rPr>
          <w:b/>
          <w:i/>
        </w:rPr>
        <w:t>р</w:t>
      </w:r>
      <w:r>
        <w:t xml:space="preserve"> и </w:t>
      </w:r>
      <w:r w:rsidRPr="00A848BD">
        <w:rPr>
          <w:b/>
          <w:i/>
        </w:rPr>
        <w:t>р'</w:t>
      </w:r>
      <w:r w:rsidRPr="00A848BD">
        <w:t>, тогда как особенность от прямого</w:t>
      </w:r>
      <w:r>
        <w:t xml:space="preserve"> </w:t>
      </w:r>
      <w:r w:rsidRPr="00A848BD">
        <w:t>вклада не затрагивается</w:t>
      </w:r>
      <w:r>
        <w:t xml:space="preserve">. Поэтому при слабом экранировании обменное слагаемое можно не учитывать. В этом случае естественно положить </w:t>
      </w:r>
      <w:r w:rsidRPr="00A848BD">
        <w:rPr>
          <w:position w:val="-6"/>
        </w:rPr>
        <w:object w:dxaOrig="620" w:dyaOrig="279">
          <v:shape id="_x0000_i1364" type="#_x0000_t75" style="width:30.7pt;height:14.4pt" o:ole="">
            <v:imagedata r:id="rId692" o:title=""/>
          </v:shape>
          <o:OLEObject Type="Embed" ProgID="Equation.3" ShapeID="_x0000_i1364" DrawAspect="Content" ObjectID="_1771437748" r:id="rId693"/>
        </w:object>
      </w:r>
      <w:r>
        <w:t>.</w:t>
      </w:r>
    </w:p>
    <w:p w:rsidR="00F45FE9" w:rsidRPr="00A848BD" w:rsidRDefault="00F45FE9" w:rsidP="00F45FE9">
      <w:pPr>
        <w:spacing w:line="360" w:lineRule="auto"/>
        <w:jc w:val="both"/>
      </w:pPr>
      <w:r>
        <w:lastRenderedPageBreak/>
        <w:t xml:space="preserve">При рассеянии на больцмановском газе </w:t>
      </w:r>
      <w:r w:rsidRPr="00A848BD">
        <w:rPr>
          <w:position w:val="-12"/>
        </w:rPr>
        <w:object w:dxaOrig="580" w:dyaOrig="360">
          <v:shape id="_x0000_i1365" type="#_x0000_t75" style="width:28.8pt;height:18.8pt" o:ole="">
            <v:imagedata r:id="rId694" o:title=""/>
          </v:shape>
          <o:OLEObject Type="Embed" ProgID="Equation.3" ShapeID="_x0000_i1365" DrawAspect="Content" ObjectID="_1771437749" r:id="rId695"/>
        </w:object>
      </w:r>
      <w:r>
        <w:t xml:space="preserve"> электрона с изотропным и квадратичным законом дисперсии можно найти в аналитическом виде (обменное слагаемое опущено):</w:t>
      </w:r>
    </w:p>
    <w:p w:rsidR="00F45FE9" w:rsidRDefault="00F45FE9" w:rsidP="00F45FE9">
      <w:pPr>
        <w:spacing w:line="360" w:lineRule="auto"/>
        <w:jc w:val="both"/>
      </w:pPr>
      <w:r>
        <w:t>(4.</w:t>
      </w:r>
      <w:r w:rsidR="00DC0669">
        <w:t>41</w:t>
      </w:r>
      <w:r>
        <w:t xml:space="preserve">) </w:t>
      </w:r>
      <w:r>
        <w:tab/>
      </w:r>
      <w:r>
        <w:tab/>
      </w:r>
      <w:r>
        <w:tab/>
      </w:r>
      <w:r w:rsidRPr="00A848BD">
        <w:rPr>
          <w:position w:val="-32"/>
        </w:rPr>
        <w:object w:dxaOrig="5140" w:dyaOrig="760">
          <v:shape id="_x0000_i1366" type="#_x0000_t75" style="width:256.7pt;height:37.55pt" o:ole="">
            <v:imagedata r:id="rId696" o:title=""/>
          </v:shape>
          <o:OLEObject Type="Embed" ProgID="Equation.3" ShapeID="_x0000_i1366" DrawAspect="Content" ObjectID="_1771437750" r:id="rId697"/>
        </w:object>
      </w:r>
    </w:p>
    <w:p w:rsidR="00F45FE9" w:rsidRDefault="00F45FE9" w:rsidP="00F45FE9">
      <w:pPr>
        <w:spacing w:line="360" w:lineRule="auto"/>
        <w:jc w:val="both"/>
      </w:pPr>
      <w:r>
        <w:t xml:space="preserve">где </w:t>
      </w:r>
      <w:r w:rsidRPr="00DD4A74">
        <w:rPr>
          <w:position w:val="-10"/>
        </w:rPr>
        <w:object w:dxaOrig="999" w:dyaOrig="320">
          <v:shape id="_x0000_i1367" type="#_x0000_t75" style="width:49.45pt;height:16.3pt" o:ole="">
            <v:imagedata r:id="rId698" o:title=""/>
          </v:shape>
          <o:OLEObject Type="Embed" ProgID="Equation.3" ShapeID="_x0000_i1367" DrawAspect="Content" ObjectID="_1771437751" r:id="rId699"/>
        </w:object>
      </w:r>
      <w:r>
        <w:t xml:space="preserve">, </w:t>
      </w:r>
      <w:r w:rsidRPr="00DD4A74">
        <w:rPr>
          <w:position w:val="-10"/>
        </w:rPr>
        <w:object w:dxaOrig="300" w:dyaOrig="340">
          <v:shape id="_x0000_i1368" type="#_x0000_t75" style="width:15.05pt;height:16.3pt" o:ole="">
            <v:imagedata r:id="rId700" o:title=""/>
          </v:shape>
          <o:OLEObject Type="Embed" ProgID="Equation.3" ShapeID="_x0000_i1368" DrawAspect="Content" ObjectID="_1771437752" r:id="rId701"/>
        </w:object>
      </w:r>
      <w:r>
        <w:t xml:space="preserve"> - проекция </w:t>
      </w:r>
      <w:r w:rsidRPr="00DD4A74">
        <w:rPr>
          <w:b/>
        </w:rPr>
        <w:t>k</w:t>
      </w:r>
      <w:r>
        <w:t xml:space="preserve"> и</w:t>
      </w:r>
      <w:r w:rsidR="00200643" w:rsidRPr="00200643">
        <w:t xml:space="preserve"> </w:t>
      </w:r>
      <w:r w:rsidR="00200643" w:rsidRPr="00200643">
        <w:rPr>
          <w:position w:val="-4"/>
        </w:rPr>
        <w:object w:dxaOrig="260" w:dyaOrig="260">
          <v:shape id="_x0000_i1369" type="#_x0000_t75" style="width:14.4pt;height:14.4pt" o:ole="">
            <v:imagedata r:id="rId702" o:title=""/>
          </v:shape>
          <o:OLEObject Type="Embed" ProgID="Equation.3" ShapeID="_x0000_i1369" DrawAspect="Content" ObjectID="_1771437753" r:id="rId703"/>
        </w:object>
      </w:r>
      <w:r>
        <w:t xml:space="preserve"> на плоскость, перпендикулярную </w:t>
      </w:r>
      <w:r w:rsidRPr="00DD4A74">
        <w:rPr>
          <w:b/>
          <w:lang w:val="en-US"/>
        </w:rPr>
        <w:t>q</w:t>
      </w:r>
      <w:r w:rsidRPr="00DD4A74">
        <w:t xml:space="preserve">. </w:t>
      </w:r>
      <w:r w:rsidRPr="00A848BD">
        <w:rPr>
          <w:position w:val="-12"/>
        </w:rPr>
        <w:object w:dxaOrig="580" w:dyaOrig="360">
          <v:shape id="_x0000_i1370" type="#_x0000_t75" style="width:28.8pt;height:18.8pt" o:ole="">
            <v:imagedata r:id="rId704" o:title=""/>
          </v:shape>
          <o:OLEObject Type="Embed" ProgID="Equation.3" ShapeID="_x0000_i1370" DrawAspect="Content" ObjectID="_1771437754" r:id="rId705"/>
        </w:object>
      </w:r>
      <w:r w:rsidRPr="000251EC">
        <w:t xml:space="preserve"> имеет сингулярность, которая приводит к расходимости обратного времени рассеяния </w:t>
      </w:r>
    </w:p>
    <w:p w:rsidR="00F45FE9" w:rsidRDefault="00F45FE9" w:rsidP="00F45FE9">
      <w:pPr>
        <w:spacing w:line="360" w:lineRule="auto"/>
        <w:jc w:val="both"/>
      </w:pPr>
      <w:r>
        <w:t xml:space="preserve">                                    </w:t>
      </w:r>
      <w:r w:rsidRPr="000251EC">
        <w:rPr>
          <w:position w:val="-30"/>
        </w:rPr>
        <w:object w:dxaOrig="2840" w:dyaOrig="680">
          <v:shape id="_x0000_i1371" type="#_x0000_t75" style="width:142.75pt;height:34.45pt" o:ole="">
            <v:imagedata r:id="rId706" o:title=""/>
          </v:shape>
          <o:OLEObject Type="Embed" ProgID="Equation.3" ShapeID="_x0000_i1371" DrawAspect="Content" ObjectID="_1771437755" r:id="rId707"/>
        </w:object>
      </w:r>
    </w:p>
    <w:p w:rsidR="00F45FE9" w:rsidRDefault="00F45FE9" w:rsidP="00F45FE9">
      <w:pPr>
        <w:spacing w:line="360" w:lineRule="auto"/>
        <w:jc w:val="both"/>
      </w:pPr>
      <w:r w:rsidRPr="000251EC">
        <w:t xml:space="preserve">на малых </w:t>
      </w:r>
      <w:r>
        <w:rPr>
          <w:lang w:val="en-US"/>
        </w:rPr>
        <w:t>q</w:t>
      </w:r>
      <w:r w:rsidRPr="000251EC">
        <w:t xml:space="preserve"> как </w:t>
      </w:r>
    </w:p>
    <w:p w:rsidR="00F45FE9" w:rsidRPr="000251EC" w:rsidRDefault="00F45FE9" w:rsidP="00F45FE9">
      <w:pPr>
        <w:spacing w:line="360" w:lineRule="auto"/>
        <w:jc w:val="both"/>
      </w:pPr>
      <w:r>
        <w:t xml:space="preserve">                                                 </w:t>
      </w:r>
      <w:r w:rsidRPr="000251EC">
        <w:rPr>
          <w:position w:val="-30"/>
        </w:rPr>
        <w:object w:dxaOrig="1380" w:dyaOrig="720">
          <v:shape id="_x0000_i1372" type="#_x0000_t75" style="width:68.85pt;height:36.3pt" o:ole="">
            <v:imagedata r:id="rId708" o:title=""/>
          </v:shape>
          <o:OLEObject Type="Embed" ProgID="Equation.3" ShapeID="_x0000_i1372" DrawAspect="Content" ObjectID="_1771437756" r:id="rId709"/>
        </w:object>
      </w:r>
    </w:p>
    <w:p w:rsidR="00F45FE9" w:rsidRDefault="00F45FE9" w:rsidP="00F45FE9">
      <w:pPr>
        <w:spacing w:line="360" w:lineRule="auto"/>
        <w:jc w:val="both"/>
      </w:pPr>
      <w:r>
        <w:t xml:space="preserve">Расходимость означает, что основную роль играют акты рассеяния на малые углы </w:t>
      </w:r>
      <w:r w:rsidRPr="000251EC">
        <w:rPr>
          <w:position w:val="-6"/>
        </w:rPr>
        <w:object w:dxaOrig="220" w:dyaOrig="279">
          <v:shape id="_x0000_i1373" type="#_x0000_t75" style="width:10pt;height:14.4pt" o:ole="">
            <v:imagedata r:id="rId710" o:title=""/>
          </v:shape>
          <o:OLEObject Type="Embed" ProgID="Equation.3" ShapeID="_x0000_i1373" DrawAspect="Content" ObjectID="_1771437757" r:id="rId711"/>
        </w:object>
      </w:r>
      <w:r>
        <w:t xml:space="preserve">, когда изменение импульса и энергии при рассеянии мало. Поэтому  </w:t>
      </w:r>
      <w:r w:rsidRPr="000251EC">
        <w:rPr>
          <w:position w:val="-10"/>
        </w:rPr>
        <w:object w:dxaOrig="2439" w:dyaOrig="340">
          <v:shape id="_x0000_i1374" type="#_x0000_t75" style="width:121.45pt;height:16.3pt" o:ole="">
            <v:imagedata r:id="rId712" o:title=""/>
          </v:shape>
          <o:OLEObject Type="Embed" ProgID="Equation.3" ShapeID="_x0000_i1374" DrawAspect="Content" ObjectID="_1771437758" r:id="rId713"/>
        </w:object>
      </w:r>
      <w:r w:rsidRPr="00B65CA0">
        <w:rPr>
          <w:position w:val="-10"/>
        </w:rPr>
        <w:object w:dxaOrig="180" w:dyaOrig="340">
          <v:shape id="_x0000_i1375" type="#_x0000_t75" style="width:8.75pt;height:16.3pt" o:ole="">
            <v:imagedata r:id="rId714" o:title=""/>
          </v:shape>
          <o:OLEObject Type="Embed" ProgID="Equation.3" ShapeID="_x0000_i1375" DrawAspect="Content" ObjectID="_1771437759" r:id="rId715"/>
        </w:object>
      </w:r>
      <w:r>
        <w:t xml:space="preserve">,   </w:t>
      </w:r>
      <w:r w:rsidRPr="000251EC">
        <w:rPr>
          <w:position w:val="-14"/>
        </w:rPr>
        <w:object w:dxaOrig="2340" w:dyaOrig="400">
          <v:shape id="_x0000_i1376" type="#_x0000_t75" style="width:117.1pt;height:19.4pt" o:ole="">
            <v:imagedata r:id="rId716" o:title=""/>
          </v:shape>
          <o:OLEObject Type="Embed" ProgID="Equation.3" ShapeID="_x0000_i1376" DrawAspect="Content" ObjectID="_1771437760" r:id="rId717"/>
        </w:object>
      </w:r>
      <w:r>
        <w:t xml:space="preserve">,     </w:t>
      </w:r>
      <w:r w:rsidRPr="000251EC">
        <w:rPr>
          <w:position w:val="-14"/>
        </w:rPr>
        <w:object w:dxaOrig="1680" w:dyaOrig="400">
          <v:shape id="_x0000_i1377" type="#_x0000_t75" style="width:83.9pt;height:19.4pt" o:ole="">
            <v:imagedata r:id="rId718" o:title=""/>
          </v:shape>
          <o:OLEObject Type="Embed" ProgID="Equation.3" ShapeID="_x0000_i1377" DrawAspect="Content" ObjectID="_1771437761" r:id="rId719"/>
        </w:object>
      </w:r>
    </w:p>
    <w:p w:rsidR="00F45FE9" w:rsidRDefault="00F45FE9" w:rsidP="00F45FE9">
      <w:pPr>
        <w:spacing w:line="360" w:lineRule="auto"/>
        <w:jc w:val="both"/>
      </w:pPr>
      <w:r>
        <w:t xml:space="preserve">Символы </w:t>
      </w:r>
      <w:r w:rsidRPr="00764C81">
        <w:rPr>
          <w:position w:val="-4"/>
        </w:rPr>
        <w:object w:dxaOrig="240" w:dyaOrig="260">
          <v:shape id="_x0000_i1378" type="#_x0000_t75" style="width:11.9pt;height:14.4pt" o:ole="">
            <v:imagedata r:id="rId720" o:title=""/>
          </v:shape>
          <o:OLEObject Type="Embed" ProgID="Equation.3" ShapeID="_x0000_i1378" DrawAspect="Content" ObjectID="_1771437762" r:id="rId721"/>
        </w:object>
      </w:r>
      <w:r>
        <w:t xml:space="preserve"> и </w:t>
      </w:r>
      <w:r w:rsidRPr="00764C81">
        <w:rPr>
          <w:position w:val="-10"/>
        </w:rPr>
        <w:object w:dxaOrig="139" w:dyaOrig="320">
          <v:shape id="_x0000_i1379" type="#_x0000_t75" style="width:7.5pt;height:16.3pt" o:ole="">
            <v:imagedata r:id="rId722" o:title=""/>
          </v:shape>
          <o:OLEObject Type="Embed" ProgID="Equation.3" ShapeID="_x0000_i1379" DrawAspect="Content" ObjectID="_1771437763" r:id="rId723"/>
        </w:object>
      </w:r>
      <w:r>
        <w:t xml:space="preserve"> означают проекции относительно первоначального направления импульса. Потери импульса при малых углах пропорциональны </w:t>
      </w:r>
      <w:r w:rsidRPr="00B65CA0">
        <w:rPr>
          <w:position w:val="-10"/>
        </w:rPr>
        <w:object w:dxaOrig="300" w:dyaOrig="360">
          <v:shape id="_x0000_i1380" type="#_x0000_t75" style="width:15.05pt;height:18.8pt" o:ole="">
            <v:imagedata r:id="rId724" o:title=""/>
          </v:shape>
          <o:OLEObject Type="Embed" ProgID="Equation.3" ShapeID="_x0000_i1380" DrawAspect="Content" ObjectID="_1771437764" r:id="rId725"/>
        </w:object>
      </w:r>
      <w:r>
        <w:t>, поэтому обратное время релаксации</w:t>
      </w:r>
      <w:r w:rsidR="00200643" w:rsidRPr="00200643">
        <w:t xml:space="preserve"> </w:t>
      </w:r>
      <w:r w:rsidR="00200643">
        <w:t>импульса</w:t>
      </w:r>
      <w:r>
        <w:t xml:space="preserve"> расходится медленнее чем </w:t>
      </w:r>
      <w:r w:rsidRPr="00B65CA0">
        <w:rPr>
          <w:position w:val="-6"/>
        </w:rPr>
        <w:object w:dxaOrig="340" w:dyaOrig="320">
          <v:shape id="_x0000_i1381" type="#_x0000_t75" style="width:16.3pt;height:16.3pt" o:ole="">
            <v:imagedata r:id="rId726" o:title=""/>
          </v:shape>
          <o:OLEObject Type="Embed" ProgID="Equation.3" ShapeID="_x0000_i1381" DrawAspect="Content" ObjectID="_1771437765" r:id="rId727"/>
        </w:object>
      </w:r>
      <w:r>
        <w:t>:</w:t>
      </w:r>
    </w:p>
    <w:p w:rsidR="00F45FE9" w:rsidRDefault="00F45FE9" w:rsidP="00F45FE9">
      <w:pPr>
        <w:spacing w:line="360" w:lineRule="auto"/>
        <w:jc w:val="both"/>
      </w:pPr>
      <w:r>
        <w:t xml:space="preserve"> </w:t>
      </w:r>
      <w:r>
        <w:tab/>
      </w:r>
      <w:r>
        <w:tab/>
      </w:r>
      <w:r>
        <w:tab/>
      </w:r>
      <w:r>
        <w:tab/>
      </w:r>
      <w:r w:rsidRPr="00B65CA0">
        <w:rPr>
          <w:position w:val="-30"/>
        </w:rPr>
        <w:object w:dxaOrig="1660" w:dyaOrig="720">
          <v:shape id="_x0000_i1382" type="#_x0000_t75" style="width:82pt;height:36.3pt" o:ole="">
            <v:imagedata r:id="rId728" o:title=""/>
          </v:shape>
          <o:OLEObject Type="Embed" ProgID="Equation.3" ShapeID="_x0000_i1382" DrawAspect="Content" ObjectID="_1771437766" r:id="rId729"/>
        </w:object>
      </w:r>
    </w:p>
    <w:p w:rsidR="00F45FE9" w:rsidRDefault="00F45FE9" w:rsidP="00F45FE9">
      <w:pPr>
        <w:spacing w:line="360" w:lineRule="auto"/>
        <w:jc w:val="both"/>
      </w:pPr>
      <w:r>
        <w:t xml:space="preserve">Обычно считают, что существует минимальный угол рассеяния </w:t>
      </w:r>
      <w:r w:rsidRPr="00B65CA0">
        <w:rPr>
          <w:position w:val="-10"/>
        </w:rPr>
        <w:object w:dxaOrig="440" w:dyaOrig="340">
          <v:shape id="_x0000_i1383" type="#_x0000_t75" style="width:22.55pt;height:16.3pt" o:ole="">
            <v:imagedata r:id="rId730" o:title=""/>
          </v:shape>
          <o:OLEObject Type="Embed" ProgID="Equation.3" ShapeID="_x0000_i1383" DrawAspect="Content" ObjectID="_1771437767" r:id="rId731"/>
        </w:object>
      </w:r>
      <w:r>
        <w:t xml:space="preserve"> и соответствующая ему передача импульса </w:t>
      </w:r>
      <w:r w:rsidRPr="00B65CA0">
        <w:rPr>
          <w:position w:val="-10"/>
        </w:rPr>
        <w:object w:dxaOrig="560" w:dyaOrig="340">
          <v:shape id="_x0000_i1384" type="#_x0000_t75" style="width:28.8pt;height:16.3pt" o:ole="">
            <v:imagedata r:id="rId732" o:title=""/>
          </v:shape>
          <o:OLEObject Type="Embed" ProgID="Equation.3" ShapeID="_x0000_i1384" DrawAspect="Content" ObjectID="_1771437768" r:id="rId733"/>
        </w:object>
      </w:r>
      <w:r>
        <w:t xml:space="preserve">. Максимальная передача импульса </w:t>
      </w:r>
      <w:r w:rsidRPr="00B65CA0">
        <w:rPr>
          <w:position w:val="-12"/>
        </w:rPr>
        <w:object w:dxaOrig="880" w:dyaOrig="360">
          <v:shape id="_x0000_i1385" type="#_x0000_t75" style="width:43.85pt;height:18.8pt" o:ole="">
            <v:imagedata r:id="rId734" o:title=""/>
          </v:shape>
          <o:OLEObject Type="Embed" ProgID="Equation.3" ShapeID="_x0000_i1385" DrawAspect="Content" ObjectID="_1771437769" r:id="rId735"/>
        </w:object>
      </w:r>
      <w:r>
        <w:t>.</w:t>
      </w:r>
    </w:p>
    <w:p w:rsidR="00F45FE9" w:rsidRDefault="00F45FE9" w:rsidP="00F45FE9">
      <w:pPr>
        <w:spacing w:line="360" w:lineRule="auto"/>
        <w:jc w:val="both"/>
      </w:pPr>
      <w:r>
        <w:t xml:space="preserve">                       </w:t>
      </w:r>
      <w:r>
        <w:tab/>
      </w:r>
      <w:r>
        <w:tab/>
      </w:r>
      <w:r>
        <w:tab/>
      </w:r>
      <w:r w:rsidRPr="00B65CA0">
        <w:rPr>
          <w:position w:val="-34"/>
        </w:rPr>
        <w:object w:dxaOrig="2079" w:dyaOrig="780">
          <v:shape id="_x0000_i1386" type="#_x0000_t75" style="width:102.7pt;height:38.2pt" o:ole="">
            <v:imagedata r:id="rId736" o:title=""/>
          </v:shape>
          <o:OLEObject Type="Embed" ProgID="Equation.3" ShapeID="_x0000_i1386" DrawAspect="Content" ObjectID="_1771437770" r:id="rId737"/>
        </w:object>
      </w:r>
    </w:p>
    <w:p w:rsidR="00F45FE9" w:rsidRDefault="00F45FE9" w:rsidP="00F45FE9">
      <w:pPr>
        <w:spacing w:line="360" w:lineRule="auto"/>
        <w:jc w:val="both"/>
      </w:pPr>
      <w:r>
        <w:t xml:space="preserve">Величина </w:t>
      </w:r>
      <w:r w:rsidRPr="00B65CA0">
        <w:rPr>
          <w:position w:val="-4"/>
        </w:rPr>
        <w:object w:dxaOrig="240" w:dyaOrig="260">
          <v:shape id="_x0000_i1387" type="#_x0000_t75" style="width:11.9pt;height:14.4pt" o:ole="">
            <v:imagedata r:id="rId738" o:title=""/>
          </v:shape>
          <o:OLEObject Type="Embed" ProgID="Equation.3" ShapeID="_x0000_i1387" DrawAspect="Content" ObjectID="_1771437771" r:id="rId739"/>
        </w:object>
      </w:r>
      <w:r>
        <w:t xml:space="preserve"> называется кулоновским логарифмом. Для экранированного потенциала </w:t>
      </w:r>
      <w:r w:rsidRPr="00E17715">
        <w:rPr>
          <w:position w:val="-10"/>
        </w:rPr>
        <w:object w:dxaOrig="1320" w:dyaOrig="340">
          <v:shape id="_x0000_i1388" type="#_x0000_t75" style="width:65.1pt;height:16.3pt" o:ole="">
            <v:imagedata r:id="rId740" o:title=""/>
          </v:shape>
          <o:OLEObject Type="Embed" ProgID="Equation.3" ShapeID="_x0000_i1388" DrawAspect="Content" ObjectID="_1771437772" r:id="rId741"/>
        </w:object>
      </w:r>
      <w:r>
        <w:t xml:space="preserve">, так как сингулярность обрезается на </w:t>
      </w:r>
      <w:r w:rsidRPr="00E17715">
        <w:rPr>
          <w:position w:val="-10"/>
        </w:rPr>
        <w:object w:dxaOrig="820" w:dyaOrig="320">
          <v:shape id="_x0000_i1389" type="#_x0000_t75" style="width:41.3pt;height:16.3pt" o:ole="">
            <v:imagedata r:id="rId742" o:title=""/>
          </v:shape>
          <o:OLEObject Type="Embed" ProgID="Equation.3" ShapeID="_x0000_i1389" DrawAspect="Content" ObjectID="_1771437773" r:id="rId743"/>
        </w:object>
      </w:r>
      <w:r>
        <w:t xml:space="preserve">. </w:t>
      </w:r>
    </w:p>
    <w:p w:rsidR="00F45FE9" w:rsidRDefault="00F45FE9" w:rsidP="00F45FE9">
      <w:pPr>
        <w:spacing w:line="360" w:lineRule="auto"/>
        <w:jc w:val="both"/>
      </w:pPr>
      <w:r>
        <w:t>Выражения для времен релаксации импульса и энергии имеют следующий вид</w:t>
      </w:r>
      <w:r w:rsidRPr="00E17715">
        <w:t xml:space="preserve"> [</w:t>
      </w:r>
      <w:r>
        <w:t>1</w:t>
      </w:r>
      <w:r w:rsidRPr="00E17715">
        <w:t>]</w:t>
      </w:r>
      <w:r>
        <w:t>:</w:t>
      </w:r>
    </w:p>
    <w:p w:rsidR="00F45FE9" w:rsidRDefault="00F45FE9" w:rsidP="00F45FE9">
      <w:pPr>
        <w:spacing w:line="360" w:lineRule="auto"/>
        <w:jc w:val="both"/>
      </w:pPr>
      <w:r>
        <w:t>(4.4</w:t>
      </w:r>
      <w:r w:rsidR="00DC0669">
        <w:t>2</w:t>
      </w:r>
      <w:r>
        <w:t xml:space="preserve">) </w:t>
      </w:r>
      <w:r>
        <w:tab/>
      </w:r>
      <w:r>
        <w:tab/>
      </w:r>
      <w:r w:rsidR="006524CD">
        <w:t xml:space="preserve"> </w:t>
      </w:r>
      <w:r w:rsidRPr="00E17715">
        <w:rPr>
          <w:position w:val="-30"/>
        </w:rPr>
        <w:object w:dxaOrig="1600" w:dyaOrig="1040">
          <v:shape id="_x0000_i1390" type="#_x0000_t75" style="width:79.5pt;height:52.6pt" o:ole="">
            <v:imagedata r:id="rId744" o:title=""/>
          </v:shape>
          <o:OLEObject Type="Embed" ProgID="Equation.3" ShapeID="_x0000_i1390" DrawAspect="Content" ObjectID="_1771437774" r:id="rId745"/>
        </w:object>
      </w:r>
      <w:r>
        <w:t xml:space="preserve">,                   </w:t>
      </w:r>
      <w:r w:rsidRPr="00E17715">
        <w:rPr>
          <w:position w:val="-30"/>
        </w:rPr>
        <w:object w:dxaOrig="2500" w:dyaOrig="720">
          <v:shape id="_x0000_i1391" type="#_x0000_t75" style="width:125.2pt;height:36.3pt" o:ole="">
            <v:imagedata r:id="rId746" o:title=""/>
          </v:shape>
          <o:OLEObject Type="Embed" ProgID="Equation.3" ShapeID="_x0000_i1391" DrawAspect="Content" ObjectID="_1771437775" r:id="rId747"/>
        </w:object>
      </w:r>
      <w:r>
        <w:t>,</w:t>
      </w:r>
    </w:p>
    <w:p w:rsidR="00F45FE9" w:rsidRDefault="00F45FE9" w:rsidP="00F45FE9">
      <w:pPr>
        <w:spacing w:line="360" w:lineRule="auto"/>
        <w:jc w:val="both"/>
      </w:pPr>
      <w:r>
        <w:t xml:space="preserve">где </w:t>
      </w:r>
      <w:r w:rsidR="00BB06FC" w:rsidRPr="00BB06FC">
        <w:rPr>
          <w:position w:val="-46"/>
        </w:rPr>
        <w:object w:dxaOrig="5240" w:dyaOrig="1040">
          <v:shape id="_x0000_i1392" type="#_x0000_t75" style="width:262.35pt;height:52.6pt" o:ole="">
            <v:imagedata r:id="rId748" o:title=""/>
          </v:shape>
          <o:OLEObject Type="Embed" ProgID="Equation.DSMT4" ShapeID="_x0000_i1392" DrawAspect="Content" ObjectID="_1771437776" r:id="rId749"/>
        </w:object>
      </w:r>
    </w:p>
    <w:p w:rsidR="00F45FE9" w:rsidRDefault="00DC0669" w:rsidP="00F45FE9">
      <w:pPr>
        <w:spacing w:line="360" w:lineRule="auto"/>
        <w:jc w:val="both"/>
      </w:pPr>
      <w:r>
        <w:lastRenderedPageBreak/>
        <w:t>(4.43</w:t>
      </w:r>
      <w:r w:rsidR="00F45FE9">
        <w:t xml:space="preserve">) </w:t>
      </w:r>
      <w:r w:rsidR="00F45FE9">
        <w:tab/>
      </w:r>
      <w:r w:rsidR="00F45FE9">
        <w:tab/>
      </w:r>
      <w:r w:rsidR="006524CD">
        <w:t xml:space="preserve">  </w:t>
      </w:r>
      <w:r w:rsidR="00F45FE9" w:rsidRPr="000817F0">
        <w:rPr>
          <w:position w:val="-30"/>
        </w:rPr>
        <w:object w:dxaOrig="3820" w:dyaOrig="720">
          <v:shape id="_x0000_i1393" type="#_x0000_t75" style="width:189.7pt;height:36.3pt" o:ole="">
            <v:imagedata r:id="rId750" o:title=""/>
          </v:shape>
          <o:OLEObject Type="Embed" ProgID="Equation.3" ShapeID="_x0000_i1393" DrawAspect="Content" ObjectID="_1771437777" r:id="rId751"/>
        </w:object>
      </w:r>
      <w:r w:rsidR="00F45FE9">
        <w:t xml:space="preserve">,         </w:t>
      </w:r>
      <w:r w:rsidR="00F45FE9" w:rsidRPr="000817F0">
        <w:rPr>
          <w:position w:val="-6"/>
        </w:rPr>
        <w:object w:dxaOrig="1120" w:dyaOrig="320">
          <v:shape id="_x0000_i1394" type="#_x0000_t75" style="width:56.35pt;height:16.3pt" o:ole="">
            <v:imagedata r:id="rId752" o:title=""/>
          </v:shape>
          <o:OLEObject Type="Embed" ProgID="Equation.3" ShapeID="_x0000_i1394" DrawAspect="Content" ObjectID="_1771437778" r:id="rId753"/>
        </w:object>
      </w:r>
    </w:p>
    <w:p w:rsidR="007A5928" w:rsidRDefault="007A5928" w:rsidP="00F45FE9">
      <w:pPr>
        <w:spacing w:line="360" w:lineRule="auto"/>
        <w:jc w:val="both"/>
      </w:pPr>
    </w:p>
    <w:p w:rsidR="007A5928" w:rsidRDefault="007A5928" w:rsidP="00F45FE9">
      <w:pPr>
        <w:spacing w:line="360" w:lineRule="auto"/>
        <w:jc w:val="both"/>
      </w:pPr>
    </w:p>
    <w:p w:rsidR="00F45FE9" w:rsidRDefault="00F45FE9" w:rsidP="00F45FE9">
      <w:pPr>
        <w:spacing w:line="360" w:lineRule="auto"/>
        <w:jc w:val="both"/>
      </w:pPr>
    </w:p>
    <w:p w:rsidR="00F45FE9" w:rsidRPr="000817F0" w:rsidRDefault="00F45FE9" w:rsidP="00F45FE9">
      <w:pPr>
        <w:spacing w:line="360" w:lineRule="auto"/>
        <w:jc w:val="both"/>
        <w:rPr>
          <w:b/>
          <w:i/>
        </w:rPr>
      </w:pPr>
      <w:r w:rsidRPr="000817F0">
        <w:rPr>
          <w:b/>
          <w:i/>
        </w:rPr>
        <w:t>Рассеяние на заряженных примесях</w:t>
      </w:r>
    </w:p>
    <w:p w:rsidR="00F45FE9" w:rsidRDefault="00F45FE9" w:rsidP="00F45FE9">
      <w:pPr>
        <w:spacing w:line="360" w:lineRule="auto"/>
        <w:jc w:val="both"/>
      </w:pPr>
      <w:r w:rsidRPr="00406B84">
        <w:t xml:space="preserve">Рассеяние на </w:t>
      </w:r>
      <w:r>
        <w:t>простых ионизованных примесях</w:t>
      </w:r>
      <w:r w:rsidRPr="00406B84">
        <w:t xml:space="preserve"> </w:t>
      </w:r>
      <w:r>
        <w:t xml:space="preserve">упруго, поскольку масса примесного атома много больше массы электрона. Рассеяние на нейтральных примесях может быть неупругим (энергия забирается носителем заряда, находящимся на примеси для изменения его состояния). Мы здесь будем рассматривать только упругое рассеяние на заряженных примесях. Отметим, что часто этот механизм является основным для релаксации импульса при низких температурах в полупроводниках. </w:t>
      </w:r>
    </w:p>
    <w:p w:rsidR="00F45FE9" w:rsidRDefault="00F45FE9" w:rsidP="00F45FE9">
      <w:pPr>
        <w:spacing w:line="360" w:lineRule="auto"/>
        <w:jc w:val="both"/>
      </w:pPr>
      <w:r>
        <w:t xml:space="preserve">При описании рассеяния на примесях мы будем пренебрегать явлениями интерференции. Фактически это означает, что между примесными рассеяниями электрон должен рассеяться либо на фононе, либо на другом электроне. При низких температурах явлениями интерференции пренебрегать нельзя и наблюдаются явления, связанные с интерференцией при рассеянии на примесях. Обычно для обозначения таких явлений используются термины «слабая локализация» и «квантовые поправки к проводимости». В конце данного раздела мы кратко качественно обсудим, к чему приводит такая интерференция. </w:t>
      </w:r>
    </w:p>
    <w:p w:rsidR="00F45FE9" w:rsidRDefault="00F45FE9" w:rsidP="00F45FE9">
      <w:pPr>
        <w:spacing w:line="360" w:lineRule="auto"/>
        <w:jc w:val="both"/>
      </w:pPr>
      <w:r>
        <w:t xml:space="preserve">При описании рассеяния на заряженных примесях часто пользуются понятием сечения рассеяния. Рассмотрим кристалл, в котором имеется только одна примесь. Если через кристалл протекает поток электронов с плотностью </w:t>
      </w:r>
      <w:r w:rsidRPr="005E21BE">
        <w:rPr>
          <w:position w:val="-6"/>
        </w:rPr>
        <w:object w:dxaOrig="220" w:dyaOrig="279">
          <v:shape id="_x0000_i1395" type="#_x0000_t75" style="width:10pt;height:14.4pt" o:ole="">
            <v:imagedata r:id="rId754" o:title=""/>
          </v:shape>
          <o:OLEObject Type="Embed" ProgID="Equation.3" ShapeID="_x0000_i1395" DrawAspect="Content" ObjectID="_1771437779" r:id="rId755"/>
        </w:object>
      </w:r>
      <w:r>
        <w:t xml:space="preserve"> (число частиц, проходящих в единицу времени через единицу площади). Обозначим число частиц </w:t>
      </w:r>
      <w:r w:rsidRPr="000E1862">
        <w:rPr>
          <w:position w:val="-6"/>
        </w:rPr>
        <w:object w:dxaOrig="380" w:dyaOrig="279">
          <v:shape id="_x0000_i1396" type="#_x0000_t75" style="width:19.4pt;height:14.4pt" o:ole="">
            <v:imagedata r:id="rId756" o:title=""/>
          </v:shape>
          <o:OLEObject Type="Embed" ProgID="Equation.3" ShapeID="_x0000_i1396" DrawAspect="Content" ObjectID="_1771437780" r:id="rId757"/>
        </w:object>
      </w:r>
      <w:r>
        <w:t xml:space="preserve">, рассеиваемых в единицу времени в телесный угол </w:t>
      </w:r>
      <w:r w:rsidRPr="005E21BE">
        <w:rPr>
          <w:position w:val="-6"/>
        </w:rPr>
        <w:object w:dxaOrig="380" w:dyaOrig="279">
          <v:shape id="_x0000_i1397" type="#_x0000_t75" style="width:19.4pt;height:14.4pt" o:ole="">
            <v:imagedata r:id="rId758" o:title=""/>
          </v:shape>
          <o:OLEObject Type="Embed" ProgID="Equation.3" ShapeID="_x0000_i1397" DrawAspect="Content" ObjectID="_1771437781" r:id="rId759"/>
        </w:object>
      </w:r>
      <w:r>
        <w:t>. Введем отношение:</w:t>
      </w:r>
    </w:p>
    <w:p w:rsidR="00F45FE9" w:rsidRDefault="00F45FE9" w:rsidP="00F45FE9">
      <w:pPr>
        <w:spacing w:line="360" w:lineRule="auto"/>
        <w:jc w:val="both"/>
      </w:pPr>
      <w:r>
        <w:t>(4.4</w:t>
      </w:r>
      <w:r w:rsidR="00DC0669">
        <w:t>4</w:t>
      </w:r>
      <w:r>
        <w:t xml:space="preserve">)                                                  </w:t>
      </w:r>
      <w:r w:rsidRPr="000E1862">
        <w:rPr>
          <w:position w:val="-24"/>
        </w:rPr>
        <w:object w:dxaOrig="980" w:dyaOrig="620">
          <v:shape id="_x0000_i1398" type="#_x0000_t75" style="width:49.45pt;height:30.7pt" o:ole="">
            <v:imagedata r:id="rId760" o:title=""/>
          </v:shape>
          <o:OLEObject Type="Embed" ProgID="Equation.3" ShapeID="_x0000_i1398" DrawAspect="Content" ObjectID="_1771437782" r:id="rId761"/>
        </w:object>
      </w:r>
      <w:r>
        <w:t>.</w:t>
      </w:r>
    </w:p>
    <w:p w:rsidR="00F45FE9" w:rsidRDefault="00F45FE9" w:rsidP="00F45FE9">
      <w:pPr>
        <w:spacing w:line="360" w:lineRule="auto"/>
        <w:jc w:val="both"/>
      </w:pPr>
      <w:r>
        <w:t>Дифференциальным сечением называется отношение:</w:t>
      </w:r>
    </w:p>
    <w:p w:rsidR="00F45FE9" w:rsidRPr="00406B84" w:rsidRDefault="00F45FE9" w:rsidP="00F45FE9">
      <w:pPr>
        <w:spacing w:line="360" w:lineRule="auto"/>
        <w:jc w:val="both"/>
      </w:pPr>
      <w:r>
        <w:t>(4.4</w:t>
      </w:r>
      <w:r w:rsidR="00DC0669">
        <w:t>5</w:t>
      </w:r>
      <w:r>
        <w:t xml:space="preserve">)                                                    </w:t>
      </w:r>
      <w:r w:rsidRPr="00E82C89">
        <w:rPr>
          <w:position w:val="-24"/>
        </w:rPr>
        <w:object w:dxaOrig="1160" w:dyaOrig="620">
          <v:shape id="_x0000_i1399" type="#_x0000_t75" style="width:57.6pt;height:30.7pt" o:ole="">
            <v:imagedata r:id="rId762" o:title=""/>
          </v:shape>
          <o:OLEObject Type="Embed" ProgID="Equation.3" ShapeID="_x0000_i1399" DrawAspect="Content" ObjectID="_1771437783" r:id="rId763"/>
        </w:object>
      </w:r>
    </w:p>
    <w:p w:rsidR="00F45FE9" w:rsidRDefault="00F45FE9" w:rsidP="00F45FE9">
      <w:pPr>
        <w:spacing w:line="360" w:lineRule="auto"/>
        <w:jc w:val="both"/>
      </w:pPr>
      <w:r>
        <w:t xml:space="preserve">Для электронов с изотропным законом дисперсии сечение рассеяние зависит только от угла рассеяния и энергии рассеиваемого электрона. </w:t>
      </w:r>
    </w:p>
    <w:p w:rsidR="00F45FE9" w:rsidRDefault="00F45FE9" w:rsidP="00F45FE9">
      <w:pPr>
        <w:spacing w:line="360" w:lineRule="auto"/>
        <w:jc w:val="both"/>
      </w:pPr>
      <w:r>
        <w:t xml:space="preserve">Существует простая связь между вероятностью рассеяния электрона с изотропным и квадратичным законом дисперсии (что и будет предполагаться в этом разделе) в кристалле с концентрацией </w:t>
      </w:r>
      <w:r w:rsidR="00B97CFC">
        <w:t xml:space="preserve">заряженных </w:t>
      </w:r>
      <w:r>
        <w:t xml:space="preserve">примесей </w:t>
      </w:r>
      <w:r w:rsidR="00A50DBD" w:rsidRPr="00D6258F">
        <w:rPr>
          <w:position w:val="-12"/>
        </w:rPr>
        <w:object w:dxaOrig="380" w:dyaOrig="380">
          <v:shape id="_x0000_i1400" type="#_x0000_t75" style="width:19.4pt;height:19.4pt" o:ole="">
            <v:imagedata r:id="rId764" o:title=""/>
          </v:shape>
          <o:OLEObject Type="Embed" ProgID="Equation.DSMT4" ShapeID="_x0000_i1400" DrawAspect="Content" ObjectID="_1771437784" r:id="rId765"/>
        </w:object>
      </w:r>
      <w:r>
        <w:t xml:space="preserve"> и дифференциальным сечением:</w:t>
      </w:r>
    </w:p>
    <w:p w:rsidR="00F45FE9" w:rsidRDefault="00F45FE9" w:rsidP="00F45FE9">
      <w:pPr>
        <w:spacing w:line="360" w:lineRule="auto"/>
        <w:jc w:val="both"/>
      </w:pPr>
      <w:r>
        <w:lastRenderedPageBreak/>
        <w:t>(4.4</w:t>
      </w:r>
      <w:r w:rsidR="00DC0669">
        <w:t>6</w:t>
      </w:r>
      <w:r>
        <w:t xml:space="preserve">)                              </w:t>
      </w:r>
      <w:r w:rsidR="00A50DBD" w:rsidRPr="00B96963">
        <w:rPr>
          <w:position w:val="-24"/>
        </w:rPr>
        <w:object w:dxaOrig="3860" w:dyaOrig="660">
          <v:shape id="_x0000_i1401" type="#_x0000_t75" style="width:193.45pt;height:33.8pt" o:ole="">
            <v:imagedata r:id="rId766" o:title=""/>
          </v:shape>
          <o:OLEObject Type="Embed" ProgID="Equation.DSMT4" ShapeID="_x0000_i1401" DrawAspect="Content" ObjectID="_1771437785" r:id="rId767"/>
        </w:object>
      </w:r>
    </w:p>
    <w:p w:rsidR="00F45FE9" w:rsidRDefault="00F45FE9" w:rsidP="00F45FE9">
      <w:pPr>
        <w:spacing w:line="360" w:lineRule="auto"/>
        <w:jc w:val="both"/>
      </w:pPr>
      <w:r>
        <w:t xml:space="preserve">Для доказательства (4.44) рассмотрим идеальный случай, когда в кристалле имеется одна примесь, а все электроны имеют одинаковые импульсы. Тогда </w:t>
      </w:r>
      <w:r w:rsidRPr="00B96963">
        <w:rPr>
          <w:position w:val="-6"/>
        </w:rPr>
        <w:object w:dxaOrig="1660" w:dyaOrig="279">
          <v:shape id="_x0000_i1402" type="#_x0000_t75" style="width:82pt;height:14.4pt" o:ole="">
            <v:imagedata r:id="rId768" o:title=""/>
          </v:shape>
          <o:OLEObject Type="Embed" ProgID="Equation.3" ShapeID="_x0000_i1402" DrawAspect="Content" ObjectID="_1771437786" r:id="rId769"/>
        </w:object>
      </w:r>
      <w:r>
        <w:t xml:space="preserve">. </w:t>
      </w:r>
      <w:proofErr w:type="gramStart"/>
      <w:r>
        <w:t>Число частиц</w:t>
      </w:r>
      <w:proofErr w:type="gramEnd"/>
      <w:r>
        <w:t xml:space="preserve"> рассеянных в телесный угол </w:t>
      </w:r>
      <w:r w:rsidRPr="00B96963">
        <w:rPr>
          <w:position w:val="-6"/>
        </w:rPr>
        <w:object w:dxaOrig="380" w:dyaOrig="279">
          <v:shape id="_x0000_i1403" type="#_x0000_t75" style="width:19.4pt;height:14.4pt" o:ole="">
            <v:imagedata r:id="rId770" o:title=""/>
          </v:shape>
          <o:OLEObject Type="Embed" ProgID="Equation.3" ShapeID="_x0000_i1403" DrawAspect="Content" ObjectID="_1771437787" r:id="rId771"/>
        </w:object>
      </w:r>
      <w:r>
        <w:t xml:space="preserve"> можно выразить через дифференциальное сечение рассеяния:</w:t>
      </w:r>
    </w:p>
    <w:p w:rsidR="00F45FE9" w:rsidRPr="00B96963" w:rsidRDefault="00F45FE9" w:rsidP="00F45FE9">
      <w:pPr>
        <w:spacing w:line="360" w:lineRule="auto"/>
        <w:jc w:val="both"/>
      </w:pPr>
      <w:r>
        <w:t>(4.4</w:t>
      </w:r>
      <w:r w:rsidR="00F20874">
        <w:t>7</w:t>
      </w:r>
      <w:r>
        <w:t xml:space="preserve">)                                                            </w:t>
      </w:r>
      <w:r w:rsidR="006653F1" w:rsidRPr="000D3D85">
        <w:rPr>
          <w:position w:val="-24"/>
        </w:rPr>
        <w:object w:dxaOrig="1320" w:dyaOrig="620">
          <v:shape id="_x0000_i1404" type="#_x0000_t75" style="width:65.1pt;height:30.7pt" o:ole="">
            <v:imagedata r:id="rId772" o:title=""/>
          </v:shape>
          <o:OLEObject Type="Embed" ProgID="Equation.3" ShapeID="_x0000_i1404" DrawAspect="Content" ObjectID="_1771437788" r:id="rId773"/>
        </w:object>
      </w:r>
    </w:p>
    <w:p w:rsidR="00F45FE9" w:rsidRDefault="00F45FE9" w:rsidP="00F45FE9">
      <w:pPr>
        <w:spacing w:line="360" w:lineRule="auto"/>
        <w:jc w:val="both"/>
      </w:pPr>
      <w:r>
        <w:t>Полное число рассеянных электронов равно полному числу электронов в кристалле, умноженному на частоту рассеяния электрона:</w:t>
      </w:r>
    </w:p>
    <w:p w:rsidR="00F45FE9" w:rsidRDefault="00F20874" w:rsidP="00F45FE9">
      <w:pPr>
        <w:spacing w:line="360" w:lineRule="auto"/>
        <w:jc w:val="both"/>
      </w:pPr>
      <w:r>
        <w:t>(4.48</w:t>
      </w:r>
      <w:r w:rsidR="00F45FE9">
        <w:t xml:space="preserve">)                   </w:t>
      </w:r>
      <w:r w:rsidR="00F45FE9" w:rsidRPr="000D3D85">
        <w:rPr>
          <w:position w:val="-32"/>
        </w:rPr>
        <w:object w:dxaOrig="5580" w:dyaOrig="760">
          <v:shape id="_x0000_i1405" type="#_x0000_t75" style="width:279.25pt;height:37.55pt" o:ole="">
            <v:imagedata r:id="rId774" o:title=""/>
          </v:shape>
          <o:OLEObject Type="Embed" ProgID="Equation.3" ShapeID="_x0000_i1405" DrawAspect="Content" ObjectID="_1771437789" r:id="rId775"/>
        </w:object>
      </w:r>
    </w:p>
    <w:p w:rsidR="00F45FE9" w:rsidRDefault="00F45FE9" w:rsidP="00F45FE9">
      <w:pPr>
        <w:spacing w:line="360" w:lineRule="auto"/>
        <w:jc w:val="both"/>
      </w:pPr>
      <w:r>
        <w:t xml:space="preserve">где </w:t>
      </w:r>
      <w:r>
        <w:rPr>
          <w:lang w:val="en-US"/>
        </w:rPr>
        <w:t>T</w:t>
      </w:r>
      <w:r w:rsidRPr="007C092F">
        <w:t xml:space="preserve"> – матричный </w:t>
      </w:r>
      <w:r>
        <w:t xml:space="preserve">элемент перехода, </w:t>
      </w:r>
      <w:r w:rsidRPr="0042667A">
        <w:rPr>
          <w:position w:val="-12"/>
        </w:rPr>
        <w:object w:dxaOrig="560" w:dyaOrig="360">
          <v:shape id="_x0000_i1406" type="#_x0000_t75" style="width:28.8pt;height:18.8pt" o:ole="">
            <v:imagedata r:id="rId776" o:title=""/>
          </v:shape>
          <o:OLEObject Type="Embed" ProgID="Equation.3" ShapeID="_x0000_i1406" DrawAspect="Content" ObjectID="_1771437790" r:id="rId777"/>
        </w:object>
      </w:r>
      <w:r>
        <w:t xml:space="preserve"> вероятность рассеяния на одной примеси. Интегрируя (4.46) по </w:t>
      </w:r>
      <w:r>
        <w:rPr>
          <w:lang w:val="en-US"/>
        </w:rPr>
        <w:t>k</w:t>
      </w:r>
      <w:r w:rsidRPr="0042667A">
        <w:t>’ и используя</w:t>
      </w:r>
      <w:r>
        <w:t xml:space="preserve"> (4.45) находим:</w:t>
      </w:r>
    </w:p>
    <w:p w:rsidR="00F45FE9" w:rsidRDefault="00F45FE9" w:rsidP="00F45FE9">
      <w:pPr>
        <w:spacing w:line="360" w:lineRule="auto"/>
        <w:jc w:val="both"/>
      </w:pPr>
      <w:r>
        <w:t>(4.4</w:t>
      </w:r>
      <w:r w:rsidR="00F20874">
        <w:t>9</w:t>
      </w:r>
      <w:r>
        <w:t xml:space="preserve">)                                              </w:t>
      </w:r>
      <w:r w:rsidRPr="0042667A">
        <w:rPr>
          <w:position w:val="-24"/>
        </w:rPr>
        <w:object w:dxaOrig="2320" w:dyaOrig="660">
          <v:shape id="_x0000_i1407" type="#_x0000_t75" style="width:115.85pt;height:33.8pt" o:ole="">
            <v:imagedata r:id="rId778" o:title=""/>
          </v:shape>
          <o:OLEObject Type="Embed" ProgID="Equation.3" ShapeID="_x0000_i1407" DrawAspect="Content" ObjectID="_1771437791" r:id="rId779"/>
        </w:object>
      </w:r>
    </w:p>
    <w:p w:rsidR="00F45FE9" w:rsidRDefault="00F45FE9" w:rsidP="00F45FE9">
      <w:pPr>
        <w:spacing w:line="360" w:lineRule="auto"/>
        <w:jc w:val="both"/>
      </w:pPr>
      <w:r>
        <w:t>Для получения вероятности рассеяния в кристалле</w:t>
      </w:r>
      <w:r w:rsidR="00984811">
        <w:t>,</w:t>
      </w:r>
      <w:r>
        <w:t xml:space="preserve"> где имеется много примесей необходимо вероятность рассеяния на одной примеси умножить на полное число примесей в кристалле </w:t>
      </w:r>
      <w:r w:rsidR="00A50DBD" w:rsidRPr="00A50DBD">
        <w:rPr>
          <w:position w:val="-12"/>
        </w:rPr>
        <w:object w:dxaOrig="560" w:dyaOrig="380">
          <v:shape id="_x0000_i1408" type="#_x0000_t75" style="width:28.8pt;height:19.4pt" o:ole="">
            <v:imagedata r:id="rId780" o:title=""/>
          </v:shape>
          <o:OLEObject Type="Embed" ProgID="Equation.DSMT4" ShapeID="_x0000_i1408" DrawAspect="Content" ObjectID="_1771437792" r:id="rId781"/>
        </w:object>
      </w:r>
      <w:r w:rsidR="00984811">
        <w:t xml:space="preserve">, </w:t>
      </w:r>
      <w:r>
        <w:t xml:space="preserve"> после чего получается выражение (4.4</w:t>
      </w:r>
      <w:r w:rsidR="00F20874">
        <w:t>6</w:t>
      </w:r>
      <w:r>
        <w:t>).</w:t>
      </w:r>
    </w:p>
    <w:p w:rsidR="00F45FE9" w:rsidRDefault="00F45FE9" w:rsidP="00F45FE9">
      <w:pPr>
        <w:spacing w:line="360" w:lineRule="auto"/>
        <w:jc w:val="both"/>
      </w:pPr>
      <w:r>
        <w:t xml:space="preserve">Полное сечение рассеяния определяется выражением </w:t>
      </w:r>
    </w:p>
    <w:p w:rsidR="00F45FE9" w:rsidRDefault="00F20874" w:rsidP="00F45FE9">
      <w:pPr>
        <w:spacing w:line="360" w:lineRule="auto"/>
        <w:jc w:val="both"/>
      </w:pPr>
      <w:r>
        <w:t>(4.50</w:t>
      </w:r>
      <w:r w:rsidR="00F45FE9">
        <w:t xml:space="preserve">)                            </w:t>
      </w:r>
      <w:r w:rsidR="00F45FE9" w:rsidRPr="0042667A">
        <w:rPr>
          <w:position w:val="-16"/>
        </w:rPr>
        <w:object w:dxaOrig="3600" w:dyaOrig="440">
          <v:shape id="_x0000_i1409" type="#_x0000_t75" style="width:180.3pt;height:22.55pt" o:ole="">
            <v:imagedata r:id="rId782" o:title=""/>
          </v:shape>
          <o:OLEObject Type="Embed" ProgID="Equation.3" ShapeID="_x0000_i1409" DrawAspect="Content" ObjectID="_1771437793" r:id="rId783"/>
        </w:object>
      </w:r>
      <w:r w:rsidR="00F45FE9">
        <w:t>.</w:t>
      </w:r>
    </w:p>
    <w:p w:rsidR="00F45FE9" w:rsidRDefault="00F45FE9" w:rsidP="00F45FE9">
      <w:pPr>
        <w:spacing w:line="360" w:lineRule="auto"/>
        <w:jc w:val="both"/>
      </w:pPr>
      <w:r>
        <w:t>Транспортное сечение рассеяния</w:t>
      </w:r>
    </w:p>
    <w:p w:rsidR="00F45FE9" w:rsidRDefault="00F45FE9" w:rsidP="00F45FE9">
      <w:pPr>
        <w:spacing w:line="360" w:lineRule="auto"/>
        <w:jc w:val="both"/>
      </w:pPr>
      <w:r>
        <w:t>(4.</w:t>
      </w:r>
      <w:r w:rsidR="00F20874">
        <w:t>51</w:t>
      </w:r>
      <w:r>
        <w:t xml:space="preserve">)                                </w:t>
      </w:r>
      <w:r w:rsidRPr="0042667A">
        <w:rPr>
          <w:position w:val="-16"/>
        </w:rPr>
        <w:object w:dxaOrig="2600" w:dyaOrig="440">
          <v:shape id="_x0000_i1410" type="#_x0000_t75" style="width:129.6pt;height:22.55pt" o:ole="">
            <v:imagedata r:id="rId784" o:title=""/>
          </v:shape>
          <o:OLEObject Type="Embed" ProgID="Equation.3" ShapeID="_x0000_i1410" DrawAspect="Content" ObjectID="_1771437794" r:id="rId785"/>
        </w:object>
      </w:r>
    </w:p>
    <w:p w:rsidR="00ED0F60" w:rsidRPr="00ED0F60" w:rsidRDefault="00ED0F60" w:rsidP="00F45FE9">
      <w:pPr>
        <w:spacing w:line="360" w:lineRule="auto"/>
        <w:jc w:val="both"/>
      </w:pPr>
      <w:r>
        <w:t xml:space="preserve">Используя(4.46) можно выразить частоту столкновений электрона с заряженными примесями: </w:t>
      </w:r>
      <w:r w:rsidRPr="00D6258F">
        <w:rPr>
          <w:position w:val="-12"/>
        </w:rPr>
        <w:object w:dxaOrig="720" w:dyaOrig="380">
          <v:shape id="_x0000_i1411" type="#_x0000_t75" style="width:36.3pt;height:19.4pt" o:ole="">
            <v:imagedata r:id="rId786" o:title=""/>
          </v:shape>
          <o:OLEObject Type="Embed" ProgID="Equation.DSMT4" ShapeID="_x0000_i1411" DrawAspect="Content" ObjectID="_1771437795" r:id="rId787"/>
        </w:object>
      </w:r>
      <w:r>
        <w:t xml:space="preserve"> и частоту релаксации импульса </w:t>
      </w:r>
      <w:r w:rsidRPr="00D6258F">
        <w:rPr>
          <w:position w:val="-12"/>
        </w:rPr>
        <w:object w:dxaOrig="700" w:dyaOrig="380">
          <v:shape id="_x0000_i1412" type="#_x0000_t75" style="width:36.3pt;height:19.4pt" o:ole="">
            <v:imagedata r:id="rId788" o:title=""/>
          </v:shape>
          <o:OLEObject Type="Embed" ProgID="Equation.DSMT4" ShapeID="_x0000_i1412" DrawAspect="Content" ObjectID="_1771437796" r:id="rId789"/>
        </w:object>
      </w:r>
      <w:r>
        <w:t xml:space="preserve">, где </w:t>
      </w:r>
      <w:r w:rsidRPr="00E44A16">
        <w:rPr>
          <w:position w:val="-6"/>
        </w:rPr>
        <w:object w:dxaOrig="180" w:dyaOrig="220">
          <v:shape id="_x0000_i1413" type="#_x0000_t75" style="width:8.75pt;height:10pt" o:ole="">
            <v:imagedata r:id="rId790" o:title=""/>
          </v:shape>
          <o:OLEObject Type="Embed" ProgID="Equation.3" ShapeID="_x0000_i1413" DrawAspect="Content" ObjectID="_1771437797" r:id="rId791"/>
        </w:object>
      </w:r>
      <w:r>
        <w:t xml:space="preserve"> скорость электрона.</w:t>
      </w:r>
    </w:p>
    <w:p w:rsidR="00F45FE9" w:rsidRDefault="00F45FE9" w:rsidP="00F45FE9">
      <w:pPr>
        <w:spacing w:line="360" w:lineRule="auto"/>
        <w:jc w:val="both"/>
      </w:pPr>
      <w:r>
        <w:t xml:space="preserve">Если не учитывать экранирование, то при рассеянии на ионизованных примесях можно положить энергию взаимодействия </w:t>
      </w:r>
      <w:r w:rsidRPr="00D6340A">
        <w:rPr>
          <w:position w:val="-10"/>
        </w:rPr>
        <w:object w:dxaOrig="1520" w:dyaOrig="360">
          <v:shape id="_x0000_i1414" type="#_x0000_t75" style="width:76.4pt;height:18.8pt" o:ole="">
            <v:imagedata r:id="rId792" o:title=""/>
          </v:shape>
          <o:OLEObject Type="Embed" ProgID="Equation.3" ShapeID="_x0000_i1414" DrawAspect="Content" ObjectID="_1771437798" r:id="rId793"/>
        </w:object>
      </w:r>
      <w:r>
        <w:t xml:space="preserve">, где </w:t>
      </w:r>
      <w:r w:rsidRPr="00D6340A">
        <w:rPr>
          <w:position w:val="-6"/>
        </w:rPr>
        <w:object w:dxaOrig="320" w:dyaOrig="279">
          <v:shape id="_x0000_i1415" type="#_x0000_t75" style="width:16.3pt;height:14.4pt" o:ole="">
            <v:imagedata r:id="rId794" o:title=""/>
          </v:shape>
          <o:OLEObject Type="Embed" ProgID="Equation.3" ShapeID="_x0000_i1415" DrawAspect="Content" ObjectID="_1771437799" r:id="rId795"/>
        </w:object>
      </w:r>
      <w:r>
        <w:t xml:space="preserve"> - заряд примеси. Дифференциальное сечение рассеяния электрона со скоростью </w:t>
      </w:r>
      <w:r w:rsidRPr="00D6340A">
        <w:rPr>
          <w:position w:val="-6"/>
        </w:rPr>
        <w:object w:dxaOrig="180" w:dyaOrig="220">
          <v:shape id="_x0000_i1416" type="#_x0000_t75" style="width:8.75pt;height:10pt" o:ole="">
            <v:imagedata r:id="rId796" o:title=""/>
          </v:shape>
          <o:OLEObject Type="Embed" ProgID="Equation.3" ShapeID="_x0000_i1416" DrawAspect="Content" ObjectID="_1771437800" r:id="rId797"/>
        </w:object>
      </w:r>
      <w:r>
        <w:t xml:space="preserve"> дается известной формулой Резерфорда:</w:t>
      </w:r>
    </w:p>
    <w:p w:rsidR="00516D3B" w:rsidRDefault="00F45FE9" w:rsidP="00F45FE9">
      <w:pPr>
        <w:spacing w:line="360" w:lineRule="auto"/>
        <w:jc w:val="both"/>
      </w:pPr>
      <w:r>
        <w:t>(4.</w:t>
      </w:r>
      <w:r w:rsidR="00F20874">
        <w:t>52</w:t>
      </w:r>
      <w:r>
        <w:t xml:space="preserve">)     </w:t>
      </w:r>
      <w:r w:rsidR="00984811">
        <w:tab/>
      </w:r>
      <w:r>
        <w:t xml:space="preserve">  </w:t>
      </w:r>
      <w:r w:rsidRPr="00D6340A">
        <w:rPr>
          <w:position w:val="-12"/>
        </w:rPr>
        <w:object w:dxaOrig="2700" w:dyaOrig="400">
          <v:shape id="_x0000_i1417" type="#_x0000_t75" style="width:135.85pt;height:19.4pt" o:ole="">
            <v:imagedata r:id="rId798" o:title=""/>
          </v:shape>
          <o:OLEObject Type="Embed" ProgID="Equation.3" ShapeID="_x0000_i1417" DrawAspect="Content" ObjectID="_1771437801" r:id="rId799"/>
        </w:object>
      </w:r>
      <w:r>
        <w:t xml:space="preserve">,            </w:t>
      </w:r>
      <w:r w:rsidR="00DE1512" w:rsidRPr="00DE1512">
        <w:rPr>
          <w:position w:val="-26"/>
        </w:rPr>
        <w:object w:dxaOrig="1160" w:dyaOrig="680">
          <v:shape id="_x0000_i1418" type="#_x0000_t75" style="width:57.6pt;height:34.45pt" o:ole="">
            <v:imagedata r:id="rId800" o:title=""/>
          </v:shape>
          <o:OLEObject Type="Embed" ProgID="Equation.3" ShapeID="_x0000_i1418" DrawAspect="Content" ObjectID="_1771437802" r:id="rId801"/>
        </w:object>
      </w:r>
      <w:r w:rsidR="00DE1512">
        <w:t xml:space="preserve">. </w:t>
      </w:r>
    </w:p>
    <w:p w:rsidR="00F45FE9" w:rsidRDefault="00F45FE9" w:rsidP="00F45FE9">
      <w:pPr>
        <w:spacing w:line="360" w:lineRule="auto"/>
        <w:jc w:val="both"/>
      </w:pPr>
      <w:r>
        <w:t xml:space="preserve">Для такого дифференциального сечения расходится и </w:t>
      </w:r>
      <w:r w:rsidRPr="00F573F0">
        <w:rPr>
          <w:position w:val="-12"/>
        </w:rPr>
        <w:object w:dxaOrig="320" w:dyaOrig="360">
          <v:shape id="_x0000_i1419" type="#_x0000_t75" style="width:16.3pt;height:18.8pt" o:ole="">
            <v:imagedata r:id="rId802" o:title=""/>
          </v:shape>
          <o:OLEObject Type="Embed" ProgID="Equation.3" ShapeID="_x0000_i1419" DrawAspect="Content" ObjectID="_1771437803" r:id="rId803"/>
        </w:object>
      </w:r>
      <w:r>
        <w:t xml:space="preserve"> и </w:t>
      </w:r>
      <w:r w:rsidRPr="00F573F0">
        <w:rPr>
          <w:position w:val="-10"/>
        </w:rPr>
        <w:object w:dxaOrig="279" w:dyaOrig="340">
          <v:shape id="_x0000_i1420" type="#_x0000_t75" style="width:14.4pt;height:16.3pt" o:ole="">
            <v:imagedata r:id="rId804" o:title=""/>
          </v:shape>
          <o:OLEObject Type="Embed" ProgID="Equation.3" ShapeID="_x0000_i1420" DrawAspect="Content" ObjectID="_1771437804" r:id="rId805"/>
        </w:object>
      </w:r>
      <w:r>
        <w:t xml:space="preserve"> при малых углах. Чтобы получить конечное значение потенциала, </w:t>
      </w:r>
      <w:r w:rsidRPr="00F573F0">
        <w:rPr>
          <w:position w:val="-10"/>
        </w:rPr>
        <w:object w:dxaOrig="540" w:dyaOrig="320">
          <v:shape id="_x0000_i1421" type="#_x0000_t75" style="width:26.9pt;height:16.3pt" o:ole="">
            <v:imagedata r:id="rId806" o:title=""/>
          </v:shape>
          <o:OLEObject Type="Embed" ProgID="Equation.3" ShapeID="_x0000_i1421" DrawAspect="Content" ObjectID="_1771437805" r:id="rId807"/>
        </w:object>
      </w:r>
      <w:r>
        <w:t xml:space="preserve"> следует обрезать при больших r. Это означает, что вычисление сечений должно учитывать совокупность рассеивающих центров. </w:t>
      </w:r>
      <w:r>
        <w:lastRenderedPageBreak/>
        <w:t xml:space="preserve">Простейшим является предположение, что максимальный прицельный параметр </w:t>
      </w:r>
      <w:r w:rsidR="00D43062" w:rsidRPr="00D43062">
        <w:rPr>
          <w:position w:val="-12"/>
        </w:rPr>
        <w:object w:dxaOrig="2060" w:dyaOrig="360">
          <v:shape id="_x0000_i1422" type="#_x0000_t75" style="width:102.7pt;height:18.8pt" o:ole="">
            <v:imagedata r:id="rId808" o:title=""/>
          </v:shape>
          <o:OLEObject Type="Embed" ProgID="Equation.3" ShapeID="_x0000_i1422" DrawAspect="Content" ObjectID="_1771437806" r:id="rId809"/>
        </w:object>
      </w:r>
      <w:r>
        <w:t xml:space="preserve"> равен половине расстояния между примесями </w:t>
      </w:r>
      <w:r w:rsidRPr="00F573F0">
        <w:rPr>
          <w:position w:val="-6"/>
        </w:rPr>
        <w:object w:dxaOrig="580" w:dyaOrig="320">
          <v:shape id="_x0000_i1423" type="#_x0000_t75" style="width:28.8pt;height:16.3pt" o:ole="">
            <v:imagedata r:id="rId810" o:title=""/>
          </v:shape>
          <o:OLEObject Type="Embed" ProgID="Equation.3" ShapeID="_x0000_i1423" DrawAspect="Content" ObjectID="_1771437807" r:id="rId811"/>
        </w:object>
      </w:r>
      <w:r>
        <w:t>. При таком предположении:</w:t>
      </w:r>
    </w:p>
    <w:p w:rsidR="00F45FE9" w:rsidRDefault="00F45FE9" w:rsidP="00F45FE9">
      <w:pPr>
        <w:spacing w:line="360" w:lineRule="auto"/>
        <w:jc w:val="both"/>
      </w:pPr>
      <w:r>
        <w:t>(4.5</w:t>
      </w:r>
      <w:r w:rsidR="00F20874">
        <w:t>3</w:t>
      </w:r>
      <w:r>
        <w:t xml:space="preserve">) </w:t>
      </w:r>
      <w:r w:rsidR="00D43062" w:rsidRPr="00F573F0">
        <w:rPr>
          <w:position w:val="-30"/>
        </w:rPr>
        <w:object w:dxaOrig="2740" w:dyaOrig="720">
          <v:shape id="_x0000_i1424" type="#_x0000_t75" style="width:136.5pt;height:36.3pt" o:ole="">
            <v:imagedata r:id="rId812" o:title=""/>
          </v:shape>
          <o:OLEObject Type="Embed" ProgID="Equation.3" ShapeID="_x0000_i1424" DrawAspect="Content" ObjectID="_1771437808" r:id="rId813"/>
        </w:object>
      </w:r>
      <w:r>
        <w:t xml:space="preserve">,                </w:t>
      </w:r>
      <w:r w:rsidRPr="00F573F0">
        <w:rPr>
          <w:position w:val="-32"/>
        </w:rPr>
        <w:object w:dxaOrig="1359" w:dyaOrig="760">
          <v:shape id="_x0000_i1425" type="#_x0000_t75" style="width:67.6pt;height:37.55pt" o:ole="">
            <v:imagedata r:id="rId814" o:title=""/>
          </v:shape>
          <o:OLEObject Type="Embed" ProgID="Equation.3" ShapeID="_x0000_i1425" DrawAspect="Content" ObjectID="_1771437809" r:id="rId815"/>
        </w:object>
      </w:r>
    </w:p>
    <w:p w:rsidR="001216D6" w:rsidRDefault="001216D6" w:rsidP="00F45FE9">
      <w:pPr>
        <w:spacing w:line="360" w:lineRule="auto"/>
        <w:jc w:val="both"/>
      </w:pPr>
      <w:r>
        <w:t xml:space="preserve">Эта формула приведена в книге </w:t>
      </w:r>
      <w:r w:rsidRPr="001216D6">
        <w:t xml:space="preserve">[1] </w:t>
      </w:r>
      <w:r>
        <w:t>на стр. 188</w:t>
      </w:r>
      <w:r w:rsidRPr="001216D6">
        <w:t>.</w:t>
      </w:r>
      <w:r>
        <w:t xml:space="preserve"> Однако нетрудно проверить, что она дает ошибочные результаты при малых </w:t>
      </w:r>
      <w:r>
        <w:rPr>
          <w:lang w:val="en-US"/>
        </w:rPr>
        <w:t>k</w:t>
      </w:r>
      <w:r w:rsidRPr="001216D6">
        <w:t xml:space="preserve">. </w:t>
      </w:r>
      <w:r>
        <w:t xml:space="preserve">Действительно при малых </w:t>
      </w:r>
      <w:r>
        <w:rPr>
          <w:lang w:val="en-US"/>
        </w:rPr>
        <w:t>k</w:t>
      </w:r>
      <w:r>
        <w:t xml:space="preserve"> </w:t>
      </w:r>
      <w:r w:rsidRPr="001216D6">
        <w:rPr>
          <w:position w:val="-12"/>
        </w:rPr>
        <w:object w:dxaOrig="840" w:dyaOrig="360">
          <v:shape id="_x0000_i1426" type="#_x0000_t75" style="width:41.95pt;height:18.8pt" o:ole="">
            <v:imagedata r:id="rId816" o:title=""/>
          </v:shape>
          <o:OLEObject Type="Embed" ProgID="Equation.3" ShapeID="_x0000_i1426" DrawAspect="Content" ObjectID="_1771437810" r:id="rId817"/>
        </w:object>
      </w:r>
      <w:r w:rsidRPr="001216D6">
        <w:t xml:space="preserve"> </w:t>
      </w:r>
      <w:r>
        <w:t xml:space="preserve"> и </w:t>
      </w:r>
      <w:r w:rsidRPr="001216D6">
        <w:rPr>
          <w:position w:val="-4"/>
        </w:rPr>
        <w:object w:dxaOrig="279" w:dyaOrig="260">
          <v:shape id="_x0000_i1427" type="#_x0000_t75" style="width:14.4pt;height:14.4pt" o:ole="">
            <v:imagedata r:id="rId818" o:title=""/>
          </v:shape>
          <o:OLEObject Type="Embed" ProgID="Equation.3" ShapeID="_x0000_i1427" DrawAspect="Content" ObjectID="_1771437811" r:id="rId819"/>
        </w:object>
      </w:r>
      <w:r>
        <w:t xml:space="preserve"> становится меньше нуля, что неверно. Правильное выражение для времени релаксации импульса в этом приближении имеет следующий вид:</w:t>
      </w:r>
    </w:p>
    <w:p w:rsidR="001216D6" w:rsidRPr="001216D6" w:rsidRDefault="001216D6" w:rsidP="00F45FE9">
      <w:pPr>
        <w:spacing w:line="360" w:lineRule="auto"/>
        <w:jc w:val="both"/>
      </w:pPr>
      <w:r>
        <w:t>(4.5</w:t>
      </w:r>
      <w:r w:rsidR="00F20874">
        <w:t>4</w:t>
      </w:r>
      <w:r>
        <w:t xml:space="preserve">) </w:t>
      </w:r>
      <w:r w:rsidR="00064B95" w:rsidRPr="001216D6">
        <w:rPr>
          <w:position w:val="-32"/>
        </w:rPr>
        <w:object w:dxaOrig="5640" w:dyaOrig="760">
          <v:shape id="_x0000_i1428" type="#_x0000_t75" style="width:281.1pt;height:37.55pt" o:ole="">
            <v:imagedata r:id="rId820" o:title=""/>
          </v:shape>
          <o:OLEObject Type="Embed" ProgID="Equation.3" ShapeID="_x0000_i1428" DrawAspect="Content" ObjectID="_1771437812" r:id="rId821"/>
        </w:object>
      </w:r>
    </w:p>
    <w:p w:rsidR="00F45FE9" w:rsidRDefault="00F45FE9" w:rsidP="00F45FE9">
      <w:pPr>
        <w:spacing w:line="360" w:lineRule="auto"/>
        <w:jc w:val="both"/>
      </w:pPr>
      <w:r>
        <w:t xml:space="preserve">Более последовательным является учет экранирования, свободными носителями. Тогда </w:t>
      </w:r>
      <w:r w:rsidRPr="00F573F0">
        <w:rPr>
          <w:position w:val="-24"/>
        </w:rPr>
        <w:object w:dxaOrig="2280" w:dyaOrig="660">
          <v:shape id="_x0000_i1429" type="#_x0000_t75" style="width:113.95pt;height:33.8pt" o:ole="">
            <v:imagedata r:id="rId822" o:title=""/>
          </v:shape>
          <o:OLEObject Type="Embed" ProgID="Equation.3" ShapeID="_x0000_i1429" DrawAspect="Content" ObjectID="_1771437813" r:id="rId823"/>
        </w:object>
      </w:r>
      <w:r>
        <w:t xml:space="preserve">, где </w:t>
      </w:r>
      <w:r w:rsidRPr="00F573F0">
        <w:rPr>
          <w:position w:val="-6"/>
        </w:rPr>
        <w:object w:dxaOrig="220" w:dyaOrig="279">
          <v:shape id="_x0000_i1430" type="#_x0000_t75" style="width:10pt;height:14.4pt" o:ole="">
            <v:imagedata r:id="rId824" o:title=""/>
          </v:shape>
          <o:OLEObject Type="Embed" ProgID="Equation.3" ShapeID="_x0000_i1430" DrawAspect="Content" ObjectID="_1771437814" r:id="rId825"/>
        </w:object>
      </w:r>
      <w:r>
        <w:t xml:space="preserve"> - радиус экранирования.  Тогда в борновском приближении:</w:t>
      </w:r>
    </w:p>
    <w:p w:rsidR="00F45FE9" w:rsidRDefault="00F45FE9" w:rsidP="00F45FE9">
      <w:pPr>
        <w:spacing w:line="360" w:lineRule="auto"/>
        <w:jc w:val="both"/>
      </w:pPr>
      <w:r>
        <w:t>(4.5</w:t>
      </w:r>
      <w:r w:rsidR="00F20874">
        <w:t>5</w:t>
      </w:r>
      <w:r>
        <w:t xml:space="preserve">) </w:t>
      </w:r>
      <w:r w:rsidRPr="00D6340A">
        <w:rPr>
          <w:position w:val="-12"/>
        </w:rPr>
        <w:object w:dxaOrig="3440" w:dyaOrig="440">
          <v:shape id="_x0000_i1431" type="#_x0000_t75" style="width:172.8pt;height:22.55pt" o:ole="">
            <v:imagedata r:id="rId826" o:title=""/>
          </v:shape>
          <o:OLEObject Type="Embed" ProgID="Equation.3" ShapeID="_x0000_i1431" DrawAspect="Content" ObjectID="_1771437815" r:id="rId827"/>
        </w:object>
      </w:r>
      <w:r>
        <w:t xml:space="preserve">,      </w:t>
      </w:r>
      <w:r w:rsidRPr="00A25778">
        <w:rPr>
          <w:position w:val="-10"/>
        </w:rPr>
        <w:object w:dxaOrig="840" w:dyaOrig="320">
          <v:shape id="_x0000_i1432" type="#_x0000_t75" style="width:41.95pt;height:16.3pt" o:ole="">
            <v:imagedata r:id="rId828" o:title=""/>
          </v:shape>
          <o:OLEObject Type="Embed" ProgID="Equation.3" ShapeID="_x0000_i1432" DrawAspect="Content" ObjectID="_1771437816" r:id="rId829"/>
        </w:object>
      </w:r>
    </w:p>
    <w:p w:rsidR="00F45FE9" w:rsidRDefault="00F45FE9" w:rsidP="00F45FE9">
      <w:pPr>
        <w:spacing w:line="360" w:lineRule="auto"/>
        <w:jc w:val="both"/>
      </w:pPr>
      <w:r>
        <w:t>Получающееся транспортное время определяется (4.5</w:t>
      </w:r>
      <w:r w:rsidR="00F20874">
        <w:t>3</w:t>
      </w:r>
      <w:r>
        <w:t>) с заменой</w:t>
      </w:r>
    </w:p>
    <w:p w:rsidR="00F45FE9" w:rsidRDefault="00F45FE9" w:rsidP="00F45FE9">
      <w:pPr>
        <w:spacing w:line="360" w:lineRule="auto"/>
        <w:jc w:val="both"/>
      </w:pPr>
      <w:r w:rsidRPr="00A25778">
        <w:rPr>
          <w:position w:val="-30"/>
        </w:rPr>
        <w:object w:dxaOrig="2760" w:dyaOrig="720">
          <v:shape id="_x0000_i1433" type="#_x0000_t75" style="width:137.1pt;height:36.3pt" o:ole="">
            <v:imagedata r:id="rId830" o:title=""/>
          </v:shape>
          <o:OLEObject Type="Embed" ProgID="Equation.3" ShapeID="_x0000_i1433" DrawAspect="Content" ObjectID="_1771437817" r:id="rId831"/>
        </w:object>
      </w:r>
    </w:p>
    <w:p w:rsidR="00F45FE9" w:rsidRPr="00F45FE9" w:rsidRDefault="00F45FE9" w:rsidP="00F45FE9">
      <w:pPr>
        <w:spacing w:line="360" w:lineRule="auto"/>
        <w:jc w:val="both"/>
      </w:pPr>
      <w:r>
        <w:t>Формулу (4.5</w:t>
      </w:r>
      <w:r w:rsidR="00F20874">
        <w:t>3</w:t>
      </w:r>
      <w:r>
        <w:t xml:space="preserve">) с </w:t>
      </w:r>
      <w:r w:rsidRPr="00A25778">
        <w:rPr>
          <w:position w:val="-4"/>
        </w:rPr>
        <w:object w:dxaOrig="240" w:dyaOrig="260">
          <v:shape id="_x0000_i1434" type="#_x0000_t75" style="width:11.9pt;height:14.4pt" o:ole="">
            <v:imagedata r:id="rId832" o:title=""/>
          </v:shape>
          <o:OLEObject Type="Embed" ProgID="Equation.3" ShapeID="_x0000_i1434" DrawAspect="Content" ObjectID="_1771437818" r:id="rId833"/>
        </w:object>
      </w:r>
      <w:r>
        <w:t xml:space="preserve"> называют формулой Брукса-Херринга. Можно показать, что область применимости этой формулы </w:t>
      </w:r>
      <w:r w:rsidRPr="00F4118B">
        <w:rPr>
          <w:position w:val="-10"/>
        </w:rPr>
        <w:object w:dxaOrig="680" w:dyaOrig="320">
          <v:shape id="_x0000_i1435" type="#_x0000_t75" style="width:34.45pt;height:16.3pt" o:ole="">
            <v:imagedata r:id="rId834" o:title=""/>
          </v:shape>
          <o:OLEObject Type="Embed" ProgID="Equation.3" ShapeID="_x0000_i1435" DrawAspect="Content" ObjectID="_1771437819" r:id="rId835"/>
        </w:object>
      </w:r>
      <w:r>
        <w:t xml:space="preserve">, поэтому </w:t>
      </w:r>
      <w:r w:rsidRPr="00F4118B">
        <w:rPr>
          <w:position w:val="-10"/>
        </w:rPr>
        <w:object w:dxaOrig="1300" w:dyaOrig="320">
          <v:shape id="_x0000_i1436" type="#_x0000_t75" style="width:64.5pt;height:16.3pt" o:ole="">
            <v:imagedata r:id="rId836" o:title=""/>
          </v:shape>
          <o:OLEObject Type="Embed" ProgID="Equation.3" ShapeID="_x0000_i1436" DrawAspect="Content" ObjectID="_1771437820" r:id="rId837"/>
        </w:object>
      </w:r>
      <w:r>
        <w:t xml:space="preserve"> и поэтому</w:t>
      </w:r>
      <w:r w:rsidRPr="00F4118B">
        <w:rPr>
          <w:position w:val="-10"/>
        </w:rPr>
        <w:object w:dxaOrig="900" w:dyaOrig="360">
          <v:shape id="_x0000_i1437" type="#_x0000_t75" style="width:45.1pt;height:18.8pt" o:ole="">
            <v:imagedata r:id="rId838" o:title=""/>
          </v:shape>
          <o:OLEObject Type="Embed" ProgID="Equation.3" ShapeID="_x0000_i1437" DrawAspect="Content" ObjectID="_1771437821" r:id="rId839"/>
        </w:object>
      </w:r>
      <w:r>
        <w:t xml:space="preserve">. Подробности вывода этой формулы и соответствующие ссылки можно найти в книге [1]. </w:t>
      </w:r>
    </w:p>
    <w:p w:rsidR="00F45FE9" w:rsidRDefault="00F45FE9" w:rsidP="00F45FE9">
      <w:pPr>
        <w:spacing w:line="360" w:lineRule="auto"/>
        <w:jc w:val="both"/>
      </w:pPr>
      <w:r w:rsidRPr="00F4118B">
        <w:t>Отметим, что учет интер</w:t>
      </w:r>
      <w:r>
        <w:t xml:space="preserve">ференционных эффектов при рассеянии на примесях приводит к аномально большой вероятности рассеяния назад в довольно узком интервале углов </w:t>
      </w:r>
      <w:r w:rsidR="00FB27E3" w:rsidRPr="00F4118B">
        <w:rPr>
          <w:position w:val="-6"/>
        </w:rPr>
        <w:object w:dxaOrig="660" w:dyaOrig="279">
          <v:shape id="_x0000_i2417" type="#_x0000_t75" style="width:32.55pt;height:14.4pt" o:ole="">
            <v:imagedata r:id="rId840" o:title=""/>
          </v:shape>
          <o:OLEObject Type="Embed" ProgID="Equation.DSMT4" ShapeID="_x0000_i2417" DrawAspect="Content" ObjectID="_1771437822" r:id="rId841"/>
        </w:object>
      </w:r>
      <w:bookmarkStart w:id="0" w:name="_GoBack"/>
      <w:bookmarkEnd w:id="0"/>
      <w:r w:rsidR="00FB27E3">
        <w:t xml:space="preserve"> </w:t>
      </w:r>
      <w:r>
        <w:t>Подробности можно посмотреть в книге [3].</w:t>
      </w:r>
    </w:p>
    <w:p w:rsidR="00F45FE9" w:rsidRDefault="00F45FE9" w:rsidP="00F45FE9">
      <w:pPr>
        <w:spacing w:line="360" w:lineRule="auto"/>
        <w:jc w:val="both"/>
      </w:pPr>
      <w:r>
        <w:t>В заключение этого раздела приведем таблицу из книги [</w:t>
      </w:r>
      <w:r w:rsidRPr="00FD33F0">
        <w:t>4</w:t>
      </w:r>
      <w:r>
        <w:t>]</w:t>
      </w:r>
      <w:r w:rsidRPr="00FD33F0">
        <w:t xml:space="preserve"> в которой явно показана зависимость времен релаксации от энергии электрона.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4"/>
        <w:gridCol w:w="1162"/>
        <w:gridCol w:w="1162"/>
        <w:gridCol w:w="1168"/>
        <w:gridCol w:w="1168"/>
        <w:gridCol w:w="1169"/>
        <w:gridCol w:w="1169"/>
        <w:gridCol w:w="1193"/>
      </w:tblGrid>
      <w:tr w:rsidR="00F45FE9" w:rsidTr="002C4B02">
        <w:tc>
          <w:tcPr>
            <w:tcW w:w="1196" w:type="dxa"/>
          </w:tcPr>
          <w:p w:rsidR="00F45FE9" w:rsidRDefault="00F45FE9" w:rsidP="002C4B02">
            <w:pPr>
              <w:spacing w:line="360" w:lineRule="auto"/>
              <w:jc w:val="center"/>
            </w:pPr>
          </w:p>
        </w:tc>
        <w:tc>
          <w:tcPr>
            <w:tcW w:w="1196" w:type="dxa"/>
          </w:tcPr>
          <w:p w:rsidR="00F45FE9" w:rsidRPr="002C4B02" w:rsidRDefault="00F45FE9" w:rsidP="002C4B02">
            <w:pPr>
              <w:spacing w:line="360" w:lineRule="auto"/>
              <w:jc w:val="center"/>
              <w:rPr>
                <w:vertAlign w:val="subscript"/>
              </w:rPr>
            </w:pPr>
            <w:r>
              <w:t>ДА</w:t>
            </w:r>
            <w:r w:rsidRPr="002C4B02">
              <w:rPr>
                <w:vertAlign w:val="subscript"/>
              </w:rPr>
              <w:t>р</w:t>
            </w:r>
          </w:p>
        </w:tc>
        <w:tc>
          <w:tcPr>
            <w:tcW w:w="1196" w:type="dxa"/>
          </w:tcPr>
          <w:p w:rsidR="00F45FE9" w:rsidRDefault="00F45FE9" w:rsidP="002C4B02">
            <w:pPr>
              <w:spacing w:line="360" w:lineRule="auto"/>
              <w:jc w:val="center"/>
            </w:pPr>
            <w:r>
              <w:t>ДА</w:t>
            </w:r>
            <w:r w:rsidRPr="002C4B02">
              <w:rPr>
                <w:vertAlign w:val="subscript"/>
              </w:rPr>
              <w:t>с</w:t>
            </w:r>
          </w:p>
        </w:tc>
        <w:tc>
          <w:tcPr>
            <w:tcW w:w="1196" w:type="dxa"/>
          </w:tcPr>
          <w:p w:rsidR="00F45FE9" w:rsidRPr="002C4B02" w:rsidRDefault="00F45FE9" w:rsidP="002C4B02">
            <w:pPr>
              <w:spacing w:line="360" w:lineRule="auto"/>
              <w:jc w:val="center"/>
              <w:rPr>
                <w:vertAlign w:val="subscript"/>
              </w:rPr>
            </w:pPr>
            <w:r>
              <w:t>ПА</w:t>
            </w:r>
            <w:r w:rsidRPr="002C4B02">
              <w:rPr>
                <w:vertAlign w:val="subscript"/>
              </w:rPr>
              <w:t>р</w:t>
            </w:r>
          </w:p>
        </w:tc>
        <w:tc>
          <w:tcPr>
            <w:tcW w:w="1196" w:type="dxa"/>
          </w:tcPr>
          <w:p w:rsidR="00F45FE9" w:rsidRPr="002C4B02" w:rsidRDefault="00F45FE9" w:rsidP="002C4B02">
            <w:pPr>
              <w:spacing w:line="360" w:lineRule="auto"/>
              <w:jc w:val="center"/>
              <w:rPr>
                <w:vertAlign w:val="subscript"/>
              </w:rPr>
            </w:pPr>
            <w:r>
              <w:t>ПА</w:t>
            </w:r>
            <w:r w:rsidRPr="002C4B02">
              <w:rPr>
                <w:vertAlign w:val="subscript"/>
              </w:rPr>
              <w:t>с</w:t>
            </w:r>
          </w:p>
        </w:tc>
        <w:tc>
          <w:tcPr>
            <w:tcW w:w="1197" w:type="dxa"/>
          </w:tcPr>
          <w:p w:rsidR="00F45FE9" w:rsidRDefault="00F45FE9" w:rsidP="002C4B02">
            <w:pPr>
              <w:spacing w:line="360" w:lineRule="auto"/>
              <w:jc w:val="center"/>
            </w:pPr>
            <w:r>
              <w:t>ДО</w:t>
            </w:r>
          </w:p>
        </w:tc>
        <w:tc>
          <w:tcPr>
            <w:tcW w:w="1197" w:type="dxa"/>
          </w:tcPr>
          <w:p w:rsidR="00F45FE9" w:rsidRDefault="00F45FE9" w:rsidP="002C4B02">
            <w:pPr>
              <w:spacing w:line="360" w:lineRule="auto"/>
              <w:jc w:val="center"/>
            </w:pPr>
            <w:r>
              <w:t>ПО</w:t>
            </w:r>
          </w:p>
        </w:tc>
        <w:tc>
          <w:tcPr>
            <w:tcW w:w="1197" w:type="dxa"/>
          </w:tcPr>
          <w:p w:rsidR="00F45FE9" w:rsidRDefault="00F45FE9" w:rsidP="002C4B02">
            <w:pPr>
              <w:spacing w:line="360" w:lineRule="auto"/>
              <w:jc w:val="center"/>
            </w:pPr>
            <w:r>
              <w:t>Заряж.примеси</w:t>
            </w:r>
          </w:p>
        </w:tc>
      </w:tr>
      <w:tr w:rsidR="00F45FE9" w:rsidTr="002C4B02">
        <w:tc>
          <w:tcPr>
            <w:tcW w:w="1196" w:type="dxa"/>
          </w:tcPr>
          <w:p w:rsidR="00F45FE9" w:rsidRDefault="00F45FE9" w:rsidP="002C4B02">
            <w:pPr>
              <w:spacing w:line="360" w:lineRule="auto"/>
              <w:jc w:val="center"/>
            </w:pPr>
            <w:r w:rsidRPr="002C4B02">
              <w:rPr>
                <w:position w:val="-30"/>
              </w:rPr>
              <w:object w:dxaOrig="300" w:dyaOrig="680">
                <v:shape id="_x0000_i1439" type="#_x0000_t75" style="width:15.05pt;height:34.45pt" o:ole="">
                  <v:imagedata r:id="rId842" o:title=""/>
                </v:shape>
                <o:OLEObject Type="Embed" ProgID="Equation.3" ShapeID="_x0000_i1439" DrawAspect="Content" ObjectID="_1771437823" r:id="rId843"/>
              </w:object>
            </w:r>
          </w:p>
        </w:tc>
        <w:tc>
          <w:tcPr>
            <w:tcW w:w="1196" w:type="dxa"/>
          </w:tcPr>
          <w:p w:rsidR="00F45FE9" w:rsidRDefault="00F45FE9" w:rsidP="002C4B02">
            <w:pPr>
              <w:spacing w:line="360" w:lineRule="auto"/>
              <w:jc w:val="center"/>
            </w:pPr>
            <w:r w:rsidRPr="002C4B02">
              <w:rPr>
                <w:position w:val="-6"/>
              </w:rPr>
              <w:object w:dxaOrig="420" w:dyaOrig="320">
                <v:shape id="_x0000_i1440" type="#_x0000_t75" style="width:21.3pt;height:16.3pt" o:ole="">
                  <v:imagedata r:id="rId844" o:title=""/>
                </v:shape>
                <o:OLEObject Type="Embed" ProgID="Equation.3" ShapeID="_x0000_i1440" DrawAspect="Content" ObjectID="_1771437824" r:id="rId845"/>
              </w:object>
            </w:r>
          </w:p>
        </w:tc>
        <w:tc>
          <w:tcPr>
            <w:tcW w:w="1196" w:type="dxa"/>
          </w:tcPr>
          <w:p w:rsidR="00F45FE9" w:rsidRDefault="00F45FE9" w:rsidP="002C4B02">
            <w:pPr>
              <w:spacing w:line="360" w:lineRule="auto"/>
              <w:jc w:val="center"/>
            </w:pPr>
            <w:r w:rsidRPr="002C4B02">
              <w:rPr>
                <w:position w:val="-6"/>
              </w:rPr>
              <w:object w:dxaOrig="200" w:dyaOrig="220">
                <v:shape id="_x0000_i1441" type="#_x0000_t75" style="width:10pt;height:10pt" o:ole="">
                  <v:imagedata r:id="rId846" o:title=""/>
                </v:shape>
                <o:OLEObject Type="Embed" ProgID="Equation.3" ShapeID="_x0000_i1441" DrawAspect="Content" ObjectID="_1771437825" r:id="rId847"/>
              </w:object>
            </w:r>
          </w:p>
        </w:tc>
        <w:tc>
          <w:tcPr>
            <w:tcW w:w="1196" w:type="dxa"/>
          </w:tcPr>
          <w:p w:rsidR="00F45FE9" w:rsidRDefault="00F45FE9" w:rsidP="002C4B02">
            <w:pPr>
              <w:spacing w:line="360" w:lineRule="auto"/>
              <w:jc w:val="center"/>
            </w:pPr>
            <w:r w:rsidRPr="002C4B02">
              <w:rPr>
                <w:position w:val="-6"/>
              </w:rPr>
              <w:object w:dxaOrig="520" w:dyaOrig="320">
                <v:shape id="_x0000_i1442" type="#_x0000_t75" style="width:26.3pt;height:16.3pt" o:ole="">
                  <v:imagedata r:id="rId848" o:title=""/>
                </v:shape>
                <o:OLEObject Type="Embed" ProgID="Equation.3" ShapeID="_x0000_i1442" DrawAspect="Content" ObjectID="_1771437826" r:id="rId849"/>
              </w:object>
            </w:r>
          </w:p>
        </w:tc>
        <w:tc>
          <w:tcPr>
            <w:tcW w:w="1196" w:type="dxa"/>
          </w:tcPr>
          <w:p w:rsidR="00F45FE9" w:rsidRDefault="00E14BFD" w:rsidP="002C4B02">
            <w:pPr>
              <w:spacing w:line="360" w:lineRule="auto"/>
              <w:jc w:val="center"/>
            </w:pPr>
            <w:r w:rsidRPr="002C4B02">
              <w:rPr>
                <w:position w:val="-6"/>
              </w:rPr>
              <w:object w:dxaOrig="279" w:dyaOrig="320">
                <v:shape id="_x0000_i1443" type="#_x0000_t75" style="width:14.4pt;height:16.3pt" o:ole="">
                  <v:imagedata r:id="rId850" o:title=""/>
                </v:shape>
                <o:OLEObject Type="Embed" ProgID="Equation.3" ShapeID="_x0000_i1443" DrawAspect="Content" ObjectID="_1771437827" r:id="rId851"/>
              </w:object>
            </w:r>
          </w:p>
        </w:tc>
        <w:tc>
          <w:tcPr>
            <w:tcW w:w="1197" w:type="dxa"/>
          </w:tcPr>
          <w:p w:rsidR="00F45FE9" w:rsidRDefault="00F45FE9" w:rsidP="002C4B02">
            <w:pPr>
              <w:spacing w:line="360" w:lineRule="auto"/>
              <w:jc w:val="center"/>
            </w:pPr>
            <w:r w:rsidRPr="002C4B02">
              <w:rPr>
                <w:position w:val="-6"/>
              </w:rPr>
              <w:object w:dxaOrig="420" w:dyaOrig="320">
                <v:shape id="_x0000_i1444" type="#_x0000_t75" style="width:21.3pt;height:16.3pt" o:ole="">
                  <v:imagedata r:id="rId852" o:title=""/>
                </v:shape>
                <o:OLEObject Type="Embed" ProgID="Equation.3" ShapeID="_x0000_i1444" DrawAspect="Content" ObjectID="_1771437828" r:id="rId853"/>
              </w:object>
            </w:r>
          </w:p>
        </w:tc>
        <w:tc>
          <w:tcPr>
            <w:tcW w:w="1197" w:type="dxa"/>
          </w:tcPr>
          <w:p w:rsidR="00F45FE9" w:rsidRDefault="00F45FE9" w:rsidP="002C4B02">
            <w:pPr>
              <w:spacing w:line="360" w:lineRule="auto"/>
              <w:jc w:val="center"/>
            </w:pPr>
            <w:r w:rsidRPr="002C4B02">
              <w:rPr>
                <w:position w:val="-6"/>
              </w:rPr>
              <w:object w:dxaOrig="520" w:dyaOrig="320">
                <v:shape id="_x0000_i1445" type="#_x0000_t75" style="width:26.3pt;height:16.3pt" o:ole="">
                  <v:imagedata r:id="rId854" o:title=""/>
                </v:shape>
                <o:OLEObject Type="Embed" ProgID="Equation.3" ShapeID="_x0000_i1445" DrawAspect="Content" ObjectID="_1771437829" r:id="rId855"/>
              </w:object>
            </w:r>
          </w:p>
        </w:tc>
        <w:tc>
          <w:tcPr>
            <w:tcW w:w="1197" w:type="dxa"/>
          </w:tcPr>
          <w:p w:rsidR="00F45FE9" w:rsidRDefault="00F45FE9" w:rsidP="002C4B02">
            <w:pPr>
              <w:spacing w:line="360" w:lineRule="auto"/>
              <w:jc w:val="center"/>
            </w:pPr>
            <w:r w:rsidRPr="002C4B02">
              <w:rPr>
                <w:position w:val="-6"/>
              </w:rPr>
              <w:object w:dxaOrig="520" w:dyaOrig="320">
                <v:shape id="_x0000_i1446" type="#_x0000_t75" style="width:26.3pt;height:16.3pt" o:ole="">
                  <v:imagedata r:id="rId856" o:title=""/>
                </v:shape>
                <o:OLEObject Type="Embed" ProgID="Equation.3" ShapeID="_x0000_i1446" DrawAspect="Content" ObjectID="_1771437830" r:id="rId857"/>
              </w:object>
            </w:r>
          </w:p>
        </w:tc>
      </w:tr>
      <w:tr w:rsidR="00F45FE9" w:rsidTr="002C4B02">
        <w:tc>
          <w:tcPr>
            <w:tcW w:w="1196" w:type="dxa"/>
          </w:tcPr>
          <w:p w:rsidR="00F45FE9" w:rsidRDefault="00F45FE9" w:rsidP="002C4B02">
            <w:pPr>
              <w:spacing w:line="360" w:lineRule="auto"/>
              <w:jc w:val="center"/>
            </w:pPr>
            <w:r w:rsidRPr="002C4B02">
              <w:rPr>
                <w:position w:val="-24"/>
              </w:rPr>
              <w:object w:dxaOrig="240" w:dyaOrig="620">
                <v:shape id="_x0000_i1447" type="#_x0000_t75" style="width:11.9pt;height:30.7pt" o:ole="">
                  <v:imagedata r:id="rId858" o:title=""/>
                </v:shape>
                <o:OLEObject Type="Embed" ProgID="Equation.3" ShapeID="_x0000_i1447" DrawAspect="Content" ObjectID="_1771437831" r:id="rId859"/>
              </w:object>
            </w:r>
          </w:p>
        </w:tc>
        <w:tc>
          <w:tcPr>
            <w:tcW w:w="1196" w:type="dxa"/>
          </w:tcPr>
          <w:p w:rsidR="00F45FE9" w:rsidRDefault="00F45FE9" w:rsidP="002C4B02">
            <w:pPr>
              <w:spacing w:line="360" w:lineRule="auto"/>
              <w:jc w:val="center"/>
            </w:pPr>
            <w:r w:rsidRPr="002C4B02">
              <w:rPr>
                <w:position w:val="-6"/>
              </w:rPr>
              <w:object w:dxaOrig="420" w:dyaOrig="320">
                <v:shape id="_x0000_i1448" type="#_x0000_t75" style="width:21.3pt;height:16.3pt" o:ole="">
                  <v:imagedata r:id="rId852" o:title=""/>
                </v:shape>
                <o:OLEObject Type="Embed" ProgID="Equation.3" ShapeID="_x0000_i1448" DrawAspect="Content" ObjectID="_1771437832" r:id="rId860"/>
              </w:object>
            </w:r>
          </w:p>
        </w:tc>
        <w:tc>
          <w:tcPr>
            <w:tcW w:w="1196" w:type="dxa"/>
          </w:tcPr>
          <w:p w:rsidR="00F45FE9" w:rsidRDefault="00F45FE9" w:rsidP="002C4B02">
            <w:pPr>
              <w:spacing w:line="360" w:lineRule="auto"/>
              <w:jc w:val="center"/>
            </w:pPr>
            <w:r w:rsidRPr="002C4B02">
              <w:rPr>
                <w:position w:val="-6"/>
              </w:rPr>
              <w:object w:dxaOrig="420" w:dyaOrig="320">
                <v:shape id="_x0000_i1449" type="#_x0000_t75" style="width:21.3pt;height:16.3pt" o:ole="">
                  <v:imagedata r:id="rId852" o:title=""/>
                </v:shape>
                <o:OLEObject Type="Embed" ProgID="Equation.3" ShapeID="_x0000_i1449" DrawAspect="Content" ObjectID="_1771437833" r:id="rId861"/>
              </w:object>
            </w:r>
          </w:p>
        </w:tc>
        <w:tc>
          <w:tcPr>
            <w:tcW w:w="1196" w:type="dxa"/>
          </w:tcPr>
          <w:p w:rsidR="00F45FE9" w:rsidRDefault="00F45FE9" w:rsidP="002C4B02">
            <w:pPr>
              <w:spacing w:line="360" w:lineRule="auto"/>
              <w:jc w:val="center"/>
            </w:pPr>
            <w:r w:rsidRPr="002C4B02">
              <w:rPr>
                <w:position w:val="-6"/>
              </w:rPr>
              <w:object w:dxaOrig="520" w:dyaOrig="320">
                <v:shape id="_x0000_i1450" type="#_x0000_t75" style="width:26.3pt;height:16.3pt" o:ole="">
                  <v:imagedata r:id="rId862" o:title=""/>
                </v:shape>
                <o:OLEObject Type="Embed" ProgID="Equation.3" ShapeID="_x0000_i1450" DrawAspect="Content" ObjectID="_1771437834" r:id="rId863"/>
              </w:object>
            </w:r>
          </w:p>
        </w:tc>
        <w:tc>
          <w:tcPr>
            <w:tcW w:w="1196" w:type="dxa"/>
          </w:tcPr>
          <w:p w:rsidR="00F45FE9" w:rsidRDefault="00F45FE9" w:rsidP="002C4B02">
            <w:pPr>
              <w:spacing w:line="360" w:lineRule="auto"/>
              <w:jc w:val="center"/>
            </w:pPr>
            <w:r w:rsidRPr="002C4B02">
              <w:rPr>
                <w:position w:val="-6"/>
              </w:rPr>
              <w:object w:dxaOrig="520" w:dyaOrig="320">
                <v:shape id="_x0000_i1451" type="#_x0000_t75" style="width:26.3pt;height:16.3pt" o:ole="">
                  <v:imagedata r:id="rId864" o:title=""/>
                </v:shape>
                <o:OLEObject Type="Embed" ProgID="Equation.3" ShapeID="_x0000_i1451" DrawAspect="Content" ObjectID="_1771437835" r:id="rId865"/>
              </w:object>
            </w:r>
          </w:p>
        </w:tc>
        <w:tc>
          <w:tcPr>
            <w:tcW w:w="1197" w:type="dxa"/>
          </w:tcPr>
          <w:p w:rsidR="00F45FE9" w:rsidRDefault="00F45FE9" w:rsidP="002C4B02">
            <w:pPr>
              <w:spacing w:line="360" w:lineRule="auto"/>
              <w:jc w:val="center"/>
            </w:pPr>
            <w:r w:rsidRPr="002C4B02">
              <w:rPr>
                <w:position w:val="-6"/>
              </w:rPr>
              <w:object w:dxaOrig="520" w:dyaOrig="320">
                <v:shape id="_x0000_i1452" type="#_x0000_t75" style="width:26.3pt;height:16.3pt" o:ole="">
                  <v:imagedata r:id="rId866" o:title=""/>
                </v:shape>
                <o:OLEObject Type="Embed" ProgID="Equation.3" ShapeID="_x0000_i1452" DrawAspect="Content" ObjectID="_1771437836" r:id="rId867"/>
              </w:object>
            </w:r>
          </w:p>
        </w:tc>
        <w:tc>
          <w:tcPr>
            <w:tcW w:w="1197" w:type="dxa"/>
          </w:tcPr>
          <w:p w:rsidR="00F45FE9" w:rsidRDefault="00F45FE9" w:rsidP="002C4B02">
            <w:pPr>
              <w:spacing w:line="360" w:lineRule="auto"/>
              <w:jc w:val="center"/>
            </w:pPr>
            <w:r w:rsidRPr="002C4B02">
              <w:rPr>
                <w:position w:val="-6"/>
              </w:rPr>
              <w:object w:dxaOrig="520" w:dyaOrig="320">
                <v:shape id="_x0000_i1453" type="#_x0000_t75" style="width:26.3pt;height:16.3pt" o:ole="">
                  <v:imagedata r:id="rId868" o:title=""/>
                </v:shape>
                <o:OLEObject Type="Embed" ProgID="Equation.3" ShapeID="_x0000_i1453" DrawAspect="Content" ObjectID="_1771437837" r:id="rId869"/>
              </w:object>
            </w:r>
          </w:p>
        </w:tc>
        <w:tc>
          <w:tcPr>
            <w:tcW w:w="1197" w:type="dxa"/>
          </w:tcPr>
          <w:p w:rsidR="00F45FE9" w:rsidRDefault="00F45FE9" w:rsidP="002C4B02">
            <w:pPr>
              <w:spacing w:line="360" w:lineRule="auto"/>
              <w:jc w:val="center"/>
            </w:pPr>
            <w:r>
              <w:t>-</w:t>
            </w:r>
          </w:p>
          <w:p w:rsidR="00F45FE9" w:rsidRPr="00A919B3" w:rsidRDefault="00F45FE9" w:rsidP="002C4B02">
            <w:pPr>
              <w:spacing w:line="360" w:lineRule="auto"/>
              <w:jc w:val="center"/>
            </w:pPr>
          </w:p>
        </w:tc>
      </w:tr>
    </w:tbl>
    <w:p w:rsidR="00F45FE9" w:rsidRDefault="00F45FE9" w:rsidP="00F45FE9">
      <w:pPr>
        <w:spacing w:line="360" w:lineRule="auto"/>
        <w:jc w:val="both"/>
      </w:pPr>
    </w:p>
    <w:p w:rsidR="00F45FE9" w:rsidRPr="009173F0" w:rsidRDefault="00F45FE9" w:rsidP="00F45FE9">
      <w:pPr>
        <w:spacing w:line="360" w:lineRule="auto"/>
        <w:jc w:val="both"/>
      </w:pPr>
      <w:r>
        <w:t>Индекс р для рассеяния на акустических фононах означает, что числа заполнения этих фо</w:t>
      </w:r>
      <w:r w:rsidR="00F157FF">
        <w:t>н</w:t>
      </w:r>
      <w:r>
        <w:t xml:space="preserve">онов велики </w:t>
      </w:r>
      <w:r w:rsidR="005B1BC4" w:rsidRPr="009173F0">
        <w:rPr>
          <w:position w:val="-14"/>
        </w:rPr>
        <w:object w:dxaOrig="1740" w:dyaOrig="380">
          <v:shape id="_x0000_i1454" type="#_x0000_t75" style="width:87.05pt;height:19.4pt" o:ole="">
            <v:imagedata r:id="rId870" o:title=""/>
          </v:shape>
          <o:OLEObject Type="Embed" ProgID="Equation.DSMT4" ShapeID="_x0000_i1454" DrawAspect="Content" ObjectID="_1771437838" r:id="rId871"/>
        </w:object>
      </w:r>
      <w:r>
        <w:t>. В этом случае рассеяние называется рассеянием на равно распределенных фононах. Индекс c означает</w:t>
      </w:r>
      <w:r w:rsidR="00545330">
        <w:t>,</w:t>
      </w:r>
      <w:r>
        <w:t xml:space="preserve"> что числа заполнения фотонов равны нулю и возможно рассеяние только за счет спонтанного испускания фононов. Отметим, что выражения, приведенные для рассеяния на оптических фононах справедливы только тогда, когда рассеяние квазиупруго, т.е. для электронов с энергиями много большими энергии оптического фонона.</w:t>
      </w:r>
    </w:p>
    <w:p w:rsidR="00F45FE9" w:rsidRPr="000E4C3D" w:rsidRDefault="00F45FE9" w:rsidP="00F45FE9">
      <w:pPr>
        <w:spacing w:line="360" w:lineRule="auto"/>
        <w:jc w:val="both"/>
      </w:pPr>
    </w:p>
    <w:p w:rsidR="00F45FE9" w:rsidRPr="000E4C3D" w:rsidRDefault="00F45FE9" w:rsidP="00F45FE9">
      <w:pPr>
        <w:spacing w:line="360" w:lineRule="auto"/>
        <w:jc w:val="both"/>
      </w:pPr>
      <w:r w:rsidRPr="001B7EAC">
        <w:t>[1] В.Ф.Гантмахер, И.Б.Левинсон Рассеяние носителей тока в металлах и полупроводниках</w:t>
      </w:r>
      <w:r>
        <w:t>. М. Наука</w:t>
      </w:r>
    </w:p>
    <w:p w:rsidR="00F45FE9" w:rsidRDefault="00F45FE9" w:rsidP="00F45FE9">
      <w:pPr>
        <w:spacing w:line="360" w:lineRule="auto"/>
        <w:jc w:val="both"/>
      </w:pPr>
      <w:r w:rsidRPr="000A7F28">
        <w:t xml:space="preserve">[2] </w:t>
      </w:r>
      <w:r>
        <w:t>О.Маделунг Теория твердого тела. М. Наука 1980.</w:t>
      </w:r>
    </w:p>
    <w:p w:rsidR="00F45FE9" w:rsidRDefault="00F45FE9" w:rsidP="00F45FE9">
      <w:pPr>
        <w:spacing w:line="360" w:lineRule="auto"/>
        <w:jc w:val="both"/>
      </w:pPr>
      <w:r>
        <w:t>[</w:t>
      </w:r>
      <w:r w:rsidRPr="00FD33F0">
        <w:t>3</w:t>
      </w:r>
      <w:r>
        <w:t>]</w:t>
      </w:r>
      <w:r w:rsidRPr="00FD33F0">
        <w:t xml:space="preserve"> </w:t>
      </w:r>
      <w:r w:rsidRPr="001B7EAC">
        <w:t>В.Ф.Гантмахер</w:t>
      </w:r>
      <w:r w:rsidRPr="00FD33F0">
        <w:t xml:space="preserve"> </w:t>
      </w:r>
      <w:r>
        <w:t xml:space="preserve">Электроны в неупорядоченных средах </w:t>
      </w:r>
      <w:r w:rsidRPr="00FD33F0">
        <w:t>М.: Физматлит, 2003</w:t>
      </w:r>
    </w:p>
    <w:p w:rsidR="00F45FE9" w:rsidRPr="00FD33F0" w:rsidRDefault="00F45FE9" w:rsidP="00F45FE9">
      <w:pPr>
        <w:spacing w:line="360" w:lineRule="auto"/>
        <w:jc w:val="both"/>
      </w:pPr>
      <w:r w:rsidRPr="00FD33F0">
        <w:t>[4] Ю.К.Пожела Плазма и токовые неустойчивости в полупроводниках.</w:t>
      </w:r>
    </w:p>
    <w:p w:rsidR="00BD3DC3" w:rsidRPr="00BD3DC3" w:rsidRDefault="00BD3DC3" w:rsidP="00BD3DC3">
      <w:pPr>
        <w:spacing w:line="360" w:lineRule="auto"/>
      </w:pPr>
      <w:r>
        <w:br w:type="page"/>
      </w:r>
      <w:r w:rsidRPr="00BD3DC3">
        <w:rPr>
          <w:b/>
        </w:rPr>
        <w:lastRenderedPageBreak/>
        <w:t>Раздел 5.</w:t>
      </w:r>
      <w:r w:rsidRPr="00BD3DC3">
        <w:t xml:space="preserve"> </w:t>
      </w:r>
      <w:r w:rsidRPr="00BD3DC3">
        <w:rPr>
          <w:b/>
        </w:rPr>
        <w:t>Линейные процессы переноса в полупроводниках</w:t>
      </w:r>
    </w:p>
    <w:p w:rsidR="00BD3DC3" w:rsidRDefault="00BD3DC3" w:rsidP="00BD3DC3">
      <w:pPr>
        <w:spacing w:line="360" w:lineRule="auto"/>
      </w:pPr>
    </w:p>
    <w:p w:rsidR="00BD3DC3" w:rsidRDefault="00BD3DC3" w:rsidP="00BD3DC3">
      <w:pPr>
        <w:spacing w:line="360" w:lineRule="auto"/>
        <w:jc w:val="both"/>
      </w:pPr>
      <w:r>
        <w:t xml:space="preserve">Для нахождения электропроводности, коэффициентов диффузии и других кинетических коэффициентов в полупроводниках обычно решают кинетическое уравнение Больцмана для функции распределения </w:t>
      </w:r>
      <w:r w:rsidRPr="00CB631F">
        <w:rPr>
          <w:position w:val="-10"/>
        </w:rPr>
        <w:object w:dxaOrig="740" w:dyaOrig="320">
          <v:shape id="_x0000_i1455" type="#_x0000_t75" style="width:37.55pt;height:16.3pt" o:ole="">
            <v:imagedata r:id="rId872" o:title=""/>
          </v:shape>
          <o:OLEObject Type="Embed" ProgID="Equation.3" ShapeID="_x0000_i1455" DrawAspect="Content" ObjectID="_1771437839" r:id="rId873"/>
        </w:object>
      </w:r>
      <w:r>
        <w:t xml:space="preserve">. Мы будем подразумевать под функцией распределения плотность вероятности электрона находится в точке </w:t>
      </w:r>
      <w:r w:rsidRPr="00CB631F">
        <w:rPr>
          <w:position w:val="-4"/>
        </w:rPr>
        <w:object w:dxaOrig="180" w:dyaOrig="200">
          <v:shape id="_x0000_i1456" type="#_x0000_t75" style="width:8.75pt;height:10pt" o:ole="">
            <v:imagedata r:id="rId874" o:title=""/>
          </v:shape>
          <o:OLEObject Type="Embed" ProgID="Equation.3" ShapeID="_x0000_i1456" DrawAspect="Content" ObjectID="_1771437840" r:id="rId875"/>
        </w:object>
      </w:r>
      <w:r>
        <w:t xml:space="preserve"> с импульсом </w:t>
      </w:r>
      <w:r w:rsidRPr="00CB631F">
        <w:rPr>
          <w:position w:val="-10"/>
        </w:rPr>
        <w:object w:dxaOrig="200" w:dyaOrig="260">
          <v:shape id="_x0000_i1457" type="#_x0000_t75" style="width:10pt;height:14.4pt" o:ole="">
            <v:imagedata r:id="rId876" o:title=""/>
          </v:shape>
          <o:OLEObject Type="Embed" ProgID="Equation.3" ShapeID="_x0000_i1457" DrawAspect="Content" ObjectID="_1771437841" r:id="rId877"/>
        </w:object>
      </w:r>
      <w:r>
        <w:t xml:space="preserve">. </w:t>
      </w:r>
      <w:r w:rsidR="00513B14">
        <w:t>Уравнение</w:t>
      </w:r>
      <w:r>
        <w:t xml:space="preserve"> </w:t>
      </w:r>
      <w:r w:rsidR="00513B14">
        <w:t xml:space="preserve">Больцмана </w:t>
      </w:r>
      <w:r>
        <w:t>можно записать в виде:</w:t>
      </w:r>
    </w:p>
    <w:p w:rsidR="00BD3DC3" w:rsidRDefault="00BD3DC3" w:rsidP="00BD3DC3">
      <w:pPr>
        <w:spacing w:line="360" w:lineRule="auto"/>
        <w:jc w:val="both"/>
      </w:pPr>
      <w:r>
        <w:t xml:space="preserve">(5.1)                                       </w:t>
      </w:r>
      <w:r w:rsidRPr="00B50D05">
        <w:rPr>
          <w:position w:val="-30"/>
        </w:rPr>
        <w:object w:dxaOrig="2620" w:dyaOrig="700">
          <v:shape id="_x0000_i1458" type="#_x0000_t75" style="width:129.6pt;height:34.45pt" o:ole="">
            <v:imagedata r:id="rId878" o:title=""/>
          </v:shape>
          <o:OLEObject Type="Embed" ProgID="Equation.3" ShapeID="_x0000_i1458" DrawAspect="Content" ObjectID="_1771437842" r:id="rId879"/>
        </w:object>
      </w:r>
    </w:p>
    <w:p w:rsidR="00BD3DC3" w:rsidRDefault="00BD3DC3" w:rsidP="00BD3DC3">
      <w:pPr>
        <w:spacing w:line="360" w:lineRule="auto"/>
        <w:jc w:val="both"/>
      </w:pPr>
      <w:r>
        <w:t xml:space="preserve">где первый член </w:t>
      </w:r>
      <w:r w:rsidRPr="00CB631F">
        <w:rPr>
          <w:position w:val="-30"/>
        </w:rPr>
        <w:object w:dxaOrig="700" w:dyaOrig="700">
          <v:shape id="_x0000_i1459" type="#_x0000_t75" style="width:34.45pt;height:34.45pt" o:ole="">
            <v:imagedata r:id="rId880" o:title=""/>
          </v:shape>
          <o:OLEObject Type="Embed" ProgID="Equation.3" ShapeID="_x0000_i1459" DrawAspect="Content" ObjectID="_1771437843" r:id="rId881"/>
        </w:object>
      </w:r>
      <w:r>
        <w:t xml:space="preserve">соответствует изменению функции распределения </w:t>
      </w:r>
      <w:r w:rsidRPr="00CB631F">
        <w:rPr>
          <w:position w:val="-10"/>
        </w:rPr>
        <w:object w:dxaOrig="740" w:dyaOrig="320">
          <v:shape id="_x0000_i1460" type="#_x0000_t75" style="width:37.55pt;height:16.3pt" o:ole="">
            <v:imagedata r:id="rId882" o:title=""/>
          </v:shape>
          <o:OLEObject Type="Embed" ProgID="Equation.3" ShapeID="_x0000_i1460" DrawAspect="Content" ObjectID="_1771437844" r:id="rId883"/>
        </w:object>
      </w:r>
      <w:r>
        <w:t xml:space="preserve">вследствие действия внешних сил </w:t>
      </w:r>
      <w:r w:rsidRPr="00CB631F">
        <w:rPr>
          <w:position w:val="-4"/>
        </w:rPr>
        <w:object w:dxaOrig="220" w:dyaOrig="260">
          <v:shape id="_x0000_i1461" type="#_x0000_t75" style="width:10pt;height:14.4pt" o:ole="">
            <v:imagedata r:id="rId884" o:title=""/>
          </v:shape>
          <o:OLEObject Type="Embed" ProgID="Equation.3" ShapeID="_x0000_i1461" DrawAspect="Content" ObjectID="_1771437845" r:id="rId885"/>
        </w:object>
      </w:r>
      <w:r>
        <w:t xml:space="preserve">, обусловленных электрическими, магнитными и температурными полями, а член </w:t>
      </w:r>
      <w:r w:rsidRPr="00CB631F">
        <w:rPr>
          <w:position w:val="-30"/>
        </w:rPr>
        <w:object w:dxaOrig="660" w:dyaOrig="700">
          <v:shape id="_x0000_i1462" type="#_x0000_t75" style="width:33.8pt;height:34.45pt" o:ole="">
            <v:imagedata r:id="rId886" o:title=""/>
          </v:shape>
          <o:OLEObject Type="Embed" ProgID="Equation.3" ShapeID="_x0000_i1462" DrawAspect="Content" ObjectID="_1771437846" r:id="rId887"/>
        </w:object>
      </w:r>
      <w:r>
        <w:t xml:space="preserve">- вследствие столкновений. Концентрации </w:t>
      </w:r>
      <w:r w:rsidRPr="00CB631F">
        <w:rPr>
          <w:position w:val="-6"/>
        </w:rPr>
        <w:object w:dxaOrig="200" w:dyaOrig="220">
          <v:shape id="_x0000_i1463" type="#_x0000_t75" style="width:10pt;height:10pt" o:ole="">
            <v:imagedata r:id="rId888" o:title=""/>
          </v:shape>
          <o:OLEObject Type="Embed" ProgID="Equation.3" ShapeID="_x0000_i1463" DrawAspect="Content" ObjectID="_1771437847" r:id="rId889"/>
        </w:object>
      </w:r>
      <w:r>
        <w:t xml:space="preserve"> и плотность тока </w:t>
      </w:r>
      <w:r w:rsidRPr="00CB631F">
        <w:rPr>
          <w:position w:val="-10"/>
        </w:rPr>
        <w:object w:dxaOrig="160" w:dyaOrig="320">
          <v:shape id="_x0000_i1464" type="#_x0000_t75" style="width:7.5pt;height:16.3pt" o:ole="">
            <v:imagedata r:id="rId890" o:title=""/>
          </v:shape>
          <o:OLEObject Type="Embed" ProgID="Equation.3" ShapeID="_x0000_i1464" DrawAspect="Content" ObjectID="_1771437848" r:id="rId891"/>
        </w:object>
      </w:r>
      <w:r>
        <w:t xml:space="preserve"> можно следующим образом выразить через </w:t>
      </w:r>
      <w:r w:rsidRPr="00CB631F">
        <w:rPr>
          <w:position w:val="-10"/>
        </w:rPr>
        <w:object w:dxaOrig="240" w:dyaOrig="320">
          <v:shape id="_x0000_i1465" type="#_x0000_t75" style="width:11.9pt;height:16.3pt" o:ole="">
            <v:imagedata r:id="rId892" o:title=""/>
          </v:shape>
          <o:OLEObject Type="Embed" ProgID="Equation.3" ShapeID="_x0000_i1465" DrawAspect="Content" ObjectID="_1771437849" r:id="rId893"/>
        </w:object>
      </w:r>
      <w:r>
        <w:t>:</w:t>
      </w:r>
    </w:p>
    <w:p w:rsidR="00BD3DC3" w:rsidRDefault="00BD3DC3" w:rsidP="00BD3DC3">
      <w:pPr>
        <w:spacing w:line="360" w:lineRule="auto"/>
        <w:jc w:val="both"/>
      </w:pPr>
      <w:r>
        <w:t xml:space="preserve">(5.2)              </w:t>
      </w:r>
      <w:r w:rsidRPr="00CB631F">
        <w:rPr>
          <w:position w:val="-30"/>
        </w:rPr>
        <w:object w:dxaOrig="2580" w:dyaOrig="680">
          <v:shape id="_x0000_i1466" type="#_x0000_t75" style="width:128.95pt;height:34.45pt" o:ole="">
            <v:imagedata r:id="rId894" o:title=""/>
          </v:shape>
          <o:OLEObject Type="Embed" ProgID="Equation.3" ShapeID="_x0000_i1466" DrawAspect="Content" ObjectID="_1771437850" r:id="rId895"/>
        </w:object>
      </w:r>
      <w:r>
        <w:t xml:space="preserve">,              </w:t>
      </w:r>
      <w:r w:rsidRPr="00CB631F">
        <w:rPr>
          <w:position w:val="-30"/>
        </w:rPr>
        <w:object w:dxaOrig="2820" w:dyaOrig="680">
          <v:shape id="_x0000_i1467" type="#_x0000_t75" style="width:140.85pt;height:34.45pt" o:ole="">
            <v:imagedata r:id="rId896" o:title=""/>
          </v:shape>
          <o:OLEObject Type="Embed" ProgID="Equation.3" ShapeID="_x0000_i1467" DrawAspect="Content" ObjectID="_1771437851" r:id="rId897"/>
        </w:object>
      </w:r>
    </w:p>
    <w:p w:rsidR="00BD3DC3" w:rsidRDefault="00BD3DC3" w:rsidP="00BD3DC3">
      <w:pPr>
        <w:spacing w:line="360" w:lineRule="auto"/>
        <w:jc w:val="both"/>
      </w:pPr>
      <w:r>
        <w:t>Уравнение Больцмана представляет собой ур</w:t>
      </w:r>
      <w:r w:rsidR="00513B14">
        <w:t>а</w:t>
      </w:r>
      <w:r>
        <w:t xml:space="preserve">внение непрерывности в шестимерном фазовом пространстве. Слагаемое, связанное с действием сил в (5.1) </w:t>
      </w:r>
      <w:r w:rsidR="00513B14">
        <w:t>и</w:t>
      </w:r>
      <w:r>
        <w:t>меет вид:</w:t>
      </w:r>
    </w:p>
    <w:p w:rsidR="00BD3DC3" w:rsidRDefault="00BD3DC3" w:rsidP="00BD3DC3">
      <w:pPr>
        <w:spacing w:line="360" w:lineRule="auto"/>
        <w:jc w:val="both"/>
      </w:pPr>
      <w:r>
        <w:t xml:space="preserve">(5.3)                                   </w:t>
      </w:r>
      <w:r w:rsidRPr="008F44D7">
        <w:rPr>
          <w:position w:val="-30"/>
        </w:rPr>
        <w:object w:dxaOrig="2400" w:dyaOrig="700">
          <v:shape id="_x0000_i1468" type="#_x0000_t75" style="width:120.85pt;height:34.45pt" o:ole="">
            <v:imagedata r:id="rId898" o:title=""/>
          </v:shape>
          <o:OLEObject Type="Embed" ProgID="Equation.3" ShapeID="_x0000_i1468" DrawAspect="Content" ObjectID="_1771437852" r:id="rId899"/>
        </w:object>
      </w:r>
    </w:p>
    <w:p w:rsidR="00BD3DC3" w:rsidRDefault="00BD3DC3" w:rsidP="00BD3DC3">
      <w:pPr>
        <w:spacing w:line="360" w:lineRule="auto"/>
        <w:jc w:val="both"/>
      </w:pPr>
      <w:r>
        <w:t xml:space="preserve">где </w:t>
      </w:r>
      <w:r w:rsidRPr="00A16739">
        <w:rPr>
          <w:position w:val="-14"/>
        </w:rPr>
        <w:object w:dxaOrig="660" w:dyaOrig="380">
          <v:shape id="_x0000_i1469" type="#_x0000_t75" style="width:33.8pt;height:19.4pt" o:ole="">
            <v:imagedata r:id="rId900" o:title=""/>
          </v:shape>
          <o:OLEObject Type="Embed" ProgID="Equation.3" ShapeID="_x0000_i1469" DrawAspect="Content" ObjectID="_1771437853" r:id="rId901"/>
        </w:object>
      </w:r>
      <w:r>
        <w:t xml:space="preserve"> характеризует изменение </w:t>
      </w:r>
      <w:r w:rsidRPr="008F44D7">
        <w:rPr>
          <w:i/>
          <w:lang w:val="en-US"/>
        </w:rPr>
        <w:t>f</w:t>
      </w:r>
      <w:r w:rsidRPr="008F44D7">
        <w:t xml:space="preserve"> </w:t>
      </w:r>
      <w:r>
        <w:t xml:space="preserve">вследствие ускорения электронов силой </w:t>
      </w:r>
      <w:r w:rsidRPr="008F44D7">
        <w:rPr>
          <w:b/>
          <w:lang w:val="en-US"/>
        </w:rPr>
        <w:t>F</w:t>
      </w:r>
      <w:r w:rsidRPr="008F44D7">
        <w:t xml:space="preserve"> </w:t>
      </w:r>
      <w:r>
        <w:t>(див</w:t>
      </w:r>
      <w:r w:rsidR="00513B14">
        <w:t>е</w:t>
      </w:r>
      <w:r>
        <w:t xml:space="preserve">ргенция потока в пространстве импульсов), а </w:t>
      </w:r>
      <w:r w:rsidRPr="008F44D7">
        <w:rPr>
          <w:position w:val="-10"/>
        </w:rPr>
        <w:object w:dxaOrig="639" w:dyaOrig="340">
          <v:shape id="_x0000_i1470" type="#_x0000_t75" style="width:30.7pt;height:16.3pt" o:ole="">
            <v:imagedata r:id="rId902" o:title=""/>
          </v:shape>
          <o:OLEObject Type="Embed" ProgID="Equation.3" ShapeID="_x0000_i1470" DrawAspect="Content" ObjectID="_1771437854" r:id="rId903"/>
        </w:object>
      </w:r>
      <w:r>
        <w:t xml:space="preserve"> соответствует изменению</w:t>
      </w:r>
      <w:r w:rsidRPr="008F44D7">
        <w:t xml:space="preserve"> </w:t>
      </w:r>
      <w:r w:rsidRPr="008F44D7">
        <w:rPr>
          <w:i/>
          <w:lang w:val="en-US"/>
        </w:rPr>
        <w:t>f</w:t>
      </w:r>
      <w:r w:rsidRPr="008F44D7">
        <w:t xml:space="preserve"> </w:t>
      </w:r>
      <w:r>
        <w:t>за счет прихода и ухода электронов в</w:t>
      </w:r>
      <w:r w:rsidR="00513B14">
        <w:t xml:space="preserve"> координатном пространстве (диве</w:t>
      </w:r>
      <w:r>
        <w:t>ргенция потока в координатном пространстве ). В равновесии, когда нет никаких потоков функция распределения равна функции распределения Ферми-Дирака:</w:t>
      </w:r>
    </w:p>
    <w:p w:rsidR="00BD3DC3" w:rsidRPr="00BD3DC3" w:rsidRDefault="00BD3DC3" w:rsidP="00BD3DC3">
      <w:pPr>
        <w:spacing w:line="360" w:lineRule="auto"/>
        <w:jc w:val="both"/>
      </w:pPr>
      <w:r>
        <w:t xml:space="preserve">(5.4)                 </w:t>
      </w:r>
      <w:r w:rsidRPr="008F44D7">
        <w:rPr>
          <w:position w:val="-62"/>
        </w:rPr>
        <w:object w:dxaOrig="4459" w:dyaOrig="999">
          <v:shape id="_x0000_i1471" type="#_x0000_t75" style="width:223.5pt;height:49.45pt" o:ole="">
            <v:imagedata r:id="rId904" o:title=""/>
          </v:shape>
          <o:OLEObject Type="Embed" ProgID="Equation.3" ShapeID="_x0000_i1471" DrawAspect="Content" ObjectID="_1771437855" r:id="rId905"/>
        </w:object>
      </w:r>
    </w:p>
    <w:p w:rsidR="00BD3DC3" w:rsidRDefault="00BD3DC3" w:rsidP="00BD3DC3">
      <w:pPr>
        <w:spacing w:line="360" w:lineRule="auto"/>
        <w:jc w:val="both"/>
      </w:pPr>
      <w:r>
        <w:t xml:space="preserve">где </w:t>
      </w:r>
      <w:r w:rsidRPr="00D32539">
        <w:rPr>
          <w:position w:val="-10"/>
        </w:rPr>
        <w:object w:dxaOrig="540" w:dyaOrig="320">
          <v:shape id="_x0000_i1472" type="#_x0000_t75" style="width:26.9pt;height:16.3pt" o:ole="">
            <v:imagedata r:id="rId906" o:title=""/>
          </v:shape>
          <o:OLEObject Type="Embed" ProgID="Equation.3" ShapeID="_x0000_i1472" DrawAspect="Content" ObjectID="_1771437856" r:id="rId907"/>
        </w:object>
      </w:r>
      <w:r>
        <w:t xml:space="preserve"> - потенциальная энергия, </w:t>
      </w:r>
      <w:r w:rsidRPr="00D32539">
        <w:rPr>
          <w:position w:val="-10"/>
        </w:rPr>
        <w:object w:dxaOrig="499" w:dyaOrig="320">
          <v:shape id="_x0000_i1473" type="#_x0000_t75" style="width:26.3pt;height:16.3pt" o:ole="">
            <v:imagedata r:id="rId908" o:title=""/>
          </v:shape>
          <o:OLEObject Type="Embed" ProgID="Equation.3" ShapeID="_x0000_i1473" DrawAspect="Content" ObjectID="_1771437857" r:id="rId909"/>
        </w:object>
      </w:r>
      <w:r>
        <w:t xml:space="preserve"> - кинетическая энергия. Наличие в (5.3) слагаемого с пространственной производной означает нелокальность в пространстве координат по отношению к электрическому полю. При определенных условиях этой нелокальностью можно пренебречь. Рассмотрим условия, когда задача локальна. </w:t>
      </w:r>
    </w:p>
    <w:p w:rsidR="00BD3DC3" w:rsidRDefault="00BD3DC3" w:rsidP="00BD3DC3">
      <w:pPr>
        <w:spacing w:line="360" w:lineRule="auto"/>
        <w:jc w:val="both"/>
      </w:pPr>
      <w:r>
        <w:lastRenderedPageBreak/>
        <w:tab/>
        <w:t xml:space="preserve">Локальная аппроксимация означает, что координатная и временная зависимости кинетических характеристик системы (плотность тока) входят только через мгновенное и локальное значение той или иной макроскопической величины (поле, концентрация). При наличии неравновесной во времени и пространстве неоднородности, вызванной действием электрического поля, предположение о локальности оправдывается, если такие величины как концентрация частиц, напряженность электрического поля и т.д. мало изменяются за время свободного пробега и на длине свободного пробега. Если рассматривать зависимость плотности дрейфового тока от электрического поля, то в этом случае необходимо сравнивать длину неоднородности электрического поля </w:t>
      </w:r>
      <w:r w:rsidRPr="003D094B">
        <w:rPr>
          <w:position w:val="-12"/>
        </w:rPr>
        <w:object w:dxaOrig="220" w:dyaOrig="360">
          <v:shape id="_x0000_i1474" type="#_x0000_t75" style="width:10pt;height:18.8pt" o:ole="">
            <v:imagedata r:id="rId910" o:title=""/>
          </v:shape>
          <o:OLEObject Type="Embed" ProgID="Equation.3" ShapeID="_x0000_i1474" DrawAspect="Content" ObjectID="_1771437858" r:id="rId911"/>
        </w:object>
      </w:r>
      <w:r>
        <w:t xml:space="preserve"> с длиной рассеяния импульса. Кроме того, для того чтобы воздействие поля на систему можно было рассматривать в линейном приближении необходимо, чтобы поле слабо влияло на среднюю кинетическую энергию электронов. Для этого необходимо, чтобы длина </w:t>
      </w:r>
      <w:r w:rsidRPr="003D094B">
        <w:rPr>
          <w:position w:val="-10"/>
        </w:rPr>
        <w:object w:dxaOrig="240" w:dyaOrig="340">
          <v:shape id="_x0000_i1475" type="#_x0000_t75" style="width:11.9pt;height:16.3pt" o:ole="">
            <v:imagedata r:id="rId912" o:title=""/>
          </v:shape>
          <o:OLEObject Type="Embed" ProgID="Equation.3" ShapeID="_x0000_i1475" DrawAspect="Content" ObjectID="_1771437859" r:id="rId913"/>
        </w:object>
      </w:r>
      <w:r>
        <w:t xml:space="preserve">, на которой электрон набирает энергию порядка Т была много </w:t>
      </w:r>
      <w:r w:rsidR="001F382C">
        <w:t>боль</w:t>
      </w:r>
      <w:r>
        <w:t>ше длины</w:t>
      </w:r>
      <w:r w:rsidR="001F382C">
        <w:t>,</w:t>
      </w:r>
      <w:r>
        <w:t xml:space="preserve"> на которой происходит релаксация энергии. При выполнении этих условий функция распределения электронов в данной точке</w:t>
      </w:r>
      <w:r w:rsidR="00513B14">
        <w:t xml:space="preserve"> </w:t>
      </w:r>
      <w:r w:rsidRPr="003D094B">
        <w:rPr>
          <w:position w:val="-4"/>
        </w:rPr>
        <w:object w:dxaOrig="180" w:dyaOrig="200">
          <v:shape id="_x0000_i1476" type="#_x0000_t75" style="width:8.75pt;height:10pt" o:ole="">
            <v:imagedata r:id="rId914" o:title=""/>
          </v:shape>
          <o:OLEObject Type="Embed" ProgID="Equation.3" ShapeID="_x0000_i1476" DrawAspect="Content" ObjectID="_1771437860" r:id="rId915"/>
        </w:object>
      </w:r>
      <w:r>
        <w:t xml:space="preserve"> определяется полем в этой точке, а её отклонение от равновесной пропорционально величине поля.  Далее в этом разделе мы будем рассматривать именно такой случай. При выполнении указанных условий в кинетическом уравнении Больцмана можно пренебречь пространственными производными.</w:t>
      </w:r>
    </w:p>
    <w:p w:rsidR="00BD3DC3" w:rsidRDefault="00BD3DC3" w:rsidP="00BD3DC3">
      <w:pPr>
        <w:spacing w:line="360" w:lineRule="auto"/>
        <w:jc w:val="both"/>
      </w:pPr>
      <w:r>
        <w:t xml:space="preserve">Интеграл столкновений в общем случае </w:t>
      </w:r>
      <w:r w:rsidR="00513B14">
        <w:t>имеет вид</w:t>
      </w:r>
      <w:r>
        <w:t>:</w:t>
      </w:r>
    </w:p>
    <w:p w:rsidR="00BD3DC3" w:rsidRDefault="00BD3DC3" w:rsidP="00BD3DC3">
      <w:pPr>
        <w:spacing w:line="360" w:lineRule="auto"/>
        <w:jc w:val="both"/>
      </w:pPr>
      <w:r>
        <w:t xml:space="preserve">(5.5)                </w:t>
      </w:r>
      <w:r w:rsidRPr="00B247B3">
        <w:rPr>
          <w:position w:val="-30"/>
        </w:rPr>
        <w:object w:dxaOrig="7140" w:dyaOrig="700">
          <v:shape id="_x0000_i1477" type="#_x0000_t75" style="width:356.85pt;height:34.45pt" o:ole="">
            <v:imagedata r:id="rId916" o:title=""/>
          </v:shape>
          <o:OLEObject Type="Embed" ProgID="Equation.3" ShapeID="_x0000_i1477" DrawAspect="Content" ObjectID="_1771437861" r:id="rId917"/>
        </w:object>
      </w:r>
    </w:p>
    <w:p w:rsidR="00BD3DC3" w:rsidRDefault="00BD3DC3" w:rsidP="00BD3DC3">
      <w:pPr>
        <w:spacing w:line="360" w:lineRule="auto"/>
        <w:jc w:val="both"/>
      </w:pPr>
      <w:r>
        <w:t xml:space="preserve">здесь </w:t>
      </w:r>
      <w:r w:rsidRPr="00B247B3">
        <w:rPr>
          <w:position w:val="-10"/>
        </w:rPr>
        <w:object w:dxaOrig="900" w:dyaOrig="320">
          <v:shape id="_x0000_i1478" type="#_x0000_t75" style="width:45.1pt;height:16.3pt" o:ole="">
            <v:imagedata r:id="rId918" o:title=""/>
          </v:shape>
          <o:OLEObject Type="Embed" ProgID="Equation.3" ShapeID="_x0000_i1478" DrawAspect="Content" ObjectID="_1771437862" r:id="rId919"/>
        </w:object>
      </w:r>
      <w:r>
        <w:t xml:space="preserve"> вероятность рассеяния электрона из </w:t>
      </w:r>
      <w:r w:rsidRPr="00B247B3">
        <w:rPr>
          <w:b/>
        </w:rPr>
        <w:t>p'</w:t>
      </w:r>
      <w:r>
        <w:t xml:space="preserve"> в </w:t>
      </w:r>
      <w:r w:rsidRPr="00B247B3">
        <w:rPr>
          <w:b/>
        </w:rPr>
        <w:t>p</w:t>
      </w:r>
      <w:r>
        <w:t xml:space="preserve">. Как будет показано при рассмотрении принципа детального равновесия, при квазиупругом рассеяния </w:t>
      </w:r>
      <w:r w:rsidRPr="00B247B3">
        <w:rPr>
          <w:position w:val="-10"/>
        </w:rPr>
        <w:object w:dxaOrig="1939" w:dyaOrig="320">
          <v:shape id="_x0000_i1479" type="#_x0000_t75" style="width:98.3pt;height:16.3pt" o:ole="">
            <v:imagedata r:id="rId920" o:title=""/>
          </v:shape>
          <o:OLEObject Type="Embed" ProgID="Equation.3" ShapeID="_x0000_i1479" DrawAspect="Content" ObjectID="_1771437863" r:id="rId921"/>
        </w:object>
      </w:r>
      <w:r>
        <w:t xml:space="preserve"> так что</w:t>
      </w:r>
    </w:p>
    <w:p w:rsidR="00BD3DC3" w:rsidRDefault="00BD3DC3" w:rsidP="00BD3DC3">
      <w:pPr>
        <w:spacing w:line="360" w:lineRule="auto"/>
        <w:jc w:val="both"/>
      </w:pPr>
      <w:r>
        <w:t xml:space="preserve">(5.6)                  </w:t>
      </w:r>
      <w:r w:rsidRPr="00B247B3">
        <w:rPr>
          <w:position w:val="-30"/>
        </w:rPr>
        <w:object w:dxaOrig="4599" w:dyaOrig="700">
          <v:shape id="_x0000_i1480" type="#_x0000_t75" style="width:230.4pt;height:34.45pt" o:ole="">
            <v:imagedata r:id="rId922" o:title=""/>
          </v:shape>
          <o:OLEObject Type="Embed" ProgID="Equation.3" ShapeID="_x0000_i1480" DrawAspect="Content" ObjectID="_1771437864" r:id="rId923"/>
        </w:object>
      </w:r>
    </w:p>
    <w:p w:rsidR="00BD3DC3" w:rsidRDefault="00BD3DC3" w:rsidP="00BD3DC3">
      <w:pPr>
        <w:spacing w:line="360" w:lineRule="auto"/>
        <w:jc w:val="both"/>
      </w:pPr>
      <w:r>
        <w:t xml:space="preserve">Как видно из (5.5) и (5.6) кинетическое уравнение является интегро-дифференциальным уравнением и его решение в общем случае является довольно сложной задачей. В настоящее время хорошо разработаны численные методы решения этого уравнения. Аналитическое решение уравнения Больцмана можно найти в редких случаях таких, например, </w:t>
      </w:r>
      <w:r w:rsidRPr="00976C05">
        <w:t>когда электрон с квадратичным и изотропным законом дисперсии рассеивается</w:t>
      </w:r>
      <w:r>
        <w:t xml:space="preserve"> на деформационном потенциале акустических фононов.</w:t>
      </w:r>
      <w:r w:rsidRPr="00976C05">
        <w:t xml:space="preserve"> </w:t>
      </w:r>
      <w:r w:rsidRPr="00FF7B6E">
        <w:t>Д</w:t>
      </w:r>
      <w:r>
        <w:t>ля квазиупругого рассеяния уравнение Больцмана можно  свести к дифференциальному виду. Запишем неравновесную функцию распределения в виде:</w:t>
      </w:r>
    </w:p>
    <w:p w:rsidR="00BD3DC3" w:rsidRDefault="00BD3DC3" w:rsidP="00BD3DC3">
      <w:pPr>
        <w:spacing w:line="360" w:lineRule="auto"/>
        <w:jc w:val="both"/>
      </w:pPr>
      <w:r>
        <w:lastRenderedPageBreak/>
        <w:t xml:space="preserve">(5.7)  </w:t>
      </w:r>
      <w:r w:rsidRPr="00FF7B6E">
        <w:rPr>
          <w:position w:val="-12"/>
        </w:rPr>
        <w:object w:dxaOrig="1140" w:dyaOrig="360">
          <v:shape id="_x0000_i1481" type="#_x0000_t75" style="width:56.95pt;height:18.8pt" o:ole="">
            <v:imagedata r:id="rId924" o:title=""/>
          </v:shape>
          <o:OLEObject Type="Embed" ProgID="Equation.3" ShapeID="_x0000_i1481" DrawAspect="Content" ObjectID="_1771437865" r:id="rId925"/>
        </w:object>
      </w:r>
      <w:r>
        <w:t xml:space="preserve">,             </w:t>
      </w:r>
      <w:r w:rsidRPr="00FF7B6E">
        <w:rPr>
          <w:position w:val="-12"/>
        </w:rPr>
        <w:object w:dxaOrig="880" w:dyaOrig="360">
          <v:shape id="_x0000_i1482" type="#_x0000_t75" style="width:43.85pt;height:18.8pt" o:ole="">
            <v:imagedata r:id="rId926" o:title=""/>
          </v:shape>
          <o:OLEObject Type="Embed" ProgID="Equation.3" ShapeID="_x0000_i1482" DrawAspect="Content" ObjectID="_1771437866" r:id="rId927"/>
        </w:object>
      </w:r>
      <w:r>
        <w:t xml:space="preserve"> </w:t>
      </w:r>
    </w:p>
    <w:p w:rsidR="00BD3DC3" w:rsidRDefault="00BD3DC3" w:rsidP="00BD3DC3">
      <w:pPr>
        <w:spacing w:line="360" w:lineRule="auto"/>
        <w:jc w:val="both"/>
      </w:pPr>
      <w:r>
        <w:t>При квазиупругом рассеянии столкновительный член можно записать в виде:</w:t>
      </w:r>
    </w:p>
    <w:p w:rsidR="00BD3DC3" w:rsidRDefault="00BD3DC3" w:rsidP="00BD3DC3">
      <w:pPr>
        <w:spacing w:line="360" w:lineRule="auto"/>
        <w:jc w:val="both"/>
      </w:pPr>
      <w:r>
        <w:t xml:space="preserve">(5.8)                         </w:t>
      </w:r>
      <w:r w:rsidRPr="00FF7B6E">
        <w:rPr>
          <w:position w:val="-30"/>
        </w:rPr>
        <w:object w:dxaOrig="1660" w:dyaOrig="700">
          <v:shape id="_x0000_i1483" type="#_x0000_t75" style="width:82pt;height:34.45pt" o:ole="">
            <v:imagedata r:id="rId928" o:title=""/>
          </v:shape>
          <o:OLEObject Type="Embed" ProgID="Equation.3" ShapeID="_x0000_i1483" DrawAspect="Content" ObjectID="_1771437867" r:id="rId929"/>
        </w:object>
      </w:r>
      <w:r>
        <w:t xml:space="preserve"> </w:t>
      </w:r>
    </w:p>
    <w:p w:rsidR="00BD3DC3" w:rsidRDefault="00BD3DC3" w:rsidP="00BD3DC3">
      <w:pPr>
        <w:spacing w:line="360" w:lineRule="auto"/>
        <w:jc w:val="both"/>
      </w:pPr>
      <w:r>
        <w:t xml:space="preserve">где </w:t>
      </w:r>
      <w:r w:rsidRPr="00B11EDC">
        <w:rPr>
          <w:position w:val="-10"/>
        </w:rPr>
        <w:object w:dxaOrig="600" w:dyaOrig="340">
          <v:shape id="_x0000_i1484" type="#_x0000_t75" style="width:30.05pt;height:16.3pt" o:ole="">
            <v:imagedata r:id="rId930" o:title=""/>
          </v:shape>
          <o:OLEObject Type="Embed" ProgID="Equation.3" ShapeID="_x0000_i1484" DrawAspect="Content" ObjectID="_1771437868" r:id="rId931"/>
        </w:object>
      </w:r>
      <w:r>
        <w:t xml:space="preserve"> - время релаксации импульса:</w:t>
      </w:r>
    </w:p>
    <w:p w:rsidR="00BD3DC3" w:rsidRDefault="00BD3DC3" w:rsidP="00BD3DC3">
      <w:pPr>
        <w:spacing w:line="360" w:lineRule="auto"/>
        <w:jc w:val="both"/>
      </w:pPr>
      <w:r>
        <w:t xml:space="preserve">(5.9)                </w:t>
      </w:r>
      <w:r w:rsidRPr="00B11EDC">
        <w:rPr>
          <w:position w:val="-30"/>
        </w:rPr>
        <w:object w:dxaOrig="4260" w:dyaOrig="680">
          <v:shape id="_x0000_i1485" type="#_x0000_t75" style="width:212.85pt;height:34.45pt" o:ole="">
            <v:imagedata r:id="rId932" o:title=""/>
          </v:shape>
          <o:OLEObject Type="Embed" ProgID="Equation.3" ShapeID="_x0000_i1485" DrawAspect="Content" ObjectID="_1771437869" r:id="rId933"/>
        </w:object>
      </w:r>
      <w:r>
        <w:t>,</w:t>
      </w:r>
    </w:p>
    <w:p w:rsidR="00BD3DC3" w:rsidRDefault="00BD3DC3" w:rsidP="00BD3DC3">
      <w:pPr>
        <w:spacing w:line="360" w:lineRule="auto"/>
        <w:jc w:val="both"/>
      </w:pPr>
      <w:r>
        <w:t xml:space="preserve">где </w:t>
      </w:r>
      <w:r w:rsidRPr="00B11EDC">
        <w:rPr>
          <w:position w:val="-6"/>
        </w:rPr>
        <w:object w:dxaOrig="220" w:dyaOrig="279">
          <v:shape id="_x0000_i1486" type="#_x0000_t75" style="width:10pt;height:14.4pt" o:ole="">
            <v:imagedata r:id="rId934" o:title=""/>
          </v:shape>
          <o:OLEObject Type="Embed" ProgID="Equation.3" ShapeID="_x0000_i1486" DrawAspect="Content" ObjectID="_1771437870" r:id="rId935"/>
        </w:object>
      </w:r>
      <w:r>
        <w:t xml:space="preserve"> - угол между </w:t>
      </w:r>
      <w:r w:rsidRPr="00B11EDC">
        <w:rPr>
          <w:b/>
        </w:rPr>
        <w:t>p</w:t>
      </w:r>
      <w:r>
        <w:t xml:space="preserve"> и </w:t>
      </w:r>
      <w:r w:rsidRPr="00B11EDC">
        <w:rPr>
          <w:b/>
        </w:rPr>
        <w:t>p'</w:t>
      </w:r>
      <w:r>
        <w:t xml:space="preserve">. Для доказательства (5.8) заметим, что в изотропной модели </w:t>
      </w:r>
      <w:r w:rsidRPr="00B11EDC">
        <w:rPr>
          <w:position w:val="-10"/>
        </w:rPr>
        <w:object w:dxaOrig="1520" w:dyaOrig="340">
          <v:shape id="_x0000_i1487" type="#_x0000_t75" style="width:76.4pt;height:16.3pt" o:ole="">
            <v:imagedata r:id="rId936" o:title=""/>
          </v:shape>
          <o:OLEObject Type="Embed" ProgID="Equation.3" ShapeID="_x0000_i1487" DrawAspect="Content" ObjectID="_1771437871" r:id="rId937"/>
        </w:object>
      </w:r>
      <w:r>
        <w:t xml:space="preserve">, где вектор </w:t>
      </w:r>
      <w:r w:rsidRPr="00B11EDC">
        <w:rPr>
          <w:position w:val="-10"/>
        </w:rPr>
        <w:object w:dxaOrig="180" w:dyaOrig="320">
          <v:shape id="_x0000_i1488" type="#_x0000_t75" style="width:8.75pt;height:16.3pt" o:ole="">
            <v:imagedata r:id="rId938" o:title=""/>
          </v:shape>
          <o:OLEObject Type="Embed" ProgID="Equation.3" ShapeID="_x0000_i1488" DrawAspect="Content" ObjectID="_1771437872" r:id="rId939"/>
        </w:object>
      </w:r>
      <w:r>
        <w:t xml:space="preserve"> зависит только от внешних сил (см. (5.12)). Для квазиупругого рассеяния </w:t>
      </w:r>
      <w:r w:rsidRPr="00AE1770">
        <w:rPr>
          <w:position w:val="-10"/>
        </w:rPr>
        <w:object w:dxaOrig="2260" w:dyaOrig="320">
          <v:shape id="_x0000_i1489" type="#_x0000_t75" style="width:113.3pt;height:16.3pt" o:ole="">
            <v:imagedata r:id="rId940" o:title=""/>
          </v:shape>
          <o:OLEObject Type="Embed" ProgID="Equation.3" ShapeID="_x0000_i1489" DrawAspect="Content" ObjectID="_1771437873" r:id="rId941"/>
        </w:object>
      </w:r>
      <w:r>
        <w:t xml:space="preserve">. Без нарушения общности ось z можно направить вдоль импульса </w:t>
      </w:r>
      <w:r w:rsidRPr="00AE1770">
        <w:rPr>
          <w:b/>
        </w:rPr>
        <w:t>p</w:t>
      </w:r>
      <w:r>
        <w:t>.</w:t>
      </w:r>
      <w:r w:rsidRPr="00AE1770">
        <w:t xml:space="preserve"> Т</w:t>
      </w:r>
      <w:r>
        <w:t xml:space="preserve">огда </w:t>
      </w:r>
    </w:p>
    <w:p w:rsidR="00BD3DC3" w:rsidRDefault="00BD3DC3" w:rsidP="00BD3DC3">
      <w:pPr>
        <w:spacing w:line="360" w:lineRule="auto"/>
        <w:jc w:val="both"/>
      </w:pPr>
      <w:r>
        <w:t xml:space="preserve">(5.10)       </w:t>
      </w:r>
      <w:r w:rsidRPr="00AE1770">
        <w:rPr>
          <w:position w:val="-64"/>
        </w:rPr>
        <w:object w:dxaOrig="7900" w:dyaOrig="1400">
          <v:shape id="_x0000_i1490" type="#_x0000_t75" style="width:393.8pt;height:70.75pt" o:ole="">
            <v:imagedata r:id="rId942" o:title=""/>
          </v:shape>
          <o:OLEObject Type="Embed" ProgID="Equation.3" ShapeID="_x0000_i1490" DrawAspect="Content" ObjectID="_1771437874" r:id="rId943"/>
        </w:object>
      </w:r>
    </w:p>
    <w:p w:rsidR="00BD3DC3" w:rsidRDefault="00BD3DC3" w:rsidP="00BD3DC3">
      <w:pPr>
        <w:spacing w:line="360" w:lineRule="auto"/>
        <w:jc w:val="both"/>
      </w:pPr>
      <w:r>
        <w:t>При выводе (5.10) использовалось выражение (4.2) и выражение для времени релаксации импульса при квазиупругом рассеянии,  приведенное в разделе 4 после выражения (4.2).</w:t>
      </w:r>
    </w:p>
    <w:p w:rsidR="00BD3DC3" w:rsidRDefault="00BD3DC3" w:rsidP="00BD3DC3">
      <w:pPr>
        <w:spacing w:line="360" w:lineRule="auto"/>
        <w:jc w:val="both"/>
      </w:pPr>
      <w:r>
        <w:t>В этом приближении, которое часто называют приближением времени релаксации</w:t>
      </w:r>
      <w:r w:rsidR="006653F1">
        <w:t>,</w:t>
      </w:r>
      <w:r>
        <w:t xml:space="preserve"> кинетическое уравнение имеет вид:</w:t>
      </w:r>
    </w:p>
    <w:p w:rsidR="00BD3DC3" w:rsidRPr="00BD3DC3" w:rsidRDefault="00BD3DC3" w:rsidP="00BD3DC3">
      <w:pPr>
        <w:spacing w:line="360" w:lineRule="auto"/>
        <w:jc w:val="both"/>
      </w:pPr>
      <w:r>
        <w:t xml:space="preserve">(5.11) </w:t>
      </w:r>
      <w:r w:rsidRPr="00BD3DC3">
        <w:t xml:space="preserve">                   </w:t>
      </w:r>
      <w:r w:rsidRPr="001517FD">
        <w:rPr>
          <w:position w:val="-30"/>
        </w:rPr>
        <w:object w:dxaOrig="2799" w:dyaOrig="680">
          <v:shape id="_x0000_i1491" type="#_x0000_t75" style="width:139.6pt;height:34.45pt" o:ole="">
            <v:imagedata r:id="rId944" o:title=""/>
          </v:shape>
          <o:OLEObject Type="Embed" ProgID="Equation.3" ShapeID="_x0000_i1491" DrawAspect="Content" ObjectID="_1771437875" r:id="rId945"/>
        </w:object>
      </w:r>
    </w:p>
    <w:p w:rsidR="00BD3DC3" w:rsidRPr="006B7446" w:rsidRDefault="00BD3DC3" w:rsidP="00BD3DC3">
      <w:pPr>
        <w:spacing w:line="360" w:lineRule="auto"/>
        <w:jc w:val="both"/>
      </w:pPr>
      <w:r w:rsidRPr="00C34B27">
        <w:t>Рассмотрим, случай воздейс</w:t>
      </w:r>
      <w:r>
        <w:t>т</w:t>
      </w:r>
      <w:r w:rsidRPr="00C34B27">
        <w:t xml:space="preserve">вия на </w:t>
      </w:r>
      <w:r>
        <w:t>систему однородного, изменяющегося во времени электрического поля E</w:t>
      </w:r>
      <w:r w:rsidRPr="006B7446">
        <w:t>(</w:t>
      </w:r>
      <w:r>
        <w:rPr>
          <w:lang w:val="en-US"/>
        </w:rPr>
        <w:t>t</w:t>
      </w:r>
      <w:r w:rsidRPr="006B7446">
        <w:t>)</w:t>
      </w:r>
      <w:r>
        <w:t>=Eexp</w:t>
      </w:r>
      <w:r w:rsidRPr="006B7446">
        <w:t>(-</w:t>
      </w:r>
      <w:r>
        <w:rPr>
          <w:lang w:val="en-US"/>
        </w:rPr>
        <w:t>i</w:t>
      </w:r>
      <w:r>
        <w:rPr>
          <w:lang w:val="en-US"/>
        </w:rPr>
        <w:sym w:font="Symbol" w:char="F077"/>
      </w:r>
      <w:r>
        <w:rPr>
          <w:lang w:val="en-US"/>
        </w:rPr>
        <w:t>t</w:t>
      </w:r>
      <w:r w:rsidRPr="006B7446">
        <w:t>). В</w:t>
      </w:r>
      <w:r>
        <w:t xml:space="preserve"> этом случае для электронов </w:t>
      </w:r>
      <w:r w:rsidRPr="006B7446">
        <w:rPr>
          <w:position w:val="-10"/>
        </w:rPr>
        <w:object w:dxaOrig="1359" w:dyaOrig="320">
          <v:shape id="_x0000_i1492" type="#_x0000_t75" style="width:67.6pt;height:16.3pt" o:ole="">
            <v:imagedata r:id="rId946" o:title=""/>
          </v:shape>
          <o:OLEObject Type="Embed" ProgID="Equation.3" ShapeID="_x0000_i1492" DrawAspect="Content" ObjectID="_1771437876" r:id="rId947"/>
        </w:object>
      </w:r>
      <w:r>
        <w:t xml:space="preserve"> и </w:t>
      </w:r>
    </w:p>
    <w:p w:rsidR="00BD3DC3" w:rsidRDefault="00BD3DC3" w:rsidP="00BD3DC3">
      <w:pPr>
        <w:spacing w:line="360" w:lineRule="auto"/>
        <w:jc w:val="both"/>
      </w:pPr>
      <w:r>
        <w:t xml:space="preserve">(5.12)                  </w:t>
      </w:r>
      <w:r w:rsidR="00BB06FC" w:rsidRPr="006B7446">
        <w:rPr>
          <w:position w:val="-30"/>
        </w:rPr>
        <w:object w:dxaOrig="4080" w:dyaOrig="680">
          <v:shape id="_x0000_i1493" type="#_x0000_t75" style="width:204.1pt;height:34.45pt" o:ole="">
            <v:imagedata r:id="rId948" o:title=""/>
          </v:shape>
          <o:OLEObject Type="Embed" ProgID="Equation.DSMT4" ShapeID="_x0000_i1493" DrawAspect="Content" ObjectID="_1771437877" r:id="rId949"/>
        </w:object>
      </w:r>
    </w:p>
    <w:p w:rsidR="00BD3DC3" w:rsidRDefault="00BD3DC3" w:rsidP="00BD3DC3">
      <w:pPr>
        <w:spacing w:line="360" w:lineRule="auto"/>
        <w:jc w:val="both"/>
      </w:pPr>
      <w:r>
        <w:t>Используя (5.12)  и (5.2) находим выражение для проводимости:</w:t>
      </w:r>
    </w:p>
    <w:p w:rsidR="00BD3DC3" w:rsidRDefault="00BD3DC3" w:rsidP="00BD3DC3">
      <w:pPr>
        <w:spacing w:line="360" w:lineRule="auto"/>
        <w:jc w:val="both"/>
      </w:pPr>
      <w:r>
        <w:t xml:space="preserve">(5.13)                        </w:t>
      </w:r>
      <w:r w:rsidRPr="000A7E5E">
        <w:rPr>
          <w:position w:val="-32"/>
        </w:rPr>
        <w:object w:dxaOrig="2580" w:dyaOrig="760">
          <v:shape id="_x0000_i1494" type="#_x0000_t75" style="width:128.95pt;height:37.55pt" o:ole="">
            <v:imagedata r:id="rId950" o:title=""/>
          </v:shape>
          <o:OLEObject Type="Embed" ProgID="Equation.3" ShapeID="_x0000_i1494" DrawAspect="Content" ObjectID="_1771437878" r:id="rId951"/>
        </w:object>
      </w:r>
      <w:r>
        <w:t>,</w:t>
      </w:r>
    </w:p>
    <w:p w:rsidR="00BD3DC3" w:rsidRDefault="00BD3DC3" w:rsidP="00BD3DC3">
      <w:pPr>
        <w:spacing w:line="360" w:lineRule="auto"/>
        <w:jc w:val="both"/>
      </w:pPr>
      <w:r>
        <w:t>где скобки означают  следующее усреднение:</w:t>
      </w:r>
    </w:p>
    <w:p w:rsidR="00BD3DC3" w:rsidRDefault="00BD3DC3" w:rsidP="00BD3DC3">
      <w:pPr>
        <w:spacing w:line="360" w:lineRule="auto"/>
        <w:jc w:val="both"/>
      </w:pPr>
      <w:r>
        <w:t xml:space="preserve">(5.14)                         </w:t>
      </w:r>
      <w:r w:rsidR="00634B9B" w:rsidRPr="009A7960">
        <w:rPr>
          <w:position w:val="-38"/>
        </w:rPr>
        <w:object w:dxaOrig="2200" w:dyaOrig="1040">
          <v:shape id="_x0000_i1495" type="#_x0000_t75" style="width:109.55pt;height:52.6pt" o:ole="">
            <v:imagedata r:id="rId952" o:title=""/>
          </v:shape>
          <o:OLEObject Type="Embed" ProgID="Equation.3" ShapeID="_x0000_i1495" DrawAspect="Content" ObjectID="_1771437879" r:id="rId953"/>
        </w:object>
      </w:r>
      <w:r>
        <w:t>,</w:t>
      </w:r>
    </w:p>
    <w:p w:rsidR="00BD3DC3" w:rsidRDefault="00BD3DC3" w:rsidP="00BD3DC3">
      <w:pPr>
        <w:spacing w:line="360" w:lineRule="auto"/>
        <w:jc w:val="both"/>
      </w:pPr>
      <w:r>
        <w:t xml:space="preserve">В полупроводниках часто проводимость представляют в виде </w:t>
      </w:r>
      <w:r w:rsidRPr="009A7960">
        <w:rPr>
          <w:position w:val="-10"/>
        </w:rPr>
        <w:object w:dxaOrig="859" w:dyaOrig="260">
          <v:shape id="_x0000_i1496" type="#_x0000_t75" style="width:43.2pt;height:14.4pt" o:ole="">
            <v:imagedata r:id="rId954" o:title=""/>
          </v:shape>
          <o:OLEObject Type="Embed" ProgID="Equation.3" ShapeID="_x0000_i1496" DrawAspect="Content" ObjectID="_1771437880" r:id="rId955"/>
        </w:object>
      </w:r>
      <w:r>
        <w:t xml:space="preserve">, где величина </w:t>
      </w:r>
      <w:r w:rsidRPr="009A7960">
        <w:rPr>
          <w:position w:val="-10"/>
        </w:rPr>
        <w:object w:dxaOrig="240" w:dyaOrig="260">
          <v:shape id="_x0000_i1497" type="#_x0000_t75" style="width:11.9pt;height:14.4pt" o:ole="">
            <v:imagedata r:id="rId956" o:title=""/>
          </v:shape>
          <o:OLEObject Type="Embed" ProgID="Equation.3" ShapeID="_x0000_i1497" DrawAspect="Content" ObjectID="_1771437881" r:id="rId957"/>
        </w:object>
      </w:r>
      <w:r>
        <w:t xml:space="preserve"> называется подвижностью. Подвижность измеряется экспериментально и является важной </w:t>
      </w:r>
      <w:r>
        <w:lastRenderedPageBreak/>
        <w:t xml:space="preserve">характеристикой полупроводника. Интересно проанализировать зависимость подвижности от температуры в невырожденных полупроводниках для постоянного во времени электрического поля. Для невырожденных полупроводников </w:t>
      </w:r>
      <w:r w:rsidRPr="00107EE0">
        <w:rPr>
          <w:position w:val="-12"/>
        </w:rPr>
        <w:object w:dxaOrig="2060" w:dyaOrig="360">
          <v:shape id="_x0000_i1498" type="#_x0000_t75" style="width:102.7pt;height:18.8pt" o:ole="">
            <v:imagedata r:id="rId958" o:title=""/>
          </v:shape>
          <o:OLEObject Type="Embed" ProgID="Equation.3" ShapeID="_x0000_i1498" DrawAspect="Content" ObjectID="_1771437882" r:id="rId959"/>
        </w:object>
      </w:r>
      <w:r>
        <w:t>. Используя (5.14) можно показать, что для случая степенной зависимости времени релаксации импульса от энергии</w:t>
      </w:r>
      <w:r w:rsidRPr="00107EE0">
        <w:rPr>
          <w:position w:val="-10"/>
        </w:rPr>
        <w:object w:dxaOrig="1060" w:dyaOrig="360">
          <v:shape id="_x0000_i1499" type="#_x0000_t75" style="width:52.6pt;height:18.8pt" o:ole="">
            <v:imagedata r:id="rId960" o:title=""/>
          </v:shape>
          <o:OLEObject Type="Embed" ProgID="Equation.3" ShapeID="_x0000_i1499" DrawAspect="Content" ObjectID="_1771437883" r:id="rId961"/>
        </w:object>
      </w:r>
      <w:r>
        <w:t xml:space="preserve"> </w:t>
      </w:r>
      <w:r w:rsidRPr="00107EE0">
        <w:rPr>
          <w:position w:val="-10"/>
        </w:rPr>
        <w:object w:dxaOrig="760" w:dyaOrig="360">
          <v:shape id="_x0000_i1500" type="#_x0000_t75" style="width:37.55pt;height:18.8pt" o:ole="">
            <v:imagedata r:id="rId962" o:title=""/>
          </v:shape>
          <o:OLEObject Type="Embed" ProgID="Equation.3" ShapeID="_x0000_i1500" DrawAspect="Content" ObjectID="_1771437884" r:id="rId963"/>
        </w:object>
      </w:r>
      <w:r>
        <w:t xml:space="preserve"> </w:t>
      </w:r>
      <w:r w:rsidR="00915DC7">
        <w:t xml:space="preserve">для рассеяния на примесях и спонтанного </w:t>
      </w:r>
      <w:r w:rsidR="006A1919">
        <w:t xml:space="preserve">испускания фононов и </w:t>
      </w:r>
      <w:r w:rsidR="006A1919" w:rsidRPr="00107EE0">
        <w:rPr>
          <w:position w:val="-10"/>
        </w:rPr>
        <w:object w:dxaOrig="859" w:dyaOrig="360">
          <v:shape id="_x0000_i1501" type="#_x0000_t75" style="width:43.2pt;height:18.8pt" o:ole="">
            <v:imagedata r:id="rId964" o:title=""/>
          </v:shape>
          <o:OLEObject Type="Embed" ProgID="Equation.DSMT4" ShapeID="_x0000_i1501" DrawAspect="Content" ObjectID="_1771437885" r:id="rId965"/>
        </w:object>
      </w:r>
      <w:r w:rsidR="006A1919">
        <w:t xml:space="preserve"> для рассеяния на равнораспеределенных фононах </w:t>
      </w:r>
      <w:r>
        <w:t xml:space="preserve">(величины </w:t>
      </w:r>
      <w:r w:rsidRPr="00107EE0">
        <w:rPr>
          <w:position w:val="-6"/>
        </w:rPr>
        <w:object w:dxaOrig="240" w:dyaOrig="220">
          <v:shape id="_x0000_i1502" type="#_x0000_t75" style="width:11.9pt;height:10pt" o:ole="">
            <v:imagedata r:id="rId966" o:title=""/>
          </v:shape>
          <o:OLEObject Type="Embed" ProgID="Equation.3" ShapeID="_x0000_i1502" DrawAspect="Content" ObjectID="_1771437886" r:id="rId967"/>
        </w:object>
      </w:r>
      <w:r>
        <w:t xml:space="preserve"> приведены в таблице в конце раздела 4). Это обстоятельство позволяет с помощью измерений зависимости подвижности от температуры устанавливать основные механизмы рассеяния в определенных температурных интервалах.</w:t>
      </w:r>
    </w:p>
    <w:p w:rsidR="00BD3DC3" w:rsidRDefault="00BD3DC3" w:rsidP="00BD3DC3">
      <w:pPr>
        <w:spacing w:line="360" w:lineRule="auto"/>
        <w:ind w:firstLine="708"/>
        <w:jc w:val="both"/>
      </w:pPr>
      <w:r>
        <w:t xml:space="preserve">Найдем теперь ток в случае, когда кроме электрического поля имеется еще и магнитное. Рассмотрим случай, когда поля не зависят от времени и являются однородными. В этом случае </w:t>
      </w:r>
      <w:r w:rsidRPr="006B7446">
        <w:rPr>
          <w:position w:val="-10"/>
        </w:rPr>
        <w:object w:dxaOrig="2380" w:dyaOrig="340">
          <v:shape id="_x0000_i1503" type="#_x0000_t75" style="width:117.7pt;height:16.3pt" o:ole="">
            <v:imagedata r:id="rId968" o:title=""/>
          </v:shape>
          <o:OLEObject Type="Embed" ProgID="Equation.3" ShapeID="_x0000_i1503" DrawAspect="Content" ObjectID="_1771437887" r:id="rId969"/>
        </w:object>
      </w:r>
      <w:r>
        <w:t xml:space="preserve">. Нетрудно видеть, что вклад от магнитного поля в первом порядке теории возмущений равен нулю. Поэтому удобно воздействие электрического поля на функцию распределения учитывать по теории возмущений, а магнитного – точно. В этом случае уравнение для </w:t>
      </w:r>
      <w:r w:rsidRPr="00E37ABC">
        <w:rPr>
          <w:position w:val="-10"/>
        </w:rPr>
        <w:object w:dxaOrig="260" w:dyaOrig="340">
          <v:shape id="_x0000_i1504" type="#_x0000_t75" style="width:14.4pt;height:16.3pt" o:ole="">
            <v:imagedata r:id="rId970" o:title=""/>
          </v:shape>
          <o:OLEObject Type="Embed" ProgID="Equation.3" ShapeID="_x0000_i1504" DrawAspect="Content" ObjectID="_1771437888" r:id="rId971"/>
        </w:object>
      </w:r>
      <w:r>
        <w:t xml:space="preserve"> имеет вид:</w:t>
      </w:r>
    </w:p>
    <w:p w:rsidR="00BD3DC3" w:rsidRDefault="00BD3DC3" w:rsidP="00BD3DC3">
      <w:pPr>
        <w:spacing w:line="360" w:lineRule="auto"/>
        <w:jc w:val="both"/>
      </w:pPr>
      <w:r>
        <w:t xml:space="preserve">(5.15)                        </w:t>
      </w:r>
      <w:r w:rsidRPr="00E37ABC">
        <w:rPr>
          <w:position w:val="-30"/>
        </w:rPr>
        <w:object w:dxaOrig="2760" w:dyaOrig="700">
          <v:shape id="_x0000_i1505" type="#_x0000_t75" style="width:137.1pt;height:34.45pt" o:ole="">
            <v:imagedata r:id="rId972" o:title=""/>
          </v:shape>
          <o:OLEObject Type="Embed" ProgID="Equation.3" ShapeID="_x0000_i1505" DrawAspect="Content" ObjectID="_1771437889" r:id="rId973"/>
        </w:object>
      </w:r>
    </w:p>
    <w:p w:rsidR="00BD3DC3" w:rsidRDefault="00BD3DC3" w:rsidP="00BD3DC3">
      <w:pPr>
        <w:spacing w:line="360" w:lineRule="auto"/>
        <w:jc w:val="both"/>
      </w:pPr>
      <w:r>
        <w:t xml:space="preserve">При получении (5.15) было учтено, что </w:t>
      </w:r>
      <w:r w:rsidRPr="00E37ABC">
        <w:rPr>
          <w:position w:val="-28"/>
        </w:rPr>
        <w:object w:dxaOrig="2840" w:dyaOrig="680">
          <v:shape id="_x0000_i1506" type="#_x0000_t75" style="width:142.75pt;height:34.45pt" o:ole="">
            <v:imagedata r:id="rId974" o:title=""/>
          </v:shape>
          <o:OLEObject Type="Embed" ProgID="Equation.3" ShapeID="_x0000_i1506" DrawAspect="Content" ObjectID="_1771437890" r:id="rId975"/>
        </w:object>
      </w:r>
      <w:r>
        <w:t xml:space="preserve">. Решение (5.15) удобно искать в виде: </w:t>
      </w:r>
      <w:r w:rsidRPr="0020160B">
        <w:rPr>
          <w:position w:val="-24"/>
        </w:rPr>
        <w:object w:dxaOrig="1240" w:dyaOrig="639">
          <v:shape id="_x0000_i1507" type="#_x0000_t75" style="width:62pt;height:30.7pt" o:ole="">
            <v:imagedata r:id="rId976" o:title=""/>
          </v:shape>
          <o:OLEObject Type="Embed" ProgID="Equation.3" ShapeID="_x0000_i1507" DrawAspect="Content" ObjectID="_1771437891" r:id="rId977"/>
        </w:object>
      </w:r>
      <w:r>
        <w:t xml:space="preserve">, где вектор </w:t>
      </w:r>
      <w:r w:rsidRPr="009314FB">
        <w:rPr>
          <w:position w:val="-4"/>
        </w:rPr>
        <w:object w:dxaOrig="260" w:dyaOrig="260">
          <v:shape id="_x0000_i1508" type="#_x0000_t75" style="width:14.4pt;height:14.4pt" o:ole="">
            <v:imagedata r:id="rId978" o:title=""/>
          </v:shape>
          <o:OLEObject Type="Embed" ProgID="Equation.3" ShapeID="_x0000_i1508" DrawAspect="Content" ObjectID="_1771437892" r:id="rId979"/>
        </w:object>
      </w:r>
      <w:r>
        <w:t xml:space="preserve"> является функцией от энергии. Из (5.15) получается следующее уравнение для </w:t>
      </w:r>
      <w:r w:rsidRPr="009314FB">
        <w:rPr>
          <w:position w:val="-4"/>
        </w:rPr>
        <w:object w:dxaOrig="260" w:dyaOrig="260">
          <v:shape id="_x0000_i1509" type="#_x0000_t75" style="width:14.4pt;height:14.4pt" o:ole="">
            <v:imagedata r:id="rId978" o:title=""/>
          </v:shape>
          <o:OLEObject Type="Embed" ProgID="Equation.3" ShapeID="_x0000_i1509" DrawAspect="Content" ObjectID="_1771437893" r:id="rId980"/>
        </w:object>
      </w:r>
      <w:r>
        <w:t>:</w:t>
      </w:r>
    </w:p>
    <w:p w:rsidR="00BD3DC3" w:rsidRDefault="00BD3DC3" w:rsidP="00BD3DC3">
      <w:pPr>
        <w:spacing w:line="360" w:lineRule="auto"/>
        <w:jc w:val="both"/>
      </w:pPr>
      <w:r>
        <w:t xml:space="preserve">(5.16)                              </w:t>
      </w:r>
      <w:r w:rsidRPr="009314FB">
        <w:rPr>
          <w:position w:val="-30"/>
        </w:rPr>
        <w:object w:dxaOrig="2240" w:dyaOrig="680">
          <v:shape id="_x0000_i1510" type="#_x0000_t75" style="width:113.3pt;height:34.45pt" o:ole="">
            <v:imagedata r:id="rId981" o:title=""/>
          </v:shape>
          <o:OLEObject Type="Embed" ProgID="Equation.3" ShapeID="_x0000_i1510" DrawAspect="Content" ObjectID="_1771437894" r:id="rId982"/>
        </w:object>
      </w:r>
      <w:r>
        <w:t xml:space="preserve"> </w:t>
      </w:r>
    </w:p>
    <w:p w:rsidR="00BD3DC3" w:rsidRDefault="00BD3DC3" w:rsidP="00BD3DC3">
      <w:pPr>
        <w:spacing w:line="360" w:lineRule="auto"/>
        <w:jc w:val="both"/>
      </w:pPr>
      <w:r>
        <w:t xml:space="preserve">Умножая (5.16) на </w:t>
      </w:r>
      <w:r w:rsidRPr="00E06669">
        <w:rPr>
          <w:b/>
          <w:lang w:val="en-US"/>
        </w:rPr>
        <w:t>H</w:t>
      </w:r>
      <w:r w:rsidRPr="00E06669">
        <w:t xml:space="preserve"> векторно и скалярно можно найти выражение для вектора</w:t>
      </w:r>
      <w:r>
        <w:t xml:space="preserve"> </w:t>
      </w:r>
      <w:r w:rsidRPr="009314FB">
        <w:rPr>
          <w:position w:val="-4"/>
        </w:rPr>
        <w:object w:dxaOrig="260" w:dyaOrig="260">
          <v:shape id="_x0000_i1511" type="#_x0000_t75" style="width:14.4pt;height:14.4pt" o:ole="">
            <v:imagedata r:id="rId978" o:title=""/>
          </v:shape>
          <o:OLEObject Type="Embed" ProgID="Equation.3" ShapeID="_x0000_i1511" DrawAspect="Content" ObjectID="_1771437895" r:id="rId983"/>
        </w:object>
      </w:r>
      <w:r>
        <w:t xml:space="preserve">, используя которое можно написать следующее выражение для </w:t>
      </w:r>
      <w:r w:rsidRPr="00E06669">
        <w:rPr>
          <w:position w:val="-10"/>
        </w:rPr>
        <w:object w:dxaOrig="260" w:dyaOrig="340">
          <v:shape id="_x0000_i1512" type="#_x0000_t75" style="width:14.4pt;height:16.3pt" o:ole="">
            <v:imagedata r:id="rId984" o:title=""/>
          </v:shape>
          <o:OLEObject Type="Embed" ProgID="Equation.3" ShapeID="_x0000_i1512" DrawAspect="Content" ObjectID="_1771437896" r:id="rId985"/>
        </w:object>
      </w:r>
      <w:r>
        <w:t>:</w:t>
      </w:r>
    </w:p>
    <w:p w:rsidR="00BD3DC3" w:rsidRDefault="00BD3DC3" w:rsidP="00BD3DC3">
      <w:pPr>
        <w:spacing w:line="360" w:lineRule="auto"/>
        <w:jc w:val="both"/>
      </w:pPr>
      <w:r>
        <w:t>(5.17)</w:t>
      </w:r>
      <w:r w:rsidRPr="001143D9">
        <w:t xml:space="preserve">                   </w:t>
      </w:r>
      <w:r>
        <w:t xml:space="preserve"> </w:t>
      </w:r>
      <w:r w:rsidR="00D05D30" w:rsidRPr="001143D9">
        <w:rPr>
          <w:position w:val="-30"/>
        </w:rPr>
        <w:object w:dxaOrig="4440" w:dyaOrig="1080">
          <v:shape id="_x0000_i1513" type="#_x0000_t75" style="width:222.9pt;height:55.7pt" o:ole="">
            <v:imagedata r:id="rId986" o:title=""/>
          </v:shape>
          <o:OLEObject Type="Embed" ProgID="Equation.3" ShapeID="_x0000_i1513" DrawAspect="Content" ObjectID="_1771437897" r:id="rId987"/>
        </w:object>
      </w:r>
      <w:r>
        <w:t>,</w:t>
      </w:r>
    </w:p>
    <w:p w:rsidR="00BD3DC3" w:rsidRDefault="00BD3DC3" w:rsidP="00BD3DC3">
      <w:pPr>
        <w:spacing w:line="360" w:lineRule="auto"/>
        <w:jc w:val="both"/>
      </w:pPr>
      <w:r>
        <w:t xml:space="preserve">где </w:t>
      </w:r>
      <w:r w:rsidRPr="001143D9">
        <w:rPr>
          <w:position w:val="-24"/>
        </w:rPr>
        <w:object w:dxaOrig="940" w:dyaOrig="620">
          <v:shape id="_x0000_i1514" type="#_x0000_t75" style="width:45.7pt;height:30.7pt" o:ole="">
            <v:imagedata r:id="rId988" o:title=""/>
          </v:shape>
          <o:OLEObject Type="Embed" ProgID="Equation.3" ShapeID="_x0000_i1514" DrawAspect="Content" ObjectID="_1771437898" r:id="rId989"/>
        </w:object>
      </w:r>
      <w:r>
        <w:t xml:space="preserve"> - циклотронная частота. Если ось </w:t>
      </w:r>
      <w:r>
        <w:rPr>
          <w:lang w:val="en-US"/>
        </w:rPr>
        <w:t>z</w:t>
      </w:r>
      <w:r w:rsidRPr="001143D9">
        <w:t xml:space="preserve"> н</w:t>
      </w:r>
      <w:r>
        <w:t xml:space="preserve">аправить вдоль магнитного поля тогда </w:t>
      </w:r>
    </w:p>
    <w:p w:rsidR="00BD3DC3" w:rsidRDefault="00BD3DC3" w:rsidP="00BD3DC3">
      <w:pPr>
        <w:spacing w:line="360" w:lineRule="auto"/>
        <w:jc w:val="both"/>
      </w:pPr>
      <w:r w:rsidRPr="001143D9">
        <w:rPr>
          <w:position w:val="-14"/>
        </w:rPr>
        <w:object w:dxaOrig="1040" w:dyaOrig="380">
          <v:shape id="_x0000_i1515" type="#_x0000_t75" style="width:52.6pt;height:19.4pt" o:ole="">
            <v:imagedata r:id="rId990" o:title=""/>
          </v:shape>
          <o:OLEObject Type="Embed" ProgID="Equation.3" ShapeID="_x0000_i1515" DrawAspect="Content" ObjectID="_1771437899" r:id="rId991"/>
        </w:object>
      </w:r>
      <w:r>
        <w:t>, тензор проводимости имеет вид:</w:t>
      </w:r>
    </w:p>
    <w:p w:rsidR="00BD3DC3" w:rsidRDefault="00BD3DC3" w:rsidP="00BD3DC3">
      <w:pPr>
        <w:spacing w:line="360" w:lineRule="auto"/>
        <w:jc w:val="both"/>
      </w:pPr>
      <w:r>
        <w:lastRenderedPageBreak/>
        <w:t xml:space="preserve">(5.18)         </w:t>
      </w:r>
      <w:r w:rsidRPr="001143D9">
        <w:rPr>
          <w:position w:val="-50"/>
        </w:rPr>
        <w:object w:dxaOrig="2280" w:dyaOrig="1120">
          <v:shape id="_x0000_i1516" type="#_x0000_t75" style="width:113.95pt;height:56.35pt" o:ole="">
            <v:imagedata r:id="rId992" o:title=""/>
          </v:shape>
          <o:OLEObject Type="Embed" ProgID="Equation.3" ShapeID="_x0000_i1516" DrawAspect="Content" ObjectID="_1771437900" r:id="rId993"/>
        </w:object>
      </w:r>
      <w:r>
        <w:t xml:space="preserve">,         </w:t>
      </w:r>
      <w:r w:rsidR="001A1581" w:rsidRPr="001A1581">
        <w:rPr>
          <w:position w:val="-92"/>
        </w:rPr>
        <w:object w:dxaOrig="2960" w:dyaOrig="2060">
          <v:shape id="_x0000_i1517" type="#_x0000_t75" style="width:148.4pt;height:102.7pt" o:ole="">
            <v:imagedata r:id="rId994" o:title=""/>
          </v:shape>
          <o:OLEObject Type="Embed" ProgID="Equation.3" ShapeID="_x0000_i1517" DrawAspect="Content" ObjectID="_1771437901" r:id="rId995"/>
        </w:object>
      </w:r>
      <w:r>
        <w:t>,</w:t>
      </w:r>
    </w:p>
    <w:p w:rsidR="00BD3DC3" w:rsidRDefault="00BD3DC3" w:rsidP="00BD3DC3">
      <w:pPr>
        <w:spacing w:line="360" w:lineRule="auto"/>
        <w:jc w:val="both"/>
      </w:pPr>
      <w:r>
        <w:t xml:space="preserve">Отметим, что направление тока не совпадает с направлением электрического поля (за исключением случая, когда электрическое и магнитное поля направлены в одну сторону). Причина этого – сила Лоренца. </w:t>
      </w:r>
    </w:p>
    <w:p w:rsidR="00BD3DC3" w:rsidRDefault="00BD3DC3" w:rsidP="00BD3DC3">
      <w:pPr>
        <w:spacing w:line="360" w:lineRule="auto"/>
        <w:jc w:val="both"/>
      </w:pPr>
    </w:p>
    <w:p w:rsidR="00BD3DC3" w:rsidRPr="00047271" w:rsidRDefault="00BD3DC3" w:rsidP="00BD3DC3">
      <w:pPr>
        <w:spacing w:line="360" w:lineRule="auto"/>
        <w:jc w:val="both"/>
        <w:rPr>
          <w:i/>
        </w:rPr>
      </w:pPr>
      <w:r w:rsidRPr="00047271">
        <w:rPr>
          <w:i/>
        </w:rPr>
        <w:t>Диффузионно-дрейфовое приближение</w:t>
      </w:r>
      <w:r w:rsidR="00D232F9">
        <w:rPr>
          <w:i/>
        </w:rPr>
        <w:t>. Соотношение Эйнштейна</w:t>
      </w:r>
    </w:p>
    <w:p w:rsidR="00BD3DC3" w:rsidRDefault="00BD3DC3" w:rsidP="00BD3DC3">
      <w:pPr>
        <w:spacing w:line="360" w:lineRule="auto"/>
        <w:jc w:val="both"/>
      </w:pPr>
      <w:r>
        <w:t>При наличии градиентов концентрации и электрического поля плотность тока электронов записывается в виде:</w:t>
      </w:r>
    </w:p>
    <w:p w:rsidR="00BD3DC3" w:rsidRDefault="00BD3DC3" w:rsidP="00BD3DC3">
      <w:pPr>
        <w:spacing w:line="360" w:lineRule="auto"/>
        <w:jc w:val="both"/>
      </w:pPr>
      <w:r>
        <w:t xml:space="preserve">(5.19)                                              </w:t>
      </w:r>
      <w:r w:rsidRPr="00A41872">
        <w:rPr>
          <w:position w:val="-12"/>
        </w:rPr>
        <w:object w:dxaOrig="2060" w:dyaOrig="360">
          <v:shape id="_x0000_i1518" type="#_x0000_t75" style="width:102.7pt;height:18.8pt" o:ole="">
            <v:imagedata r:id="rId996" o:title=""/>
          </v:shape>
          <o:OLEObject Type="Embed" ProgID="Equation.3" ShapeID="_x0000_i1518" DrawAspect="Content" ObjectID="_1771437902" r:id="rId997"/>
        </w:object>
      </w:r>
      <w:r>
        <w:t>,</w:t>
      </w:r>
    </w:p>
    <w:p w:rsidR="00BD3DC3" w:rsidRDefault="00BD3DC3" w:rsidP="00BD3DC3">
      <w:pPr>
        <w:spacing w:line="360" w:lineRule="auto"/>
        <w:jc w:val="both"/>
      </w:pPr>
      <w:r>
        <w:t xml:space="preserve">где </w:t>
      </w:r>
      <w:r w:rsidRPr="00A41872">
        <w:rPr>
          <w:position w:val="-12"/>
        </w:rPr>
        <w:object w:dxaOrig="340" w:dyaOrig="360">
          <v:shape id="_x0000_i1519" type="#_x0000_t75" style="width:16.3pt;height:18.8pt" o:ole="">
            <v:imagedata r:id="rId998" o:title=""/>
          </v:shape>
          <o:OLEObject Type="Embed" ProgID="Equation.3" ShapeID="_x0000_i1519" DrawAspect="Content" ObjectID="_1771437903" r:id="rId999"/>
        </w:object>
      </w:r>
      <w:r>
        <w:t xml:space="preserve"> называется коэффициентом диффузии электронов</w:t>
      </w:r>
      <w:r w:rsidR="00D46FA1">
        <w:t xml:space="preserve">, а проводимость электронов представлена в виде </w:t>
      </w:r>
      <w:r w:rsidR="00D46FA1" w:rsidRPr="00D46FA1">
        <w:rPr>
          <w:position w:val="-12"/>
        </w:rPr>
        <w:object w:dxaOrig="1040" w:dyaOrig="360">
          <v:shape id="_x0000_i1520" type="#_x0000_t75" style="width:52.6pt;height:18.8pt" o:ole="">
            <v:imagedata r:id="rId1000" o:title=""/>
          </v:shape>
          <o:OLEObject Type="Embed" ProgID="Equation.3" ShapeID="_x0000_i1520" DrawAspect="Content" ObjectID="_1771437904" r:id="rId1001"/>
        </w:object>
      </w:r>
      <w:r w:rsidR="00D46FA1">
        <w:t xml:space="preserve">, </w:t>
      </w:r>
      <w:r w:rsidR="00D46FA1" w:rsidRPr="00D46FA1">
        <w:rPr>
          <w:i/>
          <w:lang w:val="en-US"/>
        </w:rPr>
        <w:t>n</w:t>
      </w:r>
      <w:r w:rsidR="00D46FA1" w:rsidRPr="00D46FA1">
        <w:t xml:space="preserve"> </w:t>
      </w:r>
      <w:r w:rsidR="00D46FA1">
        <w:t>–</w:t>
      </w:r>
      <w:r w:rsidR="00D46FA1" w:rsidRPr="00D46FA1">
        <w:t xml:space="preserve"> </w:t>
      </w:r>
      <w:r w:rsidR="00D46FA1">
        <w:t>концентрация электронов</w:t>
      </w:r>
      <w:r>
        <w:t>.</w:t>
      </w:r>
      <w:r w:rsidR="00D46FA1">
        <w:t xml:space="preserve"> Величина </w:t>
      </w:r>
      <w:r w:rsidR="00D46FA1" w:rsidRPr="00D46FA1">
        <w:rPr>
          <w:position w:val="-12"/>
        </w:rPr>
        <w:object w:dxaOrig="300" w:dyaOrig="360">
          <v:shape id="_x0000_i1521" type="#_x0000_t75" style="width:15.05pt;height:18.8pt" o:ole="">
            <v:imagedata r:id="rId1002" o:title=""/>
          </v:shape>
          <o:OLEObject Type="Embed" ProgID="Equation.3" ShapeID="_x0000_i1521" DrawAspect="Content" ObjectID="_1771437905" r:id="rId1003"/>
        </w:object>
      </w:r>
      <w:r>
        <w:t xml:space="preserve"> </w:t>
      </w:r>
      <w:r w:rsidR="00D46FA1">
        <w:t xml:space="preserve">называется подвижностью электронов. </w:t>
      </w:r>
      <w:r>
        <w:t>Аналогичное выражение для плотности тока дырок имеет вид:</w:t>
      </w:r>
    </w:p>
    <w:p w:rsidR="00BD3DC3" w:rsidRDefault="00BD3DC3" w:rsidP="00BD3DC3">
      <w:pPr>
        <w:spacing w:line="360" w:lineRule="auto"/>
        <w:jc w:val="both"/>
      </w:pPr>
      <w:r>
        <w:t xml:space="preserve">(5.20)                                               </w:t>
      </w:r>
      <w:r w:rsidRPr="00A41872">
        <w:rPr>
          <w:position w:val="-14"/>
        </w:rPr>
        <w:object w:dxaOrig="2140" w:dyaOrig="380">
          <v:shape id="_x0000_i1522" type="#_x0000_t75" style="width:106.45pt;height:19.4pt" o:ole="">
            <v:imagedata r:id="rId1004" o:title=""/>
          </v:shape>
          <o:OLEObject Type="Embed" ProgID="Equation.3" ShapeID="_x0000_i1522" DrawAspect="Content" ObjectID="_1771437906" r:id="rId1005"/>
        </w:object>
      </w:r>
    </w:p>
    <w:p w:rsidR="00D46FA1" w:rsidRDefault="00D46FA1" w:rsidP="00BD3DC3">
      <w:pPr>
        <w:spacing w:line="360" w:lineRule="auto"/>
        <w:jc w:val="both"/>
      </w:pPr>
      <w:r>
        <w:t xml:space="preserve">где </w:t>
      </w:r>
      <w:r w:rsidRPr="00D46FA1">
        <w:rPr>
          <w:position w:val="-14"/>
        </w:rPr>
        <w:object w:dxaOrig="320" w:dyaOrig="380">
          <v:shape id="_x0000_i1523" type="#_x0000_t75" style="width:16.3pt;height:19.4pt" o:ole="">
            <v:imagedata r:id="rId1006" o:title=""/>
          </v:shape>
          <o:OLEObject Type="Embed" ProgID="Equation.3" ShapeID="_x0000_i1523" DrawAspect="Content" ObjectID="_1771437907" r:id="rId1007"/>
        </w:object>
      </w:r>
      <w:r>
        <w:t xml:space="preserve">, </w:t>
      </w:r>
      <w:r w:rsidRPr="00D46FA1">
        <w:rPr>
          <w:position w:val="-14"/>
        </w:rPr>
        <w:object w:dxaOrig="360" w:dyaOrig="380">
          <v:shape id="_x0000_i1524" type="#_x0000_t75" style="width:18.8pt;height:19.4pt" o:ole="">
            <v:imagedata r:id="rId1008" o:title=""/>
          </v:shape>
          <o:OLEObject Type="Embed" ProgID="Equation.3" ShapeID="_x0000_i1524" DrawAspect="Content" ObjectID="_1771437908" r:id="rId1009"/>
        </w:object>
      </w:r>
      <w:r>
        <w:t xml:space="preserve"> - подвижность и коэффициент диффузии дырок.</w:t>
      </w:r>
    </w:p>
    <w:p w:rsidR="00BD3DC3" w:rsidRDefault="00BD3DC3" w:rsidP="00BD3DC3">
      <w:pPr>
        <w:spacing w:line="360" w:lineRule="auto"/>
        <w:jc w:val="both"/>
      </w:pPr>
      <w:r>
        <w:t>Слагаемое пропорциональное градиенту концентрации называется диффузионной частью плотности тока, а слагаемое пропорциональное электрическому полю – дрейфовой частью плотности тока. Часто для обозначения этих частей используются термины дрейфовый и диффузионный ток. Отметим, что диффузионное слагаемое пропорционально градиенту концентрации лишь в том случае, когда градиент мал. По сути дела (5.19) и (5.20) представляют собой первые члены разложения плотности тока по электрическому полю и градиенту концентрации.</w:t>
      </w:r>
    </w:p>
    <w:p w:rsidR="00BD3DC3" w:rsidRDefault="00BD3DC3" w:rsidP="00BD3DC3">
      <w:pPr>
        <w:spacing w:line="360" w:lineRule="auto"/>
        <w:jc w:val="both"/>
      </w:pPr>
      <w:r>
        <w:tab/>
        <w:t xml:space="preserve">Коэффициенты диффузии можно найти, решая кинетическое уравнение Больцмана, аналогично тому, как это было сделано для вычисления проводимости. Отметим, что и диффузия и проводимость обусловлены столкновениями электронов. Оказывается можно найти связь между этими величинами из общих соображений. Для этого рассмотрим электроны в неоднородно легированном полупроводнике, в котором в равновесии ток отсутствует, но имеются и электрическое поле и градиент концентрации, такие, что дрейфовый и диффузионный токи равны по абсолютной величине и противоположны по направлению. Предположим, что в полупроводнике работает статистика Максвелла-Больцмана. Для этой </w:t>
      </w:r>
      <w:r>
        <w:lastRenderedPageBreak/>
        <w:t xml:space="preserve">статистики </w:t>
      </w:r>
      <w:r w:rsidRPr="009220A4">
        <w:rPr>
          <w:position w:val="-12"/>
        </w:rPr>
        <w:object w:dxaOrig="2860" w:dyaOrig="360">
          <v:shape id="_x0000_i1525" type="#_x0000_t75" style="width:142.75pt;height:18.8pt" o:ole="">
            <v:imagedata r:id="rId1010" o:title=""/>
          </v:shape>
          <o:OLEObject Type="Embed" ProgID="Equation.3" ShapeID="_x0000_i1525" DrawAspect="Content" ObjectID="_1771437909" r:id="rId1011"/>
        </w:object>
      </w:r>
      <w:r>
        <w:t xml:space="preserve">. Поэтому </w:t>
      </w:r>
      <w:r w:rsidR="001F382C" w:rsidRPr="009220A4">
        <w:rPr>
          <w:position w:val="-6"/>
        </w:rPr>
        <w:object w:dxaOrig="1480" w:dyaOrig="279">
          <v:shape id="_x0000_i1526" type="#_x0000_t75" style="width:73.25pt;height:14.4pt" o:ole="">
            <v:imagedata r:id="rId1012" o:title=""/>
          </v:shape>
          <o:OLEObject Type="Embed" ProgID="Equation.3" ShapeID="_x0000_i1526" DrawAspect="Content" ObjectID="_1771437910" r:id="rId1013"/>
        </w:object>
      </w:r>
      <w:r>
        <w:t>. Подставляя это в (5.19) и приравнивая плотность тока нулю, находим:</w:t>
      </w:r>
    </w:p>
    <w:p w:rsidR="00BD3DC3" w:rsidRDefault="00BD3DC3" w:rsidP="00BD3DC3">
      <w:pPr>
        <w:spacing w:line="360" w:lineRule="auto"/>
        <w:jc w:val="both"/>
      </w:pPr>
      <w:r>
        <w:t xml:space="preserve">(5.21)                                         </w:t>
      </w:r>
      <w:r w:rsidR="001A1581">
        <w:t xml:space="preserve">         </w:t>
      </w:r>
      <w:r>
        <w:t xml:space="preserve"> </w:t>
      </w:r>
      <w:r w:rsidRPr="009220A4">
        <w:rPr>
          <w:position w:val="-24"/>
        </w:rPr>
        <w:object w:dxaOrig="1020" w:dyaOrig="639">
          <v:shape id="_x0000_i1527" type="#_x0000_t75" style="width:50.7pt;height:30.7pt" o:ole="">
            <v:imagedata r:id="rId1014" o:title=""/>
          </v:shape>
          <o:OLEObject Type="Embed" ProgID="Equation.3" ShapeID="_x0000_i1527" DrawAspect="Content" ObjectID="_1771437911" r:id="rId1015"/>
        </w:object>
      </w:r>
      <w:r>
        <w:t>.</w:t>
      </w:r>
    </w:p>
    <w:p w:rsidR="00BD3DC3" w:rsidRDefault="00BD3DC3" w:rsidP="00BD3DC3">
      <w:pPr>
        <w:spacing w:line="360" w:lineRule="auto"/>
        <w:jc w:val="both"/>
      </w:pPr>
      <w:r>
        <w:t xml:space="preserve">Соотношение (5.21) называется соотношением Эйнштейна для случая статистики Максвелла-Больцмана. Обобщим (5.21) на случай произвольной статистики. Для этого заметим, что в равновесии концентрация электронов зависит от координаты через переменную </w:t>
      </w:r>
      <w:r w:rsidRPr="000338A7">
        <w:rPr>
          <w:position w:val="-10"/>
        </w:rPr>
        <w:object w:dxaOrig="2140" w:dyaOrig="320">
          <v:shape id="_x0000_i1528" type="#_x0000_t75" style="width:106.45pt;height:16.3pt" o:ole="">
            <v:imagedata r:id="rId1016" o:title=""/>
          </v:shape>
          <o:OLEObject Type="Embed" ProgID="Equation.3" ShapeID="_x0000_i1528" DrawAspect="Content" ObjectID="_1771437912" r:id="rId1017"/>
        </w:object>
      </w:r>
      <w:r>
        <w:t>. В этом случае</w:t>
      </w:r>
    </w:p>
    <w:p w:rsidR="00BD3DC3" w:rsidRDefault="00BD3DC3" w:rsidP="00BD3DC3">
      <w:pPr>
        <w:spacing w:line="360" w:lineRule="auto"/>
        <w:jc w:val="both"/>
      </w:pPr>
      <w:r>
        <w:t xml:space="preserve">(5.22)                                    </w:t>
      </w:r>
      <w:r w:rsidR="001A1581">
        <w:t xml:space="preserve">          </w:t>
      </w:r>
      <w:r>
        <w:t xml:space="preserve">  </w:t>
      </w:r>
      <w:r w:rsidRPr="00AF76D5">
        <w:rPr>
          <w:position w:val="-28"/>
        </w:rPr>
        <w:object w:dxaOrig="1420" w:dyaOrig="660">
          <v:shape id="_x0000_i1529" type="#_x0000_t75" style="width:70.75pt;height:33.8pt" o:ole="">
            <v:imagedata r:id="rId1018" o:title=""/>
          </v:shape>
          <o:OLEObject Type="Embed" ProgID="Equation.3" ShapeID="_x0000_i1529" DrawAspect="Content" ObjectID="_1771437913" r:id="rId1019"/>
        </w:object>
      </w:r>
    </w:p>
    <w:p w:rsidR="00BD3DC3" w:rsidRDefault="00BD3DC3" w:rsidP="00BD3DC3">
      <w:pPr>
        <w:spacing w:line="360" w:lineRule="auto"/>
        <w:jc w:val="both"/>
      </w:pPr>
      <w:r>
        <w:t>Подставляя (5.22) в (5.19) и приравнивая плотность тока нулю, находим:</w:t>
      </w:r>
    </w:p>
    <w:p w:rsidR="00BD3DC3" w:rsidRDefault="00BD3DC3" w:rsidP="00BD3DC3">
      <w:pPr>
        <w:spacing w:line="360" w:lineRule="auto"/>
        <w:jc w:val="both"/>
      </w:pPr>
      <w:r>
        <w:t xml:space="preserve">(5.23)                                 </w:t>
      </w:r>
      <w:r w:rsidR="001A1581">
        <w:t xml:space="preserve">           </w:t>
      </w:r>
      <w:r>
        <w:t xml:space="preserve"> </w:t>
      </w:r>
      <w:r w:rsidRPr="00AF76D5">
        <w:rPr>
          <w:position w:val="-28"/>
        </w:rPr>
        <w:object w:dxaOrig="1719" w:dyaOrig="680">
          <v:shape id="_x0000_i1530" type="#_x0000_t75" style="width:86.4pt;height:34.45pt" o:ole="">
            <v:imagedata r:id="rId1020" o:title=""/>
          </v:shape>
          <o:OLEObject Type="Embed" ProgID="Equation.3" ShapeID="_x0000_i1530" DrawAspect="Content" ObjectID="_1771437914" r:id="rId1021"/>
        </w:object>
      </w:r>
      <w:r>
        <w:t xml:space="preserve"> </w:t>
      </w:r>
    </w:p>
    <w:p w:rsidR="00032937" w:rsidRDefault="00BD3DC3" w:rsidP="00BD3DC3">
      <w:pPr>
        <w:spacing w:line="360" w:lineRule="auto"/>
        <w:jc w:val="both"/>
      </w:pPr>
      <w:r>
        <w:t>Отметим, что соотношения Эйнштейна (5.21) и (5.23) справедливы для систем находящихся вблизи состояния равновесия, когда внешнее воздействие на них можно рассматривать как малое возмущение.</w:t>
      </w:r>
    </w:p>
    <w:p w:rsidR="00032937" w:rsidRPr="00032937" w:rsidRDefault="00032937" w:rsidP="00032937">
      <w:pPr>
        <w:spacing w:line="360" w:lineRule="auto"/>
        <w:jc w:val="center"/>
        <w:rPr>
          <w:b/>
        </w:rPr>
      </w:pPr>
      <w:r>
        <w:br w:type="page"/>
      </w:r>
      <w:r w:rsidRPr="00032937">
        <w:rPr>
          <w:b/>
        </w:rPr>
        <w:lastRenderedPageBreak/>
        <w:t>Раздел 6. Неравновесные носители в полупроводниках</w:t>
      </w:r>
    </w:p>
    <w:p w:rsidR="00032937" w:rsidRDefault="00032937" w:rsidP="00032937">
      <w:pPr>
        <w:spacing w:line="360" w:lineRule="auto"/>
        <w:ind w:firstLine="708"/>
        <w:jc w:val="both"/>
      </w:pPr>
      <w:r>
        <w:t>В полупроводниках, в отличие от металлов, под влиянием внешних воздействий (освещения, электрического тока в неоднородных структурах и др.) концентрация электронов и дырок могут изменяться на много порядков. Это приводит к ряду физических явлений, которые лежат в основе действия многих полупроводниковых приборов. Носители заряда, появившиеся в результате внешних воздействий на полупроводник</w:t>
      </w:r>
      <w:r w:rsidR="00D168B5" w:rsidRPr="00D168B5">
        <w:t>,</w:t>
      </w:r>
      <w:r>
        <w:t xml:space="preserve"> часто называют неравновесными носителями. Прежде чем приступить к описанию появления и исчезновения этих носителей в полупроводниках, а также их движения, рассмотрим принцип детального равновесия. Этот принцип гласит, что в равновесии для любой пары состояний справедливо следующее утверждение: поток электронов из первого состояния во второе равен потоку электронов из второго состояния в первое. Отметим, что этот принцип справедлив для подавляющего большинства известных физических систем, но не для всех. Для систем, которые мы будем рассматривать, он справедлив. Этот принцип позволяет установить соотношения между вероятностями перехода </w:t>
      </w:r>
      <w:r w:rsidRPr="00DE3486">
        <w:rPr>
          <w:position w:val="-12"/>
        </w:rPr>
        <w:object w:dxaOrig="520" w:dyaOrig="360">
          <v:shape id="_x0000_i1531" type="#_x0000_t75" style="width:26.3pt;height:18.8pt" o:ole="">
            <v:imagedata r:id="rId1022" o:title=""/>
          </v:shape>
          <o:OLEObject Type="Embed" ProgID="Equation.3" ShapeID="_x0000_i1531" DrawAspect="Content" ObjectID="_1771437915" r:id="rId1023"/>
        </w:object>
      </w:r>
      <w:r>
        <w:t xml:space="preserve"> и </w:t>
      </w:r>
      <w:r w:rsidRPr="00DE3486">
        <w:rPr>
          <w:position w:val="-12"/>
        </w:rPr>
        <w:object w:dxaOrig="520" w:dyaOrig="360">
          <v:shape id="_x0000_i1532" type="#_x0000_t75" style="width:26.3pt;height:18.8pt" o:ole="">
            <v:imagedata r:id="rId1024" o:title=""/>
          </v:shape>
          <o:OLEObject Type="Embed" ProgID="Equation.3" ShapeID="_x0000_i1532" DrawAspect="Content" ObjectID="_1771437916" r:id="rId1025"/>
        </w:object>
      </w:r>
      <w:r>
        <w:t>. Действительно согласно принципу детального равновесия:</w:t>
      </w:r>
    </w:p>
    <w:p w:rsidR="00032937" w:rsidRDefault="00032937" w:rsidP="00032937">
      <w:pPr>
        <w:spacing w:line="360" w:lineRule="auto"/>
      </w:pPr>
      <w:r>
        <w:t>(6.1)</w:t>
      </w:r>
      <w:r>
        <w:tab/>
      </w:r>
      <w:r>
        <w:tab/>
      </w:r>
      <w:r>
        <w:tab/>
        <w:t xml:space="preserve"> </w:t>
      </w:r>
      <w:r w:rsidRPr="00165A5F">
        <w:rPr>
          <w:position w:val="-12"/>
        </w:rPr>
        <w:object w:dxaOrig="4580" w:dyaOrig="360">
          <v:shape id="_x0000_i1533" type="#_x0000_t75" style="width:230.4pt;height:18.8pt" o:ole="">
            <v:imagedata r:id="rId1026" o:title=""/>
          </v:shape>
          <o:OLEObject Type="Embed" ProgID="Equation.3" ShapeID="_x0000_i1533" DrawAspect="Content" ObjectID="_1771437917" r:id="rId1027"/>
        </w:object>
      </w:r>
    </w:p>
    <w:p w:rsidR="00032937" w:rsidRDefault="00032937" w:rsidP="00032937">
      <w:pPr>
        <w:spacing w:line="360" w:lineRule="auto"/>
        <w:jc w:val="both"/>
      </w:pPr>
      <w:r>
        <w:t xml:space="preserve">где </w:t>
      </w:r>
      <w:r w:rsidRPr="00F42C25">
        <w:rPr>
          <w:position w:val="-12"/>
        </w:rPr>
        <w:object w:dxaOrig="600" w:dyaOrig="360">
          <v:shape id="_x0000_i1534" type="#_x0000_t75" style="width:30.05pt;height:18.8pt" o:ole="">
            <v:imagedata r:id="rId1028" o:title=""/>
          </v:shape>
          <o:OLEObject Type="Embed" ProgID="Equation.3" ShapeID="_x0000_i1534" DrawAspect="Content" ObjectID="_1771437918" r:id="rId1029"/>
        </w:object>
      </w:r>
      <w:r>
        <w:t xml:space="preserve"> - равновесная вероятность заполнения состояния с энергией </w:t>
      </w:r>
      <w:r w:rsidRPr="00F42C25">
        <w:rPr>
          <w:position w:val="-6"/>
        </w:rPr>
        <w:object w:dxaOrig="200" w:dyaOrig="220">
          <v:shape id="_x0000_i1535" type="#_x0000_t75" style="width:10pt;height:10pt" o:ole="">
            <v:imagedata r:id="rId1030" o:title=""/>
          </v:shape>
          <o:OLEObject Type="Embed" ProgID="Equation.3" ShapeID="_x0000_i1535" DrawAspect="Content" ObjectID="_1771437919" r:id="rId1031"/>
        </w:object>
      </w:r>
      <w:r>
        <w:t xml:space="preserve">. Если состояния 1 и 2 принадлежат непрерывному спектру, то </w:t>
      </w:r>
      <w:r w:rsidRPr="00F42C25">
        <w:rPr>
          <w:position w:val="-12"/>
        </w:rPr>
        <w:object w:dxaOrig="600" w:dyaOrig="360">
          <v:shape id="_x0000_i1536" type="#_x0000_t75" style="width:30.05pt;height:18.8pt" o:ole="">
            <v:imagedata r:id="rId1032" o:title=""/>
          </v:shape>
          <o:OLEObject Type="Embed" ProgID="Equation.3" ShapeID="_x0000_i1536" DrawAspect="Content" ObjectID="_1771437920" r:id="rId1033"/>
        </w:object>
      </w:r>
      <w:r>
        <w:t xml:space="preserve"> - функция распределения Ферми-Дирака. Отметим, </w:t>
      </w:r>
      <w:proofErr w:type="gramStart"/>
      <w:r>
        <w:t>что</w:t>
      </w:r>
      <w:proofErr w:type="gramEnd"/>
      <w:r>
        <w:t xml:space="preserve"> если </w:t>
      </w:r>
      <w:r w:rsidRPr="00F57BC8">
        <w:rPr>
          <w:position w:val="-10"/>
        </w:rPr>
        <w:object w:dxaOrig="740" w:dyaOrig="340">
          <v:shape id="_x0000_i1537" type="#_x0000_t75" style="width:37.55pt;height:16.3pt" o:ole="">
            <v:imagedata r:id="rId1034" o:title=""/>
          </v:shape>
          <o:OLEObject Type="Embed" ProgID="Equation.3" ShapeID="_x0000_i1537" DrawAspect="Content" ObjectID="_1771437921" r:id="rId1035"/>
        </w:object>
      </w:r>
      <w:r>
        <w:t xml:space="preserve">, </w:t>
      </w:r>
      <w:r w:rsidRPr="00F57BC8">
        <w:rPr>
          <w:position w:val="-12"/>
        </w:rPr>
        <w:object w:dxaOrig="1260" w:dyaOrig="360">
          <v:shape id="_x0000_i1538" type="#_x0000_t75" style="width:63.85pt;height:18.8pt" o:ole="">
            <v:imagedata r:id="rId1036" o:title=""/>
          </v:shape>
          <o:OLEObject Type="Embed" ProgID="Equation.3" ShapeID="_x0000_i1538" DrawAspect="Content" ObjectID="_1771437922" r:id="rId1037"/>
        </w:object>
      </w:r>
      <w:r>
        <w:t xml:space="preserve">, поскольку вероятность заполнения состояний в термодинамическом равновесии определяется только их энергией. В том случае, если работает статистика Максвелла-Больцмана </w:t>
      </w:r>
      <w:r w:rsidRPr="00F42C25">
        <w:rPr>
          <w:position w:val="-14"/>
        </w:rPr>
        <w:object w:dxaOrig="1260" w:dyaOrig="380">
          <v:shape id="_x0000_i1539" type="#_x0000_t75" style="width:63.85pt;height:19.4pt" o:ole="">
            <v:imagedata r:id="rId1038" o:title=""/>
          </v:shape>
          <o:OLEObject Type="Embed" ProgID="Equation.3" ShapeID="_x0000_i1539" DrawAspect="Content" ObjectID="_1771437923" r:id="rId1039"/>
        </w:object>
      </w:r>
      <w:r>
        <w:t xml:space="preserve"> и из (6.1) находим простую связь между </w:t>
      </w:r>
      <w:r w:rsidRPr="00DE3486">
        <w:rPr>
          <w:position w:val="-12"/>
        </w:rPr>
        <w:object w:dxaOrig="520" w:dyaOrig="360">
          <v:shape id="_x0000_i1540" type="#_x0000_t75" style="width:26.3pt;height:18.8pt" o:ole="">
            <v:imagedata r:id="rId1022" o:title=""/>
          </v:shape>
          <o:OLEObject Type="Embed" ProgID="Equation.3" ShapeID="_x0000_i1540" DrawAspect="Content" ObjectID="_1771437924" r:id="rId1040"/>
        </w:object>
      </w:r>
      <w:r>
        <w:t xml:space="preserve"> и </w:t>
      </w:r>
      <w:r w:rsidRPr="00DE3486">
        <w:rPr>
          <w:position w:val="-12"/>
        </w:rPr>
        <w:object w:dxaOrig="520" w:dyaOrig="360">
          <v:shape id="_x0000_i1541" type="#_x0000_t75" style="width:26.3pt;height:18.8pt" o:ole="">
            <v:imagedata r:id="rId1041" o:title=""/>
          </v:shape>
          <o:OLEObject Type="Embed" ProgID="Equation.3" ShapeID="_x0000_i1541" DrawAspect="Content" ObjectID="_1771437925" r:id="rId1042"/>
        </w:object>
      </w:r>
      <w:r>
        <w:t>:</w:t>
      </w:r>
    </w:p>
    <w:p w:rsidR="00032937" w:rsidRDefault="00032937" w:rsidP="00032937">
      <w:pPr>
        <w:spacing w:line="360" w:lineRule="auto"/>
        <w:jc w:val="both"/>
      </w:pPr>
      <w:r>
        <w:t xml:space="preserve">(6.2)                               </w:t>
      </w:r>
      <w:r w:rsidRPr="00F57BC8">
        <w:rPr>
          <w:position w:val="-30"/>
        </w:rPr>
        <w:object w:dxaOrig="2580" w:dyaOrig="720">
          <v:shape id="_x0000_i1542" type="#_x0000_t75" style="width:128.95pt;height:36.3pt" o:ole="">
            <v:imagedata r:id="rId1043" o:title=""/>
          </v:shape>
          <o:OLEObject Type="Embed" ProgID="Equation.3" ShapeID="_x0000_i1542" DrawAspect="Content" ObjectID="_1771437926" r:id="rId1044"/>
        </w:object>
      </w:r>
      <w:r>
        <w:t>.</w:t>
      </w:r>
    </w:p>
    <w:p w:rsidR="00032937" w:rsidRDefault="00032937" w:rsidP="00032937">
      <w:pPr>
        <w:spacing w:line="360" w:lineRule="auto"/>
        <w:jc w:val="both"/>
      </w:pPr>
    </w:p>
    <w:p w:rsidR="00032937" w:rsidRDefault="00032937" w:rsidP="00032937">
      <w:pPr>
        <w:spacing w:line="360" w:lineRule="auto"/>
        <w:jc w:val="center"/>
      </w:pPr>
      <w:r w:rsidRPr="00F57BC8">
        <w:rPr>
          <w:i/>
        </w:rPr>
        <w:t>Время жизни неравновесных носителей</w:t>
      </w:r>
    </w:p>
    <w:p w:rsidR="00032937" w:rsidRDefault="00032937" w:rsidP="00032937">
      <w:pPr>
        <w:spacing w:line="360" w:lineRule="auto"/>
        <w:ind w:firstLine="708"/>
        <w:jc w:val="both"/>
      </w:pPr>
      <w:r>
        <w:t xml:space="preserve">Рассмотрим однородный полупроводник достаточно большого объема, такой чтобы влиянием поверхности на его свойства можно пренебречь. Пусть под воздействием внешнего воздействия в единице объема в единицу времени возникает </w:t>
      </w:r>
      <w:r w:rsidRPr="00774A7B">
        <w:rPr>
          <w:position w:val="-12"/>
        </w:rPr>
        <w:object w:dxaOrig="300" w:dyaOrig="360">
          <v:shape id="_x0000_i1543" type="#_x0000_t75" style="width:15.05pt;height:18.8pt" o:ole="">
            <v:imagedata r:id="rId1045" o:title=""/>
          </v:shape>
          <o:OLEObject Type="Embed" ProgID="Equation.3" ShapeID="_x0000_i1543" DrawAspect="Content" ObjectID="_1771437927" r:id="rId1046"/>
        </w:object>
      </w:r>
      <w:r>
        <w:t xml:space="preserve"> электронов проводимости и </w:t>
      </w:r>
      <w:r w:rsidRPr="00774A7B">
        <w:rPr>
          <w:position w:val="-14"/>
        </w:rPr>
        <w:object w:dxaOrig="320" w:dyaOrig="380">
          <v:shape id="_x0000_i1544" type="#_x0000_t75" style="width:16.3pt;height:19.4pt" o:ole="">
            <v:imagedata r:id="rId1047" o:title=""/>
          </v:shape>
          <o:OLEObject Type="Embed" ProgID="Equation.3" ShapeID="_x0000_i1544" DrawAspect="Content" ObjectID="_1771437928" r:id="rId1048"/>
        </w:object>
      </w:r>
      <w:r>
        <w:t xml:space="preserve"> дырок в валентной зоне. Обозначим через </w:t>
      </w:r>
      <w:r w:rsidRPr="00774A7B">
        <w:rPr>
          <w:position w:val="-12"/>
        </w:rPr>
        <w:object w:dxaOrig="300" w:dyaOrig="360">
          <v:shape id="_x0000_i1545" type="#_x0000_t75" style="width:15.05pt;height:18.8pt" o:ole="">
            <v:imagedata r:id="rId1049" o:title=""/>
          </v:shape>
          <o:OLEObject Type="Embed" ProgID="Equation.3" ShapeID="_x0000_i1545" DrawAspect="Content" ObjectID="_1771437929" r:id="rId1050"/>
        </w:object>
      </w:r>
      <w:r>
        <w:t xml:space="preserve"> темп исчезновения электронов из </w:t>
      </w:r>
      <w:r>
        <w:lastRenderedPageBreak/>
        <w:t xml:space="preserve">зоны проводимости, а через </w:t>
      </w:r>
      <w:r w:rsidRPr="00774A7B">
        <w:rPr>
          <w:position w:val="-14"/>
        </w:rPr>
        <w:object w:dxaOrig="320" w:dyaOrig="380">
          <v:shape id="_x0000_i1546" type="#_x0000_t75" style="width:16.3pt;height:19.4pt" o:ole="">
            <v:imagedata r:id="rId1051" o:title=""/>
          </v:shape>
          <o:OLEObject Type="Embed" ProgID="Equation.3" ShapeID="_x0000_i1546" DrawAspect="Content" ObjectID="_1771437930" r:id="rId1052"/>
        </w:object>
      </w:r>
      <w:r>
        <w:t xml:space="preserve"> - дырок. Если в полупроводнике нет тока, а генерация однородна по объему, то изменение во времени концентрации неравновесных электронов </w:t>
      </w:r>
      <w:r w:rsidRPr="00774A7B">
        <w:rPr>
          <w:position w:val="-6"/>
        </w:rPr>
        <w:object w:dxaOrig="300" w:dyaOrig="279">
          <v:shape id="_x0000_i1547" type="#_x0000_t75" style="width:15.05pt;height:14.4pt" o:ole="">
            <v:imagedata r:id="rId1053" o:title=""/>
          </v:shape>
          <o:OLEObject Type="Embed" ProgID="Equation.3" ShapeID="_x0000_i1547" DrawAspect="Content" ObjectID="_1771437931" r:id="rId1054"/>
        </w:object>
      </w:r>
      <w:r>
        <w:t xml:space="preserve"> и дырок </w:t>
      </w:r>
      <w:r w:rsidRPr="00774A7B">
        <w:rPr>
          <w:position w:val="-10"/>
        </w:rPr>
        <w:object w:dxaOrig="300" w:dyaOrig="320">
          <v:shape id="_x0000_i1548" type="#_x0000_t75" style="width:15.05pt;height:16.3pt" o:ole="">
            <v:imagedata r:id="rId1055" o:title=""/>
          </v:shape>
          <o:OLEObject Type="Embed" ProgID="Equation.3" ShapeID="_x0000_i1548" DrawAspect="Content" ObjectID="_1771437932" r:id="rId1056"/>
        </w:object>
      </w:r>
      <w:r>
        <w:t xml:space="preserve"> определяется уравнениями:</w:t>
      </w:r>
    </w:p>
    <w:p w:rsidR="00032937" w:rsidRPr="00C659DA" w:rsidRDefault="00032937" w:rsidP="00032937">
      <w:pPr>
        <w:spacing w:line="360" w:lineRule="auto"/>
        <w:jc w:val="both"/>
      </w:pPr>
      <w:r>
        <w:t xml:space="preserve">(6.3) </w:t>
      </w:r>
      <w:r w:rsidRPr="00C659DA">
        <w:t xml:space="preserve">                                </w:t>
      </w:r>
      <w:r w:rsidRPr="00774A7B">
        <w:rPr>
          <w:position w:val="-24"/>
        </w:rPr>
        <w:object w:dxaOrig="1440" w:dyaOrig="620">
          <v:shape id="_x0000_i1549" type="#_x0000_t75" style="width:1in;height:30.7pt" o:ole="">
            <v:imagedata r:id="rId1057" o:title=""/>
          </v:shape>
          <o:OLEObject Type="Embed" ProgID="Equation.3" ShapeID="_x0000_i1549" DrawAspect="Content" ObjectID="_1771437933" r:id="rId1058"/>
        </w:object>
      </w:r>
      <w:r w:rsidRPr="00C659DA">
        <w:t xml:space="preserve">,                      </w:t>
      </w:r>
      <w:r w:rsidRPr="00774A7B">
        <w:rPr>
          <w:position w:val="-24"/>
        </w:rPr>
        <w:object w:dxaOrig="1480" w:dyaOrig="620">
          <v:shape id="_x0000_i1550" type="#_x0000_t75" style="width:73.25pt;height:30.7pt" o:ole="">
            <v:imagedata r:id="rId1059" o:title=""/>
          </v:shape>
          <o:OLEObject Type="Embed" ProgID="Equation.3" ShapeID="_x0000_i1550" DrawAspect="Content" ObjectID="_1771437934" r:id="rId1060"/>
        </w:object>
      </w:r>
      <w:r w:rsidRPr="00C659DA">
        <w:t>.</w:t>
      </w:r>
    </w:p>
    <w:p w:rsidR="00032937" w:rsidRDefault="00032937" w:rsidP="00032937">
      <w:pPr>
        <w:spacing w:line="360" w:lineRule="auto"/>
        <w:jc w:val="both"/>
      </w:pPr>
      <w:r>
        <w:t xml:space="preserve">Отметим, что </w:t>
      </w:r>
      <w:r w:rsidRPr="00713907">
        <w:rPr>
          <w:position w:val="-14"/>
        </w:rPr>
        <w:object w:dxaOrig="440" w:dyaOrig="380">
          <v:shape id="_x0000_i1551" type="#_x0000_t75" style="width:22.55pt;height:19.4pt" o:ole="">
            <v:imagedata r:id="rId1061" o:title=""/>
          </v:shape>
          <o:OLEObject Type="Embed" ProgID="Equation.3" ShapeID="_x0000_i1551" DrawAspect="Content" ObjectID="_1771437935" r:id="rId1062"/>
        </w:object>
      </w:r>
      <w:r>
        <w:t xml:space="preserve"> обозначают генерацию, обусловленную только внешним воздействием, и не включают «тепловые» переходы. Последние учитываются в величинах </w:t>
      </w:r>
      <w:r w:rsidRPr="00713907">
        <w:rPr>
          <w:position w:val="-14"/>
        </w:rPr>
        <w:object w:dxaOrig="440" w:dyaOrig="380">
          <v:shape id="_x0000_i1552" type="#_x0000_t75" style="width:22.55pt;height:19.4pt" o:ole="">
            <v:imagedata r:id="rId1063" o:title=""/>
          </v:shape>
          <o:OLEObject Type="Embed" ProgID="Equation.3" ShapeID="_x0000_i1552" DrawAspect="Content" ObjectID="_1771437936" r:id="rId1064"/>
        </w:object>
      </w:r>
      <w:r>
        <w:t>, которые представляют собой разности между темпом рекомбинации и темпом обратной тепловой генерации:</w:t>
      </w:r>
    </w:p>
    <w:p w:rsidR="00032937" w:rsidRDefault="00032937" w:rsidP="00032937">
      <w:pPr>
        <w:spacing w:line="360" w:lineRule="auto"/>
        <w:jc w:val="both"/>
      </w:pPr>
      <w:r>
        <w:t xml:space="preserve">(6.4)                                   </w:t>
      </w:r>
      <w:r w:rsidRPr="00713907">
        <w:rPr>
          <w:position w:val="-12"/>
        </w:rPr>
        <w:object w:dxaOrig="1340" w:dyaOrig="360">
          <v:shape id="_x0000_i1553" type="#_x0000_t75" style="width:67.6pt;height:18.8pt" o:ole="">
            <v:imagedata r:id="rId1065" o:title=""/>
          </v:shape>
          <o:OLEObject Type="Embed" ProgID="Equation.3" ShapeID="_x0000_i1553" DrawAspect="Content" ObjectID="_1771437937" r:id="rId1066"/>
        </w:object>
      </w:r>
      <w:r>
        <w:t xml:space="preserve">,                   </w:t>
      </w:r>
      <w:r w:rsidRPr="00713907">
        <w:rPr>
          <w:position w:val="-14"/>
        </w:rPr>
        <w:object w:dxaOrig="1380" w:dyaOrig="380">
          <v:shape id="_x0000_i1554" type="#_x0000_t75" style="width:68.85pt;height:19.4pt" o:ole="">
            <v:imagedata r:id="rId1067" o:title=""/>
          </v:shape>
          <o:OLEObject Type="Embed" ProgID="Equation.3" ShapeID="_x0000_i1554" DrawAspect="Content" ObjectID="_1771437938" r:id="rId1068"/>
        </w:object>
      </w:r>
      <w:r>
        <w:t>.</w:t>
      </w:r>
    </w:p>
    <w:p w:rsidR="00032937" w:rsidRDefault="00032937" w:rsidP="00032937">
      <w:pPr>
        <w:spacing w:line="360" w:lineRule="auto"/>
        <w:jc w:val="both"/>
      </w:pPr>
      <w:r>
        <w:t>Для количественного описания кинетики неравновесных носителей применяется понятие среднего времени жизни неравновесных электронов в зоне проводимости и дырок в валентной зоне, которые определяются следующими выражениями:</w:t>
      </w:r>
    </w:p>
    <w:p w:rsidR="00032937" w:rsidRDefault="00032937" w:rsidP="00032937">
      <w:pPr>
        <w:spacing w:line="360" w:lineRule="auto"/>
        <w:jc w:val="both"/>
      </w:pPr>
      <w:r>
        <w:t>(</w:t>
      </w:r>
      <w:smartTag w:uri="urn:schemas-microsoft-com:office:smarttags" w:element="metricconverter">
        <w:smartTagPr>
          <w:attr w:name="ProductID" w:val="6.4 a"/>
        </w:smartTagPr>
        <w:r>
          <w:t>6.4</w:t>
        </w:r>
        <w:r w:rsidR="00D168B5" w:rsidRPr="00C261AA">
          <w:t xml:space="preserve"> </w:t>
        </w:r>
        <w:proofErr w:type="gramStart"/>
        <w:r w:rsidR="00D168B5">
          <w:rPr>
            <w:lang w:val="en-US"/>
          </w:rPr>
          <w:t>a</w:t>
        </w:r>
      </w:smartTag>
      <w:r>
        <w:t xml:space="preserve">)   </w:t>
      </w:r>
      <w:proofErr w:type="gramEnd"/>
      <w:r>
        <w:t xml:space="preserve">                                </w:t>
      </w:r>
      <w:r w:rsidRPr="0060131A">
        <w:rPr>
          <w:position w:val="-30"/>
        </w:rPr>
        <w:object w:dxaOrig="1219" w:dyaOrig="700">
          <v:shape id="_x0000_i1555" type="#_x0000_t75" style="width:62pt;height:34.45pt" o:ole="">
            <v:imagedata r:id="rId1069" o:title=""/>
          </v:shape>
          <o:OLEObject Type="Embed" ProgID="Equation.3" ShapeID="_x0000_i1555" DrawAspect="Content" ObjectID="_1771437939" r:id="rId1070"/>
        </w:object>
      </w:r>
      <w:r>
        <w:t xml:space="preserve">,                   </w:t>
      </w:r>
      <w:r w:rsidRPr="0060131A">
        <w:rPr>
          <w:position w:val="-32"/>
        </w:rPr>
        <w:object w:dxaOrig="1300" w:dyaOrig="720">
          <v:shape id="_x0000_i1556" type="#_x0000_t75" style="width:64.5pt;height:36.3pt" o:ole="">
            <v:imagedata r:id="rId1071" o:title=""/>
          </v:shape>
          <o:OLEObject Type="Embed" ProgID="Equation.3" ShapeID="_x0000_i1556" DrawAspect="Content" ObjectID="_1771437940" r:id="rId1072"/>
        </w:object>
      </w:r>
      <w:r>
        <w:t>.</w:t>
      </w:r>
    </w:p>
    <w:p w:rsidR="00032937" w:rsidRDefault="00032937" w:rsidP="00032937">
      <w:pPr>
        <w:spacing w:line="360" w:lineRule="auto"/>
        <w:jc w:val="both"/>
      </w:pPr>
      <w:r>
        <w:t xml:space="preserve">Из физического смысла ясно, что </w:t>
      </w:r>
      <w:r w:rsidRPr="0060131A">
        <w:rPr>
          <w:position w:val="-12"/>
        </w:rPr>
        <w:object w:dxaOrig="639" w:dyaOrig="360">
          <v:shape id="_x0000_i1557" type="#_x0000_t75" style="width:30.7pt;height:18.8pt" o:ole="">
            <v:imagedata r:id="rId1073" o:title=""/>
          </v:shape>
          <o:OLEObject Type="Embed" ProgID="Equation.3" ShapeID="_x0000_i1557" DrawAspect="Content" ObjectID="_1771437941" r:id="rId1074"/>
        </w:object>
      </w:r>
      <w:r>
        <w:t xml:space="preserve"> и </w:t>
      </w:r>
      <w:r w:rsidRPr="0060131A">
        <w:rPr>
          <w:position w:val="-14"/>
        </w:rPr>
        <w:object w:dxaOrig="700" w:dyaOrig="380">
          <v:shape id="_x0000_i1558" type="#_x0000_t75" style="width:34.45pt;height:19.4pt" o:ole="">
            <v:imagedata r:id="rId1075" o:title=""/>
          </v:shape>
          <o:OLEObject Type="Embed" ProgID="Equation.3" ShapeID="_x0000_i1558" DrawAspect="Content" ObjectID="_1771437942" r:id="rId1076"/>
        </w:object>
      </w:r>
      <w:r>
        <w:t>. Тогда из (6.4) получаем:</w:t>
      </w:r>
      <w:r w:rsidRPr="0060131A">
        <w:rPr>
          <w:position w:val="-12"/>
        </w:rPr>
        <w:object w:dxaOrig="1240" w:dyaOrig="360">
          <v:shape id="_x0000_i1559" type="#_x0000_t75" style="width:62pt;height:18.8pt" o:ole="">
            <v:imagedata r:id="rId1077" o:title=""/>
          </v:shape>
          <o:OLEObject Type="Embed" ProgID="Equation.3" ShapeID="_x0000_i1559" DrawAspect="Content" ObjectID="_1771437943" r:id="rId1078"/>
        </w:object>
      </w:r>
      <w:r>
        <w:t xml:space="preserve">, </w:t>
      </w:r>
      <w:r w:rsidRPr="0060131A">
        <w:rPr>
          <w:position w:val="-14"/>
        </w:rPr>
        <w:object w:dxaOrig="1320" w:dyaOrig="380">
          <v:shape id="_x0000_i1560" type="#_x0000_t75" style="width:65.1pt;height:19.4pt" o:ole="">
            <v:imagedata r:id="rId1079" o:title=""/>
          </v:shape>
          <o:OLEObject Type="Embed" ProgID="Equation.3" ShapeID="_x0000_i1560" DrawAspect="Content" ObjectID="_1771437944" r:id="rId1080"/>
        </w:object>
      </w:r>
      <w:r>
        <w:t xml:space="preserve">. Таким </w:t>
      </w:r>
      <w:r w:rsidR="00D168B5">
        <w:t>образом, времена жизни определяю</w:t>
      </w:r>
      <w:r>
        <w:t>т темп тепловой генерации. В общем случае, времена жизни зависят от концентрации неравновесных носителей. Например, при межзонной рекомбинации в собственном полупроводнике (или в том случае, когда концентрация неравновесных дырок много больше концентрации равновесных)</w:t>
      </w:r>
      <w:r w:rsidRPr="00444994">
        <w:rPr>
          <w:position w:val="-12"/>
        </w:rPr>
        <w:object w:dxaOrig="999" w:dyaOrig="360">
          <v:shape id="_x0000_i1561" type="#_x0000_t75" style="width:49.45pt;height:18.8pt" o:ole="">
            <v:imagedata r:id="rId1081" o:title=""/>
          </v:shape>
          <o:OLEObject Type="Embed" ProgID="Equation.3" ShapeID="_x0000_i1561" DrawAspect="Content" ObjectID="_1771437945" r:id="rId1082"/>
        </w:object>
      </w:r>
      <w:r>
        <w:t xml:space="preserve">. Если же в полупроводнике концентрация равновесных дырок много больше концентрации неравновесных дырок, то </w:t>
      </w:r>
      <w:r w:rsidRPr="00444994">
        <w:rPr>
          <w:position w:val="-12"/>
        </w:rPr>
        <w:object w:dxaOrig="260" w:dyaOrig="360">
          <v:shape id="_x0000_i1562" type="#_x0000_t75" style="width:14.4pt;height:18.8pt" o:ole="">
            <v:imagedata r:id="rId1083" o:title=""/>
          </v:shape>
          <o:OLEObject Type="Embed" ProgID="Equation.3" ShapeID="_x0000_i1562" DrawAspect="Content" ObjectID="_1771437946" r:id="rId1084"/>
        </w:object>
      </w:r>
      <w:r>
        <w:t xml:space="preserve">  можно считать независящим от </w:t>
      </w:r>
      <w:r w:rsidRPr="00444994">
        <w:rPr>
          <w:position w:val="-10"/>
        </w:rPr>
        <w:object w:dxaOrig="300" w:dyaOrig="320">
          <v:shape id="_x0000_i1563" type="#_x0000_t75" style="width:15.05pt;height:16.3pt" o:ole="">
            <v:imagedata r:id="rId1085" o:title=""/>
          </v:shape>
          <o:OLEObject Type="Embed" ProgID="Equation.3" ShapeID="_x0000_i1563" DrawAspect="Content" ObjectID="_1771437947" r:id="rId1086"/>
        </w:object>
      </w:r>
      <w:r>
        <w:t>. В том случае, когда времена жизни можно считать независящими от концентрации неравновесных носителей решения уравнений (6.3) легко найти для любой зависимости генерации от времени. Например, если</w:t>
      </w:r>
    </w:p>
    <w:p w:rsidR="00032937" w:rsidRDefault="00032937" w:rsidP="00032937">
      <w:pPr>
        <w:spacing w:line="360" w:lineRule="auto"/>
        <w:jc w:val="both"/>
      </w:pPr>
      <w:r>
        <w:t xml:space="preserve">(6.5)                                       </w:t>
      </w:r>
      <w:r w:rsidRPr="004B7DAC">
        <w:rPr>
          <w:position w:val="-32"/>
        </w:rPr>
        <w:object w:dxaOrig="2700" w:dyaOrig="760">
          <v:shape id="_x0000_i1564" type="#_x0000_t75" style="width:135.85pt;height:37.55pt" o:ole="">
            <v:imagedata r:id="rId1087" o:title=""/>
          </v:shape>
          <o:OLEObject Type="Embed" ProgID="Equation.3" ShapeID="_x0000_i1564" DrawAspect="Content" ObjectID="_1771437948" r:id="rId1088"/>
        </w:object>
      </w:r>
      <w:r>
        <w:t>,</w:t>
      </w:r>
    </w:p>
    <w:p w:rsidR="00032937" w:rsidRDefault="00032937" w:rsidP="00032937">
      <w:pPr>
        <w:spacing w:line="360" w:lineRule="auto"/>
        <w:jc w:val="both"/>
      </w:pPr>
      <w:r>
        <w:t>то решение имеет вид:</w:t>
      </w:r>
    </w:p>
    <w:p w:rsidR="00032937" w:rsidRDefault="00032937" w:rsidP="00032937">
      <w:pPr>
        <w:spacing w:line="360" w:lineRule="auto"/>
        <w:jc w:val="both"/>
      </w:pPr>
      <w:r>
        <w:t xml:space="preserve">(6.6)         </w:t>
      </w:r>
      <w:r w:rsidR="00030B4A" w:rsidRPr="000B5F07">
        <w:rPr>
          <w:position w:val="-32"/>
        </w:rPr>
        <w:object w:dxaOrig="6500" w:dyaOrig="760">
          <v:shape id="_x0000_i1565" type="#_x0000_t75" style="width:325.55pt;height:37.55pt" o:ole="">
            <v:imagedata r:id="rId1089" o:title=""/>
          </v:shape>
          <o:OLEObject Type="Embed" ProgID="Equation.3" ShapeID="_x0000_i1565" DrawAspect="Content" ObjectID="_1771437949" r:id="rId1090"/>
        </w:object>
      </w:r>
    </w:p>
    <w:p w:rsidR="00032937" w:rsidRDefault="00032937" w:rsidP="00032937">
      <w:pPr>
        <w:spacing w:line="360" w:lineRule="auto"/>
        <w:jc w:val="both"/>
      </w:pPr>
      <w:r>
        <w:t>На рис. 6.1 изображены эти зависимости.</w:t>
      </w:r>
    </w:p>
    <w:tbl>
      <w:tblPr>
        <w:tblW w:w="0" w:type="auto"/>
        <w:tblLook w:val="01E0" w:firstRow="1" w:lastRow="1" w:firstColumn="1" w:lastColumn="1" w:noHBand="0" w:noVBand="0"/>
      </w:tblPr>
      <w:tblGrid>
        <w:gridCol w:w="6487"/>
      </w:tblGrid>
      <w:tr w:rsidR="00032937" w:rsidTr="002C4B02">
        <w:tc>
          <w:tcPr>
            <w:tcW w:w="6487" w:type="dxa"/>
          </w:tcPr>
          <w:p w:rsidR="00032937" w:rsidRDefault="00032937" w:rsidP="002C4B02">
            <w:pPr>
              <w:spacing w:line="360" w:lineRule="auto"/>
              <w:jc w:val="center"/>
            </w:pPr>
            <w:r>
              <w:object w:dxaOrig="9266" w:dyaOrig="12826">
                <v:shape id="_x0000_i1566" type="#_x0000_t75" style="width:252.95pt;height:349.35pt" o:ole="">
                  <v:imagedata r:id="rId1091" o:title=""/>
                </v:shape>
                <o:OLEObject Type="Embed" ProgID="Origin50.Graph" ShapeID="_x0000_i1566" DrawAspect="Content" ObjectID="_1771437950" r:id="rId1092"/>
              </w:object>
            </w:r>
          </w:p>
        </w:tc>
      </w:tr>
      <w:tr w:rsidR="00032937" w:rsidTr="002C4B02">
        <w:tc>
          <w:tcPr>
            <w:tcW w:w="6487" w:type="dxa"/>
          </w:tcPr>
          <w:p w:rsidR="00032937" w:rsidRDefault="00032937" w:rsidP="002C4B02">
            <w:pPr>
              <w:spacing w:line="360" w:lineRule="auto"/>
              <w:jc w:val="center"/>
            </w:pPr>
            <w:r>
              <w:t>Рис.6.1</w:t>
            </w:r>
          </w:p>
        </w:tc>
      </w:tr>
    </w:tbl>
    <w:p w:rsidR="00032937" w:rsidRDefault="00032937" w:rsidP="00032937">
      <w:pPr>
        <w:spacing w:line="360" w:lineRule="auto"/>
        <w:jc w:val="both"/>
      </w:pPr>
    </w:p>
    <w:p w:rsidR="00032937" w:rsidRPr="00246B56" w:rsidRDefault="00032937" w:rsidP="00032937">
      <w:pPr>
        <w:spacing w:line="360" w:lineRule="auto"/>
        <w:jc w:val="both"/>
        <w:rPr>
          <w:i/>
        </w:rPr>
      </w:pPr>
      <w:r w:rsidRPr="00246B56">
        <w:rPr>
          <w:i/>
        </w:rPr>
        <w:t>Уравнение непрерывности</w:t>
      </w:r>
    </w:p>
    <w:p w:rsidR="00032937" w:rsidRDefault="00032937" w:rsidP="00032937">
      <w:pPr>
        <w:spacing w:line="360" w:lineRule="auto"/>
        <w:jc w:val="both"/>
      </w:pPr>
      <w:r>
        <w:t xml:space="preserve">При наличии потоков электронов и дырок в полное изменение концентрации неравновесных носителей дает вклад слагаемое пропорциональное </w:t>
      </w:r>
      <w:r w:rsidRPr="004B5767">
        <w:rPr>
          <w:position w:val="-14"/>
        </w:rPr>
        <w:object w:dxaOrig="680" w:dyaOrig="380">
          <v:shape id="_x0000_i1567" type="#_x0000_t75" style="width:34.45pt;height:19.4pt" o:ole="">
            <v:imagedata r:id="rId1093" o:title=""/>
          </v:shape>
          <o:OLEObject Type="Embed" ProgID="Equation.3" ShapeID="_x0000_i1567" DrawAspect="Content" ObjectID="_1771437951" r:id="rId1094"/>
        </w:object>
      </w:r>
      <w:r>
        <w:t>, которые представляют разность втекающих и вытекающих потоков частиц в данный элемент пространства. Уравнения непрерывности для электронов и дырок с учетом генерации и рекомбинации имеют вид:</w:t>
      </w:r>
    </w:p>
    <w:p w:rsidR="00032937" w:rsidRDefault="00032937" w:rsidP="00032937">
      <w:pPr>
        <w:spacing w:line="360" w:lineRule="auto"/>
        <w:jc w:val="both"/>
      </w:pPr>
      <w:r>
        <w:t xml:space="preserve">(6.7) </w:t>
      </w:r>
      <w:r w:rsidRPr="009631D2">
        <w:rPr>
          <w:position w:val="-30"/>
        </w:rPr>
        <w:object w:dxaOrig="2100" w:dyaOrig="700">
          <v:shape id="_x0000_i1568" type="#_x0000_t75" style="width:105.8pt;height:34.45pt" o:ole="">
            <v:imagedata r:id="rId1095" o:title=""/>
          </v:shape>
          <o:OLEObject Type="Embed" ProgID="Equation.3" ShapeID="_x0000_i1568" DrawAspect="Content" ObjectID="_1771437952" r:id="rId1096"/>
        </w:object>
      </w:r>
      <w:r>
        <w:t>,</w:t>
      </w:r>
      <w:r>
        <w:tab/>
      </w:r>
      <w:r>
        <w:tab/>
      </w:r>
      <w:r>
        <w:tab/>
      </w:r>
      <w:r w:rsidR="00030B4A" w:rsidRPr="00577F8E">
        <w:rPr>
          <w:position w:val="-32"/>
        </w:rPr>
        <w:object w:dxaOrig="2120" w:dyaOrig="740">
          <v:shape id="_x0000_i1569" type="#_x0000_t75" style="width:106.45pt;height:37.55pt" o:ole="">
            <v:imagedata r:id="rId1097" o:title=""/>
          </v:shape>
          <o:OLEObject Type="Embed" ProgID="Equation.3" ShapeID="_x0000_i1569" DrawAspect="Content" ObjectID="_1771437953" r:id="rId1098"/>
        </w:object>
      </w:r>
      <w:r>
        <w:t>,</w:t>
      </w:r>
    </w:p>
    <w:p w:rsidR="00032937" w:rsidRDefault="00032937" w:rsidP="00032937">
      <w:pPr>
        <w:spacing w:line="360" w:lineRule="auto"/>
        <w:jc w:val="both"/>
      </w:pPr>
      <w:r>
        <w:t xml:space="preserve">где </w:t>
      </w:r>
    </w:p>
    <w:p w:rsidR="00032937" w:rsidRPr="007C1144" w:rsidRDefault="00032937" w:rsidP="00032937">
      <w:pPr>
        <w:spacing w:line="360" w:lineRule="auto"/>
        <w:jc w:val="both"/>
      </w:pPr>
      <w:r>
        <w:t xml:space="preserve">(6.8) </w:t>
      </w:r>
      <w:r>
        <w:tab/>
      </w:r>
      <w:r>
        <w:tab/>
      </w:r>
      <w:r w:rsidRPr="00577F8E">
        <w:rPr>
          <w:position w:val="-12"/>
        </w:rPr>
        <w:object w:dxaOrig="2060" w:dyaOrig="360">
          <v:shape id="_x0000_i1570" type="#_x0000_t75" style="width:102.7pt;height:18.8pt" o:ole="">
            <v:imagedata r:id="rId1099" o:title=""/>
          </v:shape>
          <o:OLEObject Type="Embed" ProgID="Equation.3" ShapeID="_x0000_i1570" DrawAspect="Content" ObjectID="_1771437954" r:id="rId1100"/>
        </w:object>
      </w:r>
      <w:r>
        <w:t>,</w:t>
      </w:r>
      <w:r>
        <w:tab/>
      </w:r>
      <w:r>
        <w:tab/>
      </w:r>
      <w:r>
        <w:tab/>
      </w:r>
      <w:r w:rsidR="00D168B5" w:rsidRPr="00D168B5">
        <w:rPr>
          <w:position w:val="-14"/>
        </w:rPr>
        <w:object w:dxaOrig="2100" w:dyaOrig="380">
          <v:shape id="_x0000_i1571" type="#_x0000_t75" style="width:105.8pt;height:19.4pt" o:ole="">
            <v:imagedata r:id="rId1101" o:title=""/>
          </v:shape>
          <o:OLEObject Type="Embed" ProgID="Equation.3" ShapeID="_x0000_i1571" DrawAspect="Content" ObjectID="_1771437955" r:id="rId1102"/>
        </w:object>
      </w:r>
      <w:r w:rsidRPr="007C1144">
        <w:t>.</w:t>
      </w:r>
    </w:p>
    <w:p w:rsidR="00032937" w:rsidRDefault="00032937" w:rsidP="00032937">
      <w:pPr>
        <w:spacing w:line="360" w:lineRule="auto"/>
        <w:jc w:val="both"/>
      </w:pPr>
      <w:r>
        <w:t xml:space="preserve">Плотность заряда: </w:t>
      </w:r>
      <w:r w:rsidRPr="00C659DA">
        <w:rPr>
          <w:position w:val="-12"/>
        </w:rPr>
        <w:object w:dxaOrig="2140" w:dyaOrig="360">
          <v:shape id="_x0000_i1572" type="#_x0000_t75" style="width:106.45pt;height:18.8pt" o:ole="">
            <v:imagedata r:id="rId1103" o:title=""/>
          </v:shape>
          <o:OLEObject Type="Embed" ProgID="Equation.3" ShapeID="_x0000_i1572" DrawAspect="Content" ObjectID="_1771437956" r:id="rId1104"/>
        </w:object>
      </w:r>
      <w:r>
        <w:t xml:space="preserve">, </w:t>
      </w:r>
      <w:r w:rsidRPr="00C659DA">
        <w:rPr>
          <w:position w:val="-12"/>
        </w:rPr>
        <w:object w:dxaOrig="279" w:dyaOrig="360">
          <v:shape id="_x0000_i1573" type="#_x0000_t75" style="width:14.4pt;height:18.8pt" o:ole="">
            <v:imagedata r:id="rId1105" o:title=""/>
          </v:shape>
          <o:OLEObject Type="Embed" ProgID="Equation.3" ShapeID="_x0000_i1573" DrawAspect="Content" ObjectID="_1771437957" r:id="rId1106"/>
        </w:object>
      </w:r>
      <w:r>
        <w:t xml:space="preserve">, </w:t>
      </w:r>
      <w:r w:rsidRPr="00C659DA">
        <w:rPr>
          <w:position w:val="-12"/>
        </w:rPr>
        <w:object w:dxaOrig="240" w:dyaOrig="360">
          <v:shape id="_x0000_i1574" type="#_x0000_t75" style="width:11.9pt;height:18.8pt" o:ole="">
            <v:imagedata r:id="rId1107" o:title=""/>
          </v:shape>
          <o:OLEObject Type="Embed" ProgID="Equation.3" ShapeID="_x0000_i1574" DrawAspect="Content" ObjectID="_1771437958" r:id="rId1108"/>
        </w:object>
      </w:r>
      <w:r>
        <w:t xml:space="preserve"> - концентрации дырок и электронов, находящихся </w:t>
      </w:r>
      <w:proofErr w:type="gramStart"/>
      <w:r>
        <w:t>на  локальных</w:t>
      </w:r>
      <w:proofErr w:type="gramEnd"/>
      <w:r>
        <w:t xml:space="preserve"> центрах. Если добавить к (6.7), (6.8) уравнение Максвелла:</w:t>
      </w:r>
    </w:p>
    <w:p w:rsidR="00032937" w:rsidRDefault="00032937" w:rsidP="00032937">
      <w:pPr>
        <w:spacing w:line="360" w:lineRule="auto"/>
        <w:jc w:val="both"/>
      </w:pPr>
      <w:r>
        <w:t xml:space="preserve">(6.9) </w:t>
      </w:r>
      <w:r>
        <w:tab/>
      </w:r>
      <w:r>
        <w:tab/>
      </w:r>
      <w:r>
        <w:tab/>
      </w:r>
      <w:r w:rsidRPr="007C1144">
        <w:rPr>
          <w:position w:val="-24"/>
        </w:rPr>
        <w:object w:dxaOrig="2740" w:dyaOrig="620">
          <v:shape id="_x0000_i1575" type="#_x0000_t75" style="width:136.5pt;height:30.7pt" o:ole="">
            <v:imagedata r:id="rId1109" o:title=""/>
          </v:shape>
          <o:OLEObject Type="Embed" ProgID="Equation.3" ShapeID="_x0000_i1575" DrawAspect="Content" ObjectID="_1771437959" r:id="rId1110"/>
        </w:object>
      </w:r>
      <w:r>
        <w:t>,</w:t>
      </w:r>
    </w:p>
    <w:p w:rsidR="00032937" w:rsidRDefault="00032937" w:rsidP="00032937">
      <w:pPr>
        <w:spacing w:line="360" w:lineRule="auto"/>
        <w:jc w:val="both"/>
      </w:pPr>
      <w:r>
        <w:lastRenderedPageBreak/>
        <w:t xml:space="preserve">то получится полная система уравнений, определяющая </w:t>
      </w:r>
      <w:r w:rsidRPr="000E19EC">
        <w:rPr>
          <w:position w:val="-6"/>
        </w:rPr>
        <w:object w:dxaOrig="200" w:dyaOrig="220">
          <v:shape id="_x0000_i1576" type="#_x0000_t75" style="width:10pt;height:10pt" o:ole="">
            <v:imagedata r:id="rId1111" o:title=""/>
          </v:shape>
          <o:OLEObject Type="Embed" ProgID="Equation.3" ShapeID="_x0000_i1576" DrawAspect="Content" ObjectID="_1771437960" r:id="rId1112"/>
        </w:object>
      </w:r>
      <w:r w:rsidRPr="000E19EC">
        <w:t xml:space="preserve"> и </w:t>
      </w:r>
      <w:r w:rsidRPr="000E19EC">
        <w:rPr>
          <w:position w:val="-10"/>
          <w:lang w:val="en-US"/>
        </w:rPr>
        <w:object w:dxaOrig="240" w:dyaOrig="260">
          <v:shape id="_x0000_i1577" type="#_x0000_t75" style="width:11.9pt;height:14.4pt" o:ole="">
            <v:imagedata r:id="rId1113" o:title=""/>
          </v:shape>
          <o:OLEObject Type="Embed" ProgID="Equation.3" ShapeID="_x0000_i1577" DrawAspect="Content" ObjectID="_1771437961" r:id="rId1114"/>
        </w:object>
      </w:r>
      <w:r>
        <w:t xml:space="preserve">. Отметим, что для полной плотности заряда </w:t>
      </w:r>
      <w:r w:rsidRPr="000E19EC">
        <w:rPr>
          <w:position w:val="-10"/>
        </w:rPr>
        <w:object w:dxaOrig="240" w:dyaOrig="260">
          <v:shape id="_x0000_i1578" type="#_x0000_t75" style="width:11.9pt;height:14.4pt" o:ole="">
            <v:imagedata r:id="rId1115" o:title=""/>
          </v:shape>
          <o:OLEObject Type="Embed" ProgID="Equation.3" ShapeID="_x0000_i1578" DrawAspect="Content" ObjectID="_1771437962" r:id="rId1116"/>
        </w:object>
      </w:r>
      <w:r>
        <w:t xml:space="preserve"> справедливо обычное уравнение непрерывности:</w:t>
      </w:r>
    </w:p>
    <w:p w:rsidR="00032937" w:rsidRDefault="00032937" w:rsidP="00032937">
      <w:pPr>
        <w:spacing w:line="360" w:lineRule="auto"/>
        <w:jc w:val="both"/>
      </w:pPr>
      <w:r>
        <w:t xml:space="preserve">(6.10) </w:t>
      </w:r>
      <w:r>
        <w:tab/>
      </w:r>
      <w:r>
        <w:tab/>
      </w:r>
      <w:r>
        <w:tab/>
      </w:r>
      <w:r>
        <w:tab/>
      </w:r>
      <w:r w:rsidRPr="000E19EC">
        <w:rPr>
          <w:position w:val="-24"/>
        </w:rPr>
        <w:object w:dxaOrig="2100" w:dyaOrig="620">
          <v:shape id="_x0000_i1579" type="#_x0000_t75" style="width:105.8pt;height:30.7pt" o:ole="">
            <v:imagedata r:id="rId1117" o:title=""/>
          </v:shape>
          <o:OLEObject Type="Embed" ProgID="Equation.3" ShapeID="_x0000_i1579" DrawAspect="Content" ObjectID="_1771437963" r:id="rId1118"/>
        </w:object>
      </w:r>
      <w:r>
        <w:t>,</w:t>
      </w:r>
    </w:p>
    <w:p w:rsidR="00032937" w:rsidRDefault="00032937" w:rsidP="00032937">
      <w:pPr>
        <w:spacing w:line="360" w:lineRule="auto"/>
        <w:jc w:val="both"/>
      </w:pPr>
      <w:r>
        <w:t>поскольку выполняется закон сохранения заряда. Отсюда следует что</w:t>
      </w:r>
    </w:p>
    <w:p w:rsidR="00032937" w:rsidRDefault="00032937" w:rsidP="00032937">
      <w:pPr>
        <w:spacing w:line="360" w:lineRule="auto"/>
        <w:jc w:val="both"/>
      </w:pPr>
      <w:r>
        <w:t xml:space="preserve">(6.11)                                 </w:t>
      </w:r>
      <w:r w:rsidR="00030B4A" w:rsidRPr="000E19EC">
        <w:rPr>
          <w:position w:val="-32"/>
        </w:rPr>
        <w:object w:dxaOrig="3159" w:dyaOrig="700">
          <v:shape id="_x0000_i1580" type="#_x0000_t75" style="width:157.75pt;height:34.45pt" o:ole="">
            <v:imagedata r:id="rId1119" o:title=""/>
          </v:shape>
          <o:OLEObject Type="Embed" ProgID="Equation.3" ShapeID="_x0000_i1580" DrawAspect="Content" ObjectID="_1771437964" r:id="rId1120"/>
        </w:object>
      </w:r>
      <w:r>
        <w:t>.</w:t>
      </w:r>
    </w:p>
    <w:p w:rsidR="00032937" w:rsidRDefault="00032937" w:rsidP="00032937">
      <w:pPr>
        <w:spacing w:line="360" w:lineRule="auto"/>
        <w:jc w:val="both"/>
      </w:pPr>
      <w:r>
        <w:t xml:space="preserve">Изменение концентрации электронов и дырок </w:t>
      </w:r>
      <w:r w:rsidRPr="000E19EC">
        <w:rPr>
          <w:position w:val="-6"/>
        </w:rPr>
        <w:object w:dxaOrig="200" w:dyaOrig="220">
          <v:shape id="_x0000_i1581" type="#_x0000_t75" style="width:10pt;height:10pt" o:ole="">
            <v:imagedata r:id="rId1111" o:title=""/>
          </v:shape>
          <o:OLEObject Type="Embed" ProgID="Equation.3" ShapeID="_x0000_i1581" DrawAspect="Content" ObjectID="_1771437965" r:id="rId1121"/>
        </w:object>
      </w:r>
      <w:r w:rsidRPr="000E19EC">
        <w:t xml:space="preserve"> и </w:t>
      </w:r>
      <w:r w:rsidRPr="000E19EC">
        <w:rPr>
          <w:position w:val="-10"/>
          <w:lang w:val="en-US"/>
        </w:rPr>
        <w:object w:dxaOrig="240" w:dyaOrig="260">
          <v:shape id="_x0000_i1582" type="#_x0000_t75" style="width:11.9pt;height:14.4pt" o:ole="">
            <v:imagedata r:id="rId1113" o:title=""/>
          </v:shape>
          <o:OLEObject Type="Embed" ProgID="Equation.3" ShapeID="_x0000_i1582" DrawAspect="Content" ObjectID="_1771437966" r:id="rId1122"/>
        </w:object>
      </w:r>
      <w:r>
        <w:t xml:space="preserve">за счет токов характеризуется временами максвелловской релаксации </w:t>
      </w:r>
      <w:r w:rsidRPr="004922AE">
        <w:rPr>
          <w:position w:val="-10"/>
        </w:rPr>
        <w:object w:dxaOrig="1320" w:dyaOrig="340">
          <v:shape id="_x0000_i1583" type="#_x0000_t75" style="width:65.1pt;height:16.3pt" o:ole="">
            <v:imagedata r:id="rId1123" o:title=""/>
          </v:shape>
          <o:OLEObject Type="Embed" ProgID="Equation.3" ShapeID="_x0000_i1583" DrawAspect="Content" ObjectID="_1771437967" r:id="rId1124"/>
        </w:object>
      </w:r>
      <w:r>
        <w:t xml:space="preserve"> (</w:t>
      </w:r>
      <w:r w:rsidRPr="004922AE">
        <w:rPr>
          <w:position w:val="-6"/>
        </w:rPr>
        <w:object w:dxaOrig="240" w:dyaOrig="220">
          <v:shape id="_x0000_i1584" type="#_x0000_t75" style="width:11.9pt;height:10pt" o:ole="">
            <v:imagedata r:id="rId1125" o:title=""/>
          </v:shape>
          <o:OLEObject Type="Embed" ProgID="Equation.3" ShapeID="_x0000_i1584" DrawAspect="Content" ObjectID="_1771437968" r:id="rId1126"/>
        </w:object>
      </w:r>
      <w:r>
        <w:t xml:space="preserve"> -полная проводимость), а за счет генерации и рекомбинации - временами </w:t>
      </w:r>
      <w:r w:rsidRPr="004922AE">
        <w:rPr>
          <w:position w:val="-14"/>
        </w:rPr>
        <w:object w:dxaOrig="400" w:dyaOrig="380">
          <v:shape id="_x0000_i1585" type="#_x0000_t75" style="width:19.4pt;height:19.4pt" o:ole="">
            <v:imagedata r:id="rId1127" o:title=""/>
          </v:shape>
          <o:OLEObject Type="Embed" ProgID="Equation.3" ShapeID="_x0000_i1585" DrawAspect="Content" ObjectID="_1771437969" r:id="rId1128"/>
        </w:object>
      </w:r>
      <w:r>
        <w:t xml:space="preserve">. Обычно </w:t>
      </w:r>
      <w:r w:rsidRPr="004922AE">
        <w:rPr>
          <w:position w:val="-14"/>
        </w:rPr>
        <w:object w:dxaOrig="1080" w:dyaOrig="380">
          <v:shape id="_x0000_i1586" type="#_x0000_t75" style="width:55.7pt;height:19.4pt" o:ole="">
            <v:imagedata r:id="rId1129" o:title=""/>
          </v:shape>
          <o:OLEObject Type="Embed" ProgID="Equation.3" ShapeID="_x0000_i1586" DrawAspect="Content" ObjectID="_1771437970" r:id="rId1130"/>
        </w:object>
      </w:r>
      <w:r>
        <w:t xml:space="preserve"> в объеме полупроводника. Поскольку время максвелловской релаксации определяет время установления зарядовой </w:t>
      </w:r>
      <w:proofErr w:type="gramStart"/>
      <w:r>
        <w:t>нейтральности  соотношение</w:t>
      </w:r>
      <w:proofErr w:type="gramEnd"/>
      <w:r>
        <w:t xml:space="preserve"> такое соотношение времен означает, что</w:t>
      </w:r>
      <w:r w:rsidRPr="004922AE">
        <w:rPr>
          <w:position w:val="-10"/>
        </w:rPr>
        <w:object w:dxaOrig="700" w:dyaOrig="320">
          <v:shape id="_x0000_i1587" type="#_x0000_t75" style="width:34.45pt;height:16.3pt" o:ole="">
            <v:imagedata r:id="rId1131" o:title=""/>
          </v:shape>
          <o:OLEObject Type="Embed" ProgID="Equation.3" ShapeID="_x0000_i1587" DrawAspect="Content" ObjectID="_1771437971" r:id="rId1132"/>
        </w:object>
      </w:r>
      <w:r>
        <w:t>, т.е. выполняется условие квазинейтральности (имеется ввиду однородный полупроводник). Отметим, что уравнение непрерывности (6.10) можно записать в виде:</w:t>
      </w:r>
    </w:p>
    <w:p w:rsidR="00032937" w:rsidRDefault="00032937" w:rsidP="00032937">
      <w:pPr>
        <w:spacing w:line="360" w:lineRule="auto"/>
        <w:jc w:val="both"/>
      </w:pPr>
      <w:r>
        <w:t xml:space="preserve">(6.12) </w:t>
      </w:r>
      <w:r w:rsidRPr="0048553C">
        <w:rPr>
          <w:position w:val="-28"/>
        </w:rPr>
        <w:object w:dxaOrig="2520" w:dyaOrig="680">
          <v:shape id="_x0000_i1588" type="#_x0000_t75" style="width:126.45pt;height:34.45pt" o:ole="">
            <v:imagedata r:id="rId1133" o:title=""/>
          </v:shape>
          <o:OLEObject Type="Embed" ProgID="Equation.3" ShapeID="_x0000_i1588" DrawAspect="Content" ObjectID="_1771437972" r:id="rId1134"/>
        </w:object>
      </w:r>
      <w:r>
        <w:t>.</w:t>
      </w:r>
    </w:p>
    <w:p w:rsidR="00032937" w:rsidRDefault="00032937" w:rsidP="00032937">
      <w:pPr>
        <w:spacing w:line="360" w:lineRule="auto"/>
        <w:jc w:val="both"/>
      </w:pPr>
      <w:r>
        <w:t xml:space="preserve">Третье слагаемое в (6.12) есть ток смещения, поэтому условие квазинейтральности выполняется, если током смещения можно пренебречь по сравнению с конвекционным током. В том случае, если </w:t>
      </w:r>
      <w:r w:rsidRPr="00BF3528">
        <w:rPr>
          <w:position w:val="-12"/>
        </w:rPr>
        <w:object w:dxaOrig="360" w:dyaOrig="360">
          <v:shape id="_x0000_i1589" type="#_x0000_t75" style="width:18.8pt;height:18.8pt" o:ole="">
            <v:imagedata r:id="rId1135" o:title=""/>
          </v:shape>
          <o:OLEObject Type="Embed" ProgID="Equation.3" ShapeID="_x0000_i1589" DrawAspect="Content" ObjectID="_1771437973" r:id="rId1136"/>
        </w:object>
      </w:r>
      <w:r>
        <w:t xml:space="preserve">, </w:t>
      </w:r>
      <w:r w:rsidRPr="00BF3528">
        <w:rPr>
          <w:position w:val="-12"/>
        </w:rPr>
        <w:object w:dxaOrig="360" w:dyaOrig="360">
          <v:shape id="_x0000_i1590" type="#_x0000_t75" style="width:18.8pt;height:18.8pt" o:ole="">
            <v:imagedata r:id="rId1137" o:title=""/>
          </v:shape>
          <o:OLEObject Type="Embed" ProgID="Equation.3" ShapeID="_x0000_i1590" DrawAspect="Content" ObjectID="_1771437974" r:id="rId1138"/>
        </w:object>
      </w:r>
      <w:r w:rsidRPr="00BF3528">
        <w:t>&lt;&lt;</w:t>
      </w:r>
      <w:r w:rsidRPr="00BF3528">
        <w:rPr>
          <w:position w:val="-6"/>
        </w:rPr>
        <w:object w:dxaOrig="300" w:dyaOrig="279">
          <v:shape id="_x0000_i1591" type="#_x0000_t75" style="width:15.05pt;height:14.4pt" o:ole="">
            <v:imagedata r:id="rId1139" o:title=""/>
          </v:shape>
          <o:OLEObject Type="Embed" ProgID="Equation.3" ShapeID="_x0000_i1591" DrawAspect="Content" ObjectID="_1771437975" r:id="rId1140"/>
        </w:object>
      </w:r>
      <w:r w:rsidRPr="00BF3528">
        <w:t xml:space="preserve">, </w:t>
      </w:r>
      <w:r w:rsidRPr="00BF3528">
        <w:rPr>
          <w:position w:val="-10"/>
        </w:rPr>
        <w:object w:dxaOrig="300" w:dyaOrig="320">
          <v:shape id="_x0000_i1592" type="#_x0000_t75" style="width:15.05pt;height:16.3pt" o:ole="">
            <v:imagedata r:id="rId1141" o:title=""/>
          </v:shape>
          <o:OLEObject Type="Embed" ProgID="Equation.3" ShapeID="_x0000_i1592" DrawAspect="Content" ObjectID="_1771437976" r:id="rId1142"/>
        </w:object>
      </w:r>
      <w:r w:rsidRPr="00BF3528">
        <w:t xml:space="preserve"> </w:t>
      </w:r>
      <w:r>
        <w:t>и генерация неравновесных носителей происходит за счет переходов зона-зона (</w:t>
      </w:r>
      <w:r w:rsidRPr="00BF3528">
        <w:rPr>
          <w:position w:val="-14"/>
        </w:rPr>
        <w:object w:dxaOrig="840" w:dyaOrig="380">
          <v:shape id="_x0000_i1593" type="#_x0000_t75" style="width:41.95pt;height:19.4pt" o:ole="">
            <v:imagedata r:id="rId1143" o:title=""/>
          </v:shape>
          <o:OLEObject Type="Embed" ProgID="Equation.3" ShapeID="_x0000_i1593" DrawAspect="Content" ObjectID="_1771437977" r:id="rId1144"/>
        </w:object>
      </w:r>
      <w:r>
        <w:t xml:space="preserve">) из условия </w:t>
      </w:r>
      <w:r w:rsidRPr="00BF3528">
        <w:rPr>
          <w:position w:val="-10"/>
        </w:rPr>
        <w:object w:dxaOrig="780" w:dyaOrig="320">
          <v:shape id="_x0000_i1594" type="#_x0000_t75" style="width:38.2pt;height:16.3pt" o:ole="">
            <v:imagedata r:id="rId1145" o:title=""/>
          </v:shape>
          <o:OLEObject Type="Embed" ProgID="Equation.3" ShapeID="_x0000_i1594" DrawAspect="Content" ObjectID="_1771437978" r:id="rId1146"/>
        </w:object>
      </w:r>
      <w:r>
        <w:t xml:space="preserve"> следует </w:t>
      </w:r>
      <w:r w:rsidRPr="00BF3528">
        <w:rPr>
          <w:position w:val="-14"/>
        </w:rPr>
        <w:object w:dxaOrig="760" w:dyaOrig="380">
          <v:shape id="_x0000_i1595" type="#_x0000_t75" style="width:37.55pt;height:19.4pt" o:ole="">
            <v:imagedata r:id="rId1147" o:title=""/>
          </v:shape>
          <o:OLEObject Type="Embed" ProgID="Equation.3" ShapeID="_x0000_i1595" DrawAspect="Content" ObjectID="_1771437979" r:id="rId1148"/>
        </w:object>
      </w:r>
      <w:r>
        <w:t>.</w:t>
      </w:r>
    </w:p>
    <w:p w:rsidR="00032937" w:rsidRDefault="00032937" w:rsidP="00032937">
      <w:pPr>
        <w:spacing w:line="360" w:lineRule="auto"/>
        <w:jc w:val="both"/>
      </w:pPr>
    </w:p>
    <w:p w:rsidR="00032937" w:rsidRPr="00BF3528" w:rsidRDefault="00032937" w:rsidP="00032937">
      <w:pPr>
        <w:spacing w:line="360" w:lineRule="auto"/>
        <w:jc w:val="both"/>
        <w:rPr>
          <w:i/>
        </w:rPr>
      </w:pPr>
      <w:r w:rsidRPr="00BF3528">
        <w:rPr>
          <w:i/>
        </w:rPr>
        <w:t>Фотопроводимость</w:t>
      </w:r>
    </w:p>
    <w:p w:rsidR="00032937" w:rsidRDefault="00032937" w:rsidP="00032937">
      <w:pPr>
        <w:spacing w:line="360" w:lineRule="auto"/>
        <w:jc w:val="both"/>
      </w:pPr>
      <w:r>
        <w:t xml:space="preserve">Простейший способ создания неравновесных носителей состоит в освещении полупроводника. Если энергия кванта больше ширины запрещенной зоны, то неравновесные электроны и дырки образуются за счет перехода электронов из валентной зоны в зону проводимости при поглощении фотона. При этом изменяется число носителей тока и изменяется проводимость полупроводника. Изменение проводимости полупроводника вследствие воздействия на него света называется фотопроводимостью. При наличии примеси в полупроводнике фотопроводимость может возникать и при энергии фотона меньшей ширины запрещенной зоны за счет электронов или дырок с примесей (примесная фотопроводимость). При поглощении света электрон и дырка рождаются с определенной кинетической энергией, из-за превышения энергии фотона ширины запрещенной зоны. За время релаксации энергии носители термализуются. Отметим, что в большинстве полупроводников время </w:t>
      </w:r>
      <w:r>
        <w:lastRenderedPageBreak/>
        <w:t xml:space="preserve">термализации носителей много меньше времен жизни неравновесных носителей (за исключением низких температур </w:t>
      </w:r>
      <w:r>
        <w:rPr>
          <w:lang w:val="en-US"/>
        </w:rPr>
        <w:t>T</w:t>
      </w:r>
      <w:r w:rsidRPr="005263A1">
        <w:t>&lt;20</w:t>
      </w:r>
      <w:r>
        <w:rPr>
          <w:lang w:val="en-US"/>
        </w:rPr>
        <w:t>K</w:t>
      </w:r>
      <w:r>
        <w:t>), поэтому прежде чем рекомбинировать носители термализуются. По этой причине обычно подвижность неравновесных носителей слабо отличается от подвижности равновесных носителей. Тогда изменение проводимости:</w:t>
      </w:r>
    </w:p>
    <w:p w:rsidR="00032937" w:rsidRDefault="00032937" w:rsidP="00032937">
      <w:pPr>
        <w:spacing w:line="360" w:lineRule="auto"/>
        <w:jc w:val="both"/>
      </w:pPr>
      <w:r>
        <w:t xml:space="preserve">(6.13)     </w:t>
      </w:r>
      <w:r>
        <w:tab/>
      </w:r>
      <w:r>
        <w:tab/>
      </w:r>
      <w:r>
        <w:tab/>
      </w:r>
      <w:r w:rsidRPr="005263A1">
        <w:rPr>
          <w:position w:val="-14"/>
        </w:rPr>
        <w:object w:dxaOrig="2060" w:dyaOrig="380">
          <v:shape id="_x0000_i1596" type="#_x0000_t75" style="width:102.7pt;height:19.4pt" o:ole="">
            <v:imagedata r:id="rId1149" o:title=""/>
          </v:shape>
          <o:OLEObject Type="Embed" ProgID="Equation.3" ShapeID="_x0000_i1596" DrawAspect="Content" ObjectID="_1771437980" r:id="rId1150"/>
        </w:object>
      </w:r>
      <w:r>
        <w:t>,</w:t>
      </w:r>
    </w:p>
    <w:p w:rsidR="00032937" w:rsidRDefault="00032937" w:rsidP="00032937">
      <w:pPr>
        <w:spacing w:line="360" w:lineRule="auto"/>
        <w:jc w:val="both"/>
      </w:pPr>
      <w:r>
        <w:t>(6.14</w:t>
      </w:r>
      <w:proofErr w:type="gramStart"/>
      <w:r>
        <w:t xml:space="preserve">)  </w:t>
      </w:r>
      <w:r>
        <w:tab/>
      </w:r>
      <w:proofErr w:type="gramEnd"/>
      <w:r>
        <w:tab/>
      </w:r>
      <w:r w:rsidRPr="0086332E">
        <w:rPr>
          <w:position w:val="-32"/>
        </w:rPr>
        <w:object w:dxaOrig="2520" w:dyaOrig="700">
          <v:shape id="_x0000_i1597" type="#_x0000_t75" style="width:126.45pt;height:34.45pt" o:ole="">
            <v:imagedata r:id="rId1151" o:title=""/>
          </v:shape>
          <o:OLEObject Type="Embed" ProgID="Equation.3" ShapeID="_x0000_i1597" DrawAspect="Content" ObjectID="_1771437981" r:id="rId1152"/>
        </w:object>
      </w:r>
      <w:r>
        <w:t xml:space="preserve">,       </w:t>
      </w:r>
      <w:r w:rsidR="009F4364" w:rsidRPr="009F4364">
        <w:rPr>
          <w:position w:val="-34"/>
        </w:rPr>
        <w:object w:dxaOrig="2980" w:dyaOrig="859">
          <v:shape id="_x0000_i1598" type="#_x0000_t75" style="width:148.4pt;height:43.2pt" o:ole="">
            <v:imagedata r:id="rId1153" o:title=""/>
          </v:shape>
          <o:OLEObject Type="Embed" ProgID="Equation.3" ShapeID="_x0000_i1598" DrawAspect="Content" ObjectID="_1771437982" r:id="rId1154"/>
        </w:object>
      </w:r>
      <w:r>
        <w:t>,</w:t>
      </w:r>
    </w:p>
    <w:p w:rsidR="00032937" w:rsidRDefault="00032937" w:rsidP="00032937">
      <w:pPr>
        <w:spacing w:line="360" w:lineRule="auto"/>
        <w:jc w:val="both"/>
      </w:pPr>
      <w:r w:rsidRPr="0086332E">
        <w:rPr>
          <w:position w:val="-14"/>
        </w:rPr>
        <w:object w:dxaOrig="340" w:dyaOrig="380">
          <v:shape id="_x0000_i1599" type="#_x0000_t75" style="width:16.3pt;height:19.4pt" o:ole="">
            <v:imagedata r:id="rId1155" o:title=""/>
          </v:shape>
          <o:OLEObject Type="Embed" ProgID="Equation.3" ShapeID="_x0000_i1599" DrawAspect="Content" ObjectID="_1771437983" r:id="rId1156"/>
        </w:object>
      </w:r>
      <w:r>
        <w:t xml:space="preserve"> - время релаксации фотопроводимости. </w:t>
      </w:r>
    </w:p>
    <w:p w:rsidR="00032937" w:rsidRDefault="00032937" w:rsidP="00032937">
      <w:pPr>
        <w:spacing w:line="360" w:lineRule="auto"/>
        <w:jc w:val="both"/>
      </w:pPr>
      <w:r>
        <w:t>Для наблюдения фотолюминесценции обычно используется «вертушка» - металлический диск с одним или несколькими отверстиями, насаженный на вал электромотора. «Вертушка» используется для создания переменной интенсивности света на полупроводнике, поскольку свет от источника света может попасть на образец, только через отверстие в «вертушке» (см. рис.6.2). На освещаемый полупроводник подается постоянное напряжение через резистор. Напряжение на резисторе через усилитель подается на осциллограф. Типичная наблюдаемая зависимость фотопроводимости от времени показана на рис. 6.3.</w:t>
      </w:r>
    </w:p>
    <w:tbl>
      <w:tblPr>
        <w:tblW w:w="0" w:type="auto"/>
        <w:tblLook w:val="01E0" w:firstRow="1" w:lastRow="1" w:firstColumn="1" w:lastColumn="1" w:noHBand="0" w:noVBand="0"/>
      </w:tblPr>
      <w:tblGrid>
        <w:gridCol w:w="5663"/>
        <w:gridCol w:w="3692"/>
      </w:tblGrid>
      <w:tr w:rsidR="00032937" w:rsidTr="002C4B02">
        <w:tc>
          <w:tcPr>
            <w:tcW w:w="5719" w:type="dxa"/>
          </w:tcPr>
          <w:p w:rsidR="00032937" w:rsidRPr="002C4B02" w:rsidRDefault="00032937" w:rsidP="002C4B02">
            <w:pPr>
              <w:spacing w:line="360" w:lineRule="auto"/>
              <w:jc w:val="both"/>
              <w:rPr>
                <w:noProof/>
                <w:lang w:val="en-US"/>
              </w:rPr>
            </w:pPr>
            <w:r>
              <w:object w:dxaOrig="10268" w:dyaOrig="7901">
                <v:shape id="_x0000_i1600" type="#_x0000_t75" style="width:279.85pt;height:130.25pt" o:ole="">
                  <v:imagedata r:id="rId1157" o:title="" croptop="18811f" cropbottom="23513f" cropleft="12664f" cropright="14473f"/>
                </v:shape>
                <o:OLEObject Type="Embed" ProgID="Origin50.Graph" ShapeID="_x0000_i1600" DrawAspect="Content" ObjectID="_1771437984" r:id="rId1158"/>
              </w:object>
            </w:r>
          </w:p>
        </w:tc>
        <w:tc>
          <w:tcPr>
            <w:tcW w:w="3852" w:type="dxa"/>
          </w:tcPr>
          <w:p w:rsidR="00032937" w:rsidRDefault="00032937" w:rsidP="002C4B02">
            <w:pPr>
              <w:spacing w:line="360" w:lineRule="auto"/>
              <w:jc w:val="right"/>
            </w:pPr>
            <w:r>
              <w:object w:dxaOrig="7470" w:dyaOrig="5755">
                <v:shape id="_x0000_i1601" type="#_x0000_t75" style="width:178.45pt;height:136.5pt" o:ole="">
                  <v:imagedata r:id="rId1159" o:title=""/>
                </v:shape>
                <o:OLEObject Type="Embed" ProgID="Origin50.Graph" ShapeID="_x0000_i1601" DrawAspect="Content" ObjectID="_1771437985" r:id="rId1160"/>
              </w:object>
            </w:r>
          </w:p>
        </w:tc>
      </w:tr>
      <w:tr w:rsidR="00032937" w:rsidTr="002C4B02">
        <w:tc>
          <w:tcPr>
            <w:tcW w:w="5719" w:type="dxa"/>
          </w:tcPr>
          <w:p w:rsidR="00032937" w:rsidRDefault="00032937" w:rsidP="002C4B02">
            <w:pPr>
              <w:jc w:val="center"/>
            </w:pPr>
            <w:r>
              <w:t>Рис. 6.2</w:t>
            </w:r>
          </w:p>
          <w:p w:rsidR="00032937" w:rsidRDefault="00032937" w:rsidP="002C4B02">
            <w:pPr>
              <w:jc w:val="center"/>
            </w:pPr>
            <w:r>
              <w:t>Схема наблюдения фотопроводимости, п</w:t>
            </w:r>
            <w:r w:rsidRPr="00CC496B">
              <w:t>/</w:t>
            </w:r>
            <w:r>
              <w:t>п</w:t>
            </w:r>
            <w:r w:rsidRPr="00CC496B">
              <w:t xml:space="preserve"> </w:t>
            </w:r>
            <w:r>
              <w:t>- полупроводник, 1 –усилитель, 2- осциллограф</w:t>
            </w:r>
          </w:p>
        </w:tc>
        <w:tc>
          <w:tcPr>
            <w:tcW w:w="3852" w:type="dxa"/>
          </w:tcPr>
          <w:p w:rsidR="00032937" w:rsidRDefault="00032937" w:rsidP="002C4B02">
            <w:pPr>
              <w:jc w:val="center"/>
            </w:pPr>
            <w:r>
              <w:t>Рис.6.3</w:t>
            </w:r>
          </w:p>
          <w:p w:rsidR="00032937" w:rsidRDefault="00032937" w:rsidP="002C4B02">
            <w:pPr>
              <w:jc w:val="center"/>
            </w:pPr>
            <w:r>
              <w:t>Типичный сигнал фотопроводимости.</w:t>
            </w:r>
          </w:p>
        </w:tc>
      </w:tr>
    </w:tbl>
    <w:p w:rsidR="00032937" w:rsidRDefault="00032937" w:rsidP="00032937">
      <w:pPr>
        <w:spacing w:line="360" w:lineRule="auto"/>
        <w:jc w:val="both"/>
        <w:rPr>
          <w:lang w:val="en-US"/>
        </w:rPr>
      </w:pPr>
    </w:p>
    <w:p w:rsidR="00032937" w:rsidRPr="00CC496B" w:rsidRDefault="00032937" w:rsidP="00032937">
      <w:pPr>
        <w:spacing w:line="360" w:lineRule="auto"/>
        <w:jc w:val="both"/>
        <w:rPr>
          <w:lang w:val="en-US"/>
        </w:rPr>
      </w:pPr>
    </w:p>
    <w:p w:rsidR="00032937" w:rsidRPr="00A837CA" w:rsidRDefault="00032937" w:rsidP="00032937">
      <w:pPr>
        <w:spacing w:line="360" w:lineRule="auto"/>
        <w:jc w:val="both"/>
        <w:rPr>
          <w:i/>
        </w:rPr>
      </w:pPr>
      <w:r w:rsidRPr="00A837CA">
        <w:rPr>
          <w:i/>
        </w:rPr>
        <w:t>Квазиуровни Ферми</w:t>
      </w:r>
    </w:p>
    <w:p w:rsidR="00032937" w:rsidRDefault="00032937" w:rsidP="00032937">
      <w:pPr>
        <w:spacing w:line="360" w:lineRule="auto"/>
        <w:jc w:val="both"/>
      </w:pPr>
      <w:r>
        <w:t xml:space="preserve">В термодинамически неравновесном состоянии уже не существует единого уровня Ферми и </w:t>
      </w:r>
      <w:r w:rsidRPr="00A837CA">
        <w:rPr>
          <w:position w:val="-12"/>
        </w:rPr>
        <w:object w:dxaOrig="800" w:dyaOrig="380">
          <v:shape id="_x0000_i1602" type="#_x0000_t75" style="width:41.3pt;height:19.4pt" o:ole="">
            <v:imagedata r:id="rId1161" o:title=""/>
          </v:shape>
          <o:OLEObject Type="Embed" ProgID="Equation.3" ShapeID="_x0000_i1602" DrawAspect="Content" ObjectID="_1771437986" r:id="rId1162"/>
        </w:object>
      </w:r>
      <w:r>
        <w:t>. Однако, следуя Шокли, можно обобщить соотношения статистики и на неравновесные состояния, если вместо уровня Ферми ввести формально новые величины – квазиуровни Ферми. Это можно сделать, когда времена термализации носителей внутри зоны много меньше времен рекомбинации. Тогда распределения электронов в зонах можно представить в виде распределения Ферми-Дирака, но с разными уровнями Ферми для валентной зоны и зоны проводимости. Например, для электронов в зоне проводимости:</w:t>
      </w:r>
    </w:p>
    <w:p w:rsidR="00032937" w:rsidRDefault="00032937" w:rsidP="00032937">
      <w:pPr>
        <w:spacing w:line="360" w:lineRule="auto"/>
        <w:jc w:val="both"/>
      </w:pPr>
      <w:r>
        <w:lastRenderedPageBreak/>
        <w:t xml:space="preserve">(6.15)     </w:t>
      </w:r>
      <w:r>
        <w:tab/>
      </w:r>
      <w:r>
        <w:tab/>
      </w:r>
      <w:r>
        <w:tab/>
      </w:r>
      <w:r w:rsidRPr="00A837CA">
        <w:rPr>
          <w:position w:val="-32"/>
        </w:rPr>
        <w:object w:dxaOrig="2480" w:dyaOrig="800">
          <v:shape id="_x0000_i1603" type="#_x0000_t75" style="width:125.2pt;height:41.3pt" o:ole="">
            <v:imagedata r:id="rId1163" o:title=""/>
          </v:shape>
          <o:OLEObject Type="Embed" ProgID="Equation.3" ShapeID="_x0000_i1603" DrawAspect="Content" ObjectID="_1771437987" r:id="rId1164"/>
        </w:object>
      </w:r>
      <w:r>
        <w:t xml:space="preserve"> </w:t>
      </w:r>
    </w:p>
    <w:p w:rsidR="00032937" w:rsidRDefault="00032937" w:rsidP="00032937">
      <w:pPr>
        <w:spacing w:line="360" w:lineRule="auto"/>
        <w:jc w:val="both"/>
      </w:pPr>
      <w:r>
        <w:t>и для дырок:</w:t>
      </w:r>
    </w:p>
    <w:p w:rsidR="00032937" w:rsidRDefault="00032937" w:rsidP="00032937">
      <w:pPr>
        <w:spacing w:line="360" w:lineRule="auto"/>
        <w:jc w:val="both"/>
      </w:pPr>
      <w:r>
        <w:t xml:space="preserve">(6.16)    </w:t>
      </w:r>
      <w:r>
        <w:tab/>
      </w:r>
      <w:r>
        <w:tab/>
      </w:r>
      <w:r>
        <w:tab/>
      </w:r>
      <w:r w:rsidR="009927B8" w:rsidRPr="00247571">
        <w:rPr>
          <w:position w:val="-30"/>
        </w:rPr>
        <w:object w:dxaOrig="2439" w:dyaOrig="760">
          <v:shape id="_x0000_i1604" type="#_x0000_t75" style="width:121.45pt;height:37.55pt" o:ole="">
            <v:imagedata r:id="rId1165" o:title=""/>
          </v:shape>
          <o:OLEObject Type="Embed" ProgID="Equation.3" ShapeID="_x0000_i1604" DrawAspect="Content" ObjectID="_1771437988" r:id="rId1166"/>
        </w:object>
      </w:r>
      <w:r>
        <w:t xml:space="preserve">. </w:t>
      </w:r>
    </w:p>
    <w:p w:rsidR="00032937" w:rsidRDefault="00032937" w:rsidP="00032937">
      <w:pPr>
        <w:spacing w:line="360" w:lineRule="auto"/>
        <w:jc w:val="both"/>
      </w:pPr>
      <w:r>
        <w:t xml:space="preserve">Таким образом, появление неравновесных носителей можно описать как расщепление уровня Ферми на два квазиуровня. Отметим, что если </w:t>
      </w:r>
      <w:r w:rsidRPr="00746AEA">
        <w:rPr>
          <w:position w:val="-14"/>
        </w:rPr>
        <w:object w:dxaOrig="1300" w:dyaOrig="380">
          <v:shape id="_x0000_i1605" type="#_x0000_t75" style="width:64.5pt;height:19.4pt" o:ole="">
            <v:imagedata r:id="rId1167" o:title=""/>
          </v:shape>
          <o:OLEObject Type="Embed" ProgID="Equation.3" ShapeID="_x0000_i1605" DrawAspect="Content" ObjectID="_1771437989" r:id="rId1168"/>
        </w:object>
      </w:r>
      <w:r>
        <w:t>, то вероятность заполнения электронами дна зоны проводимости больше вероятности заполнения потолка валентной зоны. В этом случае говорят об инверсной заселенности зон. Как будет показано в следующем разделе для усиления света полупроводником (отрицательного поглощения) необходимо выполнени</w:t>
      </w:r>
      <w:r w:rsidR="00E31C48">
        <w:t>е</w:t>
      </w:r>
      <w:r>
        <w:t xml:space="preserve"> условия инверсной населенности зон.</w:t>
      </w:r>
    </w:p>
    <w:p w:rsidR="00032937" w:rsidRDefault="00032937" w:rsidP="00032937">
      <w:pPr>
        <w:spacing w:line="360" w:lineRule="auto"/>
        <w:jc w:val="both"/>
      </w:pPr>
    </w:p>
    <w:p w:rsidR="00032937" w:rsidRPr="00746AEA" w:rsidRDefault="00032937" w:rsidP="00032937">
      <w:pPr>
        <w:spacing w:line="360" w:lineRule="auto"/>
        <w:jc w:val="both"/>
        <w:rPr>
          <w:i/>
        </w:rPr>
      </w:pPr>
      <w:r w:rsidRPr="00746AEA">
        <w:rPr>
          <w:i/>
        </w:rPr>
        <w:t>Амбиполярная диффузия и амбиполярный дрейф</w:t>
      </w:r>
    </w:p>
    <w:p w:rsidR="00032937" w:rsidRDefault="00032937" w:rsidP="00032937">
      <w:pPr>
        <w:spacing w:line="360" w:lineRule="auto"/>
        <w:jc w:val="both"/>
      </w:pPr>
      <w:r>
        <w:t>Рассмотрим как диффундируют неравновесные носители.</w:t>
      </w:r>
      <w:r w:rsidRPr="007B07A8">
        <w:t xml:space="preserve"> </w:t>
      </w:r>
      <w:r w:rsidRPr="00EE19A5">
        <w:t>Е</w:t>
      </w:r>
      <w:r>
        <w:t>сли поверхность полупроводника освещается светом, который сильно поглощается, то в тонком поверхностном слое возникает повышенная концентрация электронов и дырок. Эти неравновесные носители будут диффундировать вглубь полупроводника. Если D</w:t>
      </w:r>
      <w:r w:rsidRPr="00EE19A5">
        <w:rPr>
          <w:vertAlign w:val="subscript"/>
        </w:rPr>
        <w:t>n</w:t>
      </w:r>
      <w:r>
        <w:t>&gt;D</w:t>
      </w:r>
      <w:r w:rsidRPr="00EE19A5">
        <w:rPr>
          <w:vertAlign w:val="subscript"/>
        </w:rPr>
        <w:t>p</w:t>
      </w:r>
      <w:r w:rsidRPr="00EE19A5">
        <w:t>, то электроны</w:t>
      </w:r>
      <w:r>
        <w:t xml:space="preserve"> будут опережать дырки. В результате возникнет электрическое поле, которое будет ускорять движение дырок и замедлять движение электронов. В стационарной ситуации потоки электронов и дырок равны, в противном случае происходит накопление заряда на границах полупроводника.</w:t>
      </w:r>
    </w:p>
    <w:p w:rsidR="00032937" w:rsidRDefault="00032937" w:rsidP="00032937">
      <w:pPr>
        <w:spacing w:line="360" w:lineRule="auto"/>
        <w:jc w:val="both"/>
      </w:pPr>
      <w:r>
        <w:t xml:space="preserve">(6.17) </w:t>
      </w:r>
      <w:r>
        <w:tab/>
      </w:r>
      <w:r>
        <w:tab/>
      </w:r>
      <w:r w:rsidRPr="00EE19A5">
        <w:rPr>
          <w:position w:val="-14"/>
        </w:rPr>
        <w:object w:dxaOrig="4860" w:dyaOrig="380">
          <v:shape id="_x0000_i1606" type="#_x0000_t75" style="width:242.9pt;height:19.4pt" o:ole="">
            <v:imagedata r:id="rId1169" o:title=""/>
          </v:shape>
          <o:OLEObject Type="Embed" ProgID="Equation.3" ShapeID="_x0000_i1606" DrawAspect="Content" ObjectID="_1771437990" r:id="rId1170"/>
        </w:object>
      </w:r>
      <w:r>
        <w:t xml:space="preserve"> </w:t>
      </w:r>
    </w:p>
    <w:p w:rsidR="00032937" w:rsidRDefault="00032937" w:rsidP="00032937">
      <w:pPr>
        <w:spacing w:line="360" w:lineRule="auto"/>
        <w:jc w:val="both"/>
      </w:pPr>
      <w:r>
        <w:t xml:space="preserve">Из условия квазинейтральности получается равенство градиентов концентраций </w:t>
      </w:r>
      <w:r w:rsidRPr="00176B50">
        <w:rPr>
          <w:position w:val="-10"/>
        </w:rPr>
        <w:object w:dxaOrig="920" w:dyaOrig="320">
          <v:shape id="_x0000_i1607" type="#_x0000_t75" style="width:45.7pt;height:16.3pt" o:ole="">
            <v:imagedata r:id="rId1171" o:title=""/>
          </v:shape>
          <o:OLEObject Type="Embed" ProgID="Equation.3" ShapeID="_x0000_i1607" DrawAspect="Content" ObjectID="_1771437991" r:id="rId1172"/>
        </w:object>
      </w:r>
      <w:r>
        <w:t>.</w:t>
      </w:r>
      <w:r w:rsidRPr="00CC496B">
        <w:t xml:space="preserve"> И</w:t>
      </w:r>
      <w:r>
        <w:t>з этого условия можно найти величину электрического поля:</w:t>
      </w:r>
    </w:p>
    <w:p w:rsidR="00032937" w:rsidRDefault="00032937" w:rsidP="00032937">
      <w:pPr>
        <w:spacing w:line="360" w:lineRule="auto"/>
        <w:jc w:val="both"/>
      </w:pPr>
      <w:r>
        <w:t xml:space="preserve">(6.18) </w:t>
      </w:r>
      <w:r>
        <w:tab/>
      </w:r>
      <w:r>
        <w:tab/>
      </w:r>
      <w:r>
        <w:tab/>
      </w:r>
      <w:r>
        <w:tab/>
      </w:r>
      <w:r w:rsidRPr="007E51FF">
        <w:rPr>
          <w:position w:val="-32"/>
        </w:rPr>
        <w:object w:dxaOrig="1880" w:dyaOrig="740">
          <v:shape id="_x0000_i1608" type="#_x0000_t75" style="width:94.55pt;height:37.55pt" o:ole="">
            <v:imagedata r:id="rId1173" o:title=""/>
          </v:shape>
          <o:OLEObject Type="Embed" ProgID="Equation.3" ShapeID="_x0000_i1608" DrawAspect="Content" ObjectID="_1771437992" r:id="rId1174"/>
        </w:object>
      </w:r>
    </w:p>
    <w:p w:rsidR="00032937" w:rsidRDefault="00032937" w:rsidP="00032937">
      <w:pPr>
        <w:spacing w:line="360" w:lineRule="auto"/>
        <w:jc w:val="both"/>
      </w:pPr>
      <w:r>
        <w:t>Используя это выражение, получаем выражение для дырочного тока в виде тока диффузии:</w:t>
      </w:r>
    </w:p>
    <w:p w:rsidR="00032937" w:rsidRDefault="00032937" w:rsidP="00032937">
      <w:pPr>
        <w:spacing w:line="360" w:lineRule="auto"/>
        <w:jc w:val="both"/>
      </w:pPr>
      <w:r>
        <w:t xml:space="preserve">(6.19)              </w:t>
      </w:r>
      <w:r w:rsidRPr="00B51072">
        <w:rPr>
          <w:position w:val="-10"/>
        </w:rPr>
        <w:object w:dxaOrig="1120" w:dyaOrig="320">
          <v:shape id="_x0000_i1609" type="#_x0000_t75" style="width:56.35pt;height:16.3pt" o:ole="">
            <v:imagedata r:id="rId1175" o:title=""/>
          </v:shape>
          <o:OLEObject Type="Embed" ProgID="Equation.3" ShapeID="_x0000_i1609" DrawAspect="Content" ObjectID="_1771437993" r:id="rId1176"/>
        </w:object>
      </w:r>
      <w:r>
        <w:t xml:space="preserve">,          </w:t>
      </w:r>
      <w:r w:rsidRPr="00B51072">
        <w:rPr>
          <w:position w:val="-32"/>
        </w:rPr>
        <w:object w:dxaOrig="3720" w:dyaOrig="740">
          <v:shape id="_x0000_i1610" type="#_x0000_t75" style="width:185.95pt;height:37.55pt" o:ole="">
            <v:imagedata r:id="rId1177" o:title=""/>
          </v:shape>
          <o:OLEObject Type="Embed" ProgID="Equation.3" ShapeID="_x0000_i1610" DrawAspect="Content" ObjectID="_1771437994" r:id="rId1178"/>
        </w:object>
      </w:r>
      <w:r>
        <w:t>,</w:t>
      </w:r>
    </w:p>
    <w:p w:rsidR="00032937" w:rsidRDefault="00032937" w:rsidP="00032937">
      <w:pPr>
        <w:spacing w:line="360" w:lineRule="auto"/>
        <w:jc w:val="both"/>
      </w:pPr>
      <w:r>
        <w:t>где при получении последнего равенства (6.19) использовалось соотношение Эйнштейна.</w:t>
      </w:r>
    </w:p>
    <w:p w:rsidR="00032937" w:rsidRDefault="00032937" w:rsidP="00032937">
      <w:pPr>
        <w:spacing w:line="360" w:lineRule="auto"/>
        <w:jc w:val="both"/>
      </w:pPr>
      <w:r>
        <w:t>Величина D называется коэффициентом амбиполярной диффузии. Из (6.19) нетрудно видеть, что амбиполярный коэффициент диффузии определяется неосновными носителями (</w:t>
      </w:r>
      <w:r w:rsidRPr="005A753D">
        <w:rPr>
          <w:position w:val="-14"/>
        </w:rPr>
        <w:object w:dxaOrig="800" w:dyaOrig="380">
          <v:shape id="_x0000_i1611" type="#_x0000_t75" style="width:41.3pt;height:19.4pt" o:ole="">
            <v:imagedata r:id="rId1179" o:title=""/>
          </v:shape>
          <o:OLEObject Type="Embed" ProgID="Equation.3" ShapeID="_x0000_i1611" DrawAspect="Content" ObjectID="_1771437995" r:id="rId1180"/>
        </w:object>
      </w:r>
      <w:r>
        <w:t xml:space="preserve"> при </w:t>
      </w:r>
      <w:r w:rsidRPr="005A753D">
        <w:rPr>
          <w:position w:val="-10"/>
        </w:rPr>
        <w:object w:dxaOrig="740" w:dyaOrig="260">
          <v:shape id="_x0000_i1612" type="#_x0000_t75" style="width:37.55pt;height:14.4pt" o:ole="">
            <v:imagedata r:id="rId1181" o:title=""/>
          </v:shape>
          <o:OLEObject Type="Embed" ProgID="Equation.3" ShapeID="_x0000_i1612" DrawAspect="Content" ObjectID="_1771437996" r:id="rId1182"/>
        </w:object>
      </w:r>
      <w:r>
        <w:t xml:space="preserve">). Причина этого состоит в том, что квазинейтральность обеспечивают основные носители и поэтому они подстраиваются под движение неосновных носителей. </w:t>
      </w:r>
    </w:p>
    <w:p w:rsidR="00032937" w:rsidRPr="00332A7C" w:rsidRDefault="00032937" w:rsidP="00032937">
      <w:pPr>
        <w:spacing w:line="360" w:lineRule="auto"/>
        <w:jc w:val="both"/>
      </w:pPr>
      <w:r>
        <w:t xml:space="preserve">Для того чтобы проиллюстрировать это заключение предположим, что полупроводник имеет электронную проводимость и концентрация неравновесных дырок в области генерации много больше концентрации равновесных дырок, но много меньше равновесной концентрации электронов. В этом случае для вычисления электрического тока можно воспользоваться теорией возмущений, рассматривая </w:t>
      </w:r>
      <w:r w:rsidRPr="00332A7C">
        <w:rPr>
          <w:position w:val="-10"/>
        </w:rPr>
        <w:object w:dxaOrig="300" w:dyaOrig="320">
          <v:shape id="_x0000_i1613" type="#_x0000_t75" style="width:15.05pt;height:16.3pt" o:ole="">
            <v:imagedata r:id="rId1183" o:title=""/>
          </v:shape>
          <o:OLEObject Type="Embed" ProgID="Equation.3" ShapeID="_x0000_i1613" DrawAspect="Content" ObjectID="_1771437997" r:id="rId1184"/>
        </w:object>
      </w:r>
      <w:r>
        <w:t xml:space="preserve"> как малый параметр. Тогда дрейфовым слагаемым в выражении для плотности тока дырок можно пренебречь, поскольку оно имеет больший порядок малости по отношению к диффузионному слагаемому. Действительно, диффузионное слагаемое имеет порядок величины ~ </w:t>
      </w:r>
      <w:r w:rsidRPr="00332A7C">
        <w:rPr>
          <w:position w:val="-10"/>
        </w:rPr>
        <w:object w:dxaOrig="300" w:dyaOrig="320">
          <v:shape id="_x0000_i1614" type="#_x0000_t75" style="width:15.05pt;height:16.3pt" o:ole="">
            <v:imagedata r:id="rId1185" o:title=""/>
          </v:shape>
          <o:OLEObject Type="Embed" ProgID="Equation.3" ShapeID="_x0000_i1614" DrawAspect="Content" ObjectID="_1771437998" r:id="rId1186"/>
        </w:object>
      </w:r>
      <w:r>
        <w:t xml:space="preserve">, а дрейфовое слагаемое ~ </w:t>
      </w:r>
      <w:r w:rsidRPr="00332A7C">
        <w:rPr>
          <w:position w:val="-10"/>
        </w:rPr>
        <w:object w:dxaOrig="400" w:dyaOrig="360">
          <v:shape id="_x0000_i1615" type="#_x0000_t75" style="width:19.4pt;height:18.8pt" o:ole="">
            <v:imagedata r:id="rId1187" o:title=""/>
          </v:shape>
          <o:OLEObject Type="Embed" ProgID="Equation.3" ShapeID="_x0000_i1615" DrawAspect="Content" ObjectID="_1771437999" r:id="rId1188"/>
        </w:object>
      </w:r>
      <w:r>
        <w:t xml:space="preserve">, поскольку электрическое поле ~ </w:t>
      </w:r>
      <w:r w:rsidRPr="00332A7C">
        <w:rPr>
          <w:position w:val="-10"/>
        </w:rPr>
        <w:object w:dxaOrig="300" w:dyaOrig="320">
          <v:shape id="_x0000_i1616" type="#_x0000_t75" style="width:15.05pt;height:16.3pt" o:ole="">
            <v:imagedata r:id="rId1183" o:title=""/>
          </v:shape>
          <o:OLEObject Type="Embed" ProgID="Equation.3" ShapeID="_x0000_i1616" DrawAspect="Content" ObjectID="_1771438000" r:id="rId1189"/>
        </w:object>
      </w:r>
      <w:r>
        <w:t xml:space="preserve">. Поэтому в выражении для плотности тока дырок остается только одно диффузионное слагаемое. В плотности тока электронов дрейфовым слагаемым пренебрегать нельзя. Но в качестве концентрации электронов в этом слагаемом следует брать концентрацию равновесных электронов, поскольку это слагаемое должно иметь порядок ~ </w:t>
      </w:r>
      <w:r w:rsidRPr="00332A7C">
        <w:rPr>
          <w:position w:val="-10"/>
        </w:rPr>
        <w:object w:dxaOrig="780" w:dyaOrig="320">
          <v:shape id="_x0000_i1617" type="#_x0000_t75" style="width:38.2pt;height:16.3pt" o:ole="">
            <v:imagedata r:id="rId1190" o:title=""/>
          </v:shape>
          <o:OLEObject Type="Embed" ProgID="Equation.3" ShapeID="_x0000_i1617" DrawAspect="Content" ObjectID="_1771438001" r:id="rId1191"/>
        </w:object>
      </w:r>
      <w:r>
        <w:t>.</w:t>
      </w:r>
    </w:p>
    <w:p w:rsidR="00032937" w:rsidRDefault="00032937" w:rsidP="00032937">
      <w:pPr>
        <w:spacing w:line="360" w:lineRule="auto"/>
        <w:jc w:val="both"/>
      </w:pPr>
      <w:r>
        <w:t>Найдем теперь распределение дырок по координате. Пусть полупроводник занимает полупространство x&gt;0, и вся его поверхность равномерно освещается. Тогда концентрация электронов и дырок зависит от одной координаты х. Уравнение непрерывности вне области генерации дырок имеет вид:</w:t>
      </w:r>
    </w:p>
    <w:p w:rsidR="00032937" w:rsidRDefault="00032937" w:rsidP="00032937">
      <w:pPr>
        <w:spacing w:line="360" w:lineRule="auto"/>
        <w:jc w:val="both"/>
      </w:pPr>
      <w:r>
        <w:t xml:space="preserve">(6.20)        </w:t>
      </w:r>
      <w:r w:rsidR="00E965A8">
        <w:tab/>
      </w:r>
      <w:r w:rsidR="00E965A8">
        <w:tab/>
      </w:r>
      <w:r w:rsidR="00E965A8">
        <w:tab/>
      </w:r>
      <w:r w:rsidR="00E31C48" w:rsidRPr="003F0AE2">
        <w:rPr>
          <w:position w:val="-24"/>
        </w:rPr>
        <w:object w:dxaOrig="1939" w:dyaOrig="660">
          <v:shape id="_x0000_i1618" type="#_x0000_t75" style="width:98.3pt;height:33.8pt" o:ole="">
            <v:imagedata r:id="rId1192" o:title=""/>
          </v:shape>
          <o:OLEObject Type="Embed" ProgID="Equation.3" ShapeID="_x0000_i1618" DrawAspect="Content" ObjectID="_1771438002" r:id="rId1193"/>
        </w:object>
      </w:r>
      <w:r>
        <w:t xml:space="preserve">, </w:t>
      </w:r>
    </w:p>
    <w:p w:rsidR="00032937" w:rsidRDefault="00032937" w:rsidP="00032937">
      <w:pPr>
        <w:spacing w:line="360" w:lineRule="auto"/>
        <w:jc w:val="both"/>
      </w:pPr>
      <w:r>
        <w:t>Его решение, удовлетворяющее граничному условию</w:t>
      </w:r>
      <w:r w:rsidRPr="003F0AE2">
        <w:rPr>
          <w:position w:val="-10"/>
        </w:rPr>
        <w:object w:dxaOrig="1020" w:dyaOrig="320">
          <v:shape id="_x0000_i1619" type="#_x0000_t75" style="width:50.7pt;height:16.3pt" o:ole="">
            <v:imagedata r:id="rId1194" o:title=""/>
          </v:shape>
          <o:OLEObject Type="Embed" ProgID="Equation.3" ShapeID="_x0000_i1619" DrawAspect="Content" ObjectID="_1771438003" r:id="rId1195"/>
        </w:object>
      </w:r>
      <w:r w:rsidR="00E965A8">
        <w:t>,</w:t>
      </w:r>
      <w:r>
        <w:t xml:space="preserve"> имеет вид: </w:t>
      </w:r>
    </w:p>
    <w:p w:rsidR="00032937" w:rsidRDefault="00032937" w:rsidP="00032937">
      <w:pPr>
        <w:spacing w:line="360" w:lineRule="auto"/>
        <w:jc w:val="both"/>
      </w:pPr>
      <w:r>
        <w:t xml:space="preserve">(6.21) </w:t>
      </w:r>
      <w:r w:rsidR="00E965A8">
        <w:tab/>
      </w:r>
      <w:r w:rsidR="00E965A8">
        <w:tab/>
      </w:r>
      <w:r w:rsidRPr="003F0AE2">
        <w:rPr>
          <w:position w:val="-14"/>
        </w:rPr>
        <w:object w:dxaOrig="2580" w:dyaOrig="380">
          <v:shape id="_x0000_i1620" type="#_x0000_t75" style="width:128.95pt;height:19.4pt" o:ole="">
            <v:imagedata r:id="rId1196" o:title=""/>
          </v:shape>
          <o:OLEObject Type="Embed" ProgID="Equation.3" ShapeID="_x0000_i1620" DrawAspect="Content" ObjectID="_1771438004" r:id="rId1197"/>
        </w:object>
      </w:r>
      <w:r>
        <w:t xml:space="preserve">,       </w:t>
      </w:r>
      <w:r w:rsidRPr="003F0AE2">
        <w:rPr>
          <w:position w:val="-16"/>
        </w:rPr>
        <w:object w:dxaOrig="1219" w:dyaOrig="440">
          <v:shape id="_x0000_i1621" type="#_x0000_t75" style="width:62pt;height:22.55pt" o:ole="">
            <v:imagedata r:id="rId1198" o:title=""/>
          </v:shape>
          <o:OLEObject Type="Embed" ProgID="Equation.3" ShapeID="_x0000_i1621" DrawAspect="Content" ObjectID="_1771438005" r:id="rId1199"/>
        </w:object>
      </w:r>
      <w:r>
        <w:t>,</w:t>
      </w:r>
    </w:p>
    <w:p w:rsidR="00032937" w:rsidRDefault="00032937" w:rsidP="00032937">
      <w:pPr>
        <w:spacing w:line="360" w:lineRule="auto"/>
        <w:jc w:val="both"/>
      </w:pPr>
      <w:r>
        <w:t xml:space="preserve">Величина </w:t>
      </w:r>
      <w:r w:rsidRPr="003F0AE2">
        <w:rPr>
          <w:position w:val="-14"/>
        </w:rPr>
        <w:object w:dxaOrig="320" w:dyaOrig="380">
          <v:shape id="_x0000_i1622" type="#_x0000_t75" style="width:16.3pt;height:19.4pt" o:ole="">
            <v:imagedata r:id="rId1200" o:title=""/>
          </v:shape>
          <o:OLEObject Type="Embed" ProgID="Equation.3" ShapeID="_x0000_i1622" DrawAspect="Content" ObjectID="_1771438006" r:id="rId1201"/>
        </w:object>
      </w:r>
      <w:r>
        <w:t xml:space="preserve"> называется длиной диффузии неосновных носителей. </w:t>
      </w:r>
    </w:p>
    <w:p w:rsidR="00032937" w:rsidRDefault="00032937" w:rsidP="00032937">
      <w:pPr>
        <w:spacing w:line="360" w:lineRule="auto"/>
        <w:jc w:val="both"/>
      </w:pPr>
      <w:r>
        <w:t xml:space="preserve">Рассмотрим теперь движение пакета неравновесных носителей во внешнем электрическом поле. Будем считать полупроводник однородным и </w:t>
      </w:r>
      <w:r w:rsidRPr="00F81075">
        <w:rPr>
          <w:position w:val="-10"/>
        </w:rPr>
        <w:object w:dxaOrig="780" w:dyaOrig="320">
          <v:shape id="_x0000_i1623" type="#_x0000_t75" style="width:38.2pt;height:16.3pt" o:ole="">
            <v:imagedata r:id="rId1202" o:title=""/>
          </v:shape>
          <o:OLEObject Type="Embed" ProgID="Equation.3" ShapeID="_x0000_i1623" DrawAspect="Content" ObjectID="_1771438007" r:id="rId1203"/>
        </w:object>
      </w:r>
      <w:r>
        <w:t xml:space="preserve">, </w:t>
      </w:r>
      <w:r w:rsidRPr="00F81075">
        <w:rPr>
          <w:position w:val="-14"/>
        </w:rPr>
        <w:object w:dxaOrig="1160" w:dyaOrig="380">
          <v:shape id="_x0000_i1624" type="#_x0000_t75" style="width:57.6pt;height:19.4pt" o:ole="">
            <v:imagedata r:id="rId1204" o:title=""/>
          </v:shape>
          <o:OLEObject Type="Embed" ProgID="Equation.3" ShapeID="_x0000_i1624" DrawAspect="Content" ObjectID="_1771438008" r:id="rId1205"/>
        </w:object>
      </w:r>
      <w:r>
        <w:t xml:space="preserve">. Возникает вопрос в какую сторону будет двигаться пакет неравновесных носителей? Поскольку квазинейтральность обеспечивается основными носителями, пакет двигается в сторону движения неосновных носителей в данном электрическом поле. При этом основные носители будут двигаться в сторону противоположную движению пакета. Эта ситуация </w:t>
      </w:r>
      <w:r w:rsidR="00E965A8">
        <w:t xml:space="preserve">для основных носителей </w:t>
      </w:r>
      <w:r>
        <w:t xml:space="preserve">аналогична движению волны против течения реки. </w:t>
      </w:r>
    </w:p>
    <w:p w:rsidR="00032937" w:rsidRDefault="00032937" w:rsidP="00032937">
      <w:pPr>
        <w:spacing w:line="360" w:lineRule="auto"/>
        <w:jc w:val="both"/>
      </w:pPr>
      <w:r>
        <w:t xml:space="preserve">Чтобы убедится в правильности сделанного утверждения, упростим задачу, пренебрегая диффузией, генерацией и рекомбинацией (они не влияют на направление распространения </w:t>
      </w:r>
      <w:r>
        <w:lastRenderedPageBreak/>
        <w:t>пакета неравновесных носителей), и рассмотрим ситуацию, когда все величины зависят от одной координаты х. В этом случае уравнения принимают простой вид:</w:t>
      </w:r>
    </w:p>
    <w:p w:rsidR="00032937" w:rsidRDefault="00032937" w:rsidP="00032937">
      <w:pPr>
        <w:spacing w:line="360" w:lineRule="auto"/>
        <w:jc w:val="both"/>
      </w:pPr>
      <w:r>
        <w:t xml:space="preserve">(6.22) </w:t>
      </w:r>
      <w:r w:rsidR="00E965A8">
        <w:tab/>
      </w:r>
      <w:r w:rsidR="00E965A8">
        <w:tab/>
      </w:r>
      <w:r w:rsidR="00E965A8">
        <w:tab/>
      </w:r>
      <w:r w:rsidR="00E965A8">
        <w:tab/>
      </w:r>
      <w:r w:rsidRPr="00274310">
        <w:rPr>
          <w:position w:val="-12"/>
        </w:rPr>
        <w:object w:dxaOrig="1180" w:dyaOrig="360">
          <v:shape id="_x0000_i1625" type="#_x0000_t75" style="width:57.6pt;height:18.8pt" o:ole="">
            <v:imagedata r:id="rId1206" o:title=""/>
          </v:shape>
          <o:OLEObject Type="Embed" ProgID="Equation.3" ShapeID="_x0000_i1625" DrawAspect="Content" ObjectID="_1771438009" r:id="rId1207"/>
        </w:object>
      </w:r>
      <w:r>
        <w:t xml:space="preserve">              </w:t>
      </w:r>
      <w:r w:rsidRPr="00274310">
        <w:rPr>
          <w:position w:val="-12"/>
        </w:rPr>
        <w:object w:dxaOrig="1180" w:dyaOrig="360">
          <v:shape id="_x0000_i1626" type="#_x0000_t75" style="width:57.6pt;height:18.8pt" o:ole="">
            <v:imagedata r:id="rId1208" o:title=""/>
          </v:shape>
          <o:OLEObject Type="Embed" ProgID="Equation.3" ShapeID="_x0000_i1626" DrawAspect="Content" ObjectID="_1771438010" r:id="rId1209"/>
        </w:object>
      </w:r>
    </w:p>
    <w:p w:rsidR="00032937" w:rsidRDefault="00032937" w:rsidP="00032937">
      <w:pPr>
        <w:spacing w:line="360" w:lineRule="auto"/>
        <w:jc w:val="both"/>
      </w:pPr>
      <w:r>
        <w:t xml:space="preserve">(6.23) </w:t>
      </w:r>
      <w:r w:rsidR="00E965A8">
        <w:tab/>
      </w:r>
      <w:r w:rsidR="00E965A8">
        <w:tab/>
      </w:r>
      <w:r w:rsidR="00E965A8">
        <w:tab/>
      </w:r>
      <w:r w:rsidR="00E965A8">
        <w:tab/>
      </w:r>
      <w:r w:rsidRPr="00274310">
        <w:rPr>
          <w:position w:val="-54"/>
        </w:rPr>
        <w:object w:dxaOrig="2520" w:dyaOrig="1200">
          <v:shape id="_x0000_i1627" type="#_x0000_t75" style="width:126.45pt;height:60.1pt" o:ole="">
            <v:imagedata r:id="rId1210" o:title=""/>
          </v:shape>
          <o:OLEObject Type="Embed" ProgID="Equation.3" ShapeID="_x0000_i1627" DrawAspect="Content" ObjectID="_1771438011" r:id="rId1211"/>
        </w:object>
      </w:r>
    </w:p>
    <w:p w:rsidR="00032937" w:rsidRDefault="00032937" w:rsidP="00032937">
      <w:pPr>
        <w:spacing w:line="360" w:lineRule="auto"/>
        <w:jc w:val="both"/>
      </w:pPr>
      <w:r>
        <w:t>Исключая из (6.23) слагаемое с производной от электрического поля и используя условие квазинейтральности, находим:</w:t>
      </w:r>
    </w:p>
    <w:p w:rsidR="00032937" w:rsidRDefault="00032937" w:rsidP="00032937">
      <w:pPr>
        <w:spacing w:line="360" w:lineRule="auto"/>
        <w:jc w:val="both"/>
      </w:pPr>
      <w:r>
        <w:t xml:space="preserve">(6.25) </w:t>
      </w:r>
      <w:r w:rsidR="00E965A8">
        <w:tab/>
      </w:r>
      <w:r w:rsidR="00E965A8">
        <w:tab/>
      </w:r>
      <w:r w:rsidR="00E965A8">
        <w:tab/>
      </w:r>
      <w:r w:rsidR="00E965A8">
        <w:tab/>
      </w:r>
      <w:r w:rsidRPr="00241A4D">
        <w:rPr>
          <w:position w:val="-32"/>
        </w:rPr>
        <w:object w:dxaOrig="2640" w:dyaOrig="740">
          <v:shape id="_x0000_i1628" type="#_x0000_t75" style="width:132.75pt;height:37.55pt" o:ole="">
            <v:imagedata r:id="rId1212" o:title=""/>
          </v:shape>
          <o:OLEObject Type="Embed" ProgID="Equation.3" ShapeID="_x0000_i1628" DrawAspect="Content" ObjectID="_1771438012" r:id="rId1213"/>
        </w:object>
      </w:r>
      <w:r>
        <w:t>.</w:t>
      </w:r>
    </w:p>
    <w:p w:rsidR="00032937" w:rsidRDefault="00032937" w:rsidP="00032937">
      <w:pPr>
        <w:spacing w:line="360" w:lineRule="auto"/>
        <w:jc w:val="both"/>
      </w:pPr>
      <w:r>
        <w:t xml:space="preserve">Из (6.25) видно, что множитель, стоящий перед </w:t>
      </w:r>
      <w:r w:rsidRPr="00241A4D">
        <w:rPr>
          <w:position w:val="-10"/>
        </w:rPr>
        <w:object w:dxaOrig="680" w:dyaOrig="320">
          <v:shape id="_x0000_i1629" type="#_x0000_t75" style="width:34.45pt;height:16.3pt" o:ole="">
            <v:imagedata r:id="rId1214" o:title=""/>
          </v:shape>
          <o:OLEObject Type="Embed" ProgID="Equation.3" ShapeID="_x0000_i1629" DrawAspect="Content" ObjectID="_1771438013" r:id="rId1215"/>
        </w:object>
      </w:r>
      <w:r>
        <w:t xml:space="preserve"> является скоростью с которой перемещается пакет, поскольку решение уравнения (6.25) имеет вид </w:t>
      </w:r>
      <w:r w:rsidRPr="00241A4D">
        <w:rPr>
          <w:position w:val="-10"/>
        </w:rPr>
        <w:object w:dxaOrig="1340" w:dyaOrig="320">
          <v:shape id="_x0000_i1630" type="#_x0000_t75" style="width:67.6pt;height:16.3pt" o:ole="">
            <v:imagedata r:id="rId1216" o:title=""/>
          </v:shape>
          <o:OLEObject Type="Embed" ProgID="Equation.3" ShapeID="_x0000_i1630" DrawAspect="Content" ObjectID="_1771438014" r:id="rId1217"/>
        </w:object>
      </w:r>
      <w:r>
        <w:t xml:space="preserve">, где </w:t>
      </w:r>
      <w:r w:rsidRPr="00241A4D">
        <w:rPr>
          <w:position w:val="-6"/>
        </w:rPr>
        <w:object w:dxaOrig="180" w:dyaOrig="220">
          <v:shape id="_x0000_i1631" type="#_x0000_t75" style="width:8.75pt;height:10pt" o:ole="">
            <v:imagedata r:id="rId1218" o:title=""/>
          </v:shape>
          <o:OLEObject Type="Embed" ProgID="Equation.3" ShapeID="_x0000_i1631" DrawAspect="Content" ObjectID="_1771438015" r:id="rId1219"/>
        </w:object>
      </w:r>
      <w:r>
        <w:t xml:space="preserve">-скорость </w:t>
      </w:r>
    </w:p>
    <w:p w:rsidR="00032937" w:rsidRDefault="00032937" w:rsidP="00032937">
      <w:pPr>
        <w:spacing w:line="360" w:lineRule="auto"/>
        <w:jc w:val="both"/>
      </w:pPr>
      <w:r>
        <w:t xml:space="preserve">(6.26) </w:t>
      </w:r>
      <w:r w:rsidR="00E965A8">
        <w:tab/>
      </w:r>
      <w:r w:rsidR="00E965A8">
        <w:tab/>
      </w:r>
      <w:r w:rsidR="00E965A8">
        <w:tab/>
      </w:r>
      <w:r w:rsidR="00E965A8">
        <w:tab/>
      </w:r>
      <w:r w:rsidRPr="00241A4D">
        <w:rPr>
          <w:position w:val="-32"/>
        </w:rPr>
        <w:object w:dxaOrig="1900" w:dyaOrig="740">
          <v:shape id="_x0000_i1632" type="#_x0000_t75" style="width:94.55pt;height:37.55pt" o:ole="">
            <v:imagedata r:id="rId1220" o:title=""/>
          </v:shape>
          <o:OLEObject Type="Embed" ProgID="Equation.3" ShapeID="_x0000_i1632" DrawAspect="Content" ObjectID="_1771438016" r:id="rId1221"/>
        </w:object>
      </w:r>
    </w:p>
    <w:p w:rsidR="00032937" w:rsidRDefault="00032937" w:rsidP="00032937">
      <w:pPr>
        <w:spacing w:line="360" w:lineRule="auto"/>
        <w:jc w:val="both"/>
      </w:pPr>
      <w:r>
        <w:t xml:space="preserve">Из (6.26) видно, что при </w:t>
      </w:r>
      <w:r w:rsidRPr="00D71643">
        <w:rPr>
          <w:position w:val="-10"/>
        </w:rPr>
        <w:object w:dxaOrig="740" w:dyaOrig="260">
          <v:shape id="_x0000_i1633" type="#_x0000_t75" style="width:37.55pt;height:14.4pt" o:ole="">
            <v:imagedata r:id="rId1222" o:title=""/>
          </v:shape>
          <o:OLEObject Type="Embed" ProgID="Equation.3" ShapeID="_x0000_i1633" DrawAspect="Content" ObjectID="_1771438017" r:id="rId1223"/>
        </w:object>
      </w:r>
      <w:r>
        <w:t xml:space="preserve"> скорость равна скорости дрейфа дырок </w:t>
      </w:r>
      <w:r w:rsidR="00E31C48" w:rsidRPr="00D71643">
        <w:rPr>
          <w:position w:val="-14"/>
        </w:rPr>
        <w:object w:dxaOrig="859" w:dyaOrig="380">
          <v:shape id="_x0000_i1634" type="#_x0000_t75" style="width:43.2pt;height:19.4pt" o:ole="">
            <v:imagedata r:id="rId1224" o:title=""/>
          </v:shape>
          <o:OLEObject Type="Embed" ProgID="Equation.3" ShapeID="_x0000_i1634" DrawAspect="Content" ObjectID="_1771438018" r:id="rId1225"/>
        </w:object>
      </w:r>
      <w:r>
        <w:t xml:space="preserve">, а при </w:t>
      </w:r>
      <w:r w:rsidRPr="00D71643">
        <w:rPr>
          <w:position w:val="-10"/>
        </w:rPr>
        <w:object w:dxaOrig="740" w:dyaOrig="260">
          <v:shape id="_x0000_i1635" type="#_x0000_t75" style="width:37.55pt;height:14.4pt" o:ole="">
            <v:imagedata r:id="rId1226" o:title=""/>
          </v:shape>
          <o:OLEObject Type="Embed" ProgID="Equation.3" ShapeID="_x0000_i1635" DrawAspect="Content" ObjectID="_1771438019" r:id="rId1227"/>
        </w:object>
      </w:r>
      <w:r>
        <w:t xml:space="preserve"> </w:t>
      </w:r>
      <w:r w:rsidR="00E31C48" w:rsidRPr="00D71643">
        <w:rPr>
          <w:position w:val="-12"/>
        </w:rPr>
        <w:object w:dxaOrig="980" w:dyaOrig="360">
          <v:shape id="_x0000_i1636" type="#_x0000_t75" style="width:49.45pt;height:18.8pt" o:ole="">
            <v:imagedata r:id="rId1228" o:title=""/>
          </v:shape>
          <o:OLEObject Type="Embed" ProgID="Equation.3" ShapeID="_x0000_i1636" DrawAspect="Content" ObjectID="_1771438020" r:id="rId1229"/>
        </w:object>
      </w:r>
      <w:r>
        <w:t xml:space="preserve"> скорости дрейфа электронов, что подтверждает сделанный ранее качественный вывод о направлении движения. Скорость </w:t>
      </w:r>
      <w:r w:rsidRPr="00D71643">
        <w:rPr>
          <w:position w:val="-6"/>
        </w:rPr>
        <w:object w:dxaOrig="180" w:dyaOrig="220">
          <v:shape id="_x0000_i1637" type="#_x0000_t75" style="width:8.75pt;height:10pt" o:ole="">
            <v:imagedata r:id="rId1230" o:title=""/>
          </v:shape>
          <o:OLEObject Type="Embed" ProgID="Equation.3" ShapeID="_x0000_i1637" DrawAspect="Content" ObjectID="_1771438021" r:id="rId1231"/>
        </w:object>
      </w:r>
      <w:r>
        <w:t xml:space="preserve"> называется амбиполярной скоростью дрейфа.</w:t>
      </w:r>
    </w:p>
    <w:p w:rsidR="00032937" w:rsidRDefault="00032937" w:rsidP="00032937">
      <w:pPr>
        <w:spacing w:line="360" w:lineRule="auto"/>
        <w:jc w:val="both"/>
      </w:pPr>
      <w:r>
        <w:t>В общем случае скорость амбиполярного дрейфа вычисляется аналогично:</w:t>
      </w:r>
    </w:p>
    <w:p w:rsidR="00032937" w:rsidRDefault="00032937" w:rsidP="00032937">
      <w:pPr>
        <w:spacing w:line="360" w:lineRule="auto"/>
        <w:jc w:val="both"/>
      </w:pPr>
      <w:r>
        <w:t>(6.27)</w:t>
      </w:r>
      <w:r w:rsidR="00E965A8">
        <w:tab/>
      </w:r>
      <w:r w:rsidR="00E965A8">
        <w:tab/>
      </w:r>
      <w:r w:rsidR="00E965A8">
        <w:tab/>
      </w:r>
      <w:r w:rsidRPr="00D71643">
        <w:rPr>
          <w:position w:val="-54"/>
        </w:rPr>
        <w:object w:dxaOrig="4320" w:dyaOrig="1200">
          <v:shape id="_x0000_i1638" type="#_x0000_t75" style="width:3in;height:60.1pt" o:ole="">
            <v:imagedata r:id="rId1232" o:title=""/>
          </v:shape>
          <o:OLEObject Type="Embed" ProgID="Equation.3" ShapeID="_x0000_i1638" DrawAspect="Content" ObjectID="_1771438022" r:id="rId1233"/>
        </w:object>
      </w:r>
    </w:p>
    <w:p w:rsidR="00032937" w:rsidRDefault="00032937" w:rsidP="00032937">
      <w:pPr>
        <w:spacing w:line="360" w:lineRule="auto"/>
        <w:jc w:val="both"/>
      </w:pPr>
      <w:r>
        <w:t xml:space="preserve">Исключая из (6.27) слагаемые пропорциональные </w:t>
      </w:r>
      <w:r w:rsidRPr="00B25D5C">
        <w:rPr>
          <w:position w:val="-6"/>
        </w:rPr>
        <w:object w:dxaOrig="520" w:dyaOrig="279">
          <v:shape id="_x0000_i1639" type="#_x0000_t75" style="width:26.3pt;height:14.4pt" o:ole="">
            <v:imagedata r:id="rId1234" o:title=""/>
          </v:shape>
          <o:OLEObject Type="Embed" ProgID="Equation.3" ShapeID="_x0000_i1639" DrawAspect="Content" ObjectID="_1771438023" r:id="rId1235"/>
        </w:object>
      </w:r>
      <w:r>
        <w:t xml:space="preserve"> находим уравнение движения для </w:t>
      </w:r>
      <w:r w:rsidRPr="00B25D5C">
        <w:rPr>
          <w:position w:val="-10"/>
        </w:rPr>
        <w:object w:dxaOrig="300" w:dyaOrig="320">
          <v:shape id="_x0000_i1640" type="#_x0000_t75" style="width:15.05pt;height:16.3pt" o:ole="">
            <v:imagedata r:id="rId1236" o:title=""/>
          </v:shape>
          <o:OLEObject Type="Embed" ProgID="Equation.3" ShapeID="_x0000_i1640" DrawAspect="Content" ObjectID="_1771438024" r:id="rId1237"/>
        </w:object>
      </w:r>
      <w:r>
        <w:t>:</w:t>
      </w:r>
    </w:p>
    <w:p w:rsidR="00032937" w:rsidRDefault="00032937" w:rsidP="00032937">
      <w:pPr>
        <w:spacing w:line="360" w:lineRule="auto"/>
        <w:jc w:val="both"/>
      </w:pPr>
      <w:r>
        <w:t xml:space="preserve">(6.28) </w:t>
      </w:r>
      <w:r w:rsidR="00E965A8">
        <w:tab/>
      </w:r>
      <w:r w:rsidR="00E965A8">
        <w:tab/>
      </w:r>
      <w:r w:rsidR="00E965A8">
        <w:tab/>
      </w:r>
      <w:r w:rsidR="00E965A8">
        <w:tab/>
      </w:r>
      <w:r w:rsidRPr="00B25D5C">
        <w:rPr>
          <w:position w:val="-24"/>
        </w:rPr>
        <w:object w:dxaOrig="2940" w:dyaOrig="620">
          <v:shape id="_x0000_i1641" type="#_x0000_t75" style="width:147.15pt;height:30.7pt" o:ole="">
            <v:imagedata r:id="rId1238" o:title=""/>
          </v:shape>
          <o:OLEObject Type="Embed" ProgID="Equation.3" ShapeID="_x0000_i1641" DrawAspect="Content" ObjectID="_1771438025" r:id="rId1239"/>
        </w:object>
      </w:r>
    </w:p>
    <w:p w:rsidR="00032937" w:rsidRDefault="00032937" w:rsidP="00032937">
      <w:pPr>
        <w:spacing w:line="360" w:lineRule="auto"/>
        <w:jc w:val="both"/>
      </w:pPr>
    </w:p>
    <w:p w:rsidR="00032937" w:rsidRPr="00B25D5C" w:rsidRDefault="00032937" w:rsidP="00032937">
      <w:pPr>
        <w:spacing w:line="360" w:lineRule="auto"/>
        <w:jc w:val="both"/>
        <w:rPr>
          <w:i/>
        </w:rPr>
      </w:pPr>
      <w:r w:rsidRPr="00B25D5C">
        <w:rPr>
          <w:i/>
        </w:rPr>
        <w:t>Длина дрейфа</w:t>
      </w:r>
    </w:p>
    <w:p w:rsidR="00032937" w:rsidRDefault="00032937" w:rsidP="00032937">
      <w:pPr>
        <w:spacing w:line="360" w:lineRule="auto"/>
        <w:jc w:val="both"/>
      </w:pPr>
      <w:r>
        <w:t>Рассмотрим, как изменяется длина проникновения неравновесных носителей под действием электрического поля. Для этого предположим, что нитевидный образец полупроводника n-типа, ориентированный вдоль оси</w:t>
      </w:r>
      <w:r w:rsidRPr="00056F6D">
        <w:t xml:space="preserve"> х,</w:t>
      </w:r>
      <w:r>
        <w:t xml:space="preserve"> освещается светом в области </w:t>
      </w:r>
      <w:r w:rsidRPr="00056F6D">
        <w:rPr>
          <w:position w:val="-6"/>
        </w:rPr>
        <w:object w:dxaOrig="560" w:dyaOrig="279">
          <v:shape id="_x0000_i1642" type="#_x0000_t75" style="width:28.8pt;height:14.4pt" o:ole="">
            <v:imagedata r:id="rId1240" o:title=""/>
          </v:shape>
          <o:OLEObject Type="Embed" ProgID="Equation.3" ShapeID="_x0000_i1642" DrawAspect="Content" ObjectID="_1771438026" r:id="rId1241"/>
        </w:object>
      </w:r>
      <w:r>
        <w:t>. В этом случае уравнение (6.28) имеет вид:</w:t>
      </w:r>
    </w:p>
    <w:p w:rsidR="00032937" w:rsidRDefault="00032937" w:rsidP="00032937">
      <w:pPr>
        <w:spacing w:line="360" w:lineRule="auto"/>
        <w:jc w:val="both"/>
      </w:pPr>
      <w:r>
        <w:lastRenderedPageBreak/>
        <w:t xml:space="preserve">(6.29)                   </w:t>
      </w:r>
      <w:r w:rsidRPr="00334280">
        <w:rPr>
          <w:position w:val="-24"/>
        </w:rPr>
        <w:object w:dxaOrig="3840" w:dyaOrig="660">
          <v:shape id="_x0000_i1643" type="#_x0000_t75" style="width:192.85pt;height:33.8pt" o:ole="">
            <v:imagedata r:id="rId1242" o:title=""/>
          </v:shape>
          <o:OLEObject Type="Embed" ProgID="Equation.3" ShapeID="_x0000_i1643" DrawAspect="Content" ObjectID="_1771438027" r:id="rId1243"/>
        </w:object>
      </w:r>
    </w:p>
    <w:p w:rsidR="00032937" w:rsidRDefault="00032937" w:rsidP="00032937">
      <w:pPr>
        <w:spacing w:line="360" w:lineRule="auto"/>
        <w:jc w:val="both"/>
      </w:pPr>
      <w:r>
        <w:t>Его решения должны удовлетворять граничным условиям:</w:t>
      </w:r>
    </w:p>
    <w:p w:rsidR="00032937" w:rsidRDefault="00032937" w:rsidP="00032937">
      <w:pPr>
        <w:spacing w:line="360" w:lineRule="auto"/>
        <w:jc w:val="both"/>
      </w:pPr>
      <w:r>
        <w:t xml:space="preserve">(6.30)                             </w:t>
      </w:r>
      <w:r w:rsidRPr="00334280">
        <w:rPr>
          <w:position w:val="-28"/>
        </w:rPr>
        <w:object w:dxaOrig="1900" w:dyaOrig="680">
          <v:shape id="_x0000_i1644" type="#_x0000_t75" style="width:94.55pt;height:34.45pt" o:ole="">
            <v:imagedata r:id="rId1244" o:title=""/>
          </v:shape>
          <o:OLEObject Type="Embed" ProgID="Equation.3" ShapeID="_x0000_i1644" DrawAspect="Content" ObjectID="_1771438028" r:id="rId1245"/>
        </w:object>
      </w:r>
    </w:p>
    <w:p w:rsidR="00032937" w:rsidRDefault="00032937" w:rsidP="00032937">
      <w:pPr>
        <w:spacing w:line="360" w:lineRule="auto"/>
        <w:jc w:val="both"/>
      </w:pPr>
      <w:r>
        <w:t>Уравнение (6.29) можно представить в виде:</w:t>
      </w:r>
    </w:p>
    <w:p w:rsidR="00032937" w:rsidRDefault="00032937" w:rsidP="00032937">
      <w:pPr>
        <w:spacing w:line="360" w:lineRule="auto"/>
        <w:jc w:val="both"/>
      </w:pPr>
      <w:r>
        <w:t xml:space="preserve">(6.31)                           </w:t>
      </w:r>
      <w:r w:rsidRPr="00A3371D">
        <w:rPr>
          <w:position w:val="-34"/>
        </w:rPr>
        <w:object w:dxaOrig="2580" w:dyaOrig="760">
          <v:shape id="_x0000_i1645" type="#_x0000_t75" style="width:128.95pt;height:37.55pt" o:ole="">
            <v:imagedata r:id="rId1246" o:title=""/>
          </v:shape>
          <o:OLEObject Type="Embed" ProgID="Equation.3" ShapeID="_x0000_i1645" DrawAspect="Content" ObjectID="_1771438029" r:id="rId1247"/>
        </w:object>
      </w:r>
      <w:r>
        <w:t xml:space="preserve">,              </w:t>
      </w:r>
      <w:r w:rsidRPr="00056F6D">
        <w:rPr>
          <w:position w:val="-32"/>
        </w:rPr>
        <w:object w:dxaOrig="960" w:dyaOrig="740">
          <v:shape id="_x0000_i1646" type="#_x0000_t75" style="width:48.85pt;height:37.55pt" o:ole="">
            <v:imagedata r:id="rId1248" o:title=""/>
          </v:shape>
          <o:OLEObject Type="Embed" ProgID="Equation.3" ShapeID="_x0000_i1646" DrawAspect="Content" ObjectID="_1771438030" r:id="rId1249"/>
        </w:object>
      </w:r>
    </w:p>
    <w:p w:rsidR="00032937" w:rsidRDefault="00032937" w:rsidP="00032937">
      <w:pPr>
        <w:spacing w:line="360" w:lineRule="auto"/>
        <w:jc w:val="both"/>
      </w:pPr>
      <w:r>
        <w:t xml:space="preserve">Можно найти решения уравнения (6.29) при </w:t>
      </w:r>
      <w:r w:rsidRPr="00334280">
        <w:rPr>
          <w:position w:val="-6"/>
        </w:rPr>
        <w:object w:dxaOrig="560" w:dyaOrig="279">
          <v:shape id="_x0000_i1647" type="#_x0000_t75" style="width:28.8pt;height:14.4pt" o:ole="">
            <v:imagedata r:id="rId1250" o:title=""/>
          </v:shape>
          <o:OLEObject Type="Embed" ProgID="Equation.3" ShapeID="_x0000_i1647" DrawAspect="Content" ObjectID="_1771438031" r:id="rId1251"/>
        </w:object>
      </w:r>
      <w:r>
        <w:t xml:space="preserve"> и </w:t>
      </w:r>
      <w:r w:rsidRPr="00334280">
        <w:rPr>
          <w:position w:val="-6"/>
        </w:rPr>
        <w:object w:dxaOrig="560" w:dyaOrig="279">
          <v:shape id="_x0000_i1648" type="#_x0000_t75" style="width:28.8pt;height:14.4pt" o:ole="">
            <v:imagedata r:id="rId1252" o:title=""/>
          </v:shape>
          <o:OLEObject Type="Embed" ProgID="Equation.3" ShapeID="_x0000_i1648" DrawAspect="Content" ObjectID="_1771438032" r:id="rId1253"/>
        </w:object>
      </w:r>
      <w:r>
        <w:t xml:space="preserve"> и сшить их при </w:t>
      </w:r>
      <w:r w:rsidRPr="00334280">
        <w:rPr>
          <w:position w:val="-6"/>
        </w:rPr>
        <w:object w:dxaOrig="560" w:dyaOrig="279">
          <v:shape id="_x0000_i1649" type="#_x0000_t75" style="width:28.8pt;height:14.4pt" o:ole="">
            <v:imagedata r:id="rId1254" o:title=""/>
          </v:shape>
          <o:OLEObject Type="Embed" ProgID="Equation.3" ShapeID="_x0000_i1649" DrawAspect="Content" ObjectID="_1771438033" r:id="rId1255"/>
        </w:object>
      </w:r>
      <w:r>
        <w:t xml:space="preserve">. Условия сшивки (непрерывность </w:t>
      </w:r>
      <w:r w:rsidRPr="00334280">
        <w:rPr>
          <w:position w:val="-10"/>
        </w:rPr>
        <w:object w:dxaOrig="300" w:dyaOrig="320">
          <v:shape id="_x0000_i1650" type="#_x0000_t75" style="width:15.05pt;height:16.3pt" o:ole="">
            <v:imagedata r:id="rId1256" o:title=""/>
          </v:shape>
          <o:OLEObject Type="Embed" ProgID="Equation.3" ShapeID="_x0000_i1650" DrawAspect="Content" ObjectID="_1771438034" r:id="rId1257"/>
        </w:object>
      </w:r>
      <w:r>
        <w:t xml:space="preserve"> и </w:t>
      </w:r>
      <w:r w:rsidRPr="00334280">
        <w:rPr>
          <w:position w:val="-10"/>
        </w:rPr>
        <w:object w:dxaOrig="820" w:dyaOrig="320">
          <v:shape id="_x0000_i1651" type="#_x0000_t75" style="width:41.3pt;height:16.3pt" o:ole="">
            <v:imagedata r:id="rId1258" o:title=""/>
          </v:shape>
          <o:OLEObject Type="Embed" ProgID="Equation.3" ShapeID="_x0000_i1651" DrawAspect="Content" ObjectID="_1771438035" r:id="rId1259"/>
        </w:object>
      </w:r>
      <w:r>
        <w:t xml:space="preserve">)можно получить интегрируя (6.29) в окрестности нуля. При </w:t>
      </w:r>
      <w:r w:rsidRPr="00A3371D">
        <w:rPr>
          <w:position w:val="-6"/>
        </w:rPr>
        <w:object w:dxaOrig="560" w:dyaOrig="279">
          <v:shape id="_x0000_i1652" type="#_x0000_t75" style="width:28.8pt;height:14.4pt" o:ole="">
            <v:imagedata r:id="rId1260" o:title=""/>
          </v:shape>
          <o:OLEObject Type="Embed" ProgID="Equation.3" ShapeID="_x0000_i1652" DrawAspect="Content" ObjectID="_1771438036" r:id="rId1261"/>
        </w:object>
      </w:r>
    </w:p>
    <w:p w:rsidR="00032937" w:rsidRDefault="00032937" w:rsidP="00032937">
      <w:pPr>
        <w:spacing w:line="360" w:lineRule="auto"/>
        <w:jc w:val="both"/>
      </w:pPr>
      <w:r>
        <w:t xml:space="preserve">(6.32)                      </w:t>
      </w:r>
      <w:r w:rsidRPr="00C261AA">
        <w:t xml:space="preserve">     </w:t>
      </w:r>
      <w:r>
        <w:t xml:space="preserve"> </w:t>
      </w:r>
      <w:r w:rsidRPr="00A3371D">
        <w:rPr>
          <w:position w:val="-10"/>
        </w:rPr>
        <w:object w:dxaOrig="2920" w:dyaOrig="340">
          <v:shape id="_x0000_i1653" type="#_x0000_t75" style="width:144.65pt;height:16.3pt" o:ole="">
            <v:imagedata r:id="rId1262" o:title=""/>
          </v:shape>
          <o:OLEObject Type="Embed" ProgID="Equation.3" ShapeID="_x0000_i1653" DrawAspect="Content" ObjectID="_1771438037" r:id="rId1263"/>
        </w:object>
      </w:r>
    </w:p>
    <w:p w:rsidR="00032937" w:rsidRDefault="00032937" w:rsidP="00032937">
      <w:pPr>
        <w:spacing w:line="360" w:lineRule="auto"/>
        <w:jc w:val="both"/>
      </w:pPr>
      <w:r>
        <w:t>а при x&lt;0</w:t>
      </w:r>
    </w:p>
    <w:p w:rsidR="00032937" w:rsidRPr="00032937" w:rsidRDefault="00032937" w:rsidP="00032937">
      <w:pPr>
        <w:spacing w:line="360" w:lineRule="auto"/>
        <w:jc w:val="both"/>
      </w:pPr>
      <w:r w:rsidRPr="00032937">
        <w:t xml:space="preserve">(6.33)                            </w:t>
      </w:r>
      <w:r w:rsidRPr="00056F6D">
        <w:rPr>
          <w:position w:val="-12"/>
        </w:rPr>
        <w:object w:dxaOrig="3440" w:dyaOrig="360">
          <v:shape id="_x0000_i1654" type="#_x0000_t75" style="width:172.8pt;height:18.8pt" o:ole="">
            <v:imagedata r:id="rId1264" o:title=""/>
          </v:shape>
          <o:OLEObject Type="Embed" ProgID="Equation.3" ShapeID="_x0000_i1654" DrawAspect="Content" ObjectID="_1771438038" r:id="rId1265"/>
        </w:object>
      </w:r>
    </w:p>
    <w:p w:rsidR="00032937" w:rsidRDefault="00032937" w:rsidP="00032937">
      <w:pPr>
        <w:spacing w:line="360" w:lineRule="auto"/>
        <w:jc w:val="both"/>
      </w:pPr>
      <w:r>
        <w:t xml:space="preserve">где </w:t>
      </w:r>
    </w:p>
    <w:p w:rsidR="00032937" w:rsidRPr="00032937" w:rsidRDefault="00032937" w:rsidP="00032937">
      <w:pPr>
        <w:spacing w:line="360" w:lineRule="auto"/>
        <w:jc w:val="both"/>
      </w:pPr>
      <w:r>
        <w:t xml:space="preserve">(6.33) </w:t>
      </w:r>
      <w:r w:rsidRPr="00032937">
        <w:t xml:space="preserve">                      </w:t>
      </w:r>
      <w:r>
        <w:t xml:space="preserve"> </w:t>
      </w:r>
      <w:r w:rsidRPr="00056F6D">
        <w:rPr>
          <w:position w:val="-46"/>
        </w:rPr>
        <w:object w:dxaOrig="4040" w:dyaOrig="1040">
          <v:shape id="_x0000_i1655" type="#_x0000_t75" style="width:201.6pt;height:52.6pt" o:ole="">
            <v:imagedata r:id="rId1266" o:title=""/>
          </v:shape>
          <o:OLEObject Type="Embed" ProgID="Equation.3" ShapeID="_x0000_i1655" DrawAspect="Content" ObjectID="_1771438039" r:id="rId1267"/>
        </w:object>
      </w:r>
      <w:r>
        <w:t xml:space="preserve">    </w:t>
      </w:r>
    </w:p>
    <w:p w:rsidR="00032937" w:rsidRPr="00A32AEF" w:rsidRDefault="00032937" w:rsidP="00032937">
      <w:pPr>
        <w:spacing w:line="360" w:lineRule="auto"/>
        <w:jc w:val="both"/>
      </w:pPr>
      <w:r w:rsidRPr="0060165B">
        <w:t xml:space="preserve">Рассмотрим случай Е&gt;0, что соответствует затягиванию полем неравновесных носителей в неосвещенную область. </w:t>
      </w:r>
      <w:r>
        <w:t xml:space="preserve"> В этом случае при x&gt;0 </w:t>
      </w:r>
      <w:r w:rsidRPr="0060165B">
        <w:rPr>
          <w:position w:val="-10"/>
        </w:rPr>
        <w:object w:dxaOrig="1800" w:dyaOrig="340">
          <v:shape id="_x0000_i1656" type="#_x0000_t75" style="width:90.8pt;height:16.3pt" o:ole="">
            <v:imagedata r:id="rId1268" o:title=""/>
          </v:shape>
          <o:OLEObject Type="Embed" ProgID="Equation.3" ShapeID="_x0000_i1656" DrawAspect="Content" ObjectID="_1771438040" r:id="rId1269"/>
        </w:object>
      </w:r>
      <w:r w:rsidRPr="00A32AEF">
        <w:t xml:space="preserve">, </w:t>
      </w:r>
    </w:p>
    <w:p w:rsidR="00032937" w:rsidRPr="0060165B" w:rsidRDefault="00032937" w:rsidP="00032937">
      <w:pPr>
        <w:spacing w:line="360" w:lineRule="auto"/>
        <w:jc w:val="both"/>
      </w:pPr>
      <w:r w:rsidRPr="0060165B">
        <w:t xml:space="preserve">                                         </w:t>
      </w:r>
      <w:r w:rsidRPr="0060165B">
        <w:rPr>
          <w:position w:val="-46"/>
          <w:lang w:val="en-US"/>
        </w:rPr>
        <w:object w:dxaOrig="2320" w:dyaOrig="1040">
          <v:shape id="_x0000_i1657" type="#_x0000_t75" style="width:115.85pt;height:52.6pt" o:ole="">
            <v:imagedata r:id="rId1270" o:title=""/>
          </v:shape>
          <o:OLEObject Type="Embed" ProgID="Equation.3" ShapeID="_x0000_i1657" DrawAspect="Content" ObjectID="_1771438041" r:id="rId1271"/>
        </w:object>
      </w:r>
      <w:r w:rsidRPr="0060165B">
        <w:t>,</w:t>
      </w:r>
    </w:p>
    <w:p w:rsidR="00032937" w:rsidRDefault="00032937" w:rsidP="00032937">
      <w:pPr>
        <w:spacing w:line="360" w:lineRule="auto"/>
        <w:jc w:val="both"/>
      </w:pPr>
      <w:r w:rsidRPr="0060165B">
        <w:t>Если электрическое поле слабое</w:t>
      </w:r>
      <w:r>
        <w:t xml:space="preserve">, так что </w:t>
      </w:r>
      <w:r w:rsidRPr="0060165B">
        <w:rPr>
          <w:position w:val="-14"/>
        </w:rPr>
        <w:object w:dxaOrig="1100" w:dyaOrig="380">
          <v:shape id="_x0000_i1658" type="#_x0000_t75" style="width:55.7pt;height:19.4pt" o:ole="">
            <v:imagedata r:id="rId1272" o:title=""/>
          </v:shape>
          <o:OLEObject Type="Embed" ProgID="Equation.3" ShapeID="_x0000_i1658" DrawAspect="Content" ObjectID="_1771438042" r:id="rId1273"/>
        </w:object>
      </w:r>
      <w:r>
        <w:t xml:space="preserve">, то </w:t>
      </w:r>
      <w:r w:rsidRPr="0060165B">
        <w:rPr>
          <w:position w:val="-14"/>
        </w:rPr>
        <w:object w:dxaOrig="639" w:dyaOrig="380">
          <v:shape id="_x0000_i1659" type="#_x0000_t75" style="width:30.7pt;height:19.4pt" o:ole="">
            <v:imagedata r:id="rId1274" o:title=""/>
          </v:shape>
          <o:OLEObject Type="Embed" ProgID="Equation.3" ShapeID="_x0000_i1659" DrawAspect="Content" ObjectID="_1771438043" r:id="rId1275"/>
        </w:object>
      </w:r>
      <w:r>
        <w:t xml:space="preserve">. Если поле сильное и </w:t>
      </w:r>
      <w:r w:rsidRPr="0060165B">
        <w:rPr>
          <w:position w:val="-14"/>
        </w:rPr>
        <w:object w:dxaOrig="1080" w:dyaOrig="380">
          <v:shape id="_x0000_i1660" type="#_x0000_t75" style="width:55.7pt;height:19.4pt" o:ole="">
            <v:imagedata r:id="rId1276" o:title=""/>
          </v:shape>
          <o:OLEObject Type="Embed" ProgID="Equation.3" ShapeID="_x0000_i1660" DrawAspect="Content" ObjectID="_1771438044" r:id="rId1277"/>
        </w:object>
      </w:r>
      <w:r>
        <w:t xml:space="preserve">, то </w:t>
      </w:r>
      <w:r w:rsidRPr="00064438">
        <w:rPr>
          <w:position w:val="-24"/>
        </w:rPr>
        <w:object w:dxaOrig="1660" w:dyaOrig="700">
          <v:shape id="_x0000_i1661" type="#_x0000_t75" style="width:82pt;height:34.45pt" o:ole="">
            <v:imagedata r:id="rId1278" o:title=""/>
          </v:shape>
          <o:OLEObject Type="Embed" ProgID="Equation.3" ShapeID="_x0000_i1661" DrawAspect="Content" ObjectID="_1771438045" r:id="rId1279"/>
        </w:object>
      </w:r>
      <w:r>
        <w:t xml:space="preserve"> - длина дрейфа. </w:t>
      </w:r>
    </w:p>
    <w:p w:rsidR="00032937" w:rsidRDefault="00032937" w:rsidP="00032937">
      <w:pPr>
        <w:spacing w:line="360" w:lineRule="auto"/>
        <w:jc w:val="both"/>
      </w:pPr>
      <w:r>
        <w:t xml:space="preserve">Если E&lt;0, то </w:t>
      </w:r>
    </w:p>
    <w:p w:rsidR="00032937" w:rsidRDefault="00032937" w:rsidP="00032937">
      <w:pPr>
        <w:spacing w:line="360" w:lineRule="auto"/>
        <w:jc w:val="both"/>
      </w:pPr>
      <w:r>
        <w:t xml:space="preserve">                                            </w:t>
      </w:r>
      <w:r w:rsidRPr="00614CB8">
        <w:rPr>
          <w:position w:val="-46"/>
        </w:rPr>
        <w:object w:dxaOrig="2500" w:dyaOrig="1040">
          <v:shape id="_x0000_i1662" type="#_x0000_t75" style="width:125.2pt;height:52.6pt" o:ole="">
            <v:imagedata r:id="rId1280" o:title=""/>
          </v:shape>
          <o:OLEObject Type="Embed" ProgID="Equation.3" ShapeID="_x0000_i1662" DrawAspect="Content" ObjectID="_1771438046" r:id="rId1281"/>
        </w:object>
      </w:r>
    </w:p>
    <w:p w:rsidR="00032937" w:rsidRPr="00614CB8" w:rsidRDefault="00032937" w:rsidP="00032937">
      <w:pPr>
        <w:spacing w:line="360" w:lineRule="auto"/>
        <w:jc w:val="both"/>
      </w:pPr>
      <w:r>
        <w:t xml:space="preserve">Глубина проникновения неравновесных дырок в область </w:t>
      </w:r>
      <w:r>
        <w:rPr>
          <w:lang w:val="en-US"/>
        </w:rPr>
        <w:t>x</w:t>
      </w:r>
      <w:r w:rsidRPr="00614CB8">
        <w:t xml:space="preserve">&gt;0 </w:t>
      </w:r>
      <w:r>
        <w:t>в этом случае меньше, чем в предыд</w:t>
      </w:r>
      <w:r w:rsidRPr="00614CB8">
        <w:t>ущем</w:t>
      </w:r>
      <w:r>
        <w:t>, так как электрическое поле препятствует проникновению неравновесных носителей.</w:t>
      </w:r>
    </w:p>
    <w:p w:rsidR="00B62B3C" w:rsidRPr="00B62B3C" w:rsidRDefault="00B62B3C" w:rsidP="00B62B3C">
      <w:pPr>
        <w:spacing w:line="360" w:lineRule="auto"/>
        <w:jc w:val="center"/>
        <w:rPr>
          <w:b/>
        </w:rPr>
      </w:pPr>
      <w:r>
        <w:br w:type="page"/>
      </w:r>
      <w:r w:rsidRPr="00B62B3C">
        <w:rPr>
          <w:b/>
        </w:rPr>
        <w:lastRenderedPageBreak/>
        <w:t>7. Оптические свойства полупроводников</w:t>
      </w:r>
    </w:p>
    <w:p w:rsidR="00B62B3C" w:rsidRDefault="00B62B3C" w:rsidP="00B42396">
      <w:pPr>
        <w:spacing w:line="360" w:lineRule="auto"/>
        <w:jc w:val="both"/>
      </w:pPr>
      <w:r>
        <w:t>К основным физическим явлениям в полупроводниках с участием света относятся четыре группы явлений: поглощение света, испускание света, рассеяние света и нелинейные явления. Основное внимание в этом разделе будет уделено поглощению света в полупроводниках, менее подробно будут рассмотрены вопросы, связанные с процессами испускания света и совсем краткие сведения будут приведены по вопросам рассеяния света в полупроводниках. Нелинейные явления не будут обсуждаться. Следует отметить, что оптика полупроводников очень обширный раздел физики полупроводников, по которому существует большое количество книг (некоторые из них приведены в списке рекомендованной литературы). Из современных книг необходимо отметить книгу Питера Ю и Мануэля Кардоны [1], в которой на высоком уровне рассмотрены основные оптические явления в полупроводниках.</w:t>
      </w:r>
    </w:p>
    <w:p w:rsidR="00B62B3C" w:rsidRDefault="00B62B3C" w:rsidP="00B42396">
      <w:pPr>
        <w:spacing w:line="360" w:lineRule="auto"/>
        <w:jc w:val="both"/>
      </w:pPr>
    </w:p>
    <w:p w:rsidR="00B62B3C" w:rsidRPr="00316981" w:rsidRDefault="00B62B3C" w:rsidP="00B42396">
      <w:pPr>
        <w:spacing w:line="360" w:lineRule="auto"/>
        <w:jc w:val="both"/>
        <w:rPr>
          <w:i/>
        </w:rPr>
      </w:pPr>
      <w:r w:rsidRPr="00316981">
        <w:rPr>
          <w:i/>
        </w:rPr>
        <w:t>Механизмы поглощения света в полупроводниках</w:t>
      </w:r>
    </w:p>
    <w:p w:rsidR="00B62B3C" w:rsidRDefault="00B62B3C" w:rsidP="00B42396">
      <w:pPr>
        <w:spacing w:line="360" w:lineRule="auto"/>
        <w:jc w:val="both"/>
      </w:pPr>
      <w:r>
        <w:t>В полупроводниках имеются следующие четыре основных механизма поглощения света:</w:t>
      </w:r>
    </w:p>
    <w:p w:rsidR="00B62B3C" w:rsidRDefault="00B62B3C" w:rsidP="00B42396">
      <w:pPr>
        <w:spacing w:line="360" w:lineRule="auto"/>
        <w:jc w:val="both"/>
      </w:pPr>
      <w:r>
        <w:t>1. Поглощение на свободных носителях заряда. Для обозначения этого вида поглощения света иногда используется термин «друдевское» поглощение. Этот механизм поглощения связан с движением электронов в зоне проводимости и дырок в валентной зоне. Это движение из-за рассеяния носителей заряда приводит к ненулевой действительной части проводимости, которая и ответственна за поглощение.</w:t>
      </w:r>
    </w:p>
    <w:p w:rsidR="00B62B3C" w:rsidRDefault="00B62B3C" w:rsidP="00B42396">
      <w:pPr>
        <w:spacing w:line="360" w:lineRule="auto"/>
        <w:jc w:val="both"/>
      </w:pPr>
      <w:r>
        <w:t>2. Межзонное (фундаментальное) поглощение света. В этом случае при поглощении фотона электрон переходит из валентной зоны в зону проводимости.</w:t>
      </w:r>
    </w:p>
    <w:p w:rsidR="00B62B3C" w:rsidRDefault="00B62B3C" w:rsidP="00B42396">
      <w:pPr>
        <w:spacing w:line="360" w:lineRule="auto"/>
        <w:jc w:val="both"/>
      </w:pPr>
      <w:r>
        <w:t>3. Примесное поглощение света. При примесном поглощени</w:t>
      </w:r>
      <w:r w:rsidR="00D25E24">
        <w:t>и</w:t>
      </w:r>
      <w:r>
        <w:t xml:space="preserve"> начальное или конечное (или оба из них) состояние электрона в процессе поглощения света является связанным на примеси (доноре или акцепторе). </w:t>
      </w:r>
    </w:p>
    <w:p w:rsidR="00B62B3C" w:rsidRDefault="00B62B3C" w:rsidP="00B42396">
      <w:pPr>
        <w:spacing w:line="360" w:lineRule="auto"/>
        <w:jc w:val="both"/>
      </w:pPr>
      <w:r>
        <w:t xml:space="preserve">4. Решеточное поглощение света. В этом случае энергия света переходит в энергию колебаний решетки. </w:t>
      </w:r>
    </w:p>
    <w:p w:rsidR="00B62B3C" w:rsidRDefault="00B62B3C" w:rsidP="00B42396">
      <w:pPr>
        <w:spacing w:line="360" w:lineRule="auto"/>
        <w:jc w:val="both"/>
      </w:pPr>
      <w:r>
        <w:t>Кроме того, свет может при определенных условиях поглощаться за счет взаимодействия с такими элементарными возбуждениями как плазмоны, магноны и др.</w:t>
      </w:r>
    </w:p>
    <w:p w:rsidR="00B62B3C" w:rsidRDefault="00B62B3C" w:rsidP="00B42396">
      <w:pPr>
        <w:spacing w:line="360" w:lineRule="auto"/>
        <w:jc w:val="both"/>
      </w:pPr>
      <w:r>
        <w:t>Иногда в отдельный класс поглощения света выделяют процессы поглощения света в присутствии сильного магнитного поля (магнетопоглощение).</w:t>
      </w:r>
    </w:p>
    <w:p w:rsidR="00B62B3C" w:rsidRDefault="00B62B3C" w:rsidP="00B42396">
      <w:pPr>
        <w:spacing w:line="360" w:lineRule="auto"/>
        <w:jc w:val="both"/>
      </w:pPr>
    </w:p>
    <w:p w:rsidR="00B62B3C" w:rsidRPr="006C4CEE" w:rsidRDefault="00B62B3C" w:rsidP="00B42396">
      <w:pPr>
        <w:spacing w:line="360" w:lineRule="auto"/>
        <w:jc w:val="both"/>
        <w:rPr>
          <w:i/>
        </w:rPr>
      </w:pPr>
      <w:r w:rsidRPr="006C4CEE">
        <w:rPr>
          <w:i/>
        </w:rPr>
        <w:t>Поглощение на свободных носителях</w:t>
      </w:r>
    </w:p>
    <w:p w:rsidR="00B62B3C" w:rsidRDefault="00B62B3C" w:rsidP="00B42396">
      <w:pPr>
        <w:spacing w:line="360" w:lineRule="auto"/>
        <w:jc w:val="both"/>
      </w:pPr>
      <w:r>
        <w:lastRenderedPageBreak/>
        <w:t xml:space="preserve">В качестве характеристики поглощения света обычно используется коэффициент поглощения света </w:t>
      </w:r>
      <w:r w:rsidRPr="00E31E3D">
        <w:rPr>
          <w:position w:val="-6"/>
        </w:rPr>
        <w:object w:dxaOrig="240" w:dyaOrig="220">
          <v:shape id="_x0000_i1663" type="#_x0000_t75" style="width:11.9pt;height:10pt" o:ole="">
            <v:imagedata r:id="rId1282" o:title=""/>
          </v:shape>
          <o:OLEObject Type="Embed" ProgID="Equation.3" ShapeID="_x0000_i1663" DrawAspect="Content" ObjectID="_1771438047" r:id="rId1283"/>
        </w:object>
      </w:r>
      <w:r>
        <w:t xml:space="preserve">, который имеет размерность обратной длины. Изменение интенсивности светового потока </w:t>
      </w:r>
      <w:r w:rsidRPr="00703CE5">
        <w:rPr>
          <w:position w:val="-4"/>
        </w:rPr>
        <w:object w:dxaOrig="200" w:dyaOrig="240">
          <v:shape id="_x0000_i1664" type="#_x0000_t75" style="width:10pt;height:11.9pt" o:ole="">
            <v:imagedata r:id="rId1284" o:title=""/>
          </v:shape>
          <o:OLEObject Type="Embed" ProgID="Equation.3" ShapeID="_x0000_i1664" DrawAspect="Content" ObjectID="_1771438048" r:id="rId1285"/>
        </w:object>
      </w:r>
      <w:r>
        <w:t xml:space="preserve"> на длине </w:t>
      </w:r>
      <w:r>
        <w:rPr>
          <w:lang w:val="en-US"/>
        </w:rPr>
        <w:t>dx</w:t>
      </w:r>
      <w:r>
        <w:t xml:space="preserve"> равно </w:t>
      </w:r>
      <w:r w:rsidRPr="00703CE5">
        <w:rPr>
          <w:position w:val="-6"/>
        </w:rPr>
        <w:object w:dxaOrig="700" w:dyaOrig="279">
          <v:shape id="_x0000_i1665" type="#_x0000_t75" style="width:34.45pt;height:14.4pt" o:ole="">
            <v:imagedata r:id="rId1286" o:title=""/>
          </v:shape>
          <o:OLEObject Type="Embed" ProgID="Equation.3" ShapeID="_x0000_i1665" DrawAspect="Content" ObjectID="_1771438049" r:id="rId1287"/>
        </w:object>
      </w:r>
      <w:r>
        <w:t>. Предполагается, что свет распространяется вдоль направления х. Поэтому зависимость интенсивности света от координаты в поглощающей среде удовлетворяет уравнению:</w:t>
      </w:r>
    </w:p>
    <w:p w:rsidR="00B62B3C" w:rsidRPr="00B0209E" w:rsidRDefault="00B62B3C" w:rsidP="00B42396">
      <w:pPr>
        <w:spacing w:line="360" w:lineRule="auto"/>
        <w:jc w:val="both"/>
      </w:pPr>
      <w:r>
        <w:t xml:space="preserve">(7.1) </w:t>
      </w:r>
      <w:r>
        <w:tab/>
      </w:r>
      <w:r>
        <w:tab/>
      </w:r>
      <w:r>
        <w:tab/>
      </w:r>
      <w:r>
        <w:tab/>
      </w:r>
      <w:r>
        <w:tab/>
      </w:r>
      <w:r>
        <w:tab/>
      </w:r>
      <w:r w:rsidRPr="00703CE5">
        <w:rPr>
          <w:position w:val="-24"/>
        </w:rPr>
        <w:object w:dxaOrig="980" w:dyaOrig="620">
          <v:shape id="_x0000_i1666" type="#_x0000_t75" style="width:49.45pt;height:30.7pt" o:ole="">
            <v:imagedata r:id="rId1288" o:title=""/>
          </v:shape>
          <o:OLEObject Type="Embed" ProgID="Equation.3" ShapeID="_x0000_i1666" DrawAspect="Content" ObjectID="_1771438050" r:id="rId1289"/>
        </w:object>
      </w:r>
    </w:p>
    <w:p w:rsidR="00B62B3C" w:rsidRDefault="00B62B3C" w:rsidP="00B42396">
      <w:pPr>
        <w:spacing w:line="360" w:lineRule="auto"/>
        <w:jc w:val="both"/>
      </w:pPr>
      <w:r>
        <w:t xml:space="preserve">и экспоненциально спадает с ростом координаты </w:t>
      </w:r>
      <w:r w:rsidRPr="00703CE5">
        <w:rPr>
          <w:position w:val="-12"/>
        </w:rPr>
        <w:object w:dxaOrig="1900" w:dyaOrig="360">
          <v:shape id="_x0000_i1667" type="#_x0000_t75" style="width:94.55pt;height:18.8pt" o:ole="">
            <v:imagedata r:id="rId1290" o:title=""/>
          </v:shape>
          <o:OLEObject Type="Embed" ProgID="Equation.3" ShapeID="_x0000_i1667" DrawAspect="Content" ObjectID="_1771438051" r:id="rId1291"/>
        </w:object>
      </w:r>
      <w:r>
        <w:t xml:space="preserve">. Поскольку величина светового потока пропорциональна квадрату амплитуды электрического (магнитного) поля, то зависимость амплитуды электрического поля от координаты имеет вид: </w:t>
      </w:r>
    </w:p>
    <w:p w:rsidR="00B62B3C" w:rsidRDefault="00B62B3C" w:rsidP="00B42396">
      <w:pPr>
        <w:spacing w:line="360" w:lineRule="auto"/>
        <w:ind w:left="2832" w:firstLine="708"/>
        <w:jc w:val="both"/>
      </w:pPr>
      <w:r>
        <w:t xml:space="preserve"> </w:t>
      </w:r>
      <w:r w:rsidRPr="00DD2A03">
        <w:rPr>
          <w:position w:val="-28"/>
        </w:rPr>
        <w:object w:dxaOrig="2220" w:dyaOrig="680">
          <v:shape id="_x0000_i1668" type="#_x0000_t75" style="width:110.2pt;height:34.45pt" o:ole="">
            <v:imagedata r:id="rId1292" o:title=""/>
          </v:shape>
          <o:OLEObject Type="Embed" ProgID="Equation.3" ShapeID="_x0000_i1668" DrawAspect="Content" ObjectID="_1771438052" r:id="rId1293"/>
        </w:object>
      </w:r>
      <w:r>
        <w:t>.</w:t>
      </w:r>
    </w:p>
    <w:p w:rsidR="00B62B3C" w:rsidRDefault="00B62B3C" w:rsidP="00B42396">
      <w:pPr>
        <w:spacing w:line="360" w:lineRule="auto"/>
        <w:jc w:val="both"/>
      </w:pPr>
      <w:r>
        <w:t xml:space="preserve">Из решения уравнения Максвелла в среде получается зависимость электрического поля от координаты в виде </w:t>
      </w:r>
      <w:r w:rsidRPr="00623ACF">
        <w:rPr>
          <w:position w:val="-12"/>
        </w:rPr>
        <w:object w:dxaOrig="1880" w:dyaOrig="360">
          <v:shape id="_x0000_i1669" type="#_x0000_t75" style="width:94.55pt;height:18.8pt" o:ole="">
            <v:imagedata r:id="rId1294" o:title=""/>
          </v:shape>
          <o:OLEObject Type="Embed" ProgID="Equation.3" ShapeID="_x0000_i1669" DrawAspect="Content" ObjectID="_1771438053" r:id="rId1295"/>
        </w:object>
      </w:r>
      <w:r>
        <w:t xml:space="preserve">, где </w:t>
      </w:r>
      <w:r w:rsidRPr="00623ACF">
        <w:rPr>
          <w:position w:val="-10"/>
        </w:rPr>
        <w:object w:dxaOrig="200" w:dyaOrig="260">
          <v:shape id="_x0000_i1670" type="#_x0000_t75" style="width:10pt;height:14.4pt" o:ole="">
            <v:imagedata r:id="rId1296" o:title=""/>
          </v:shape>
          <o:OLEObject Type="Embed" ProgID="Equation.3" ShapeID="_x0000_i1670" DrawAspect="Content" ObjectID="_1771438054" r:id="rId1297"/>
        </w:object>
      </w:r>
      <w:r>
        <w:t xml:space="preserve"> волновой вектор волны в среде распространения волны. Сравнивая два выражения для электрического поля, находим, что </w:t>
      </w:r>
    </w:p>
    <w:p w:rsidR="00B62B3C" w:rsidRDefault="00B62B3C" w:rsidP="00B42396">
      <w:pPr>
        <w:spacing w:line="360" w:lineRule="auto"/>
        <w:jc w:val="both"/>
      </w:pPr>
      <w:r>
        <w:t xml:space="preserve">(7.2) </w:t>
      </w:r>
      <w:r>
        <w:tab/>
      </w:r>
      <w:r>
        <w:tab/>
      </w:r>
      <w:r>
        <w:tab/>
      </w:r>
      <w:r>
        <w:tab/>
      </w:r>
      <w:r>
        <w:tab/>
      </w:r>
      <w:r>
        <w:tab/>
      </w:r>
      <w:r w:rsidRPr="00623ACF">
        <w:rPr>
          <w:position w:val="-10"/>
        </w:rPr>
        <w:object w:dxaOrig="1200" w:dyaOrig="320">
          <v:shape id="_x0000_i1671" type="#_x0000_t75" style="width:60.1pt;height:16.3pt" o:ole="">
            <v:imagedata r:id="rId1298" o:title=""/>
          </v:shape>
          <o:OLEObject Type="Embed" ProgID="Equation.3" ShapeID="_x0000_i1671" DrawAspect="Content" ObjectID="_1771438055" r:id="rId1299"/>
        </w:object>
      </w:r>
    </w:p>
    <w:p w:rsidR="00B62B3C" w:rsidRDefault="00B62B3C" w:rsidP="00B42396">
      <w:pPr>
        <w:spacing w:line="360" w:lineRule="auto"/>
        <w:jc w:val="both"/>
      </w:pPr>
      <w:r>
        <w:t>При распространении поперечных электромагнитных волн в среде имеется следующая связь между волновым вектором и частотой:</w:t>
      </w:r>
    </w:p>
    <w:p w:rsidR="00B62B3C" w:rsidRDefault="00B62B3C" w:rsidP="00B42396">
      <w:pPr>
        <w:spacing w:line="360" w:lineRule="auto"/>
        <w:jc w:val="both"/>
      </w:pPr>
      <w:r>
        <w:t xml:space="preserve">(7.3) </w:t>
      </w:r>
      <w:r>
        <w:tab/>
      </w:r>
      <w:r>
        <w:tab/>
      </w:r>
      <w:r>
        <w:tab/>
      </w:r>
      <w:r>
        <w:tab/>
      </w:r>
      <w:r>
        <w:tab/>
      </w:r>
      <w:r>
        <w:tab/>
      </w:r>
      <w:r w:rsidRPr="00E91F4C">
        <w:rPr>
          <w:position w:val="-12"/>
        </w:rPr>
        <w:object w:dxaOrig="1520" w:dyaOrig="400">
          <v:shape id="_x0000_i1672" type="#_x0000_t75" style="width:76.4pt;height:19.4pt" o:ole="">
            <v:imagedata r:id="rId1300" o:title=""/>
          </v:shape>
          <o:OLEObject Type="Embed" ProgID="Equation.3" ShapeID="_x0000_i1672" DrawAspect="Content" ObjectID="_1771438056" r:id="rId1301"/>
        </w:object>
      </w:r>
    </w:p>
    <w:p w:rsidR="00B62B3C" w:rsidRPr="00CD6775" w:rsidRDefault="00B62B3C" w:rsidP="00B42396">
      <w:pPr>
        <w:spacing w:line="360" w:lineRule="auto"/>
        <w:jc w:val="both"/>
      </w:pPr>
      <w:r>
        <w:t xml:space="preserve">где </w:t>
      </w:r>
      <w:r w:rsidRPr="00B0209E">
        <w:rPr>
          <w:i/>
        </w:rPr>
        <w:t>с</w:t>
      </w:r>
      <w:r>
        <w:t xml:space="preserve"> – скорость света, </w:t>
      </w:r>
      <w:r w:rsidRPr="00B0209E">
        <w:rPr>
          <w:position w:val="-10"/>
        </w:rPr>
        <w:object w:dxaOrig="560" w:dyaOrig="320">
          <v:shape id="_x0000_i1673" type="#_x0000_t75" style="width:28.8pt;height:16.3pt" o:ole="">
            <v:imagedata r:id="rId1302" o:title=""/>
          </v:shape>
          <o:OLEObject Type="Embed" ProgID="Equation.3" ShapeID="_x0000_i1673" DrawAspect="Content" ObjectID="_1771438057" r:id="rId1303"/>
        </w:object>
      </w:r>
      <w:r>
        <w:t xml:space="preserve"> - диэлектрическая проницаемость на частоте </w:t>
      </w:r>
      <w:r w:rsidRPr="00B0209E">
        <w:rPr>
          <w:position w:val="-6"/>
        </w:rPr>
        <w:object w:dxaOrig="240" w:dyaOrig="220">
          <v:shape id="_x0000_i1674" type="#_x0000_t75" style="width:11.9pt;height:10pt" o:ole="">
            <v:imagedata r:id="rId1304" o:title=""/>
          </v:shape>
          <o:OLEObject Type="Embed" ProgID="Equation.3" ShapeID="_x0000_i1674" DrawAspect="Content" ObjectID="_1771438058" r:id="rId1305"/>
        </w:object>
      </w:r>
      <w:r>
        <w:t xml:space="preserve">. Из (7.2) и (7.3) можно найти связь коэффициента </w:t>
      </w:r>
      <w:r w:rsidR="00D25E24">
        <w:t>поглощения</w:t>
      </w:r>
      <w:r>
        <w:t xml:space="preserve"> и мнимой части показателя преломления </w:t>
      </w:r>
      <w:r w:rsidR="00CD6775" w:rsidRPr="006639E0">
        <w:rPr>
          <w:position w:val="-10"/>
        </w:rPr>
        <w:object w:dxaOrig="540" w:dyaOrig="320">
          <v:shape id="_x0000_i1675" type="#_x0000_t75" style="width:26.9pt;height:16.3pt" o:ole="">
            <v:imagedata r:id="rId1306" o:title=""/>
          </v:shape>
          <o:OLEObject Type="Embed" ProgID="Equation.3" ShapeID="_x0000_i1675" DrawAspect="Content" ObjectID="_1771438059" r:id="rId1307"/>
        </w:object>
      </w:r>
      <w:r w:rsidR="00CD6775" w:rsidRPr="00CD6775">
        <w:t>:</w:t>
      </w:r>
    </w:p>
    <w:p w:rsidR="00B62B3C" w:rsidRDefault="00B62B3C" w:rsidP="00B42396">
      <w:pPr>
        <w:spacing w:line="360" w:lineRule="auto"/>
        <w:jc w:val="both"/>
      </w:pPr>
      <w:r>
        <w:tab/>
      </w:r>
      <w:r>
        <w:tab/>
      </w:r>
      <w:r>
        <w:tab/>
      </w:r>
      <w:r>
        <w:tab/>
      </w:r>
      <w:r>
        <w:tab/>
      </w:r>
      <w:r>
        <w:tab/>
      </w:r>
      <w:r w:rsidR="00CD6775" w:rsidRPr="005A067C">
        <w:rPr>
          <w:position w:val="-12"/>
        </w:rPr>
        <w:object w:dxaOrig="1440" w:dyaOrig="400">
          <v:shape id="_x0000_i1676" type="#_x0000_t75" style="width:1in;height:19.4pt" o:ole="">
            <v:imagedata r:id="rId1308" o:title=""/>
          </v:shape>
          <o:OLEObject Type="Embed" ProgID="Equation.3" ShapeID="_x0000_i1676" DrawAspect="Content" ObjectID="_1771438060" r:id="rId1309"/>
        </w:object>
      </w:r>
    </w:p>
    <w:p w:rsidR="00B62B3C" w:rsidRDefault="00B62B3C" w:rsidP="00B42396">
      <w:pPr>
        <w:spacing w:line="360" w:lineRule="auto"/>
        <w:jc w:val="both"/>
      </w:pPr>
      <w:r>
        <w:t xml:space="preserve">(7.4) </w:t>
      </w:r>
      <w:r>
        <w:tab/>
      </w:r>
      <w:r>
        <w:tab/>
      </w:r>
      <w:r>
        <w:tab/>
      </w:r>
      <w:r>
        <w:tab/>
      </w:r>
      <w:r>
        <w:tab/>
      </w:r>
      <w:r>
        <w:tab/>
      </w:r>
      <w:r w:rsidR="00CD6775" w:rsidRPr="005A067C">
        <w:rPr>
          <w:position w:val="-24"/>
        </w:rPr>
        <w:object w:dxaOrig="1960" w:dyaOrig="620">
          <v:shape id="_x0000_i1677" type="#_x0000_t75" style="width:96.4pt;height:30.7pt" o:ole="">
            <v:imagedata r:id="rId1310" o:title=""/>
          </v:shape>
          <o:OLEObject Type="Embed" ProgID="Equation.3" ShapeID="_x0000_i1677" DrawAspect="Content" ObjectID="_1771438061" r:id="rId1311"/>
        </w:object>
      </w:r>
    </w:p>
    <w:p w:rsidR="00B62B3C" w:rsidRDefault="00B62B3C" w:rsidP="00B42396">
      <w:pPr>
        <w:spacing w:line="360" w:lineRule="auto"/>
        <w:jc w:val="both"/>
      </w:pPr>
      <w:r>
        <w:t xml:space="preserve">Для зависимости электрического поля от времени </w:t>
      </w:r>
      <w:r w:rsidRPr="000577B3">
        <w:rPr>
          <w:position w:val="-10"/>
        </w:rPr>
        <w:object w:dxaOrig="1920" w:dyaOrig="320">
          <v:shape id="_x0000_i1678" type="#_x0000_t75" style="width:95.15pt;height:16.3pt" o:ole="">
            <v:imagedata r:id="rId1312" o:title=""/>
          </v:shape>
          <o:OLEObject Type="Embed" ProgID="Equation.3" ShapeID="_x0000_i1678" DrawAspect="Content" ObjectID="_1771438062" r:id="rId1313"/>
        </w:object>
      </w:r>
      <w:r w:rsidRPr="000577B3">
        <w:t xml:space="preserve"> </w:t>
      </w:r>
      <w:r>
        <w:t>диэлектрическую проницаемость можно представить в виде:</w:t>
      </w:r>
    </w:p>
    <w:p w:rsidR="00B62B3C" w:rsidRDefault="00B62B3C" w:rsidP="00B42396">
      <w:pPr>
        <w:spacing w:line="360" w:lineRule="auto"/>
        <w:jc w:val="both"/>
      </w:pPr>
      <w:r>
        <w:t xml:space="preserve">(7.5) </w:t>
      </w:r>
      <w:r>
        <w:tab/>
      </w:r>
      <w:r>
        <w:tab/>
      </w:r>
      <w:r>
        <w:tab/>
      </w:r>
      <w:r>
        <w:tab/>
      </w:r>
      <w:r w:rsidRPr="000577B3">
        <w:rPr>
          <w:position w:val="-24"/>
        </w:rPr>
        <w:object w:dxaOrig="2120" w:dyaOrig="620">
          <v:shape id="_x0000_i1679" type="#_x0000_t75" style="width:106.45pt;height:30.7pt" o:ole="">
            <v:imagedata r:id="rId1314" o:title=""/>
          </v:shape>
          <o:OLEObject Type="Embed" ProgID="Equation.3" ShapeID="_x0000_i1679" DrawAspect="Content" ObjectID="_1771438063" r:id="rId1315"/>
        </w:object>
      </w:r>
    </w:p>
    <w:p w:rsidR="00B62B3C" w:rsidRDefault="00B62B3C" w:rsidP="00B42396">
      <w:pPr>
        <w:spacing w:line="360" w:lineRule="auto"/>
        <w:jc w:val="both"/>
      </w:pPr>
      <w:r>
        <w:t xml:space="preserve">где </w:t>
      </w:r>
      <w:r w:rsidRPr="00FA69EC">
        <w:rPr>
          <w:position w:val="-10"/>
        </w:rPr>
        <w:object w:dxaOrig="680" w:dyaOrig="340">
          <v:shape id="_x0000_i1680" type="#_x0000_t75" style="width:34.45pt;height:16.3pt" o:ole="">
            <v:imagedata r:id="rId1316" o:title=""/>
          </v:shape>
          <o:OLEObject Type="Embed" ProgID="Equation.3" ShapeID="_x0000_i1680" DrawAspect="Content" ObjectID="_1771438064" r:id="rId1317"/>
        </w:object>
      </w:r>
      <w:r>
        <w:t xml:space="preserve"> суммарная проводимость полупроводника, в которую дают вклад как движения электронов (внутризонные и межзонные и переходы с участием примесных состояний</w:t>
      </w:r>
      <w:proofErr w:type="gramStart"/>
      <w:r>
        <w:t>)</w:t>
      </w:r>
      <w:proofErr w:type="gramEnd"/>
      <w:r>
        <w:t xml:space="preserve"> так и движения ионов решетки. Отметим, что в суммарную проводимость дают вклад все электроны, а не только находящиеся в зоне проводимости и валентной зоне. Из (6.4) видно, что поглощение определяется действительной частью проводимости.</w:t>
      </w:r>
    </w:p>
    <w:p w:rsidR="00B62B3C" w:rsidRDefault="00B62B3C" w:rsidP="00B42396">
      <w:pPr>
        <w:spacing w:line="360" w:lineRule="auto"/>
        <w:jc w:val="both"/>
      </w:pPr>
      <w:r>
        <w:lastRenderedPageBreak/>
        <w:tab/>
        <w:t>Вклад в суммарную проводимость от внутризонного движения могут давать только электроны частично заполненных зон – валентной зоны и зоны проводимости. Частотная зависимость проводимости была найдена в разделе 5 (см. формулу (5.13)):</w:t>
      </w:r>
    </w:p>
    <w:tbl>
      <w:tblPr>
        <w:tblW w:w="0" w:type="auto"/>
        <w:tblLook w:val="01E0" w:firstRow="1" w:lastRow="1" w:firstColumn="1" w:lastColumn="1" w:noHBand="0" w:noVBand="0"/>
      </w:tblPr>
      <w:tblGrid>
        <w:gridCol w:w="9355"/>
      </w:tblGrid>
      <w:tr w:rsidR="00CB631A" w:rsidTr="002C4B02">
        <w:tc>
          <w:tcPr>
            <w:tcW w:w="9571" w:type="dxa"/>
          </w:tcPr>
          <w:p w:rsidR="00CB631A" w:rsidRDefault="008E765A" w:rsidP="002C4B02">
            <w:pPr>
              <w:spacing w:line="360" w:lineRule="auto"/>
              <w:jc w:val="both"/>
            </w:pPr>
            <w:r w:rsidRPr="00E10680">
              <w:rPr>
                <w:noProof/>
              </w:rPr>
              <w:drawing>
                <wp:inline distT="0" distB="0" distL="0" distR="0">
                  <wp:extent cx="3276600" cy="4465320"/>
                  <wp:effectExtent l="0" t="0" r="0" b="0"/>
                  <wp:docPr id="661" name="Рисунок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1318" cstate="print">
                            <a:extLst>
                              <a:ext uri="{28A0092B-C50C-407E-A947-70E740481C1C}">
                                <a14:useLocalDpi xmlns:a14="http://schemas.microsoft.com/office/drawing/2010/main" val="0"/>
                              </a:ext>
                            </a:extLst>
                          </a:blip>
                          <a:srcRect b="6374"/>
                          <a:stretch>
                            <a:fillRect/>
                          </a:stretch>
                        </pic:blipFill>
                        <pic:spPr bwMode="auto">
                          <a:xfrm>
                            <a:off x="0" y="0"/>
                            <a:ext cx="3276600" cy="4465320"/>
                          </a:xfrm>
                          <a:prstGeom prst="rect">
                            <a:avLst/>
                          </a:prstGeom>
                          <a:noFill/>
                          <a:ln>
                            <a:noFill/>
                          </a:ln>
                        </pic:spPr>
                      </pic:pic>
                    </a:graphicData>
                  </a:graphic>
                </wp:inline>
              </w:drawing>
            </w:r>
          </w:p>
        </w:tc>
      </w:tr>
      <w:tr w:rsidR="00CB631A" w:rsidTr="002C4B02">
        <w:tc>
          <w:tcPr>
            <w:tcW w:w="9571" w:type="dxa"/>
          </w:tcPr>
          <w:p w:rsidR="00CB631A" w:rsidRPr="005F553B" w:rsidRDefault="00CB631A" w:rsidP="002C4B02">
            <w:pPr>
              <w:jc w:val="both"/>
            </w:pPr>
            <w:r>
              <w:t>Рис. 7</w:t>
            </w:r>
            <w:r w:rsidRPr="005F553B">
              <w:t>.1</w:t>
            </w:r>
            <w:r>
              <w:t xml:space="preserve"> Зависимость коэффициента поглощения на свободных носителях</w:t>
            </w:r>
            <w:r w:rsidR="00D1629E">
              <w:t xml:space="preserve"> в  </w:t>
            </w:r>
            <w:r w:rsidR="00D1629E">
              <w:rPr>
                <w:lang w:val="en-US"/>
              </w:rPr>
              <w:t>n</w:t>
            </w:r>
            <w:r w:rsidR="00D1629E" w:rsidRPr="00D1629E">
              <w:t>-</w:t>
            </w:r>
            <w:r w:rsidR="00D1629E">
              <w:rPr>
                <w:lang w:val="en-US"/>
              </w:rPr>
              <w:t>GaAs</w:t>
            </w:r>
            <w:r>
              <w:t xml:space="preserve"> от длины волны</w:t>
            </w:r>
            <w:r w:rsidR="00D91A6B" w:rsidRPr="00D91A6B">
              <w:t xml:space="preserve"> (</w:t>
            </w:r>
            <w:r w:rsidR="00D91A6B">
              <w:t xml:space="preserve">из работы </w:t>
            </w:r>
            <w:r w:rsidR="00D91A6B">
              <w:rPr>
                <w:lang w:val="en-US"/>
              </w:rPr>
              <w:t>W</w:t>
            </w:r>
            <w:r w:rsidR="00D91A6B" w:rsidRPr="00D91A6B">
              <w:t>.</w:t>
            </w:r>
            <w:r w:rsidR="00D91A6B">
              <w:rPr>
                <w:lang w:val="en-US"/>
              </w:rPr>
              <w:t>G</w:t>
            </w:r>
            <w:r w:rsidR="00D91A6B" w:rsidRPr="00D91A6B">
              <w:t>.</w:t>
            </w:r>
            <w:r w:rsidR="00D91A6B">
              <w:rPr>
                <w:lang w:val="en-US"/>
              </w:rPr>
              <w:t>Spitzer</w:t>
            </w:r>
            <w:r w:rsidR="00D91A6B" w:rsidRPr="00D91A6B">
              <w:t xml:space="preserve">, </w:t>
            </w:r>
            <w:r w:rsidR="00D91A6B">
              <w:rPr>
                <w:lang w:val="en-US"/>
              </w:rPr>
              <w:t>J</w:t>
            </w:r>
            <w:r w:rsidR="00D91A6B" w:rsidRPr="00D91A6B">
              <w:t>.</w:t>
            </w:r>
            <w:r w:rsidR="00D91A6B">
              <w:rPr>
                <w:lang w:val="en-US"/>
              </w:rPr>
              <w:t>M</w:t>
            </w:r>
            <w:r w:rsidR="00D91A6B" w:rsidRPr="00D91A6B">
              <w:t xml:space="preserve">. </w:t>
            </w:r>
            <w:r w:rsidR="00D91A6B">
              <w:rPr>
                <w:lang w:val="en-US"/>
              </w:rPr>
              <w:t>Whelan</w:t>
            </w:r>
            <w:r w:rsidR="00D91A6B" w:rsidRPr="00D91A6B">
              <w:t xml:space="preserve"> </w:t>
            </w:r>
            <w:r w:rsidR="00D91A6B">
              <w:rPr>
                <w:lang w:val="en-US"/>
              </w:rPr>
              <w:t>Phys</w:t>
            </w:r>
            <w:r w:rsidR="00D91A6B" w:rsidRPr="00D91A6B">
              <w:t>.</w:t>
            </w:r>
            <w:r w:rsidR="00D91A6B">
              <w:rPr>
                <w:lang w:val="en-US"/>
              </w:rPr>
              <w:t>Rev</w:t>
            </w:r>
            <w:r w:rsidR="00D91A6B" w:rsidRPr="00D91A6B">
              <w:t xml:space="preserve">. </w:t>
            </w:r>
            <w:r w:rsidR="00D91A6B">
              <w:rPr>
                <w:lang w:val="en-US"/>
              </w:rPr>
              <w:t>v</w:t>
            </w:r>
            <w:r w:rsidR="00D91A6B" w:rsidRPr="00CD6775">
              <w:t>.114, 59 (1959)</w:t>
            </w:r>
            <w:r w:rsidR="00D91A6B" w:rsidRPr="00D91A6B">
              <w:t>)</w:t>
            </w:r>
            <w:r>
              <w:t>.</w:t>
            </w:r>
          </w:p>
          <w:p w:rsidR="00CB631A" w:rsidRDefault="00CB631A" w:rsidP="002C4B02">
            <w:pPr>
              <w:spacing w:line="360" w:lineRule="auto"/>
              <w:jc w:val="both"/>
            </w:pPr>
          </w:p>
        </w:tc>
      </w:tr>
    </w:tbl>
    <w:p w:rsidR="00B62B3C" w:rsidRPr="000577B3" w:rsidRDefault="00B62B3C" w:rsidP="00B42396">
      <w:pPr>
        <w:spacing w:line="360" w:lineRule="auto"/>
        <w:jc w:val="both"/>
      </w:pPr>
      <w:r>
        <w:t xml:space="preserve">(7.6) </w:t>
      </w:r>
      <w:r w:rsidRPr="00E46592">
        <w:rPr>
          <w:position w:val="-32"/>
        </w:rPr>
        <w:object w:dxaOrig="2380" w:dyaOrig="760">
          <v:shape id="_x0000_i1681" type="#_x0000_t75" style="width:117.7pt;height:37.55pt" o:ole="">
            <v:imagedata r:id="rId1319" o:title=""/>
          </v:shape>
          <o:OLEObject Type="Embed" ProgID="Equation.3" ShapeID="_x0000_i1681" DrawAspect="Content" ObjectID="_1771438065" r:id="rId1320"/>
        </w:object>
      </w:r>
      <w:r>
        <w:t xml:space="preserve">,   </w:t>
      </w:r>
      <w:r w:rsidRPr="00D54E9C">
        <w:rPr>
          <w:position w:val="-32"/>
        </w:rPr>
        <w:object w:dxaOrig="2900" w:dyaOrig="760">
          <v:shape id="_x0000_i1682" type="#_x0000_t75" style="width:145.25pt;height:37.55pt" o:ole="">
            <v:imagedata r:id="rId1321" o:title=""/>
          </v:shape>
          <o:OLEObject Type="Embed" ProgID="Equation.3" ShapeID="_x0000_i1682" DrawAspect="Content" ObjectID="_1771438066" r:id="rId1322"/>
        </w:object>
      </w:r>
    </w:p>
    <w:p w:rsidR="00B62B3C" w:rsidRDefault="00B62B3C" w:rsidP="00B42396">
      <w:pPr>
        <w:spacing w:line="360" w:lineRule="auto"/>
        <w:jc w:val="both"/>
      </w:pPr>
      <w:r>
        <w:t xml:space="preserve">На больших частотах, когда </w:t>
      </w:r>
      <w:r w:rsidRPr="00FA69EC">
        <w:rPr>
          <w:position w:val="-10"/>
        </w:rPr>
        <w:object w:dxaOrig="900" w:dyaOrig="340">
          <v:shape id="_x0000_i1683" type="#_x0000_t75" style="width:45.1pt;height:16.3pt" o:ole="">
            <v:imagedata r:id="rId1323" o:title=""/>
          </v:shape>
          <o:OLEObject Type="Embed" ProgID="Equation.3" ShapeID="_x0000_i1683" DrawAspect="Content" ObjectID="_1771438067" r:id="rId1324"/>
        </w:object>
      </w:r>
    </w:p>
    <w:p w:rsidR="00B62B3C" w:rsidRDefault="00B62B3C" w:rsidP="00B42396">
      <w:pPr>
        <w:spacing w:line="360" w:lineRule="auto"/>
        <w:jc w:val="both"/>
      </w:pPr>
      <w:r>
        <w:t xml:space="preserve">(7.7) </w:t>
      </w:r>
      <w:r w:rsidRPr="00FA69EC">
        <w:rPr>
          <w:position w:val="-32"/>
        </w:rPr>
        <w:object w:dxaOrig="4000" w:dyaOrig="760">
          <v:shape id="_x0000_i1684" type="#_x0000_t75" style="width:200.35pt;height:37.55pt" o:ole="">
            <v:imagedata r:id="rId1325" o:title=""/>
          </v:shape>
          <o:OLEObject Type="Embed" ProgID="Equation.3" ShapeID="_x0000_i1684" DrawAspect="Content" ObjectID="_1771438068" r:id="rId1326"/>
        </w:object>
      </w:r>
    </w:p>
    <w:p w:rsidR="00B62B3C" w:rsidRDefault="00B62B3C" w:rsidP="00B42396">
      <w:pPr>
        <w:spacing w:line="360" w:lineRule="auto"/>
        <w:jc w:val="both"/>
      </w:pPr>
      <w:r>
        <w:t xml:space="preserve">Поглощение на свободных носителях может быть основным механизмом поглощения света, в частотных областях, где нет межзонного поглощения и сильного поглощения на фононах (в полярных полупроводниках на частотах близких к частоте оптического фонона) и если концентрация носителей достаточно велика. На достаточно больших частотах </w:t>
      </w:r>
    </w:p>
    <w:p w:rsidR="00B62B3C" w:rsidRDefault="00B62B3C" w:rsidP="00B42396">
      <w:pPr>
        <w:spacing w:line="360" w:lineRule="auto"/>
        <w:ind w:left="1416" w:firstLine="708"/>
        <w:jc w:val="both"/>
      </w:pPr>
      <w:r w:rsidRPr="00680B2D">
        <w:rPr>
          <w:position w:val="-24"/>
        </w:rPr>
        <w:object w:dxaOrig="4500" w:dyaOrig="620">
          <v:shape id="_x0000_i1685" type="#_x0000_t75" style="width:224.15pt;height:30.7pt" o:ole="">
            <v:imagedata r:id="rId1327" o:title=""/>
          </v:shape>
          <o:OLEObject Type="Embed" ProgID="Equation.3" ShapeID="_x0000_i1685" DrawAspect="Content" ObjectID="_1771438069" r:id="rId1328"/>
        </w:object>
      </w:r>
    </w:p>
    <w:p w:rsidR="00B62B3C" w:rsidRDefault="00B62B3C" w:rsidP="00B42396">
      <w:pPr>
        <w:spacing w:line="360" w:lineRule="auto"/>
        <w:jc w:val="both"/>
      </w:pPr>
      <w:r>
        <w:t>В этом случае</w:t>
      </w:r>
    </w:p>
    <w:p w:rsidR="00B62B3C" w:rsidRDefault="005F553B" w:rsidP="00B42396">
      <w:pPr>
        <w:spacing w:line="360" w:lineRule="auto"/>
        <w:jc w:val="both"/>
      </w:pPr>
      <w:r>
        <w:lastRenderedPageBreak/>
        <w:t>(7</w:t>
      </w:r>
      <w:r w:rsidR="00B62B3C">
        <w:t>.</w:t>
      </w:r>
      <w:r>
        <w:t>8</w:t>
      </w:r>
      <w:r w:rsidR="00B62B3C">
        <w:t xml:space="preserve">) </w:t>
      </w:r>
      <w:r>
        <w:tab/>
      </w:r>
      <w:r>
        <w:tab/>
      </w:r>
      <w:r>
        <w:tab/>
      </w:r>
      <w:r w:rsidR="00D1629E" w:rsidRPr="006C4CEE">
        <w:rPr>
          <w:position w:val="-32"/>
        </w:rPr>
        <w:object w:dxaOrig="2500" w:dyaOrig="700">
          <v:shape id="_x0000_i1686" type="#_x0000_t75" style="width:125.2pt;height:34.45pt" o:ole="">
            <v:imagedata r:id="rId1329" o:title=""/>
          </v:shape>
          <o:OLEObject Type="Embed" ProgID="Equation.DSMT4" ShapeID="_x0000_i1686" DrawAspect="Content" ObjectID="_1771438070" r:id="rId1330"/>
        </w:object>
      </w:r>
      <w:r>
        <w:tab/>
      </w:r>
    </w:p>
    <w:p w:rsidR="00B62B3C" w:rsidRDefault="00B62B3C" w:rsidP="00B42396">
      <w:pPr>
        <w:spacing w:line="360" w:lineRule="auto"/>
        <w:jc w:val="both"/>
      </w:pPr>
      <w:r>
        <w:t xml:space="preserve">На рис. </w:t>
      </w:r>
      <w:r w:rsidR="005F553B">
        <w:t>7</w:t>
      </w:r>
      <w:r>
        <w:t xml:space="preserve">.1 приведены измеренные зависимости коэффициента поглощения света на свободных носителях от энергии фотона для </w:t>
      </w:r>
      <w:r>
        <w:rPr>
          <w:lang w:val="en-US"/>
        </w:rPr>
        <w:t>GaAs</w:t>
      </w:r>
      <w:r>
        <w:t xml:space="preserve">. Из рисунка видно, что при достаточно </w:t>
      </w:r>
      <w:r w:rsidR="00D25E24">
        <w:t>малых</w:t>
      </w:r>
      <w:r>
        <w:t xml:space="preserve"> частотах коэффициент поглощения обратно пропорционален квадрату частот</w:t>
      </w:r>
      <w:r w:rsidR="00454F70">
        <w:t>ы, что и следует из выражения (7</w:t>
      </w:r>
      <w:r>
        <w:t>.</w:t>
      </w:r>
      <w:r w:rsidR="00454F70">
        <w:t>8</w:t>
      </w:r>
      <w:r>
        <w:t xml:space="preserve">). </w:t>
      </w:r>
    </w:p>
    <w:p w:rsidR="00B62B3C" w:rsidRDefault="00B62B3C" w:rsidP="00B42396">
      <w:pPr>
        <w:spacing w:line="360" w:lineRule="auto"/>
        <w:jc w:val="both"/>
      </w:pPr>
      <w:r>
        <w:t>Каким образом происходит поглощение фотона в рассматриваемом случае? Законы сохранения энергии импульса запрещают внутризонное поглощение фотона свободным электроном. Для того чтобы выполнить законы сохранения энергии- импульса необходимо участие в процессе третьей частицы. Этой третьей частицей может быть фонон, примесь или другой электрон. Таким образом, поглощение фотона в этом случае обязательно сопровождается рассеянием электрона. Поэтому коэффициент поглощения в этом механизме зависит от времени релаксации импульса. С точки зрения квантовой механики поглощения фотона в этом случае является процессом второго порядка малости и для его вычисления необходимо использовать теорию возмущений второго порядка с учетом взаимодействия электрона, как с электромагнитным полем, так и с фононом или примесным центром.</w:t>
      </w:r>
    </w:p>
    <w:p w:rsidR="00B62B3C" w:rsidRDefault="00B62B3C" w:rsidP="00B42396">
      <w:pPr>
        <w:spacing w:line="360" w:lineRule="auto"/>
        <w:jc w:val="both"/>
      </w:pPr>
    </w:p>
    <w:p w:rsidR="00B62B3C" w:rsidRPr="00B82033" w:rsidRDefault="00B62B3C" w:rsidP="00B42396">
      <w:pPr>
        <w:spacing w:line="360" w:lineRule="auto"/>
        <w:jc w:val="both"/>
        <w:rPr>
          <w:i/>
        </w:rPr>
      </w:pPr>
      <w:r w:rsidRPr="00B82033">
        <w:rPr>
          <w:i/>
        </w:rPr>
        <w:t>Межзонное поглощение света</w:t>
      </w:r>
    </w:p>
    <w:p w:rsidR="00B62B3C" w:rsidRDefault="00B62B3C" w:rsidP="00B42396">
      <w:pPr>
        <w:spacing w:line="360" w:lineRule="auto"/>
        <w:jc w:val="both"/>
      </w:pPr>
      <w:r>
        <w:t>Вычислим вероятность электронного перехода под действием света из валентной зоны в зону проводимости. Для этого необходимо найти оператор взаимодействия электрона с электромагнитным полем. Для нахождения этого оператора напишем гамильтониан электрона в приближении Хартри в присутствии электромагнитного поля, но без учета спина электрона:</w:t>
      </w:r>
    </w:p>
    <w:p w:rsidR="00B62B3C" w:rsidRDefault="00B62B3C" w:rsidP="00B42396">
      <w:pPr>
        <w:spacing w:line="360" w:lineRule="auto"/>
        <w:jc w:val="both"/>
      </w:pPr>
      <w:r>
        <w:t>(</w:t>
      </w:r>
      <w:r w:rsidR="00454F70">
        <w:t>7</w:t>
      </w:r>
      <w:r>
        <w:t>.</w:t>
      </w:r>
      <w:r w:rsidR="00454F70">
        <w:t>9</w:t>
      </w:r>
      <w:r>
        <w:t>)</w:t>
      </w:r>
      <w:r w:rsidR="00454F70">
        <w:tab/>
      </w:r>
      <w:r w:rsidR="00454F70">
        <w:tab/>
      </w:r>
      <w:r w:rsidR="00454F70">
        <w:tab/>
      </w:r>
      <w:r>
        <w:t xml:space="preserve"> </w:t>
      </w:r>
      <w:r w:rsidRPr="009E52BD">
        <w:rPr>
          <w:position w:val="-30"/>
        </w:rPr>
        <w:object w:dxaOrig="3440" w:dyaOrig="1080">
          <v:shape id="_x0000_i1687" type="#_x0000_t75" style="width:172.8pt;height:55.7pt" o:ole="">
            <v:imagedata r:id="rId1331" o:title=""/>
          </v:shape>
          <o:OLEObject Type="Embed" ProgID="Equation.3" ShapeID="_x0000_i1687" DrawAspect="Content" ObjectID="_1771438071" r:id="rId1332"/>
        </w:object>
      </w:r>
    </w:p>
    <w:p w:rsidR="00B62B3C" w:rsidRDefault="00454F70" w:rsidP="00B42396">
      <w:pPr>
        <w:spacing w:line="360" w:lineRule="auto"/>
        <w:jc w:val="both"/>
      </w:pPr>
      <w:r>
        <w:t xml:space="preserve">где </w:t>
      </w:r>
      <w:r w:rsidRPr="00454F70">
        <w:t xml:space="preserve">векторный </w:t>
      </w:r>
      <w:r>
        <w:t xml:space="preserve">и скалярный </w:t>
      </w:r>
      <w:r w:rsidRPr="00454F70">
        <w:t>потенци</w:t>
      </w:r>
      <w:r>
        <w:t>ала A(</w:t>
      </w:r>
      <w:r>
        <w:rPr>
          <w:lang w:val="en-US"/>
        </w:rPr>
        <w:t>R</w:t>
      </w:r>
      <w:r>
        <w:t>)</w:t>
      </w:r>
      <w:r w:rsidRPr="00454F70">
        <w:t xml:space="preserve"> и </w:t>
      </w:r>
      <w:r>
        <w:sym w:font="Symbol" w:char="F06A"/>
      </w:r>
      <w:r>
        <w:t>(</w:t>
      </w:r>
      <w:r>
        <w:rPr>
          <w:lang w:val="en-US"/>
        </w:rPr>
        <w:t>r</w:t>
      </w:r>
      <w:r>
        <w:t>)</w:t>
      </w:r>
      <w:r w:rsidRPr="00454F70">
        <w:t xml:space="preserve"> обусловлены электромагнитной волной, </w:t>
      </w:r>
      <w:r>
        <w:rPr>
          <w:lang w:val="en-US"/>
        </w:rPr>
        <w:t>U</w:t>
      </w:r>
      <w:r w:rsidRPr="00454F70">
        <w:t>(</w:t>
      </w:r>
      <w:r>
        <w:rPr>
          <w:lang w:val="en-US"/>
        </w:rPr>
        <w:t>r</w:t>
      </w:r>
      <w:r w:rsidRPr="00454F70">
        <w:t xml:space="preserve">) – самосогласованный </w:t>
      </w:r>
      <w:r>
        <w:t>потенциал электрона в кристалле.</w:t>
      </w:r>
      <w:r w:rsidR="005F553B">
        <w:t xml:space="preserve"> </w:t>
      </w:r>
      <w:r w:rsidR="00B62B3C">
        <w:t>Очевидно, что в этом случае гамильтониан взаимодействия имеет вид:</w:t>
      </w:r>
    </w:p>
    <w:p w:rsidR="00B62B3C" w:rsidRDefault="00B62B3C" w:rsidP="00B42396">
      <w:pPr>
        <w:spacing w:line="360" w:lineRule="auto"/>
        <w:jc w:val="both"/>
      </w:pPr>
      <w:r>
        <w:t>(</w:t>
      </w:r>
      <w:r w:rsidR="00454F70">
        <w:t>7</w:t>
      </w:r>
      <w:r>
        <w:t>.</w:t>
      </w:r>
      <w:r w:rsidR="00454F70">
        <w:t>10</w:t>
      </w:r>
      <w:r>
        <w:t>)</w:t>
      </w:r>
      <w:r w:rsidR="00454F70">
        <w:tab/>
      </w:r>
      <w:r w:rsidR="00454F70">
        <w:tab/>
      </w:r>
      <w:r w:rsidR="00454F70">
        <w:tab/>
      </w:r>
      <w:r>
        <w:t xml:space="preserve"> </w:t>
      </w:r>
      <w:r w:rsidRPr="00CD6063">
        <w:rPr>
          <w:position w:val="-30"/>
        </w:rPr>
        <w:object w:dxaOrig="4480" w:dyaOrig="760">
          <v:shape id="_x0000_i1688" type="#_x0000_t75" style="width:223.5pt;height:37.55pt" o:ole="">
            <v:imagedata r:id="rId1333" o:title=""/>
          </v:shape>
          <o:OLEObject Type="Embed" ProgID="Equation.3" ShapeID="_x0000_i1688" DrawAspect="Content" ObjectID="_1771438072" r:id="rId1334"/>
        </w:object>
      </w:r>
    </w:p>
    <w:p w:rsidR="00B62B3C" w:rsidRDefault="00B62B3C" w:rsidP="00B42396">
      <w:pPr>
        <w:spacing w:line="360" w:lineRule="auto"/>
        <w:jc w:val="both"/>
      </w:pPr>
      <w:r>
        <w:t xml:space="preserve">Отметим, что третье слагаемое квадратично по величине электромагнитного поля и описывает нелинейные явления. Для описания линейных явлений в поглощении света, когда пренебрегается процессами двухфотонного поглощения этим слагаемым можно пренебречь. Часто для электромагнитной волны выбирается калибровка </w:t>
      </w:r>
      <w:r w:rsidRPr="00CD6063">
        <w:rPr>
          <w:position w:val="-10"/>
        </w:rPr>
        <w:object w:dxaOrig="660" w:dyaOrig="320">
          <v:shape id="_x0000_i1689" type="#_x0000_t75" style="width:33.8pt;height:16.3pt" o:ole="">
            <v:imagedata r:id="rId1335" o:title=""/>
          </v:shape>
          <o:OLEObject Type="Embed" ProgID="Equation.3" ShapeID="_x0000_i1689" DrawAspect="Content" ObjectID="_1771438073" r:id="rId1336"/>
        </w:object>
      </w:r>
      <w:r>
        <w:t xml:space="preserve"> </w:t>
      </w:r>
      <w:r w:rsidRPr="00CD6063">
        <w:rPr>
          <w:position w:val="-6"/>
        </w:rPr>
        <w:object w:dxaOrig="920" w:dyaOrig="279">
          <v:shape id="_x0000_i1690" type="#_x0000_t75" style="width:45.7pt;height:14.4pt" o:ole="">
            <v:imagedata r:id="rId1337" o:title=""/>
          </v:shape>
          <o:OLEObject Type="Embed" ProgID="Equation.3" ShapeID="_x0000_i1690" DrawAspect="Content" ObjectID="_1771438074" r:id="rId1338"/>
        </w:object>
      </w:r>
      <w:r w:rsidR="00454F70">
        <w:t>.</w:t>
      </w:r>
    </w:p>
    <w:p w:rsidR="00B62B3C" w:rsidRDefault="00B62B3C" w:rsidP="00B42396">
      <w:pPr>
        <w:spacing w:line="360" w:lineRule="auto"/>
        <w:jc w:val="both"/>
      </w:pPr>
      <w:r>
        <w:lastRenderedPageBreak/>
        <w:t>В этом случае оператор взаимодействия с электромагнитным полем можно записать в виде:</w:t>
      </w:r>
    </w:p>
    <w:p w:rsidR="00B62B3C" w:rsidRDefault="00B62B3C" w:rsidP="00B42396">
      <w:pPr>
        <w:spacing w:line="360" w:lineRule="auto"/>
        <w:jc w:val="both"/>
      </w:pPr>
      <w:r>
        <w:t>(</w:t>
      </w:r>
      <w:r w:rsidR="00454F70">
        <w:t>7</w:t>
      </w:r>
      <w:r>
        <w:t>.1</w:t>
      </w:r>
      <w:r w:rsidR="00454F70">
        <w:t>1</w:t>
      </w:r>
      <w:r>
        <w:t xml:space="preserve">) </w:t>
      </w:r>
      <w:r w:rsidR="00454F70">
        <w:tab/>
      </w:r>
      <w:r w:rsidR="00454F70">
        <w:tab/>
      </w:r>
      <w:r w:rsidR="00454F70">
        <w:tab/>
      </w:r>
      <w:r w:rsidR="00454F70">
        <w:tab/>
      </w:r>
      <w:r w:rsidRPr="00D82010">
        <w:rPr>
          <w:position w:val="-30"/>
        </w:rPr>
        <w:object w:dxaOrig="2160" w:dyaOrig="680">
          <v:shape id="_x0000_i1691" type="#_x0000_t75" style="width:108.3pt;height:34.45pt" o:ole="">
            <v:imagedata r:id="rId1339" o:title=""/>
          </v:shape>
          <o:OLEObject Type="Embed" ProgID="Equation.3" ShapeID="_x0000_i1691" DrawAspect="Content" ObjectID="_1771438075" r:id="rId1340"/>
        </w:object>
      </w:r>
      <w:r>
        <w:t>,</w:t>
      </w:r>
    </w:p>
    <w:p w:rsidR="00B62B3C" w:rsidRDefault="00B62B3C" w:rsidP="00B42396">
      <w:pPr>
        <w:spacing w:line="360" w:lineRule="auto"/>
        <w:jc w:val="both"/>
      </w:pPr>
      <w:r>
        <w:t xml:space="preserve">где </w:t>
      </w:r>
      <w:r w:rsidRPr="00D82010">
        <w:rPr>
          <w:position w:val="-6"/>
        </w:rPr>
        <w:object w:dxaOrig="200" w:dyaOrig="220">
          <v:shape id="_x0000_i1692" type="#_x0000_t75" style="width:10pt;height:10pt" o:ole="">
            <v:imagedata r:id="rId1341" o:title=""/>
          </v:shape>
          <o:OLEObject Type="Embed" ProgID="Equation.3" ShapeID="_x0000_i1692" DrawAspect="Content" ObjectID="_1771438076" r:id="rId1342"/>
        </w:object>
      </w:r>
      <w:r>
        <w:t xml:space="preserve"> - оператор скорости электрона. </w:t>
      </w:r>
      <w:r w:rsidR="004E2818">
        <w:t xml:space="preserve">Отметим, что скорость равна </w:t>
      </w:r>
      <w:r w:rsidR="004E2818" w:rsidRPr="004E2818">
        <w:rPr>
          <w:position w:val="-12"/>
        </w:rPr>
        <w:object w:dxaOrig="1880" w:dyaOrig="360">
          <v:shape id="_x0000_i1693" type="#_x0000_t75" style="width:94.55pt;height:18.8pt" o:ole="">
            <v:imagedata r:id="rId1343" o:title=""/>
          </v:shape>
          <o:OLEObject Type="Embed" ProgID="Equation.3" ShapeID="_x0000_i1693" DrawAspect="Content" ObjectID="_1771438077" r:id="rId1344"/>
        </w:object>
      </w:r>
      <w:r w:rsidR="004E2818">
        <w:t xml:space="preserve">, поэтому последнее равенство (7.11) выполняется с точностью до линейных по </w:t>
      </w:r>
      <w:r w:rsidR="004E2818" w:rsidRPr="00695247">
        <w:rPr>
          <w:b/>
          <w:lang w:val="en-US"/>
        </w:rPr>
        <w:t>A</w:t>
      </w:r>
      <w:r w:rsidR="004E2818">
        <w:t xml:space="preserve"> членов.</w:t>
      </w:r>
      <w:r w:rsidR="004E2818" w:rsidRPr="004E2818">
        <w:t xml:space="preserve"> </w:t>
      </w:r>
      <w:r w:rsidR="004E2818">
        <w:t xml:space="preserve">   </w:t>
      </w:r>
      <w:r>
        <w:t>При учете спина электрона оператор взаимодействия электрона со слабым электромагнитным полем волны в присутствии сильного постоянного магнитного поля принимает вид:</w:t>
      </w:r>
    </w:p>
    <w:p w:rsidR="00B62B3C" w:rsidRDefault="00B62B3C" w:rsidP="00B42396">
      <w:pPr>
        <w:spacing w:line="360" w:lineRule="auto"/>
        <w:jc w:val="both"/>
      </w:pPr>
      <w:r>
        <w:t>(</w:t>
      </w:r>
      <w:r w:rsidR="00454F70">
        <w:t>7</w:t>
      </w:r>
      <w:r>
        <w:t>.1</w:t>
      </w:r>
      <w:r w:rsidR="00454F70">
        <w:t>2</w:t>
      </w:r>
      <w:r>
        <w:t xml:space="preserve">) </w:t>
      </w:r>
      <w:r w:rsidR="00454F70">
        <w:tab/>
      </w:r>
      <w:r w:rsidR="00454F70">
        <w:tab/>
      </w:r>
      <w:r w:rsidR="00454F70">
        <w:tab/>
      </w:r>
      <w:r w:rsidR="00454F70">
        <w:tab/>
      </w:r>
      <w:r w:rsidRPr="004D3ED7">
        <w:rPr>
          <w:position w:val="-24"/>
        </w:rPr>
        <w:object w:dxaOrig="2240" w:dyaOrig="620">
          <v:shape id="_x0000_i1694" type="#_x0000_t75" style="width:113.3pt;height:30.7pt" o:ole="">
            <v:imagedata r:id="rId1345" o:title=""/>
          </v:shape>
          <o:OLEObject Type="Embed" ProgID="Equation.3" ShapeID="_x0000_i1694" DrawAspect="Content" ObjectID="_1771438078" r:id="rId1346"/>
        </w:object>
      </w:r>
      <w:r>
        <w:t>,</w:t>
      </w:r>
    </w:p>
    <w:p w:rsidR="00B62B3C" w:rsidRDefault="00B62B3C" w:rsidP="00B42396">
      <w:pPr>
        <w:spacing w:line="360" w:lineRule="auto"/>
        <w:jc w:val="both"/>
      </w:pPr>
      <w:r>
        <w:t xml:space="preserve">где </w:t>
      </w:r>
      <w:r w:rsidRPr="00B52DCB">
        <w:rPr>
          <w:b/>
          <w:lang w:val="en-US"/>
        </w:rPr>
        <w:t>H</w:t>
      </w:r>
      <w:r w:rsidRPr="00B52DCB">
        <w:t xml:space="preserve"> </w:t>
      </w:r>
      <w:r>
        <w:t xml:space="preserve">– магнитное поле волны, </w:t>
      </w:r>
      <w:r w:rsidRPr="00B52DCB">
        <w:rPr>
          <w:position w:val="-30"/>
        </w:rPr>
        <w:object w:dxaOrig="1140" w:dyaOrig="680">
          <v:shape id="_x0000_i1695" type="#_x0000_t75" style="width:56.95pt;height:34.45pt" o:ole="">
            <v:imagedata r:id="rId1347" o:title=""/>
          </v:shape>
          <o:OLEObject Type="Embed" ProgID="Equation.3" ShapeID="_x0000_i1695" DrawAspect="Content" ObjectID="_1771438079" r:id="rId1348"/>
        </w:object>
      </w:r>
      <w:r>
        <w:t xml:space="preserve"> - магнетон Бора, </w:t>
      </w:r>
      <w:r w:rsidRPr="00B52DCB">
        <w:rPr>
          <w:position w:val="-10"/>
        </w:rPr>
        <w:object w:dxaOrig="220" w:dyaOrig="260">
          <v:shape id="_x0000_i1696" type="#_x0000_t75" style="width:10pt;height:14.4pt" o:ole="">
            <v:imagedata r:id="rId1349" o:title=""/>
          </v:shape>
          <o:OLEObject Type="Embed" ProgID="Equation.3" ShapeID="_x0000_i1696" DrawAspect="Content" ObjectID="_1771438080" r:id="rId1350"/>
        </w:object>
      </w:r>
      <w:r>
        <w:t>- фактор Ланде (для его обозначения часто используется термин «</w:t>
      </w:r>
      <w:r>
        <w:rPr>
          <w:lang w:val="en-US"/>
        </w:rPr>
        <w:t>g</w:t>
      </w:r>
      <w:r>
        <w:t xml:space="preserve">»- фактор). Для свободного электрона </w:t>
      </w:r>
      <w:r w:rsidRPr="009A4E2D">
        <w:rPr>
          <w:position w:val="-10"/>
        </w:rPr>
        <w:object w:dxaOrig="600" w:dyaOrig="320">
          <v:shape id="_x0000_i1697" type="#_x0000_t75" style="width:30.05pt;height:16.3pt" o:ole="">
            <v:imagedata r:id="rId1351" o:title=""/>
          </v:shape>
          <o:OLEObject Type="Embed" ProgID="Equation.3" ShapeID="_x0000_i1697" DrawAspect="Content" ObjectID="_1771438081" r:id="rId1352"/>
        </w:object>
      </w:r>
      <w:r>
        <w:t>. Оператор скорости в присутствии спин-орбитального взаимодействия имеет вид:</w:t>
      </w:r>
    </w:p>
    <w:p w:rsidR="00B62B3C" w:rsidRDefault="00454F70" w:rsidP="00B42396">
      <w:pPr>
        <w:spacing w:line="360" w:lineRule="auto"/>
        <w:jc w:val="both"/>
      </w:pPr>
      <w:r>
        <w:t>(7</w:t>
      </w:r>
      <w:r w:rsidR="00B62B3C">
        <w:t>.1</w:t>
      </w:r>
      <w:r>
        <w:t>3</w:t>
      </w:r>
      <w:r w:rsidR="00B62B3C">
        <w:t xml:space="preserve">) </w:t>
      </w:r>
      <w:r>
        <w:tab/>
      </w:r>
      <w:r>
        <w:tab/>
      </w:r>
      <w:r>
        <w:tab/>
      </w:r>
      <w:r>
        <w:tab/>
      </w:r>
      <w:r w:rsidR="00B62B3C" w:rsidRPr="00C2357C">
        <w:rPr>
          <w:position w:val="-30"/>
        </w:rPr>
        <w:object w:dxaOrig="2400" w:dyaOrig="960">
          <v:shape id="_x0000_i1698" type="#_x0000_t75" style="width:120.85pt;height:48.85pt" o:ole="">
            <v:imagedata r:id="rId1353" o:title=""/>
          </v:shape>
          <o:OLEObject Type="Embed" ProgID="Equation.3" ShapeID="_x0000_i1698" DrawAspect="Content" ObjectID="_1771438082" r:id="rId1354"/>
        </w:object>
      </w:r>
      <w:r w:rsidR="00B62B3C">
        <w:t>,</w:t>
      </w:r>
    </w:p>
    <w:p w:rsidR="00B62B3C" w:rsidRDefault="00B62B3C" w:rsidP="00B42396">
      <w:pPr>
        <w:spacing w:line="360" w:lineRule="auto"/>
        <w:jc w:val="both"/>
      </w:pPr>
      <w:r w:rsidRPr="00B52DCB">
        <w:rPr>
          <w:b/>
          <w:lang w:val="en-US"/>
        </w:rPr>
        <w:t>A</w:t>
      </w:r>
      <w:r w:rsidRPr="00B52DCB">
        <w:rPr>
          <w:b/>
          <w:vertAlign w:val="subscript"/>
        </w:rPr>
        <w:t>0</w:t>
      </w:r>
      <w:r w:rsidRPr="00B52DCB">
        <w:t xml:space="preserve"> </w:t>
      </w:r>
      <w:r>
        <w:t xml:space="preserve">– векторный потенциал, создаваемый постоянным магнитным полем. Далее будет рассматриваться межзонное поглощение в отсутствии постоянного магнитного поля. </w:t>
      </w:r>
    </w:p>
    <w:p w:rsidR="00B62B3C" w:rsidRDefault="00B62B3C" w:rsidP="00B42396">
      <w:pPr>
        <w:spacing w:line="360" w:lineRule="auto"/>
        <w:jc w:val="both"/>
      </w:pPr>
      <w:r>
        <w:t xml:space="preserve">Отметим, что существует связь между матричными элементами оператора скорости и оператора радиус-вектора. Действительно, из квантовой механики известно, что </w:t>
      </w:r>
    </w:p>
    <w:p w:rsidR="00B62B3C" w:rsidRDefault="00CD55B3" w:rsidP="00B42396">
      <w:pPr>
        <w:spacing w:line="360" w:lineRule="auto"/>
        <w:jc w:val="both"/>
      </w:pPr>
      <w:r>
        <w:t>(7</w:t>
      </w:r>
      <w:r w:rsidR="00B62B3C">
        <w:t>.1</w:t>
      </w:r>
      <w:r>
        <w:t>4</w:t>
      </w:r>
      <w:r w:rsidR="00B62B3C">
        <w:t xml:space="preserve">) </w:t>
      </w:r>
      <w:r>
        <w:tab/>
      </w:r>
      <w:r>
        <w:tab/>
      </w:r>
      <w:r>
        <w:tab/>
      </w:r>
      <w:r>
        <w:tab/>
      </w:r>
      <w:r w:rsidR="00B62B3C" w:rsidRPr="00EB576A">
        <w:rPr>
          <w:position w:val="-24"/>
        </w:rPr>
        <w:object w:dxaOrig="1480" w:dyaOrig="620">
          <v:shape id="_x0000_i1699" type="#_x0000_t75" style="width:73.25pt;height:30.7pt" o:ole="">
            <v:imagedata r:id="rId1355" o:title=""/>
          </v:shape>
          <o:OLEObject Type="Embed" ProgID="Equation.3" ShapeID="_x0000_i1699" DrawAspect="Content" ObjectID="_1771438083" r:id="rId1356"/>
        </w:object>
      </w:r>
    </w:p>
    <w:p w:rsidR="00B62B3C" w:rsidRDefault="00B62B3C" w:rsidP="00B42396">
      <w:pPr>
        <w:spacing w:line="360" w:lineRule="auto"/>
        <w:jc w:val="both"/>
      </w:pPr>
      <w:r>
        <w:t xml:space="preserve">Поэтому </w:t>
      </w:r>
    </w:p>
    <w:p w:rsidR="00B62B3C" w:rsidRDefault="00CD55B3" w:rsidP="00B42396">
      <w:pPr>
        <w:spacing w:line="360" w:lineRule="auto"/>
        <w:jc w:val="both"/>
      </w:pPr>
      <w:r>
        <w:t>(7</w:t>
      </w:r>
      <w:r w:rsidR="00B62B3C">
        <w:t>.1</w:t>
      </w:r>
      <w:r>
        <w:t>5</w:t>
      </w:r>
      <w:r w:rsidR="00B62B3C">
        <w:t xml:space="preserve">) </w:t>
      </w:r>
      <w:r>
        <w:tab/>
      </w:r>
      <w:r>
        <w:tab/>
      </w:r>
      <w:r>
        <w:tab/>
      </w:r>
      <w:r>
        <w:tab/>
      </w:r>
      <w:r w:rsidR="00B62B3C" w:rsidRPr="003542B2">
        <w:rPr>
          <w:position w:val="-24"/>
        </w:rPr>
        <w:object w:dxaOrig="1820" w:dyaOrig="620">
          <v:shape id="_x0000_i1700" type="#_x0000_t75" style="width:90.8pt;height:30.7pt" o:ole="">
            <v:imagedata r:id="rId1357" o:title=""/>
          </v:shape>
          <o:OLEObject Type="Embed" ProgID="Equation.3" ShapeID="_x0000_i1700" DrawAspect="Content" ObjectID="_1771438084" r:id="rId1358"/>
        </w:object>
      </w:r>
    </w:p>
    <w:p w:rsidR="00B62B3C" w:rsidRDefault="00B62B3C" w:rsidP="00B42396">
      <w:pPr>
        <w:spacing w:line="360" w:lineRule="auto"/>
        <w:jc w:val="both"/>
      </w:pPr>
      <w:r>
        <w:t xml:space="preserve">Если энергия фотона равна разности энергий электронных уровней, т.е. </w:t>
      </w:r>
      <w:r w:rsidRPr="00946479">
        <w:rPr>
          <w:position w:val="-14"/>
        </w:rPr>
        <w:object w:dxaOrig="1620" w:dyaOrig="380">
          <v:shape id="_x0000_i1701" type="#_x0000_t75" style="width:80.75pt;height:19.4pt" o:ole="">
            <v:imagedata r:id="rId1359" o:title=""/>
          </v:shape>
          <o:OLEObject Type="Embed" ProgID="Equation.3" ShapeID="_x0000_i1701" DrawAspect="Content" ObjectID="_1771438085" r:id="rId1360"/>
        </w:object>
      </w:r>
      <w:r>
        <w:t xml:space="preserve">, где знак плюс соответствует процессу поглощения фотона, а знак минус – процессу испускания фотона, то матричный элемент </w:t>
      </w:r>
      <w:r w:rsidR="00CD55B3">
        <w:t>гамильтониана (7</w:t>
      </w:r>
      <w:r>
        <w:t>.1</w:t>
      </w:r>
      <w:r w:rsidR="00CD55B3">
        <w:t>2</w:t>
      </w:r>
      <w:r>
        <w:t>) можно представить в виде</w:t>
      </w:r>
    </w:p>
    <w:p w:rsidR="00B62B3C" w:rsidRDefault="00CD55B3" w:rsidP="00B42396">
      <w:pPr>
        <w:spacing w:line="360" w:lineRule="auto"/>
        <w:jc w:val="both"/>
      </w:pPr>
      <w:r>
        <w:t>(7.16</w:t>
      </w:r>
      <w:r w:rsidR="00B62B3C">
        <w:t xml:space="preserve">) </w:t>
      </w:r>
      <w:r>
        <w:tab/>
      </w:r>
      <w:r>
        <w:tab/>
      </w:r>
      <w:r>
        <w:tab/>
      </w:r>
      <w:r>
        <w:tab/>
      </w:r>
      <w:r>
        <w:tab/>
      </w:r>
      <w:r w:rsidR="00B62B3C" w:rsidRPr="00946479">
        <w:rPr>
          <w:position w:val="-14"/>
        </w:rPr>
        <w:object w:dxaOrig="1219" w:dyaOrig="400">
          <v:shape id="_x0000_i1702" type="#_x0000_t75" style="width:62pt;height:19.4pt" o:ole="">
            <v:imagedata r:id="rId1361" o:title=""/>
          </v:shape>
          <o:OLEObject Type="Embed" ProgID="Equation.3" ShapeID="_x0000_i1702" DrawAspect="Content" ObjectID="_1771438086" r:id="rId1362"/>
        </w:object>
      </w:r>
    </w:p>
    <w:p w:rsidR="00B62B3C" w:rsidRDefault="00B62B3C" w:rsidP="00B42396">
      <w:pPr>
        <w:spacing w:line="360" w:lineRule="auto"/>
        <w:jc w:val="both"/>
      </w:pPr>
      <w:r>
        <w:t>Выражение (</w:t>
      </w:r>
      <w:r w:rsidR="00CD55B3">
        <w:t>7</w:t>
      </w:r>
      <w:r>
        <w:t>.1</w:t>
      </w:r>
      <w:r w:rsidR="00CD55B3">
        <w:t>6</w:t>
      </w:r>
      <w:r>
        <w:t>) иногда называют дипольным приближением для описания взаимодействия электромагнитного поля с электроном. Им особенно удобно пользоваться при рассмотрении взаимодействия электрона с низкочастотным электромагнитным полем,</w:t>
      </w:r>
      <w:r w:rsidR="00CD55B3">
        <w:t xml:space="preserve"> когда в использовании (7</w:t>
      </w:r>
      <w:r>
        <w:t>.1</w:t>
      </w:r>
      <w:r w:rsidR="00CD55B3">
        <w:t>1</w:t>
      </w:r>
      <w:r>
        <w:t>) могут появиться проблемы из-за того, что векторный потенциал стремится к бесконечности при стремлении частоты к нулю при фиксированной величине электрического поля в калибровке, где электростатический потенциал равен нулю.</w:t>
      </w:r>
    </w:p>
    <w:p w:rsidR="00B62B3C" w:rsidRDefault="00B62B3C" w:rsidP="00B42396">
      <w:pPr>
        <w:spacing w:line="360" w:lineRule="auto"/>
        <w:jc w:val="both"/>
      </w:pPr>
      <w:r>
        <w:lastRenderedPageBreak/>
        <w:t>Вероятность перехода электрона из валентной зоны в зону проводимости в единицу времени может быть найдена с помощью теории возмущений, которая приводит к «золотому» правилу квантовой механики:</w:t>
      </w:r>
    </w:p>
    <w:p w:rsidR="00B62B3C" w:rsidRDefault="00CD55B3" w:rsidP="00B42396">
      <w:pPr>
        <w:spacing w:line="360" w:lineRule="auto"/>
        <w:jc w:val="both"/>
      </w:pPr>
      <w:r>
        <w:t>(7.17</w:t>
      </w:r>
      <w:r w:rsidR="00B62B3C">
        <w:t xml:space="preserve">) </w:t>
      </w:r>
      <w:r>
        <w:tab/>
      </w:r>
      <w:r>
        <w:tab/>
      </w:r>
      <w:r w:rsidR="00B62B3C" w:rsidRPr="0078669F">
        <w:rPr>
          <w:position w:val="-24"/>
        </w:rPr>
        <w:object w:dxaOrig="6920" w:dyaOrig="620">
          <v:shape id="_x0000_i1703" type="#_x0000_t75" style="width:346.25pt;height:30.7pt" o:ole="">
            <v:imagedata r:id="rId1363" o:title=""/>
          </v:shape>
          <o:OLEObject Type="Embed" ProgID="Equation.3" ShapeID="_x0000_i1703" DrawAspect="Content" ObjectID="_1771438087" r:id="rId1364"/>
        </w:object>
      </w:r>
    </w:p>
    <w:p w:rsidR="00B62B3C" w:rsidRDefault="00B62B3C" w:rsidP="00B42396">
      <w:pPr>
        <w:spacing w:line="360" w:lineRule="auto"/>
        <w:jc w:val="both"/>
      </w:pPr>
      <w:r>
        <w:t xml:space="preserve">где </w:t>
      </w:r>
      <w:r w:rsidRPr="00635121">
        <w:rPr>
          <w:position w:val="-14"/>
        </w:rPr>
        <w:object w:dxaOrig="420" w:dyaOrig="380">
          <v:shape id="_x0000_i1704" type="#_x0000_t75" style="width:21.3pt;height:19.4pt" o:ole="">
            <v:imagedata r:id="rId1365" o:title=""/>
          </v:shape>
          <o:OLEObject Type="Embed" ProgID="Equation.3" ShapeID="_x0000_i1704" DrawAspect="Content" ObjectID="_1771438088" r:id="rId1366"/>
        </w:object>
      </w:r>
      <w:r>
        <w:t xml:space="preserve">, </w:t>
      </w:r>
      <w:r w:rsidRPr="00B51F16">
        <w:rPr>
          <w:position w:val="-14"/>
        </w:rPr>
        <w:object w:dxaOrig="940" w:dyaOrig="380">
          <v:shape id="_x0000_i1705" type="#_x0000_t75" style="width:45.7pt;height:19.4pt" o:ole="">
            <v:imagedata r:id="rId1367" o:title=""/>
          </v:shape>
          <o:OLEObject Type="Embed" ProgID="Equation.3" ShapeID="_x0000_i1705" DrawAspect="Content" ObjectID="_1771438089" r:id="rId1368"/>
        </w:object>
      </w:r>
      <w:r>
        <w:t xml:space="preserve"> и </w:t>
      </w:r>
      <w:r w:rsidRPr="00635121">
        <w:rPr>
          <w:position w:val="-14"/>
        </w:rPr>
        <w:object w:dxaOrig="940" w:dyaOrig="380">
          <v:shape id="_x0000_i1706" type="#_x0000_t75" style="width:45.7pt;height:19.4pt" o:ole="">
            <v:imagedata r:id="rId1369" o:title=""/>
          </v:shape>
          <o:OLEObject Type="Embed" ProgID="Equation.3" ShapeID="_x0000_i1706" DrawAspect="Content" ObjectID="_1771438090" r:id="rId1370"/>
        </w:object>
      </w:r>
      <w:r>
        <w:t xml:space="preserve">- волновые векторы, функции распределения  и энергии электрона в зоне проводимости и валентной, </w:t>
      </w:r>
      <w:r w:rsidRPr="00635121">
        <w:rPr>
          <w:position w:val="-6"/>
        </w:rPr>
        <w:object w:dxaOrig="240" w:dyaOrig="220">
          <v:shape id="_x0000_i1707" type="#_x0000_t75" style="width:11.9pt;height:10pt" o:ole="">
            <v:imagedata r:id="rId1371" o:title=""/>
          </v:shape>
          <o:OLEObject Type="Embed" ProgID="Equation.3" ShapeID="_x0000_i1707" DrawAspect="Content" ObjectID="_1771438091" r:id="rId1372"/>
        </w:object>
      </w:r>
      <w:r>
        <w:t xml:space="preserve"> - циклическая частота световой волны. Выражение для мощности, которую полупроводник поглощает под воздействием света, можно представить в виде:</w:t>
      </w:r>
    </w:p>
    <w:p w:rsidR="00B62B3C" w:rsidRDefault="00CD55B3" w:rsidP="00B42396">
      <w:pPr>
        <w:spacing w:line="360" w:lineRule="auto"/>
        <w:jc w:val="both"/>
      </w:pPr>
      <w:r>
        <w:t>(7.18</w:t>
      </w:r>
      <w:r w:rsidR="00B62B3C">
        <w:t xml:space="preserve">) </w:t>
      </w:r>
      <w:r>
        <w:tab/>
      </w:r>
      <w:r>
        <w:tab/>
      </w:r>
      <w:r>
        <w:tab/>
      </w:r>
      <w:r w:rsidR="00B62B3C" w:rsidRPr="006B199C">
        <w:rPr>
          <w:position w:val="-32"/>
        </w:rPr>
        <w:object w:dxaOrig="2260" w:dyaOrig="580">
          <v:shape id="_x0000_i1708" type="#_x0000_t75" style="width:113.3pt;height:28.8pt" o:ole="">
            <v:imagedata r:id="rId1373" o:title=""/>
          </v:shape>
          <o:OLEObject Type="Embed" ProgID="Equation.3" ShapeID="_x0000_i1708" DrawAspect="Content" ObjectID="_1771438092" r:id="rId1374"/>
        </w:object>
      </w:r>
      <w:r w:rsidR="00B62B3C">
        <w:t xml:space="preserve">    </w:t>
      </w:r>
    </w:p>
    <w:p w:rsidR="00B62B3C" w:rsidRDefault="00EC189D" w:rsidP="00B42396">
      <w:pPr>
        <w:spacing w:line="360" w:lineRule="auto"/>
        <w:jc w:val="both"/>
      </w:pPr>
      <w:r>
        <w:t xml:space="preserve">Двойка в (7.18) появилась в результате предположения, что переходы идут с сохранением спина. </w:t>
      </w:r>
      <w:r w:rsidR="00B62B3C">
        <w:t>Вычислим теперь матричный элемент оператора возмущения. Для этого выберем волновые функции, нормированные на единицу</w:t>
      </w:r>
    </w:p>
    <w:p w:rsidR="00B62B3C" w:rsidRDefault="00CD55B3" w:rsidP="00B42396">
      <w:pPr>
        <w:spacing w:line="360" w:lineRule="auto"/>
        <w:jc w:val="both"/>
      </w:pPr>
      <w:r>
        <w:t>(7.19</w:t>
      </w:r>
      <w:r w:rsidR="00B62B3C">
        <w:t xml:space="preserve">) </w:t>
      </w:r>
      <w:r>
        <w:tab/>
      </w:r>
      <w:r>
        <w:tab/>
      </w:r>
      <w:r>
        <w:tab/>
      </w:r>
      <w:r w:rsidR="00B62B3C" w:rsidRPr="00FB7D20">
        <w:rPr>
          <w:position w:val="-14"/>
        </w:rPr>
        <w:object w:dxaOrig="3760" w:dyaOrig="420">
          <v:shape id="_x0000_i1709" type="#_x0000_t75" style="width:187.2pt;height:21.3pt" o:ole="">
            <v:imagedata r:id="rId1375" o:title=""/>
          </v:shape>
          <o:OLEObject Type="Embed" ProgID="Equation.3" ShapeID="_x0000_i1709" DrawAspect="Content" ObjectID="_1771438093" r:id="rId1376"/>
        </w:object>
      </w:r>
    </w:p>
    <w:p w:rsidR="00B62B3C" w:rsidRDefault="00B62B3C" w:rsidP="00B42396">
      <w:pPr>
        <w:spacing w:line="360" w:lineRule="auto"/>
        <w:jc w:val="both"/>
      </w:pPr>
      <w:r>
        <w:t xml:space="preserve">Матричный элемент оператора </w:t>
      </w:r>
      <w:r w:rsidRPr="003E7C61">
        <w:rPr>
          <w:position w:val="-10"/>
        </w:rPr>
        <w:object w:dxaOrig="380" w:dyaOrig="320">
          <v:shape id="_x0000_i1710" type="#_x0000_t75" style="width:19.4pt;height:16.3pt" o:ole="">
            <v:imagedata r:id="rId1377" o:title=""/>
          </v:shape>
          <o:OLEObject Type="Embed" ProgID="Equation.3" ShapeID="_x0000_i1710" DrawAspect="Content" ObjectID="_1771438094" r:id="rId1378"/>
        </w:object>
      </w:r>
      <w:r>
        <w:t xml:space="preserve">, где </w:t>
      </w:r>
      <w:r w:rsidRPr="003E7C61">
        <w:rPr>
          <w:position w:val="-12"/>
        </w:rPr>
        <w:object w:dxaOrig="2200" w:dyaOrig="360">
          <v:shape id="_x0000_i1711" type="#_x0000_t75" style="width:109.55pt;height:18.8pt" o:ole="">
            <v:imagedata r:id="rId1379" o:title=""/>
          </v:shape>
          <o:OLEObject Type="Embed" ProgID="Equation.3" ShapeID="_x0000_i1711" DrawAspect="Content" ObjectID="_1771438095" r:id="rId1380"/>
        </w:object>
      </w:r>
      <w:r>
        <w:t xml:space="preserve"> (здесь и далее будем пренебрегать влиянием спин орбитального взаимодействия на матричный элемент межзонного перехода)</w:t>
      </w:r>
    </w:p>
    <w:p w:rsidR="00B62B3C" w:rsidRDefault="00CD55B3" w:rsidP="00B42396">
      <w:pPr>
        <w:spacing w:line="360" w:lineRule="auto"/>
        <w:jc w:val="both"/>
      </w:pPr>
      <w:r>
        <w:t>(7.20</w:t>
      </w:r>
      <w:r w:rsidR="00B62B3C">
        <w:t xml:space="preserve">) </w:t>
      </w:r>
      <w:r w:rsidR="00B62B3C" w:rsidRPr="000C3A85">
        <w:rPr>
          <w:position w:val="-44"/>
        </w:rPr>
        <w:object w:dxaOrig="7220" w:dyaOrig="999">
          <v:shape id="_x0000_i1712" type="#_x0000_t75" style="width:360.65pt;height:49.45pt" o:ole="">
            <v:imagedata r:id="rId1381" o:title=""/>
          </v:shape>
          <o:OLEObject Type="Embed" ProgID="Equation.3" ShapeID="_x0000_i1712" DrawAspect="Content" ObjectID="_1771438096" r:id="rId1382"/>
        </w:object>
      </w:r>
    </w:p>
    <w:p w:rsidR="00B62B3C" w:rsidRDefault="00CD55B3" w:rsidP="00B42396">
      <w:pPr>
        <w:spacing w:line="360" w:lineRule="auto"/>
        <w:jc w:val="both"/>
      </w:pPr>
      <w:r>
        <w:t>При вычислении интеграла (7</w:t>
      </w:r>
      <w:r w:rsidR="00B62B3C">
        <w:t>.</w:t>
      </w:r>
      <w:r>
        <w:t>20</w:t>
      </w:r>
      <w:r w:rsidR="00B62B3C">
        <w:t>) следует иметь в виду, что быстро осциллирующие части волновых функций, принадлежащих разным зонам, ортогональны при одних и тех же импульсах. Э</w:t>
      </w:r>
      <w:r>
        <w:t>то обстоятельство позволяет в (7</w:t>
      </w:r>
      <w:r w:rsidR="00B62B3C">
        <w:t>.</w:t>
      </w:r>
      <w:r>
        <w:t>20</w:t>
      </w:r>
      <w:r w:rsidR="00B62B3C">
        <w:t xml:space="preserve">) ограничиться только дифференцированием быстро осциллирующей части </w:t>
      </w:r>
      <w:r w:rsidR="00B62B3C" w:rsidRPr="008F2304">
        <w:rPr>
          <w:position w:val="-12"/>
        </w:rPr>
        <w:object w:dxaOrig="300" w:dyaOrig="360">
          <v:shape id="_x0000_i1713" type="#_x0000_t75" style="width:15.05pt;height:18.8pt" o:ole="">
            <v:imagedata r:id="rId1383" o:title=""/>
          </v:shape>
          <o:OLEObject Type="Embed" ProgID="Equation.3" ShapeID="_x0000_i1713" DrawAspect="Content" ObjectID="_1771438097" r:id="rId1384"/>
        </w:object>
      </w:r>
      <w:r w:rsidR="00B62B3C">
        <w:t>. Поэтому матричный элемент оператора можно представить в виде:</w:t>
      </w:r>
    </w:p>
    <w:p w:rsidR="00B62B3C" w:rsidRDefault="00CD55B3" w:rsidP="00B42396">
      <w:pPr>
        <w:spacing w:line="360" w:lineRule="auto"/>
        <w:jc w:val="both"/>
      </w:pPr>
      <w:r>
        <w:t>(7</w:t>
      </w:r>
      <w:r w:rsidR="00B62B3C">
        <w:t>.2</w:t>
      </w:r>
      <w:r>
        <w:t>1</w:t>
      </w:r>
      <w:r w:rsidR="00B62B3C">
        <w:t xml:space="preserve">) </w:t>
      </w:r>
      <w:r w:rsidR="00B62B3C" w:rsidRPr="008F2304">
        <w:rPr>
          <w:position w:val="-64"/>
        </w:rPr>
        <w:object w:dxaOrig="7119" w:dyaOrig="1380">
          <v:shape id="_x0000_i1714" type="#_x0000_t75" style="width:356.85pt;height:68.85pt" o:ole="">
            <v:imagedata r:id="rId1385" o:title=""/>
          </v:shape>
          <o:OLEObject Type="Embed" ProgID="Equation.3" ShapeID="_x0000_i1714" DrawAspect="Content" ObjectID="_1771438098" r:id="rId1386"/>
        </w:object>
      </w:r>
    </w:p>
    <w:p w:rsidR="00B62B3C" w:rsidRDefault="00B62B3C" w:rsidP="00B42396">
      <w:pPr>
        <w:spacing w:line="360" w:lineRule="auto"/>
        <w:jc w:val="both"/>
      </w:pPr>
      <w:r>
        <w:t>где</w:t>
      </w:r>
    </w:p>
    <w:p w:rsidR="00B62B3C" w:rsidRDefault="00CD55B3" w:rsidP="00B42396">
      <w:pPr>
        <w:spacing w:line="360" w:lineRule="auto"/>
        <w:jc w:val="both"/>
      </w:pPr>
      <w:r>
        <w:t>(7</w:t>
      </w:r>
      <w:r w:rsidR="00B62B3C">
        <w:t>.2</w:t>
      </w:r>
      <w:r>
        <w:t>2</w:t>
      </w:r>
      <w:r w:rsidR="00B62B3C">
        <w:t xml:space="preserve">) </w:t>
      </w:r>
      <w:r w:rsidR="00B62B3C" w:rsidRPr="009F4AC1">
        <w:rPr>
          <w:position w:val="-32"/>
        </w:rPr>
        <w:object w:dxaOrig="3660" w:dyaOrig="760">
          <v:shape id="_x0000_i1715" type="#_x0000_t75" style="width:182.8pt;height:37.55pt" o:ole="">
            <v:imagedata r:id="rId1387" o:title=""/>
          </v:shape>
          <o:OLEObject Type="Embed" ProgID="Equation.3" ShapeID="_x0000_i1715" DrawAspect="Content" ObjectID="_1771438099" r:id="rId1388"/>
        </w:object>
      </w:r>
    </w:p>
    <w:p w:rsidR="00B62B3C" w:rsidRDefault="00CD55B3" w:rsidP="00B42396">
      <w:pPr>
        <w:spacing w:line="360" w:lineRule="auto"/>
        <w:jc w:val="both"/>
      </w:pPr>
      <w:r>
        <w:sym w:font="Symbol" w:char="F057"/>
      </w:r>
      <w:r>
        <w:t xml:space="preserve"> - объем элементарной ячейки. </w:t>
      </w:r>
      <w:r w:rsidR="00974CCD">
        <w:t>Интегрирование в (7</w:t>
      </w:r>
      <w:r w:rsidR="00B62B3C">
        <w:t>.2</w:t>
      </w:r>
      <w:r w:rsidR="00974CCD">
        <w:t>1</w:t>
      </w:r>
      <w:r w:rsidR="00B62B3C">
        <w:t xml:space="preserve">) выполнялось следующим образом. Весь объем разбивался на элементарные ячейки. При интегрировании по элементарной </w:t>
      </w:r>
      <w:r w:rsidR="00B62B3C">
        <w:lastRenderedPageBreak/>
        <w:t xml:space="preserve">ячейке считалось, что экспонента постоянна и поэтому она выносилась за знак интеграла, а потом производилось суммирование по всем элементарным ячейкам. </w:t>
      </w:r>
    </w:p>
    <w:p w:rsidR="00B62B3C" w:rsidRDefault="00B62B3C" w:rsidP="00B42396">
      <w:pPr>
        <w:spacing w:line="360" w:lineRule="auto"/>
        <w:jc w:val="both"/>
      </w:pPr>
      <w:r>
        <w:t>Из (</w:t>
      </w:r>
      <w:r w:rsidR="00974CCD">
        <w:t>7</w:t>
      </w:r>
      <w:r>
        <w:t>.2</w:t>
      </w:r>
      <w:r w:rsidR="00974CCD">
        <w:t>1</w:t>
      </w:r>
      <w:r>
        <w:t xml:space="preserve">) видно, что при поглощении фотона выполняется закон сохранения квазиимпульса, что является следствием трансляционной инвариантности системы. Если энергия фотона превышает ширину запрещенной зоны на величину большую </w:t>
      </w:r>
      <w:r w:rsidRPr="008C127B">
        <w:rPr>
          <w:position w:val="-14"/>
        </w:rPr>
        <w:object w:dxaOrig="2520" w:dyaOrig="400">
          <v:shape id="_x0000_i1716" type="#_x0000_t75" style="width:126.45pt;height:19.4pt" o:ole="">
            <v:imagedata r:id="rId1389" o:title=""/>
          </v:shape>
          <o:OLEObject Type="Embed" ProgID="Equation.3" ShapeID="_x0000_i1716" DrawAspect="Content" ObjectID="_1771438100" r:id="rId1390"/>
        </w:object>
      </w:r>
      <w:r>
        <w:t xml:space="preserve"> (</w:t>
      </w:r>
      <w:r w:rsidRPr="008C127B">
        <w:rPr>
          <w:position w:val="-6"/>
        </w:rPr>
        <w:object w:dxaOrig="200" w:dyaOrig="220">
          <v:shape id="_x0000_i1717" type="#_x0000_t75" style="width:10pt;height:10pt" o:ole="">
            <v:imagedata r:id="rId1391" o:title=""/>
          </v:shape>
          <o:OLEObject Type="Embed" ProgID="Equation.3" ShapeID="_x0000_i1717" DrawAspect="Content" ObjectID="_1771438101" r:id="rId1392"/>
        </w:object>
      </w:r>
      <w:r>
        <w:t xml:space="preserve">- показатель преломления кристалла), то волной вектор фотона существенно меньше волновых векторов электрона в начальном и конечном состоянии, и им можно пренебречь. Тогда закон сохранения квазиимпульса принимает простой вид </w:t>
      </w:r>
      <w:r w:rsidRPr="00E06F40">
        <w:rPr>
          <w:position w:val="-12"/>
        </w:rPr>
        <w:object w:dxaOrig="820" w:dyaOrig="360">
          <v:shape id="_x0000_i1718" type="#_x0000_t75" style="width:41.3pt;height:18.8pt" o:ole="">
            <v:imagedata r:id="rId1393" o:title=""/>
          </v:shape>
          <o:OLEObject Type="Embed" ProgID="Equation.3" ShapeID="_x0000_i1718" DrawAspect="Content" ObjectID="_1771438102" r:id="rId1394"/>
        </w:object>
      </w:r>
      <w:r>
        <w:t>. Поэтому такие переходы электронов часто называют вертикальными. С учетом этого обстояте</w:t>
      </w:r>
      <w:r w:rsidR="00974CCD">
        <w:t>льства выражение (7</w:t>
      </w:r>
      <w:r>
        <w:t>.1</w:t>
      </w:r>
      <w:r w:rsidR="00974CCD">
        <w:t>8</w:t>
      </w:r>
      <w:r>
        <w:t>) для поглощаемой мощности можно переписать в виде:</w:t>
      </w:r>
    </w:p>
    <w:p w:rsidR="00B62B3C" w:rsidRDefault="00974CCD" w:rsidP="00B42396">
      <w:pPr>
        <w:spacing w:line="360" w:lineRule="auto"/>
        <w:jc w:val="both"/>
      </w:pPr>
      <w:r>
        <w:t>(7</w:t>
      </w:r>
      <w:r w:rsidR="00B62B3C">
        <w:t>.2</w:t>
      </w:r>
      <w:r>
        <w:t>3</w:t>
      </w:r>
      <w:r w:rsidR="00B62B3C">
        <w:t>)</w:t>
      </w:r>
      <w:r w:rsidR="00B62B3C" w:rsidRPr="000D57D2">
        <w:rPr>
          <w:position w:val="-76"/>
        </w:rPr>
        <w:object w:dxaOrig="7768" w:dyaOrig="1752">
          <v:shape id="_x0000_i1719" type="#_x0000_t75" style="width:387.55pt;height:88.3pt" o:ole="">
            <v:imagedata r:id="rId1395" o:title=""/>
          </v:shape>
          <o:OLEObject Type="Embed" ProgID="Equation.3" ShapeID="_x0000_i1719" DrawAspect="Content" ObjectID="_1771438103" r:id="rId1396"/>
        </w:object>
      </w:r>
    </w:p>
    <w:p w:rsidR="00B62B3C" w:rsidRDefault="00974CCD" w:rsidP="00B42396">
      <w:pPr>
        <w:spacing w:line="360" w:lineRule="auto"/>
        <w:jc w:val="both"/>
      </w:pPr>
      <w:r>
        <w:t>При получении (7</w:t>
      </w:r>
      <w:r w:rsidR="00B62B3C">
        <w:t>.2</w:t>
      </w:r>
      <w:r>
        <w:t>3</w:t>
      </w:r>
      <w:r w:rsidR="00B62B3C">
        <w:t xml:space="preserve">) использовалось соотношение между амплитудами </w:t>
      </w:r>
      <w:r w:rsidR="00FF72A1" w:rsidRPr="00587BF6">
        <w:rPr>
          <w:position w:val="-12"/>
        </w:rPr>
        <w:object w:dxaOrig="1340" w:dyaOrig="360">
          <v:shape id="_x0000_i1720" type="#_x0000_t75" style="width:67pt;height:18.8pt" o:ole="">
            <v:imagedata r:id="rId1397" o:title=""/>
          </v:shape>
          <o:OLEObject Type="Embed" ProgID="Equation.DSMT4" ShapeID="_x0000_i1720" DrawAspect="Content" ObjectID="_1771438104" r:id="rId1398"/>
        </w:object>
      </w:r>
      <w:r w:rsidR="00EF0794">
        <w:t>. Из (</w:t>
      </w:r>
      <w:r w:rsidR="00EF0794" w:rsidRPr="00D1629E">
        <w:t>7</w:t>
      </w:r>
      <w:r w:rsidR="00B62B3C">
        <w:t>.2</w:t>
      </w:r>
      <w:r w:rsidR="00EF0794" w:rsidRPr="00D1629E">
        <w:t>3</w:t>
      </w:r>
      <w:r w:rsidR="00B62B3C">
        <w:t>) видно, что поглощаемая мощность пропорциональна объему полупроводника.</w:t>
      </w:r>
    </w:p>
    <w:p w:rsidR="00B62B3C" w:rsidRDefault="00B62B3C" w:rsidP="00B42396">
      <w:pPr>
        <w:spacing w:line="360" w:lineRule="auto"/>
        <w:jc w:val="both"/>
      </w:pPr>
      <w:r>
        <w:t xml:space="preserve">Изменение интенсивности света, распространяющегося вдоль оси х, при прохождении слоя толщиной </w:t>
      </w:r>
      <w:r>
        <w:rPr>
          <w:lang w:val="en-US"/>
        </w:rPr>
        <w:t>dx</w:t>
      </w:r>
      <w:r>
        <w:t xml:space="preserve"> равно </w:t>
      </w:r>
      <w:r w:rsidRPr="00EB3A58">
        <w:rPr>
          <w:position w:val="-10"/>
        </w:rPr>
        <w:object w:dxaOrig="1180" w:dyaOrig="320">
          <v:shape id="_x0000_i1721" type="#_x0000_t75" style="width:57.6pt;height:16.3pt" o:ole="">
            <v:imagedata r:id="rId1399" o:title=""/>
          </v:shape>
          <o:OLEObject Type="Embed" ProgID="Equation.3" ShapeID="_x0000_i1721" DrawAspect="Content" ObjectID="_1771438105" r:id="rId1400"/>
        </w:object>
      </w:r>
      <w:r>
        <w:t xml:space="preserve">, где </w:t>
      </w:r>
      <w:r w:rsidRPr="00EB3A58">
        <w:rPr>
          <w:position w:val="-10"/>
        </w:rPr>
        <w:object w:dxaOrig="920" w:dyaOrig="320">
          <v:shape id="_x0000_i1722" type="#_x0000_t75" style="width:45.7pt;height:16.3pt" o:ole="">
            <v:imagedata r:id="rId1401" o:title=""/>
          </v:shape>
          <o:OLEObject Type="Embed" ProgID="Equation.3" ShapeID="_x0000_i1722" DrawAspect="Content" ObjectID="_1771438106" r:id="rId1402"/>
        </w:object>
      </w:r>
      <w:r>
        <w:t>- мощность поглощаемая единицей объема,</w:t>
      </w:r>
      <w:r w:rsidRPr="00214BD9">
        <w:rPr>
          <w:position w:val="-6"/>
        </w:rPr>
        <w:object w:dxaOrig="220" w:dyaOrig="279">
          <v:shape id="_x0000_i1723" type="#_x0000_t75" style="width:10pt;height:14.4pt" o:ole="">
            <v:imagedata r:id="rId1403" o:title=""/>
          </v:shape>
          <o:OLEObject Type="Embed" ProgID="Equation.3" ShapeID="_x0000_i1723" DrawAspect="Content" ObjectID="_1771438107" r:id="rId1404"/>
        </w:object>
      </w:r>
      <w:r>
        <w:t>- площадь слоя. Интенсивность падающего потока равна:</w:t>
      </w:r>
    </w:p>
    <w:p w:rsidR="00B62B3C" w:rsidRDefault="00974CCD" w:rsidP="00B42396">
      <w:pPr>
        <w:spacing w:line="360" w:lineRule="auto"/>
        <w:jc w:val="both"/>
      </w:pPr>
      <w:r>
        <w:t>(7</w:t>
      </w:r>
      <w:r w:rsidR="00B62B3C">
        <w:t>.2</w:t>
      </w:r>
      <w:r>
        <w:t>4</w:t>
      </w:r>
      <w:r w:rsidR="00B62B3C">
        <w:t xml:space="preserve">) </w:t>
      </w:r>
      <w:r>
        <w:tab/>
      </w:r>
      <w:r>
        <w:tab/>
      </w:r>
      <w:r>
        <w:tab/>
      </w:r>
      <w:r>
        <w:tab/>
      </w:r>
      <w:r>
        <w:tab/>
      </w:r>
      <w:r w:rsidR="00B62B3C" w:rsidRPr="00214BD9">
        <w:rPr>
          <w:position w:val="-24"/>
        </w:rPr>
        <w:object w:dxaOrig="1460" w:dyaOrig="660">
          <v:shape id="_x0000_i1724" type="#_x0000_t75" style="width:73.25pt;height:33.8pt" o:ole="">
            <v:imagedata r:id="rId1405" o:title=""/>
          </v:shape>
          <o:OLEObject Type="Embed" ProgID="Equation.3" ShapeID="_x0000_i1724" DrawAspect="Content" ObjectID="_1771438108" r:id="rId1406"/>
        </w:object>
      </w:r>
    </w:p>
    <w:p w:rsidR="00B62B3C" w:rsidRDefault="00974CCD" w:rsidP="00B42396">
      <w:pPr>
        <w:spacing w:line="360" w:lineRule="auto"/>
        <w:jc w:val="both"/>
      </w:pPr>
      <w:r>
        <w:t>Используя (7</w:t>
      </w:r>
      <w:r w:rsidR="00B62B3C">
        <w:t>.2</w:t>
      </w:r>
      <w:r>
        <w:t>3</w:t>
      </w:r>
      <w:r w:rsidR="00B62B3C">
        <w:t>), (</w:t>
      </w:r>
      <w:r>
        <w:t>7</w:t>
      </w:r>
      <w:r w:rsidR="00B62B3C">
        <w:t>.2</w:t>
      </w:r>
      <w:r>
        <w:t>4</w:t>
      </w:r>
      <w:r w:rsidR="00B62B3C">
        <w:t>), а также, что согласно (</w:t>
      </w:r>
      <w:r>
        <w:t>7</w:t>
      </w:r>
      <w:r w:rsidR="00B62B3C">
        <w:t xml:space="preserve">.1) </w:t>
      </w:r>
      <w:r w:rsidR="00B62B3C" w:rsidRPr="003745FF">
        <w:rPr>
          <w:position w:val="-24"/>
        </w:rPr>
        <w:object w:dxaOrig="1040" w:dyaOrig="620">
          <v:shape id="_x0000_i1725" type="#_x0000_t75" style="width:52.6pt;height:30.7pt" o:ole="">
            <v:imagedata r:id="rId1407" o:title=""/>
          </v:shape>
          <o:OLEObject Type="Embed" ProgID="Equation.3" ShapeID="_x0000_i1725" DrawAspect="Content" ObjectID="_1771438109" r:id="rId1408"/>
        </w:object>
      </w:r>
      <w:r w:rsidR="00B62B3C">
        <w:t>находим выражение для коэффициента межзонного (фундаментального) поглощения света:</w:t>
      </w:r>
    </w:p>
    <w:p w:rsidR="00B62B3C" w:rsidRDefault="00974CCD" w:rsidP="00B42396">
      <w:pPr>
        <w:spacing w:line="360" w:lineRule="auto"/>
        <w:jc w:val="both"/>
      </w:pPr>
      <w:r>
        <w:t>(7</w:t>
      </w:r>
      <w:r w:rsidR="00B62B3C">
        <w:t>.2</w:t>
      </w:r>
      <w:r>
        <w:t>5</w:t>
      </w:r>
      <w:r w:rsidR="00B62B3C">
        <w:t xml:space="preserve">) </w:t>
      </w:r>
      <w:r w:rsidR="00BE2BDB" w:rsidRPr="00066E60">
        <w:rPr>
          <w:position w:val="-32"/>
        </w:rPr>
        <w:object w:dxaOrig="5820" w:dyaOrig="800">
          <v:shape id="_x0000_i1726" type="#_x0000_t75" style="width:292.4pt;height:41.3pt" o:ole="">
            <v:imagedata r:id="rId1409" o:title=""/>
          </v:shape>
          <o:OLEObject Type="Embed" ProgID="Equation.3" ShapeID="_x0000_i1726" DrawAspect="Content" ObjectID="_1771438110" r:id="rId1410"/>
        </w:object>
      </w:r>
    </w:p>
    <w:p w:rsidR="00B62B3C" w:rsidRDefault="00B62B3C" w:rsidP="00B42396">
      <w:pPr>
        <w:spacing w:line="360" w:lineRule="auto"/>
        <w:jc w:val="both"/>
      </w:pPr>
      <w:r>
        <w:t xml:space="preserve">где </w:t>
      </w:r>
      <w:r w:rsidRPr="00C90266">
        <w:rPr>
          <w:position w:val="-12"/>
        </w:rPr>
        <w:object w:dxaOrig="260" w:dyaOrig="360">
          <v:shape id="_x0000_i1727" type="#_x0000_t75" style="width:14.4pt;height:18.8pt" o:ole="">
            <v:imagedata r:id="rId1411" o:title=""/>
          </v:shape>
          <o:OLEObject Type="Embed" ProgID="Equation.3" ShapeID="_x0000_i1727" DrawAspect="Content" ObjectID="_1771438111" r:id="rId1412"/>
        </w:object>
      </w:r>
      <w:r>
        <w:t xml:space="preserve"> - единичный вектор поляризации излучения.</w:t>
      </w:r>
    </w:p>
    <w:p w:rsidR="00B62B3C" w:rsidRDefault="00B62B3C" w:rsidP="00B42396">
      <w:pPr>
        <w:spacing w:line="360" w:lineRule="auto"/>
        <w:jc w:val="both"/>
      </w:pPr>
      <w:r>
        <w:t xml:space="preserve">Характерным масштабом зависимости матричного элемента оператора импульса </w:t>
      </w:r>
      <w:r w:rsidRPr="008E11F8">
        <w:rPr>
          <w:position w:val="-12"/>
        </w:rPr>
        <w:object w:dxaOrig="360" w:dyaOrig="360">
          <v:shape id="_x0000_i1728" type="#_x0000_t75" style="width:18.8pt;height:18.8pt" o:ole="">
            <v:imagedata r:id="rId1413" o:title=""/>
          </v:shape>
          <o:OLEObject Type="Embed" ProgID="Equation.3" ShapeID="_x0000_i1728" DrawAspect="Content" ObjectID="_1771438112" r:id="rId1414"/>
        </w:object>
      </w:r>
      <w:r>
        <w:t xml:space="preserve"> от волнового вектора является размер зоны Бриллюэна. </w:t>
      </w:r>
    </w:p>
    <w:p w:rsidR="00B62B3C" w:rsidRDefault="00B62B3C" w:rsidP="00B42396">
      <w:pPr>
        <w:spacing w:line="360" w:lineRule="auto"/>
        <w:jc w:val="both"/>
      </w:pPr>
      <w:r>
        <w:t xml:space="preserve">При исследовании поглощения вблизи края в прямозонных полупроводниках, когда энергия фотона немного превышает величину запрещенной зоны, можно разложить матричный </w:t>
      </w:r>
      <w:r>
        <w:lastRenderedPageBreak/>
        <w:t xml:space="preserve">элемент оператора импульса в ряд по отклонению величины импульса от </w:t>
      </w:r>
      <w:r w:rsidRPr="00D800DA">
        <w:rPr>
          <w:position w:val="-12"/>
        </w:rPr>
        <w:object w:dxaOrig="300" w:dyaOrig="360">
          <v:shape id="_x0000_i1729" type="#_x0000_t75" style="width:15.05pt;height:18.8pt" o:ole="">
            <v:imagedata r:id="rId1415" o:title=""/>
          </v:shape>
          <o:OLEObject Type="Embed" ProgID="Equation.3" ShapeID="_x0000_i1729" DrawAspect="Content" ObjectID="_1771438113" r:id="rId1416"/>
        </w:object>
      </w:r>
      <w:r>
        <w:t xml:space="preserve">, где </w:t>
      </w:r>
      <w:r w:rsidRPr="00D800DA">
        <w:rPr>
          <w:position w:val="-12"/>
        </w:rPr>
        <w:object w:dxaOrig="300" w:dyaOrig="360">
          <v:shape id="_x0000_i1730" type="#_x0000_t75" style="width:15.05pt;height:18.8pt" o:ole="">
            <v:imagedata r:id="rId1417" o:title=""/>
          </v:shape>
          <o:OLEObject Type="Embed" ProgID="Equation.3" ShapeID="_x0000_i1730" DrawAspect="Content" ObjectID="_1771438114" r:id="rId1418"/>
        </w:object>
      </w:r>
      <w:r>
        <w:t xml:space="preserve"> волновой вектор, соответствующий дну зоны проводимости и потолку валентной зоны. В этом случае</w:t>
      </w:r>
    </w:p>
    <w:p w:rsidR="00B62B3C" w:rsidRDefault="00974CCD" w:rsidP="00B42396">
      <w:pPr>
        <w:spacing w:line="360" w:lineRule="auto"/>
        <w:jc w:val="both"/>
      </w:pPr>
      <w:r>
        <w:t>(7</w:t>
      </w:r>
      <w:r w:rsidR="00B62B3C">
        <w:t>.2</w:t>
      </w:r>
      <w:r>
        <w:t>6</w:t>
      </w:r>
      <w:r w:rsidR="00B62B3C">
        <w:t xml:space="preserve">) </w:t>
      </w:r>
      <w:r w:rsidR="00B62B3C" w:rsidRPr="00E62565">
        <w:rPr>
          <w:position w:val="-40"/>
        </w:rPr>
        <w:object w:dxaOrig="3940" w:dyaOrig="859">
          <v:shape id="_x0000_i1731" type="#_x0000_t75" style="width:196.6pt;height:43.2pt" o:ole="">
            <v:imagedata r:id="rId1419" o:title=""/>
          </v:shape>
          <o:OLEObject Type="Embed" ProgID="Equation.3" ShapeID="_x0000_i1731" DrawAspect="Content" ObjectID="_1771438115" r:id="rId1420"/>
        </w:object>
      </w:r>
    </w:p>
    <w:p w:rsidR="00B62B3C" w:rsidRDefault="00B62B3C" w:rsidP="00B42396">
      <w:pPr>
        <w:spacing w:line="360" w:lineRule="auto"/>
        <w:jc w:val="both"/>
      </w:pPr>
      <w:r>
        <w:t xml:space="preserve">В случае, когда </w:t>
      </w:r>
      <w:r w:rsidRPr="00E62565">
        <w:rPr>
          <w:position w:val="-12"/>
        </w:rPr>
        <w:object w:dxaOrig="1180" w:dyaOrig="380">
          <v:shape id="_x0000_i1732" type="#_x0000_t75" style="width:57.6pt;height:19.4pt" o:ole="">
            <v:imagedata r:id="rId1421" o:title=""/>
          </v:shape>
          <o:OLEObject Type="Embed" ProgID="Equation.3" ShapeID="_x0000_i1732" DrawAspect="Content" ObjectID="_1771438116" r:id="rId1422"/>
        </w:object>
      </w:r>
      <w:r>
        <w:t xml:space="preserve"> электронный переход из валентной зоны в зону проводимости называют разрешенным, в противном случае – запрещенным.</w:t>
      </w:r>
    </w:p>
    <w:p w:rsidR="00B62B3C" w:rsidRDefault="00B62B3C" w:rsidP="00B42396">
      <w:pPr>
        <w:spacing w:line="360" w:lineRule="auto"/>
        <w:ind w:firstLine="708"/>
        <w:jc w:val="both"/>
      </w:pPr>
      <w:r>
        <w:t xml:space="preserve">Рассмотрим зависимость от частоты в прямозонном полупроводнике с разрешенным переходом, предполагая для простоты закон дисперсии электронов и дырок вблизи краев зон изотропным, т.е. </w:t>
      </w:r>
      <w:r w:rsidRPr="003D1C60">
        <w:rPr>
          <w:position w:val="-14"/>
        </w:rPr>
        <w:object w:dxaOrig="2640" w:dyaOrig="400">
          <v:shape id="_x0000_i1733" type="#_x0000_t75" style="width:132.75pt;height:19.4pt" o:ole="">
            <v:imagedata r:id="rId1423" o:title=""/>
          </v:shape>
          <o:OLEObject Type="Embed" ProgID="Equation.3" ShapeID="_x0000_i1733" DrawAspect="Content" ObjectID="_1771438117" r:id="rId1424"/>
        </w:object>
      </w:r>
      <w:r>
        <w:t>. Будем также полагать, что минимум зоны проводимости располагается в Г-точке, и что все состояния валентной зоны заполнены, а состояния зоны проводимости не заняты электронами. В этом случае</w:t>
      </w:r>
    </w:p>
    <w:p w:rsidR="00B62B3C" w:rsidRDefault="00974CCD" w:rsidP="00B42396">
      <w:pPr>
        <w:spacing w:line="360" w:lineRule="auto"/>
        <w:jc w:val="both"/>
      </w:pPr>
      <w:r>
        <w:t>(7.27</w:t>
      </w:r>
      <w:r w:rsidR="00B62B3C">
        <w:t>)</w:t>
      </w:r>
      <w:r>
        <w:t xml:space="preserve"> </w:t>
      </w:r>
      <w:r>
        <w:tab/>
      </w:r>
      <w:r>
        <w:tab/>
      </w:r>
      <w:r>
        <w:tab/>
      </w:r>
      <w:r w:rsidR="00B62B3C" w:rsidRPr="006F42E8">
        <w:rPr>
          <w:position w:val="-76"/>
        </w:rPr>
        <w:object w:dxaOrig="5179" w:dyaOrig="1640">
          <v:shape id="_x0000_i1734" type="#_x0000_t75" style="width:259.2pt;height:82pt" o:ole="">
            <v:imagedata r:id="rId1425" o:title=""/>
          </v:shape>
          <o:OLEObject Type="Embed" ProgID="Equation.3" ShapeID="_x0000_i1734" DrawAspect="Content" ObjectID="_1771438118" r:id="rId1426"/>
        </w:object>
      </w:r>
    </w:p>
    <w:p w:rsidR="00B62B3C" w:rsidRDefault="00B62B3C" w:rsidP="00B42396">
      <w:pPr>
        <w:spacing w:line="360" w:lineRule="auto"/>
        <w:jc w:val="both"/>
      </w:pPr>
      <w:r>
        <w:t xml:space="preserve">где </w:t>
      </w:r>
      <w:r w:rsidRPr="003D1C60">
        <w:rPr>
          <w:position w:val="-12"/>
        </w:rPr>
        <w:object w:dxaOrig="2200" w:dyaOrig="380">
          <v:shape id="_x0000_i1735" type="#_x0000_t75" style="width:109.55pt;height:19.4pt" o:ole="">
            <v:imagedata r:id="rId1427" o:title=""/>
          </v:shape>
          <o:OLEObject Type="Embed" ProgID="Equation.3" ShapeID="_x0000_i1735" DrawAspect="Content" ObjectID="_1771438119" r:id="rId1428"/>
        </w:object>
      </w:r>
      <w:r>
        <w:t xml:space="preserve"> - эффективная масса комбинированной плотности состояний, </w:t>
      </w:r>
      <w:r w:rsidRPr="006F42E8">
        <w:rPr>
          <w:position w:val="-10"/>
        </w:rPr>
        <w:object w:dxaOrig="520" w:dyaOrig="320">
          <v:shape id="_x0000_i1736" type="#_x0000_t75" style="width:26.3pt;height:16.3pt" o:ole="">
            <v:imagedata r:id="rId1429" o:title=""/>
          </v:shape>
          <o:OLEObject Type="Embed" ProgID="Equation.3" ShapeID="_x0000_i1736" DrawAspect="Content" ObjectID="_1771438120" r:id="rId1430"/>
        </w:object>
      </w:r>
      <w:r>
        <w:t xml:space="preserve">- функция Хевисайда (тэта-функция) </w:t>
      </w:r>
      <w:r w:rsidRPr="006F42E8">
        <w:rPr>
          <w:position w:val="-10"/>
        </w:rPr>
        <w:object w:dxaOrig="859" w:dyaOrig="320">
          <v:shape id="_x0000_i1737" type="#_x0000_t75" style="width:43.2pt;height:16.3pt" o:ole="">
            <v:imagedata r:id="rId1431" o:title=""/>
          </v:shape>
          <o:OLEObject Type="Embed" ProgID="Equation.3" ShapeID="_x0000_i1737" DrawAspect="Content" ObjectID="_1771438121" r:id="rId1432"/>
        </w:object>
      </w:r>
      <w:r>
        <w:t>при х</w:t>
      </w:r>
      <w:r w:rsidRPr="006F42E8">
        <w:t xml:space="preserve">&gt;0 </w:t>
      </w:r>
      <w:r>
        <w:t xml:space="preserve">и </w:t>
      </w:r>
      <w:r w:rsidRPr="006F42E8">
        <w:rPr>
          <w:position w:val="-10"/>
        </w:rPr>
        <w:object w:dxaOrig="880" w:dyaOrig="320">
          <v:shape id="_x0000_i1738" type="#_x0000_t75" style="width:43.85pt;height:16.3pt" o:ole="">
            <v:imagedata r:id="rId1433" o:title=""/>
          </v:shape>
          <o:OLEObject Type="Embed" ProgID="Equation.3" ShapeID="_x0000_i1738" DrawAspect="Content" ObjectID="_1771438122" r:id="rId1434"/>
        </w:object>
      </w:r>
      <w:r>
        <w:t xml:space="preserve"> при </w:t>
      </w:r>
      <w:r>
        <w:rPr>
          <w:lang w:val="en-US"/>
        </w:rPr>
        <w:t>x</w:t>
      </w:r>
      <w:r w:rsidRPr="006F42E8">
        <w:t>&lt;0</w:t>
      </w:r>
      <w:r>
        <w:t>. Комбинированной плотностью состояний называют величину:</w:t>
      </w:r>
    </w:p>
    <w:p w:rsidR="00B62B3C" w:rsidRDefault="006B036C" w:rsidP="00B42396">
      <w:pPr>
        <w:spacing w:line="360" w:lineRule="auto"/>
        <w:jc w:val="both"/>
      </w:pPr>
      <w:r>
        <w:t>(7</w:t>
      </w:r>
      <w:r w:rsidR="00B62B3C">
        <w:t>.2</w:t>
      </w:r>
      <w:r>
        <w:t>8</w:t>
      </w:r>
      <w:r w:rsidR="00B62B3C">
        <w:t xml:space="preserve">) </w:t>
      </w:r>
      <w:r w:rsidR="00B62B3C" w:rsidRPr="003A34CB">
        <w:rPr>
          <w:position w:val="-30"/>
        </w:rPr>
        <w:object w:dxaOrig="7240" w:dyaOrig="680">
          <v:shape id="_x0000_i1739" type="#_x0000_t75" style="width:361.9pt;height:34.45pt" o:ole="">
            <v:imagedata r:id="rId1435" o:title=""/>
          </v:shape>
          <o:OLEObject Type="Embed" ProgID="Equation.3" ShapeID="_x0000_i1739" DrawAspect="Content" ObjectID="_1771438123" r:id="rId1436"/>
        </w:object>
      </w:r>
    </w:p>
    <w:p w:rsidR="00B62B3C" w:rsidRDefault="00B62B3C" w:rsidP="00B42396">
      <w:pPr>
        <w:spacing w:line="360" w:lineRule="auto"/>
        <w:jc w:val="both"/>
      </w:pPr>
      <w:r>
        <w:t xml:space="preserve">где последний интеграл берется по поверхности </w:t>
      </w:r>
      <w:r w:rsidRPr="003A34CB">
        <w:rPr>
          <w:position w:val="-12"/>
        </w:rPr>
        <w:object w:dxaOrig="1920" w:dyaOrig="360">
          <v:shape id="_x0000_i1740" type="#_x0000_t75" style="width:95.15pt;height:18.8pt" o:ole="">
            <v:imagedata r:id="rId1437" o:title=""/>
          </v:shape>
          <o:OLEObject Type="Embed" ProgID="Equation.3" ShapeID="_x0000_i1740" DrawAspect="Content" ObjectID="_1771438124" r:id="rId1438"/>
        </w:object>
      </w:r>
      <w:r>
        <w:t xml:space="preserve">. Для разрешенных переходов коэффициент поглощения пропорционален комбинированной плотности состояний. В точках, где </w:t>
      </w:r>
      <w:r w:rsidRPr="00797BD7">
        <w:rPr>
          <w:position w:val="-12"/>
        </w:rPr>
        <w:object w:dxaOrig="2320" w:dyaOrig="360">
          <v:shape id="_x0000_i1741" type="#_x0000_t75" style="width:115.85pt;height:18.8pt" o:ole="">
            <v:imagedata r:id="rId1439" o:title=""/>
          </v:shape>
          <o:OLEObject Type="Embed" ProgID="Equation.3" ShapeID="_x0000_i1741" DrawAspect="Content" ObjectID="_1771438125" r:id="rId1440"/>
        </w:object>
      </w:r>
      <w:r w:rsidR="00365F01">
        <w:t>, которые называются критическими</w:t>
      </w:r>
      <w:r w:rsidR="00EC189D">
        <w:t xml:space="preserve">, </w:t>
      </w:r>
      <w:r>
        <w:t>имеются особенности комбинированной плотности состояний, эти особенности называются особенностями Ван Хова</w:t>
      </w:r>
      <w:r w:rsidR="00365F01">
        <w:t>.</w:t>
      </w:r>
      <w:r>
        <w:t xml:space="preserve"> В окрестности критической </w:t>
      </w:r>
      <w:r w:rsidR="000A0101">
        <w:t>точки</w:t>
      </w:r>
      <w:r w:rsidR="000A0101" w:rsidRPr="004D3822">
        <w:t xml:space="preserve"> </w:t>
      </w:r>
      <w:r w:rsidRPr="004D3822">
        <w:rPr>
          <w:position w:val="-12"/>
        </w:rPr>
        <w:object w:dxaOrig="700" w:dyaOrig="360">
          <v:shape id="_x0000_i1742" type="#_x0000_t75" style="width:34.45pt;height:18.8pt" o:ole="">
            <v:imagedata r:id="rId1441" o:title=""/>
          </v:shape>
          <o:OLEObject Type="Embed" ProgID="Equation.3" ShapeID="_x0000_i1742" DrawAspect="Content" ObjectID="_1771438126" r:id="rId1442"/>
        </w:object>
      </w:r>
      <w:r>
        <w:t xml:space="preserve"> справедливо следующее разложение</w:t>
      </w:r>
      <w:r w:rsidR="00365F01">
        <w:t>:</w:t>
      </w:r>
    </w:p>
    <w:p w:rsidR="00B62B3C" w:rsidRDefault="00B62B3C" w:rsidP="00B42396">
      <w:pPr>
        <w:spacing w:line="360" w:lineRule="auto"/>
        <w:jc w:val="both"/>
      </w:pPr>
      <w:r w:rsidRPr="003A34CB">
        <w:rPr>
          <w:position w:val="-12"/>
        </w:rPr>
        <w:object w:dxaOrig="7339" w:dyaOrig="380">
          <v:shape id="_x0000_i1743" type="#_x0000_t75" style="width:367.5pt;height:19.4pt" o:ole="">
            <v:imagedata r:id="rId1443" o:title=""/>
          </v:shape>
          <o:OLEObject Type="Embed" ProgID="Equation.3" ShapeID="_x0000_i1743" DrawAspect="Content" ObjectID="_1771438127" r:id="rId1444"/>
        </w:object>
      </w:r>
    </w:p>
    <w:p w:rsidR="00B62B3C" w:rsidRDefault="00B62B3C" w:rsidP="00B42396">
      <w:pPr>
        <w:spacing w:line="360" w:lineRule="auto"/>
        <w:jc w:val="both"/>
      </w:pPr>
      <w:r>
        <w:t xml:space="preserve">Оси 1,2,3 выбраны так, чтобы диагонализовать квадратичную форму. Имеется четыре сорта критических точек: когда все коэффициента </w:t>
      </w:r>
      <w:r w:rsidRPr="00331867">
        <w:rPr>
          <w:position w:val="-12"/>
        </w:rPr>
        <w:object w:dxaOrig="279" w:dyaOrig="360">
          <v:shape id="_x0000_i1744" type="#_x0000_t75" style="width:14.4pt;height:18.8pt" o:ole="">
            <v:imagedata r:id="rId1445" o:title=""/>
          </v:shape>
          <o:OLEObject Type="Embed" ProgID="Equation.3" ShapeID="_x0000_i1744" DrawAspect="Content" ObjectID="_1771438128" r:id="rId1446"/>
        </w:object>
      </w:r>
      <w:r>
        <w:t xml:space="preserve"> положительны, когда два из них положительны, когда один положителен и когда все отрицательны. Зависимости комбинированной плотности состояний вблизи критических точек имеют вид:</w:t>
      </w:r>
    </w:p>
    <w:p w:rsidR="00B62B3C" w:rsidRDefault="00B62B3C" w:rsidP="00B42396">
      <w:pPr>
        <w:spacing w:line="360" w:lineRule="auto"/>
        <w:jc w:val="both"/>
      </w:pPr>
      <w:r w:rsidRPr="00120F3F">
        <w:rPr>
          <w:position w:val="-50"/>
        </w:rPr>
        <w:object w:dxaOrig="2740" w:dyaOrig="1120">
          <v:shape id="_x0000_i1745" type="#_x0000_t75" style="width:136.5pt;height:56.35pt" o:ole="">
            <v:imagedata r:id="rId1447" o:title=""/>
          </v:shape>
          <o:OLEObject Type="Embed" ProgID="Equation.3" ShapeID="_x0000_i1745" DrawAspect="Content" ObjectID="_1771438129" r:id="rId1448"/>
        </w:object>
      </w:r>
      <w:r>
        <w:t xml:space="preserve">,       </w:t>
      </w:r>
      <w:r w:rsidRPr="00607875">
        <w:rPr>
          <w:position w:val="-50"/>
        </w:rPr>
        <w:object w:dxaOrig="2659" w:dyaOrig="1120">
          <v:shape id="_x0000_i1746" type="#_x0000_t75" style="width:132.75pt;height:56.35pt" o:ole="">
            <v:imagedata r:id="rId1449" o:title=""/>
          </v:shape>
          <o:OLEObject Type="Embed" ProgID="Equation.3" ShapeID="_x0000_i1746" DrawAspect="Content" ObjectID="_1771438130" r:id="rId1450"/>
        </w:object>
      </w:r>
      <w:r>
        <w:t xml:space="preserve"> </w:t>
      </w:r>
    </w:p>
    <w:p w:rsidR="00B62B3C" w:rsidRDefault="00B62B3C" w:rsidP="00B42396">
      <w:pPr>
        <w:spacing w:line="360" w:lineRule="auto"/>
        <w:jc w:val="both"/>
      </w:pPr>
      <w:r w:rsidRPr="00607875">
        <w:rPr>
          <w:position w:val="-52"/>
        </w:rPr>
        <w:object w:dxaOrig="3060" w:dyaOrig="1160">
          <v:shape id="_x0000_i1747" type="#_x0000_t75" style="width:152.75pt;height:57.6pt" o:ole="">
            <v:imagedata r:id="rId1451" o:title=""/>
          </v:shape>
          <o:OLEObject Type="Embed" ProgID="Equation.3" ShapeID="_x0000_i1747" DrawAspect="Content" ObjectID="_1771438131" r:id="rId1452"/>
        </w:object>
      </w:r>
      <w:r>
        <w:t xml:space="preserve">           </w:t>
      </w:r>
      <w:r w:rsidRPr="00120F3F">
        <w:rPr>
          <w:position w:val="-52"/>
        </w:rPr>
        <w:object w:dxaOrig="3100" w:dyaOrig="1160">
          <v:shape id="_x0000_i1748" type="#_x0000_t75" style="width:155.25pt;height:57.6pt" o:ole="">
            <v:imagedata r:id="rId1453" o:title=""/>
          </v:shape>
          <o:OLEObject Type="Embed" ProgID="Equation.3" ShapeID="_x0000_i1748" DrawAspect="Content" ObjectID="_1771438132" r:id="rId1454"/>
        </w:object>
      </w:r>
    </w:p>
    <w:p w:rsidR="00B62B3C" w:rsidRDefault="00B62B3C" w:rsidP="00B42396">
      <w:pPr>
        <w:spacing w:line="360" w:lineRule="auto"/>
        <w:jc w:val="both"/>
      </w:pPr>
      <w:r>
        <w:t>В критических точках имеются особенности в зависимости коэффициента поглощения от частоты, даже если переход совершается в состояния, расположенные в глубине зоны проводимости.</w:t>
      </w:r>
    </w:p>
    <w:tbl>
      <w:tblPr>
        <w:tblW w:w="9851" w:type="dxa"/>
        <w:tblLayout w:type="fixed"/>
        <w:tblLook w:val="01E0" w:firstRow="1" w:lastRow="1" w:firstColumn="1" w:lastColumn="1" w:noHBand="0" w:noVBand="0"/>
      </w:tblPr>
      <w:tblGrid>
        <w:gridCol w:w="4788"/>
        <w:gridCol w:w="5063"/>
      </w:tblGrid>
      <w:tr w:rsidR="00B42396" w:rsidTr="002C4B02">
        <w:tc>
          <w:tcPr>
            <w:tcW w:w="4788" w:type="dxa"/>
          </w:tcPr>
          <w:p w:rsidR="00B42396" w:rsidRDefault="00B42396" w:rsidP="002C4B02">
            <w:pPr>
              <w:spacing w:line="360" w:lineRule="auto"/>
              <w:jc w:val="both"/>
            </w:pPr>
            <w:r>
              <w:object w:dxaOrig="11679" w:dyaOrig="9311">
                <v:shape id="_x0000_i1749" type="#_x0000_t75" style="width:224.75pt;height:201.6pt" o:ole="">
                  <v:imagedata r:id="rId1455" o:title="" cropleft="2545f" cropright="1591f"/>
                </v:shape>
                <o:OLEObject Type="Embed" ProgID="Origin50.Graph" ShapeID="_x0000_i1749" DrawAspect="Content" ObjectID="_1771438133" r:id="rId1456"/>
              </w:object>
            </w:r>
          </w:p>
        </w:tc>
        <w:tc>
          <w:tcPr>
            <w:tcW w:w="5063" w:type="dxa"/>
          </w:tcPr>
          <w:p w:rsidR="00B42396" w:rsidRDefault="008E765A" w:rsidP="002C4B02">
            <w:pPr>
              <w:spacing w:line="360" w:lineRule="auto"/>
              <w:jc w:val="both"/>
            </w:pPr>
            <w:r>
              <w:rPr>
                <w:noProof/>
              </w:rPr>
              <w:drawing>
                <wp:inline distT="0" distB="0" distL="0" distR="0">
                  <wp:extent cx="2987040" cy="2560320"/>
                  <wp:effectExtent l="0" t="0" r="0" b="0"/>
                  <wp:docPr id="731" name="Рисунок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pic:cNvPicPr>
                            <a:picLocks noChangeAspect="1" noChangeArrowheads="1"/>
                          </pic:cNvPicPr>
                        </pic:nvPicPr>
                        <pic:blipFill>
                          <a:blip r:embed="rId1457" cstate="print">
                            <a:extLst>
                              <a:ext uri="{28A0092B-C50C-407E-A947-70E740481C1C}">
                                <a14:useLocalDpi xmlns:a14="http://schemas.microsoft.com/office/drawing/2010/main" val="0"/>
                              </a:ext>
                            </a:extLst>
                          </a:blip>
                          <a:srcRect/>
                          <a:stretch>
                            <a:fillRect/>
                          </a:stretch>
                        </pic:blipFill>
                        <pic:spPr bwMode="auto">
                          <a:xfrm>
                            <a:off x="0" y="0"/>
                            <a:ext cx="2987040" cy="2560320"/>
                          </a:xfrm>
                          <a:prstGeom prst="rect">
                            <a:avLst/>
                          </a:prstGeom>
                          <a:noFill/>
                          <a:ln>
                            <a:noFill/>
                          </a:ln>
                        </pic:spPr>
                      </pic:pic>
                    </a:graphicData>
                  </a:graphic>
                </wp:inline>
              </w:drawing>
            </w:r>
          </w:p>
        </w:tc>
      </w:tr>
      <w:tr w:rsidR="00B42396" w:rsidTr="002C4B02">
        <w:tc>
          <w:tcPr>
            <w:tcW w:w="4788" w:type="dxa"/>
          </w:tcPr>
          <w:p w:rsidR="00B42396" w:rsidRDefault="00B42396" w:rsidP="002C4B02">
            <w:pPr>
              <w:jc w:val="both"/>
            </w:pPr>
            <w:r>
              <w:t>Рис. 7</w:t>
            </w:r>
            <w:r w:rsidRPr="00F54BA8">
              <w:t>.2. Зависимости ко</w:t>
            </w:r>
            <w:r>
              <w:t>эффициента поглощения от энергии фотона в полупроводнике с разрешенными и запрещенными межзонными электронными переходами.</w:t>
            </w:r>
          </w:p>
        </w:tc>
        <w:tc>
          <w:tcPr>
            <w:tcW w:w="5063" w:type="dxa"/>
          </w:tcPr>
          <w:p w:rsidR="00B42396" w:rsidRPr="002C4B02" w:rsidRDefault="00B42396" w:rsidP="002C4B02">
            <w:pPr>
              <w:jc w:val="both"/>
              <w:rPr>
                <w:lang w:val="en-US"/>
              </w:rPr>
            </w:pPr>
            <w:r>
              <w:t>Рис. 7.3. Измеренная зависимость коэффициента поглощения света в GaAs от энергии фотонов</w:t>
            </w:r>
            <w:r w:rsidRPr="00024278">
              <w:t xml:space="preserve"> </w:t>
            </w:r>
            <w:r>
              <w:t>при четырех температурах. Черные кружки соответствуют Т=21 К, треугольники – Т=90 К, квадраты – Т=184 К, светлые кружки – Т=294 К. Рисунок взят из работы M.D</w:t>
            </w:r>
            <w:r w:rsidRPr="00781B37">
              <w:t>.</w:t>
            </w:r>
            <w:r>
              <w:t>Sturge</w:t>
            </w:r>
            <w:r w:rsidRPr="00781B37">
              <w:t xml:space="preserve"> </w:t>
            </w:r>
            <w:r w:rsidRPr="002C4B02">
              <w:rPr>
                <w:lang w:val="en-US"/>
              </w:rPr>
              <w:t>Phys</w:t>
            </w:r>
            <w:r w:rsidRPr="00781B37">
              <w:t xml:space="preserve">. </w:t>
            </w:r>
            <w:r w:rsidRPr="002C4B02">
              <w:rPr>
                <w:lang w:val="en-US"/>
              </w:rPr>
              <w:t>Rev</w:t>
            </w:r>
            <w:r w:rsidRPr="006B036C">
              <w:t xml:space="preserve">. </w:t>
            </w:r>
            <w:r w:rsidRPr="002C4B02">
              <w:rPr>
                <w:lang w:val="en-US"/>
              </w:rPr>
              <w:t>v</w:t>
            </w:r>
            <w:r w:rsidRPr="006B036C">
              <w:t>.127, 768 (1962)</w:t>
            </w:r>
          </w:p>
        </w:tc>
      </w:tr>
    </w:tbl>
    <w:p w:rsidR="00365F01" w:rsidRDefault="00365F01" w:rsidP="00365F01">
      <w:pPr>
        <w:spacing w:line="360" w:lineRule="auto"/>
        <w:jc w:val="both"/>
      </w:pPr>
      <w:r>
        <w:t>В случае запрещенного перехода, зависимость коэффициента поглощения дается выражением:</w:t>
      </w:r>
    </w:p>
    <w:p w:rsidR="00365F01" w:rsidRDefault="00365F01" w:rsidP="00365F01">
      <w:pPr>
        <w:spacing w:line="360" w:lineRule="auto"/>
        <w:jc w:val="both"/>
      </w:pPr>
      <w:r>
        <w:t xml:space="preserve">(7.29) </w:t>
      </w:r>
      <w:r w:rsidRPr="00F02EB2">
        <w:rPr>
          <w:position w:val="-70"/>
        </w:rPr>
        <w:object w:dxaOrig="6420" w:dyaOrig="1520">
          <v:shape id="_x0000_i1750" type="#_x0000_t75" style="width:321.2pt;height:76.4pt" o:ole="">
            <v:imagedata r:id="rId1458" o:title=""/>
          </v:shape>
          <o:OLEObject Type="Embed" ProgID="Equation.3" ShapeID="_x0000_i1750" DrawAspect="Content" ObjectID="_1771438134" r:id="rId1459"/>
        </w:object>
      </w:r>
    </w:p>
    <w:p w:rsidR="00365F01" w:rsidRDefault="00365F01" w:rsidP="00365F01">
      <w:pPr>
        <w:spacing w:line="360" w:lineRule="auto"/>
        <w:jc w:val="both"/>
      </w:pPr>
      <w:r>
        <w:t xml:space="preserve">где </w:t>
      </w:r>
      <w:r w:rsidRPr="0079668F">
        <w:rPr>
          <w:position w:val="-32"/>
        </w:rPr>
        <w:object w:dxaOrig="1420" w:dyaOrig="800">
          <v:shape id="_x0000_i1751" type="#_x0000_t75" style="width:70.75pt;height:41.3pt" o:ole="">
            <v:imagedata r:id="rId1460" o:title=""/>
          </v:shape>
          <o:OLEObject Type="Embed" ProgID="Equation.3" ShapeID="_x0000_i1751" DrawAspect="Content" ObjectID="_1771438135" r:id="rId1461"/>
        </w:object>
      </w:r>
      <w:r>
        <w:t xml:space="preserve">. При получении (7.29) было учтено, что вклад в интеграл слагаемых вида </w:t>
      </w:r>
      <w:r w:rsidRPr="00F02EB2">
        <w:rPr>
          <w:position w:val="-14"/>
        </w:rPr>
        <w:object w:dxaOrig="440" w:dyaOrig="380">
          <v:shape id="_x0000_i1752" type="#_x0000_t75" style="width:22.55pt;height:19.4pt" o:ole="">
            <v:imagedata r:id="rId1462" o:title=""/>
          </v:shape>
          <o:OLEObject Type="Embed" ProgID="Equation.3" ShapeID="_x0000_i1752" DrawAspect="Content" ObjectID="_1771438136" r:id="rId1463"/>
        </w:object>
      </w:r>
      <w:r>
        <w:t xml:space="preserve"> где </w:t>
      </w:r>
      <w:r w:rsidRPr="00F02EB2">
        <w:rPr>
          <w:position w:val="-10"/>
        </w:rPr>
        <w:object w:dxaOrig="520" w:dyaOrig="300">
          <v:shape id="_x0000_i1753" type="#_x0000_t75" style="width:26.3pt;height:15.05pt" o:ole="">
            <v:imagedata r:id="rId1464" o:title=""/>
          </v:shape>
          <o:OLEObject Type="Embed" ProgID="Equation.3" ShapeID="_x0000_i1753" DrawAspect="Content" ObjectID="_1771438137" r:id="rId1465"/>
        </w:object>
      </w:r>
      <w:r>
        <w:t xml:space="preserve"> равен нулю.</w:t>
      </w:r>
    </w:p>
    <w:p w:rsidR="00B62B3C" w:rsidRPr="00AE1939" w:rsidRDefault="006B036C" w:rsidP="00B42396">
      <w:pPr>
        <w:spacing w:line="360" w:lineRule="auto"/>
        <w:jc w:val="both"/>
      </w:pPr>
      <w:r>
        <w:lastRenderedPageBreak/>
        <w:t>На рис. 7</w:t>
      </w:r>
      <w:r w:rsidR="00B62B3C">
        <w:t xml:space="preserve">.2 показаны зависимости от частоты коэффициентов поглощения для разрешенных и запрещенных переходов. На рис. </w:t>
      </w:r>
      <w:r>
        <w:t>7</w:t>
      </w:r>
      <w:r w:rsidR="00B62B3C">
        <w:t xml:space="preserve">.3 приведены экспериментально измеренные зависимости коэффициента поглощения для </w:t>
      </w:r>
      <w:r w:rsidR="00B62B3C">
        <w:rPr>
          <w:lang w:val="en-US"/>
        </w:rPr>
        <w:t>GaAs</w:t>
      </w:r>
      <w:r w:rsidR="00B62B3C">
        <w:t xml:space="preserve"> от частоты, измеренные при разных температурах. В </w:t>
      </w:r>
      <w:r w:rsidR="00B62B3C">
        <w:rPr>
          <w:lang w:val="en-US"/>
        </w:rPr>
        <w:t>GaAs</w:t>
      </w:r>
      <w:r w:rsidR="00B62B3C">
        <w:t xml:space="preserve"> межзонный оптический переход является разрешенным. Из сравнения рис. </w:t>
      </w:r>
      <w:r>
        <w:t>7</w:t>
      </w:r>
      <w:r w:rsidR="00B62B3C">
        <w:t xml:space="preserve">.2 и </w:t>
      </w:r>
      <w:r>
        <w:t>7</w:t>
      </w:r>
      <w:r w:rsidR="00B62B3C">
        <w:t>.3 видно, что (</w:t>
      </w:r>
      <w:r>
        <w:t>7</w:t>
      </w:r>
      <w:r w:rsidR="00B62B3C">
        <w:t>.2</w:t>
      </w:r>
      <w:r>
        <w:t>7</w:t>
      </w:r>
      <w:r w:rsidR="00B62B3C">
        <w:t xml:space="preserve">) хорошо описывает наблюдаемую зависимость в области энергий фотона, больших ширины запрещенной зоны </w:t>
      </w:r>
      <w:r w:rsidR="00B62B3C" w:rsidRPr="00B11C35">
        <w:rPr>
          <w:position w:val="-14"/>
        </w:rPr>
        <w:object w:dxaOrig="320" w:dyaOrig="380">
          <v:shape id="_x0000_i1754" type="#_x0000_t75" style="width:16.3pt;height:19.4pt" o:ole="">
            <v:imagedata r:id="rId1466" o:title=""/>
          </v:shape>
          <o:OLEObject Type="Embed" ProgID="Equation.3" ShapeID="_x0000_i1754" DrawAspect="Content" ObjectID="_1771438138" r:id="rId1467"/>
        </w:object>
      </w:r>
      <w:r w:rsidR="00B62B3C">
        <w:t xml:space="preserve">. При энергиях фотонов близких и меньших </w:t>
      </w:r>
      <w:r w:rsidR="00B62B3C" w:rsidRPr="00B11C35">
        <w:rPr>
          <w:position w:val="-14"/>
        </w:rPr>
        <w:object w:dxaOrig="320" w:dyaOrig="380">
          <v:shape id="_x0000_i1755" type="#_x0000_t75" style="width:16.3pt;height:19.4pt" o:ole="">
            <v:imagedata r:id="rId1468" o:title=""/>
          </v:shape>
          <o:OLEObject Type="Embed" ProgID="Equation.3" ShapeID="_x0000_i1755" DrawAspect="Content" ObjectID="_1771438139" r:id="rId1469"/>
        </w:object>
      </w:r>
      <w:r w:rsidR="00B62B3C">
        <w:t xml:space="preserve"> наблюдаемый коэффициент поглоще</w:t>
      </w:r>
      <w:r>
        <w:t>ния отличается от зависимости (7</w:t>
      </w:r>
      <w:r w:rsidR="00B62B3C">
        <w:t>.2</w:t>
      </w:r>
      <w:r>
        <w:t>7</w:t>
      </w:r>
      <w:r w:rsidR="00B62B3C">
        <w:t>). И это отличие увеличивается с ростом температуры. Причина этого состоит в том, что при выводе (</w:t>
      </w:r>
      <w:r>
        <w:t>7</w:t>
      </w:r>
      <w:r w:rsidR="00B62B3C">
        <w:t>.2</w:t>
      </w:r>
      <w:r>
        <w:t>7</w:t>
      </w:r>
      <w:r w:rsidR="00B62B3C">
        <w:t xml:space="preserve">) не были учтены процессы рассеяния, которые приводят к конечности времени жизни носителей, и следовательно, к неопределенности их энергии порядка </w:t>
      </w:r>
      <w:r w:rsidR="00B62B3C" w:rsidRPr="006660FF">
        <w:rPr>
          <w:position w:val="-6"/>
        </w:rPr>
        <w:object w:dxaOrig="460" w:dyaOrig="279">
          <v:shape id="_x0000_i1756" type="#_x0000_t75" style="width:22.55pt;height:14.4pt" o:ole="">
            <v:imagedata r:id="rId1470" o:title=""/>
          </v:shape>
          <o:OLEObject Type="Embed" ProgID="Equation.3" ShapeID="_x0000_i1756" DrawAspect="Content" ObjectID="_1771438140" r:id="rId1471"/>
        </w:object>
      </w:r>
      <w:r w:rsidR="00B62B3C">
        <w:t>.</w:t>
      </w:r>
    </w:p>
    <w:p w:rsidR="00B62B3C" w:rsidRDefault="00B62B3C" w:rsidP="00B42396">
      <w:pPr>
        <w:spacing w:line="360" w:lineRule="auto"/>
        <w:jc w:val="both"/>
      </w:pPr>
    </w:p>
    <w:p w:rsidR="006B036C" w:rsidRDefault="00B62B3C" w:rsidP="00B42396">
      <w:pPr>
        <w:spacing w:line="360" w:lineRule="auto"/>
        <w:jc w:val="both"/>
        <w:rPr>
          <w:i/>
        </w:rPr>
      </w:pPr>
      <w:r w:rsidRPr="00F02EB2">
        <w:rPr>
          <w:i/>
        </w:rPr>
        <w:t>Экситонные эффекты в поглощении света</w:t>
      </w:r>
    </w:p>
    <w:p w:rsidR="00B62B3C" w:rsidRPr="006B036C" w:rsidRDefault="00B62B3C" w:rsidP="002C6428">
      <w:pPr>
        <w:autoSpaceDE w:val="0"/>
        <w:autoSpaceDN w:val="0"/>
        <w:adjustRightInd w:val="0"/>
        <w:spacing w:line="360" w:lineRule="auto"/>
        <w:jc w:val="both"/>
        <w:rPr>
          <w:i/>
        </w:rPr>
      </w:pPr>
      <w:r w:rsidRPr="002C6428">
        <w:t>В зависимости коэффициента поглощения от частоты в чистых полупроводниках, при низких температурах наблюдаются один или несколько пиков при энергиях немного меньших ширины запрещенной зоны (см. рис.</w:t>
      </w:r>
      <w:r w:rsidR="00B42396" w:rsidRPr="002C6428">
        <w:t xml:space="preserve"> 7</w:t>
      </w:r>
      <w:r w:rsidRPr="002C6428">
        <w:t xml:space="preserve">.3.). Наиболее ярко это явление наблюдается в закиси меди </w:t>
      </w:r>
      <w:r w:rsidRPr="002C6428">
        <w:rPr>
          <w:lang w:val="en-US"/>
        </w:rPr>
        <w:t>Cu</w:t>
      </w:r>
      <w:r w:rsidRPr="002C6428">
        <w:rPr>
          <w:vertAlign w:val="subscript"/>
        </w:rPr>
        <w:t>2</w:t>
      </w:r>
      <w:r w:rsidRPr="002C6428">
        <w:rPr>
          <w:lang w:val="en-US"/>
        </w:rPr>
        <w:t>O</w:t>
      </w:r>
      <w:r w:rsidRPr="002C6428">
        <w:t xml:space="preserve"> (см.</w:t>
      </w:r>
      <w:r w:rsidR="00B42396" w:rsidRPr="002C6428">
        <w:t xml:space="preserve"> рис. 7</w:t>
      </w:r>
      <w:r w:rsidRPr="002C6428">
        <w:t xml:space="preserve">.4), где видна целая серия пиков. В </w:t>
      </w:r>
      <w:r w:rsidRPr="002C6428">
        <w:rPr>
          <w:lang w:val="en-US"/>
        </w:rPr>
        <w:t>GaAs</w:t>
      </w:r>
      <w:r w:rsidRPr="002C6428">
        <w:t xml:space="preserve"> в поглощении обычно наблюдается только один пик. Объяснение этому явлению впервые было дано </w:t>
      </w:r>
      <w:r w:rsidR="00B42396" w:rsidRPr="002C6428">
        <w:t>Е.Ф.</w:t>
      </w:r>
      <w:r w:rsidRPr="002C6428">
        <w:t>Г</w:t>
      </w:r>
      <w:r w:rsidR="00B42396" w:rsidRPr="002C6428">
        <w:t xml:space="preserve">россом в </w:t>
      </w:r>
      <w:smartTag w:uri="urn:schemas-microsoft-com:office:smarttags" w:element="metricconverter">
        <w:smartTagPr>
          <w:attr w:name="ProductID" w:val="1951 г"/>
        </w:smartTagPr>
        <w:r w:rsidR="00B42396" w:rsidRPr="002C6428">
          <w:t>195</w:t>
        </w:r>
        <w:r w:rsidR="002C6428" w:rsidRPr="002C6428">
          <w:t>1</w:t>
        </w:r>
        <w:r w:rsidRPr="002C6428">
          <w:t xml:space="preserve"> г</w:t>
        </w:r>
      </w:smartTag>
      <w:r w:rsidRPr="002C6428">
        <w:t>.</w:t>
      </w:r>
      <w:r w:rsidR="002C6428" w:rsidRPr="002C6428">
        <w:t xml:space="preserve"> (см. </w:t>
      </w:r>
      <w:r w:rsidR="002C6428" w:rsidRPr="002C6428">
        <w:rPr>
          <w:color w:val="231F20"/>
        </w:rPr>
        <w:t xml:space="preserve">Е.Ф.Гросс и Н.А.Каррыев, Доклады АН СССР </w:t>
      </w:r>
      <w:r w:rsidR="002C6428" w:rsidRPr="002C6428">
        <w:rPr>
          <w:b/>
          <w:bCs/>
          <w:color w:val="231F20"/>
        </w:rPr>
        <w:t>84</w:t>
      </w:r>
      <w:r w:rsidR="002C6428" w:rsidRPr="002C6428">
        <w:rPr>
          <w:color w:val="231F20"/>
        </w:rPr>
        <w:t>, 261, (1952).</w:t>
      </w:r>
      <w:r w:rsidR="002C6428" w:rsidRPr="002C6428">
        <w:t>)</w:t>
      </w:r>
      <w:r w:rsidRPr="002C6428">
        <w:t>. Причина этого явления состоит в кулоновском взаимодействии электрона и дырки, рожденных фотоном. Это взаимодействие приводит к образованию связанного состояния электрона и дырки – экситону. Экситон является аналогом позитрония: атома состоящего из электрона и позитрона. Энергия, которую необходимо затратить на образование экситона несколько меньше ширины запрещенной зоны. Действительно, энергия покоящегося экситона, находящегося в основном состоянии, меньше суммы энергий покоящихся электрона и дырки на энергию ионизации. Однако, экситон рождается с импульсом равным импульсу фотона. Соответствующая кинетическая энергия экситона равна</w:t>
      </w:r>
      <w:r>
        <w:t xml:space="preserve"> </w:t>
      </w:r>
      <w:r w:rsidRPr="00F4735A">
        <w:rPr>
          <w:position w:val="-30"/>
        </w:rPr>
        <w:object w:dxaOrig="1840" w:dyaOrig="740">
          <v:shape id="_x0000_i1757" type="#_x0000_t75" style="width:90.8pt;height:37.55pt" o:ole="">
            <v:imagedata r:id="rId1472" o:title=""/>
          </v:shape>
          <o:OLEObject Type="Embed" ProgID="Equation.3" ShapeID="_x0000_i1757" DrawAspect="Content" ObjectID="_1771438141" r:id="rId1473"/>
        </w:object>
      </w:r>
      <w:r>
        <w:t>. Эта величина, как правило, много меньше энергии ионизации экситона, поэтому энергия, необходимая для рождения экситона меньше ширины запрещенной зоны примерно на энергию ионизации.</w:t>
      </w:r>
    </w:p>
    <w:p w:rsidR="00B62B3C" w:rsidRDefault="00B62B3C" w:rsidP="00B42396">
      <w:pPr>
        <w:spacing w:line="360" w:lineRule="auto"/>
        <w:ind w:firstLine="708"/>
        <w:jc w:val="both"/>
      </w:pPr>
      <w:r>
        <w:t xml:space="preserve">В </w:t>
      </w:r>
      <w:r>
        <w:rPr>
          <w:lang w:val="en-US"/>
        </w:rPr>
        <w:t>Ge</w:t>
      </w:r>
      <w:r w:rsidRPr="00775226">
        <w:t xml:space="preserve">, </w:t>
      </w:r>
      <w:r>
        <w:rPr>
          <w:lang w:val="en-US"/>
        </w:rPr>
        <w:t>Si</w:t>
      </w:r>
      <w:r w:rsidRPr="00775226">
        <w:t xml:space="preserve"> </w:t>
      </w:r>
      <w:r>
        <w:t xml:space="preserve"> и полупроводниках </w:t>
      </w:r>
      <w:r>
        <w:rPr>
          <w:lang w:val="en-US"/>
        </w:rPr>
        <w:t>A</w:t>
      </w:r>
      <w:r w:rsidRPr="00A41F39">
        <w:rPr>
          <w:vertAlign w:val="subscript"/>
        </w:rPr>
        <w:t>3</w:t>
      </w:r>
      <w:r>
        <w:rPr>
          <w:lang w:val="en-US"/>
        </w:rPr>
        <w:t>B</w:t>
      </w:r>
      <w:r w:rsidRPr="00A41F39">
        <w:rPr>
          <w:vertAlign w:val="subscript"/>
        </w:rPr>
        <w:t>5</w:t>
      </w:r>
      <w:r>
        <w:t xml:space="preserve"> характерное расстояние между электроном и дыркой в связанном состоянии экситона много больше постоянной решетки, поэтому такие экситоны называются экситонами большого радиуса или экситонами Ванье-Мотта. В молекулярных кристаллах и полярных диэлектриках размер экситона сравним с постоянной решетки. Такие экситоны называются экситонами малого радиуса или экситонами Френкеля. Зависимость энергии кулоновского взаимодействия электрона и дырки от расстояния </w:t>
      </w:r>
      <w:r>
        <w:lastRenderedPageBreak/>
        <w:t>между ними в экситонах большого радиуса имеет тот же вид, что и кулоновское взаимодействие между электроном и заряженным донором. Поэтому и спектр покоящегося экситона в простейшем случае изотропного и квадратичного закона дисперсии электронов и дырок аналогичен спектру атома водорода:</w:t>
      </w:r>
    </w:p>
    <w:p w:rsidR="00B62B3C" w:rsidRDefault="002C6428" w:rsidP="00B42396">
      <w:pPr>
        <w:spacing w:line="360" w:lineRule="auto"/>
        <w:jc w:val="both"/>
      </w:pPr>
      <w:r>
        <w:t>(7</w:t>
      </w:r>
      <w:r w:rsidR="00B62B3C">
        <w:t>.</w:t>
      </w:r>
      <w:r>
        <w:t>30</w:t>
      </w:r>
      <w:r w:rsidR="00B62B3C">
        <w:t xml:space="preserve">) </w:t>
      </w:r>
      <w:r w:rsidR="00B62B3C" w:rsidRPr="00177351">
        <w:rPr>
          <w:position w:val="-24"/>
        </w:rPr>
        <w:object w:dxaOrig="1980" w:dyaOrig="660">
          <v:shape id="_x0000_i1758" type="#_x0000_t75" style="width:98.9pt;height:33.8pt" o:ole="">
            <v:imagedata r:id="rId1474" o:title=""/>
          </v:shape>
          <o:OLEObject Type="Embed" ProgID="Equation.3" ShapeID="_x0000_i1758" DrawAspect="Content" ObjectID="_1771438142" r:id="rId1475"/>
        </w:object>
      </w:r>
    </w:p>
    <w:tbl>
      <w:tblPr>
        <w:tblW w:w="0" w:type="auto"/>
        <w:tblLook w:val="01E0" w:firstRow="1" w:lastRow="1" w:firstColumn="1" w:lastColumn="1" w:noHBand="0" w:noVBand="0"/>
      </w:tblPr>
      <w:tblGrid>
        <w:gridCol w:w="6768"/>
      </w:tblGrid>
      <w:tr w:rsidR="00B42396" w:rsidTr="002C4B02">
        <w:tc>
          <w:tcPr>
            <w:tcW w:w="6768" w:type="dxa"/>
          </w:tcPr>
          <w:p w:rsidR="00B42396" w:rsidRDefault="008E765A" w:rsidP="002C4B02">
            <w:pPr>
              <w:spacing w:line="360" w:lineRule="auto"/>
              <w:jc w:val="both"/>
            </w:pPr>
            <w:r>
              <w:rPr>
                <w:noProof/>
              </w:rPr>
              <w:drawing>
                <wp:inline distT="0" distB="0" distL="0" distR="0">
                  <wp:extent cx="3657600" cy="2926080"/>
                  <wp:effectExtent l="0" t="0" r="0" b="0"/>
                  <wp:docPr id="741" name="Рисунок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1476" cstate="print">
                            <a:extLst>
                              <a:ext uri="{28A0092B-C50C-407E-A947-70E740481C1C}">
                                <a14:useLocalDpi xmlns:a14="http://schemas.microsoft.com/office/drawing/2010/main" val="0"/>
                              </a:ext>
                            </a:extLst>
                          </a:blip>
                          <a:srcRect/>
                          <a:stretch>
                            <a:fillRect/>
                          </a:stretch>
                        </pic:blipFill>
                        <pic:spPr bwMode="auto">
                          <a:xfrm>
                            <a:off x="0" y="0"/>
                            <a:ext cx="3657600" cy="2926080"/>
                          </a:xfrm>
                          <a:prstGeom prst="rect">
                            <a:avLst/>
                          </a:prstGeom>
                          <a:noFill/>
                          <a:ln>
                            <a:noFill/>
                          </a:ln>
                        </pic:spPr>
                      </pic:pic>
                    </a:graphicData>
                  </a:graphic>
                </wp:inline>
              </w:drawing>
            </w:r>
          </w:p>
        </w:tc>
      </w:tr>
      <w:tr w:rsidR="00B42396" w:rsidTr="002C4B02">
        <w:tc>
          <w:tcPr>
            <w:tcW w:w="6768" w:type="dxa"/>
          </w:tcPr>
          <w:p w:rsidR="00B42396" w:rsidRDefault="00B42396" w:rsidP="002C4B02">
            <w:pPr>
              <w:jc w:val="both"/>
            </w:pPr>
            <w:r>
              <w:t>Рис. 7.4 Зависимость логарифма пропускания света, от обратной длины волны (в обратных см). Пики соответствуют максимумам поглощения. В CuO</w:t>
            </w:r>
            <w:r w:rsidRPr="002C4B02">
              <w:rPr>
                <w:vertAlign w:val="subscript"/>
              </w:rPr>
              <w:t>2</w:t>
            </w:r>
            <w:r>
              <w:t xml:space="preserve"> межзонные переходы являются запрещенными, поэтому переходы видны только в p- состояния экситона. Рисунок взят из работы P.W.Ba</w:t>
            </w:r>
            <w:r w:rsidRPr="002C4B02">
              <w:rPr>
                <w:lang w:val="en-US"/>
              </w:rPr>
              <w:t>umeister</w:t>
            </w:r>
            <w:r w:rsidRPr="00354BE5">
              <w:t xml:space="preserve"> </w:t>
            </w:r>
            <w:r w:rsidRPr="002C4B02">
              <w:rPr>
                <w:lang w:val="en-US"/>
              </w:rPr>
              <w:t>Phys</w:t>
            </w:r>
            <w:r w:rsidRPr="00354BE5">
              <w:t>.</w:t>
            </w:r>
            <w:r w:rsidRPr="002C4B02">
              <w:rPr>
                <w:lang w:val="en-US"/>
              </w:rPr>
              <w:t>Rev</w:t>
            </w:r>
            <w:r w:rsidRPr="00354BE5">
              <w:t xml:space="preserve">. </w:t>
            </w:r>
            <w:r w:rsidRPr="002C4B02">
              <w:rPr>
                <w:lang w:val="en-US"/>
              </w:rPr>
              <w:t>v</w:t>
            </w:r>
            <w:r>
              <w:t>.121, 359 (1961)</w:t>
            </w:r>
          </w:p>
        </w:tc>
      </w:tr>
    </w:tbl>
    <w:p w:rsidR="00B42396" w:rsidRPr="00775226" w:rsidRDefault="00B42396" w:rsidP="00B42396">
      <w:pPr>
        <w:spacing w:line="360" w:lineRule="auto"/>
        <w:jc w:val="both"/>
      </w:pPr>
    </w:p>
    <w:p w:rsidR="00B62B3C" w:rsidRDefault="00B62B3C" w:rsidP="00B42396">
      <w:pPr>
        <w:spacing w:line="360" w:lineRule="auto"/>
        <w:jc w:val="both"/>
      </w:pPr>
      <w:r>
        <w:t>Для вычисления матричного элемента оператора взаимодействия электрона со светом теперь следует использовать н</w:t>
      </w:r>
      <w:r w:rsidR="002C6428">
        <w:t>е блоховские волновые функции (7</w:t>
      </w:r>
      <w:r>
        <w:t>.1</w:t>
      </w:r>
      <w:r w:rsidR="002C6428">
        <w:t>9</w:t>
      </w:r>
      <w:r>
        <w:t xml:space="preserve">) в начальном и конечном состоянии электрона, а волновые функции электрона в экситоне для конечного состоянии и волновую функцию дырки в качестве начального состояния. Отметим, что кулоновское взаимодействие изменяет волновые функции и в непрерывном спектре. Для корректного учета этого обстоятельства в качестве волновых функций начального и конечного состояния следует брать волновые функции с учетом этого обстоятельства. В простейшем случае водородоподобного экситона для огибающих можно использовать волновые функции непрерывного спектра электрона, движущегося в кулоновском </w:t>
      </w:r>
      <w:r w:rsidR="00365F01">
        <w:t>поле</w:t>
      </w:r>
      <w:r>
        <w:t xml:space="preserve"> (см. например Л.Д.Ландау, Е.М.Лифшиц Квантовая механика. Нерелятивисткая теория.). Этот учет приводит к тому, что коэффициент поглощения испытывает конечный скачок при </w:t>
      </w:r>
      <w:r w:rsidRPr="0050314F">
        <w:rPr>
          <w:position w:val="-14"/>
        </w:rPr>
        <w:object w:dxaOrig="880" w:dyaOrig="380">
          <v:shape id="_x0000_i1759" type="#_x0000_t75" style="width:43.85pt;height:19.4pt" o:ole="">
            <v:imagedata r:id="rId1477" o:title=""/>
          </v:shape>
          <o:OLEObject Type="Embed" ProgID="Equation.3" ShapeID="_x0000_i1759" DrawAspect="Content" ObjectID="_1771438143" r:id="rId1478"/>
        </w:object>
      </w:r>
      <w:r>
        <w:t xml:space="preserve"> (см. рис. </w:t>
      </w:r>
      <w:r w:rsidR="002C6428">
        <w:t>7</w:t>
      </w:r>
      <w:r>
        <w:t>.</w:t>
      </w:r>
      <w:r w:rsidRPr="00EB0DF1">
        <w:t>5</w:t>
      </w:r>
      <w:r>
        <w:t>).</w:t>
      </w:r>
    </w:p>
    <w:tbl>
      <w:tblPr>
        <w:tblW w:w="0" w:type="auto"/>
        <w:tblInd w:w="108" w:type="dxa"/>
        <w:tblLook w:val="01E0" w:firstRow="1" w:lastRow="1" w:firstColumn="1" w:lastColumn="1" w:noHBand="0" w:noVBand="0"/>
      </w:tblPr>
      <w:tblGrid>
        <w:gridCol w:w="4790"/>
        <w:gridCol w:w="4457"/>
      </w:tblGrid>
      <w:tr w:rsidR="002C6428" w:rsidTr="002C4B02">
        <w:tc>
          <w:tcPr>
            <w:tcW w:w="4860" w:type="dxa"/>
          </w:tcPr>
          <w:p w:rsidR="002C6428" w:rsidRDefault="008E765A" w:rsidP="002C4B02">
            <w:pPr>
              <w:spacing w:line="360" w:lineRule="auto"/>
              <w:jc w:val="center"/>
            </w:pPr>
            <w:r w:rsidRPr="002C4B02">
              <w:rPr>
                <w:noProof/>
              </w:rPr>
              <w:lastRenderedPageBreak/>
              <w:drawing>
                <wp:inline distT="0" distB="0" distL="0" distR="0">
                  <wp:extent cx="2842260" cy="2705100"/>
                  <wp:effectExtent l="0" t="0" r="0" b="0"/>
                  <wp:docPr id="743" name="Рисунок 743" descr="p0255-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p0255-sel"/>
                          <pic:cNvPicPr>
                            <a:picLocks noChangeAspect="1" noChangeArrowheads="1"/>
                          </pic:cNvPicPr>
                        </pic:nvPicPr>
                        <pic:blipFill>
                          <a:blip r:embed="rId1479" cstate="print">
                            <a:extLst>
                              <a:ext uri="{28A0092B-C50C-407E-A947-70E740481C1C}">
                                <a14:useLocalDpi xmlns:a14="http://schemas.microsoft.com/office/drawing/2010/main" val="0"/>
                              </a:ext>
                            </a:extLst>
                          </a:blip>
                          <a:srcRect/>
                          <a:stretch>
                            <a:fillRect/>
                          </a:stretch>
                        </pic:blipFill>
                        <pic:spPr bwMode="auto">
                          <a:xfrm>
                            <a:off x="0" y="0"/>
                            <a:ext cx="2842260" cy="2705100"/>
                          </a:xfrm>
                          <a:prstGeom prst="rect">
                            <a:avLst/>
                          </a:prstGeom>
                          <a:noFill/>
                          <a:ln>
                            <a:noFill/>
                          </a:ln>
                        </pic:spPr>
                      </pic:pic>
                    </a:graphicData>
                  </a:graphic>
                </wp:inline>
              </w:drawing>
            </w:r>
          </w:p>
        </w:tc>
        <w:tc>
          <w:tcPr>
            <w:tcW w:w="4511" w:type="dxa"/>
          </w:tcPr>
          <w:p w:rsidR="002C6428" w:rsidRDefault="008E765A" w:rsidP="002C4B02">
            <w:pPr>
              <w:spacing w:line="360" w:lineRule="auto"/>
              <w:jc w:val="center"/>
            </w:pPr>
            <w:r w:rsidRPr="002C4B02">
              <w:rPr>
                <w:noProof/>
              </w:rPr>
              <w:drawing>
                <wp:inline distT="0" distB="0" distL="0" distR="0">
                  <wp:extent cx="2644140" cy="2537460"/>
                  <wp:effectExtent l="0" t="0" r="0" b="0"/>
                  <wp:docPr id="744" name="Рисунок 744" descr="p0242-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p0242-sel"/>
                          <pic:cNvPicPr>
                            <a:picLocks noChangeAspect="1" noChangeArrowheads="1"/>
                          </pic:cNvPicPr>
                        </pic:nvPicPr>
                        <pic:blipFill>
                          <a:blip r:embed="rId1480" cstate="print">
                            <a:extLst>
                              <a:ext uri="{28A0092B-C50C-407E-A947-70E740481C1C}">
                                <a14:useLocalDpi xmlns:a14="http://schemas.microsoft.com/office/drawing/2010/main" val="0"/>
                              </a:ext>
                            </a:extLst>
                          </a:blip>
                          <a:srcRect/>
                          <a:stretch>
                            <a:fillRect/>
                          </a:stretch>
                        </pic:blipFill>
                        <pic:spPr bwMode="auto">
                          <a:xfrm>
                            <a:off x="0" y="0"/>
                            <a:ext cx="2644140" cy="2537460"/>
                          </a:xfrm>
                          <a:prstGeom prst="rect">
                            <a:avLst/>
                          </a:prstGeom>
                          <a:noFill/>
                          <a:ln>
                            <a:noFill/>
                          </a:ln>
                        </pic:spPr>
                      </pic:pic>
                    </a:graphicData>
                  </a:graphic>
                </wp:inline>
              </w:drawing>
            </w:r>
          </w:p>
        </w:tc>
      </w:tr>
      <w:tr w:rsidR="002C6428" w:rsidTr="002C4B02">
        <w:tc>
          <w:tcPr>
            <w:tcW w:w="4860" w:type="dxa"/>
          </w:tcPr>
          <w:p w:rsidR="002C6428" w:rsidRDefault="002C6428" w:rsidP="002C4B02">
            <w:pPr>
              <w:jc w:val="both"/>
            </w:pPr>
            <w:r>
              <w:t>Рис. 7</w:t>
            </w:r>
            <w:r w:rsidRPr="00EB0DF1">
              <w:t>.5 Спектры поглощения близи края запрещенной зоны с учетом экситонных эффектов (</w:t>
            </w:r>
            <w:r>
              <w:t>сплошная линия</w:t>
            </w:r>
            <w:r w:rsidRPr="00EB0DF1">
              <w:t>)</w:t>
            </w:r>
            <w:r>
              <w:t xml:space="preserve"> и без учета этих эффектов (пунктир). Рисунок взят из книги [</w:t>
            </w:r>
            <w:r w:rsidRPr="002C6428">
              <w:t>1].</w:t>
            </w:r>
          </w:p>
        </w:tc>
        <w:tc>
          <w:tcPr>
            <w:tcW w:w="4511" w:type="dxa"/>
          </w:tcPr>
          <w:p w:rsidR="002C6428" w:rsidRPr="00367A04" w:rsidRDefault="002C6428" w:rsidP="002C6428">
            <w:r>
              <w:t>Рис. 7</w:t>
            </w:r>
            <w:r w:rsidRPr="00367A04">
              <w:t xml:space="preserve">.6. Схема поглощения света в </w:t>
            </w:r>
            <w:r w:rsidRPr="002C4B02">
              <w:rPr>
                <w:lang w:val="en-US"/>
              </w:rPr>
              <w:t>Si</w:t>
            </w:r>
            <w:r w:rsidRPr="00367A04">
              <w:t>. П</w:t>
            </w:r>
            <w:r>
              <w:t>ереходы с участием фотонов обозначены пунктирными стрелками. Переходы с участием фононов обозначены сплошными стрелками. Рисунок взят из книги [1].</w:t>
            </w:r>
          </w:p>
          <w:p w:rsidR="002C6428" w:rsidRDefault="002C6428" w:rsidP="002C4B02">
            <w:pPr>
              <w:jc w:val="both"/>
            </w:pPr>
          </w:p>
        </w:tc>
      </w:tr>
    </w:tbl>
    <w:p w:rsidR="002C6428" w:rsidRDefault="002C6428" w:rsidP="00B42396">
      <w:pPr>
        <w:spacing w:line="360" w:lineRule="auto"/>
        <w:jc w:val="both"/>
      </w:pPr>
    </w:p>
    <w:p w:rsidR="00B62B3C" w:rsidRDefault="00B62B3C" w:rsidP="00B42396">
      <w:pPr>
        <w:spacing w:line="360" w:lineRule="auto"/>
        <w:jc w:val="both"/>
      </w:pPr>
      <w:r>
        <w:t>Кроме того, для корректного расчета поглощения света экситонами необходимо учесть конечное время жизни экситона, которое определяет ширину линии поглощения экситона.</w:t>
      </w:r>
    </w:p>
    <w:p w:rsidR="00B62B3C" w:rsidRPr="00600398" w:rsidRDefault="00B62B3C" w:rsidP="00B42396">
      <w:pPr>
        <w:spacing w:line="360" w:lineRule="auto"/>
        <w:jc w:val="both"/>
      </w:pPr>
      <w:r>
        <w:t xml:space="preserve">Следует отметить важную роль рассеяния носителей заряда в поглощении света. Строго говоря, поглощение света возможно, только если имеется рассеяние. Действительно, если бы электрон и дырка оставались в состояниях, в которых они оказались после поглощения фотона, то через некоторое время они прорекомбинировали и испустили точно такой же фотон, который бы поглощен ранее. Процессы рассеяния для электрона и дырки, находящихся в экситоне, менее вероятны, чем для свободных носителей. Если вероятность рассеяния много меньше, чем вероятность излучательной рекомбинации, то фотон много раз будет поглощен и испущен экситоном, прежде чем быть окончательно поглощенным. В этом случае существует связанное состояние экситона и фотона – экситонный поляритон. Подробнее о его свойствах можно прочитать в </w:t>
      </w:r>
      <w:r w:rsidRPr="00600398">
        <w:t>[</w:t>
      </w:r>
      <w:r>
        <w:t>1</w:t>
      </w:r>
      <w:r w:rsidRPr="00600398">
        <w:t>].</w:t>
      </w:r>
    </w:p>
    <w:p w:rsidR="00B62B3C" w:rsidRPr="00600398" w:rsidRDefault="00B62B3C" w:rsidP="00B42396">
      <w:pPr>
        <w:spacing w:line="360" w:lineRule="auto"/>
        <w:jc w:val="both"/>
      </w:pPr>
    </w:p>
    <w:p w:rsidR="00B62B3C" w:rsidRPr="00D76C81" w:rsidRDefault="00B62B3C" w:rsidP="00B42396">
      <w:pPr>
        <w:spacing w:line="360" w:lineRule="auto"/>
        <w:jc w:val="both"/>
        <w:rPr>
          <w:i/>
        </w:rPr>
      </w:pPr>
      <w:r w:rsidRPr="00D76C81">
        <w:rPr>
          <w:i/>
        </w:rPr>
        <w:t>Поглощение света в непрямозонных полупроводниках</w:t>
      </w:r>
    </w:p>
    <w:p w:rsidR="00350883" w:rsidRDefault="00B62B3C" w:rsidP="00B42396">
      <w:pPr>
        <w:spacing w:line="360" w:lineRule="auto"/>
        <w:jc w:val="both"/>
      </w:pPr>
      <w:r>
        <w:t xml:space="preserve">Для того чтобы выполнить закон сохранения импульса при поглощении света в непрямозонных полупроводниках необходимо участие третьей частицы. Обычно это либо междолинный фонон, импульс которого равен разности импульсов потолка валентной зоны и дна зоны проводимости, либо примесь, при столкновении  с которой электрон может отдать </w:t>
      </w:r>
      <w:r>
        <w:lastRenderedPageBreak/>
        <w:t xml:space="preserve">избыточный импульс. Таким образом, в отличие от прямозонных полупроводников, процесс поглощения света в непрямозонных полупроводниках должен сопровождаться рассеянием, т.е. является процессом второго порядка малости. По этой причине коэффициент межзонного поглощения света для непрямых переходов значительно меньше, чем для прямых переходов. Для нахождения вероятности поглощения фотона при непрямом переходе необходимо воспользоваться теорией возмущений с точностью до второго порядка. Рассмотрим поглощение света с участием междолинных фононов, которые являются доминирующими при межзонном поглощении света в слаболегированных германии и кремнии. Обозначим оператор взаимодействия с междолинным фононом в зоне проводимости </w:t>
      </w:r>
      <w:r>
        <w:rPr>
          <w:lang w:val="en-US"/>
        </w:rPr>
        <w:t>V</w:t>
      </w:r>
      <w:r w:rsidRPr="00F67658">
        <w:rPr>
          <w:vertAlign w:val="subscript"/>
          <w:lang w:val="en-US"/>
        </w:rPr>
        <w:t>c</w:t>
      </w:r>
      <w:r w:rsidRPr="00F67658">
        <w:t>,</w:t>
      </w:r>
      <w:r>
        <w:t xml:space="preserve"> а в валентной зоне – </w:t>
      </w:r>
      <w:r>
        <w:rPr>
          <w:lang w:val="en-US"/>
        </w:rPr>
        <w:t>V</w:t>
      </w:r>
      <w:r w:rsidRPr="00F67658">
        <w:rPr>
          <w:vertAlign w:val="subscript"/>
          <w:lang w:val="en-US"/>
        </w:rPr>
        <w:t>v</w:t>
      </w:r>
      <w:r>
        <w:t>.</w:t>
      </w:r>
      <w:r w:rsidR="00350883">
        <w:t xml:space="preserve"> </w:t>
      </w:r>
      <w:r>
        <w:t xml:space="preserve">Тогда </w:t>
      </w:r>
      <w:r w:rsidRPr="00F67658">
        <w:rPr>
          <w:position w:val="-12"/>
        </w:rPr>
        <w:object w:dxaOrig="1320" w:dyaOrig="380">
          <v:shape id="_x0000_i1760" type="#_x0000_t75" style="width:65.1pt;height:19.4pt" o:ole="">
            <v:imagedata r:id="rId1481" o:title=""/>
          </v:shape>
          <o:OLEObject Type="Embed" ProgID="Equation.3" ShapeID="_x0000_i1760" DrawAspect="Content" ObjectID="_1771438144" r:id="rId1482"/>
        </w:object>
      </w:r>
      <w:r>
        <w:t xml:space="preserve">,   </w:t>
      </w:r>
      <w:r w:rsidRPr="00F67658">
        <w:rPr>
          <w:position w:val="-12"/>
        </w:rPr>
        <w:object w:dxaOrig="1320" w:dyaOrig="380">
          <v:shape id="_x0000_i1761" type="#_x0000_t75" style="width:65.1pt;height:19.4pt" o:ole="">
            <v:imagedata r:id="rId1483" o:title=""/>
          </v:shape>
          <o:OLEObject Type="Embed" ProgID="Equation.3" ShapeID="_x0000_i1761" DrawAspect="Content" ObjectID="_1771438145" r:id="rId1484"/>
        </w:object>
      </w:r>
      <w:r>
        <w:t xml:space="preserve">, где верхний индекс + обозначает часть оператора взаимодействия, соответствующую процессу испускания фонона, а знак – соответствует процессу поглощения фонона. </w:t>
      </w:r>
    </w:p>
    <w:p w:rsidR="00B62B3C" w:rsidRPr="00B62B3C" w:rsidRDefault="00B62B3C" w:rsidP="00B42396">
      <w:pPr>
        <w:spacing w:line="360" w:lineRule="auto"/>
        <w:jc w:val="both"/>
      </w:pPr>
      <w:r>
        <w:t xml:space="preserve">Рассмотрим для определенности поглощение света в кремнии. Процесс второго порядка идет с участием промежуточного состояния (см. </w:t>
      </w:r>
      <w:r w:rsidR="00350883">
        <w:t>Л.Д.</w:t>
      </w:r>
      <w:r>
        <w:t>Ландау</w:t>
      </w:r>
      <w:r w:rsidR="00350883">
        <w:t>,</w:t>
      </w:r>
      <w:r>
        <w:t xml:space="preserve"> </w:t>
      </w:r>
      <w:r w:rsidR="00350883">
        <w:t xml:space="preserve">Е.М. </w:t>
      </w:r>
      <w:r>
        <w:t>Лифщиц Квантовая механика). Закон сохранения энергии выполняется только для начального и конечного состояний и не выполняется для переходов в промежуточные состояния. Очевидно, что с испусканием фонона возможны два типа процессов.</w:t>
      </w:r>
      <w:r w:rsidR="008233EB" w:rsidRPr="008233EB">
        <w:t xml:space="preserve"> </w:t>
      </w:r>
      <w:r w:rsidR="008233EB">
        <w:t xml:space="preserve">В первом из них </w:t>
      </w:r>
      <w:r w:rsidR="00FB448D" w:rsidRPr="00FB448D">
        <w:t xml:space="preserve"> </w:t>
      </w:r>
      <w:r w:rsidR="008233EB">
        <w:t xml:space="preserve">электрон из Г-долины валентной зоны поглощая фотон переходит в промежуточное состояние Г-долины зоны проводимости, из которого с помощью испускания оптического фонона попадает в конечное состояние дельта-долины зоны проводимости. </w:t>
      </w:r>
      <w:r>
        <w:t xml:space="preserve"> </w:t>
      </w:r>
      <w:r w:rsidR="008233EB">
        <w:t xml:space="preserve">Во втором процессе </w:t>
      </w:r>
      <w:r w:rsidR="00365F01">
        <w:t>электрон</w:t>
      </w:r>
      <w:r>
        <w:t xml:space="preserve"> испускает междолинный фонон и переходит из начального состояния в Г- долине в промежуточное состояние в дельта- долине валентной зоны из которого при помощи поглощения фотона переходит в дельта- долину зоны проводимости. Эти переходы схематически по</w:t>
      </w:r>
      <w:r w:rsidR="00350883">
        <w:t>казаны на рис. 7</w:t>
      </w:r>
      <w:r>
        <w:t>.</w:t>
      </w:r>
      <w:r w:rsidRPr="00B62B3C">
        <w:t>6.</w:t>
      </w:r>
    </w:p>
    <w:p w:rsidR="00B62B3C" w:rsidRDefault="00B62B3C" w:rsidP="00B42396">
      <w:pPr>
        <w:spacing w:line="360" w:lineRule="auto"/>
        <w:jc w:val="both"/>
      </w:pPr>
      <w:r>
        <w:t>Мощность, поглощаемая в результате этих процессов можно записать в виде:</w:t>
      </w:r>
    </w:p>
    <w:p w:rsidR="00B62B3C" w:rsidRDefault="00350883" w:rsidP="00B42396">
      <w:pPr>
        <w:spacing w:line="360" w:lineRule="auto"/>
        <w:jc w:val="both"/>
      </w:pPr>
      <w:r>
        <w:t>(7</w:t>
      </w:r>
      <w:r w:rsidR="00B62B3C">
        <w:t>.3</w:t>
      </w:r>
      <w:r>
        <w:t>1</w:t>
      </w:r>
      <w:r w:rsidR="00B62B3C">
        <w:t xml:space="preserve">) </w:t>
      </w:r>
      <w:r w:rsidR="00741A43" w:rsidRPr="00741A43">
        <w:rPr>
          <w:position w:val="-30"/>
        </w:rPr>
        <w:object w:dxaOrig="8700" w:dyaOrig="760">
          <v:shape id="_x0000_i1762" type="#_x0000_t75" style="width:435.75pt;height:37.55pt" o:ole="">
            <v:imagedata r:id="rId1485" o:title=""/>
          </v:shape>
          <o:OLEObject Type="Embed" ProgID="Equation.DSMT4" ShapeID="_x0000_i1762" DrawAspect="Content" ObjectID="_1771438146" r:id="rId1486"/>
        </w:object>
      </w:r>
    </w:p>
    <w:p w:rsidR="00B62B3C" w:rsidRDefault="00741A43" w:rsidP="00B42396">
      <w:pPr>
        <w:spacing w:line="360" w:lineRule="auto"/>
        <w:jc w:val="both"/>
      </w:pPr>
      <w:r w:rsidRPr="00741A43">
        <w:rPr>
          <w:position w:val="-30"/>
        </w:rPr>
        <w:object w:dxaOrig="8880" w:dyaOrig="760">
          <v:shape id="_x0000_i1763" type="#_x0000_t75" style="width:430.75pt;height:35.7pt" o:ole="">
            <v:imagedata r:id="rId1487" o:title=""/>
          </v:shape>
          <o:OLEObject Type="Embed" ProgID="Equation.DSMT4" ShapeID="_x0000_i1763" DrawAspect="Content" ObjectID="_1771438147" r:id="rId1488"/>
        </w:object>
      </w:r>
      <w:r w:rsidR="00B62B3C">
        <w:t xml:space="preserve">где через </w:t>
      </w:r>
      <w:r w:rsidR="00B62B3C" w:rsidRPr="005665FC">
        <w:rPr>
          <w:position w:val="-14"/>
        </w:rPr>
        <w:object w:dxaOrig="460" w:dyaOrig="380">
          <v:shape id="_x0000_i1764" type="#_x0000_t75" style="width:22.55pt;height:19.4pt" o:ole="">
            <v:imagedata r:id="rId1489" o:title=""/>
          </v:shape>
          <o:OLEObject Type="Embed" ProgID="Equation.3" ShapeID="_x0000_i1764" DrawAspect="Content" ObjectID="_1771438148" r:id="rId1490"/>
        </w:object>
      </w:r>
      <w:r w:rsidR="00B62B3C">
        <w:t xml:space="preserve"> обозначена волновая функция промежуточного состояния, </w:t>
      </w:r>
      <w:r w:rsidR="00B62B3C" w:rsidRPr="005665FC">
        <w:rPr>
          <w:position w:val="-12"/>
        </w:rPr>
        <w:object w:dxaOrig="440" w:dyaOrig="360">
          <v:shape id="_x0000_i1765" type="#_x0000_t75" style="width:22.55pt;height:18.8pt" o:ole="">
            <v:imagedata r:id="rId1491" o:title=""/>
          </v:shape>
          <o:OLEObject Type="Embed" ProgID="Equation.3" ShapeID="_x0000_i1765" DrawAspect="Content" ObjectID="_1771438149" r:id="rId1492"/>
        </w:object>
      </w:r>
      <w:r w:rsidR="00B62B3C">
        <w:t xml:space="preserve"> - энергия междолинного фонона. Вблизи края поглощения матричные элементы операторов вместе с знаменателем можно считать слабо зависящими от частоты. Переходя от интегрирования по </w:t>
      </w:r>
      <w:r w:rsidR="00B62B3C">
        <w:rPr>
          <w:lang w:val="en-US"/>
        </w:rPr>
        <w:t>k</w:t>
      </w:r>
      <w:r w:rsidR="00B62B3C" w:rsidRPr="00FD5DDC">
        <w:t xml:space="preserve"> </w:t>
      </w:r>
      <w:r w:rsidR="00B62B3C">
        <w:t>к интегрированию по энергиям можно показать, что вблизи края поглощения</w:t>
      </w:r>
    </w:p>
    <w:p w:rsidR="00B62B3C" w:rsidRPr="00FD5DDC" w:rsidRDefault="00B62B3C" w:rsidP="00B42396">
      <w:pPr>
        <w:spacing w:line="360" w:lineRule="auto"/>
        <w:jc w:val="both"/>
      </w:pPr>
      <w:r>
        <w:t>(</w:t>
      </w:r>
      <w:r w:rsidR="00350883">
        <w:t>7</w:t>
      </w:r>
      <w:r>
        <w:t>.3</w:t>
      </w:r>
      <w:r w:rsidR="00350883">
        <w:t>2</w:t>
      </w:r>
      <w:r>
        <w:t xml:space="preserve">) </w:t>
      </w:r>
      <w:r w:rsidR="00350883">
        <w:tab/>
      </w:r>
      <w:r w:rsidR="00350883">
        <w:tab/>
      </w:r>
      <w:r w:rsidRPr="00BA7C5D">
        <w:rPr>
          <w:position w:val="-18"/>
        </w:rPr>
        <w:object w:dxaOrig="4880" w:dyaOrig="480">
          <v:shape id="_x0000_i1766" type="#_x0000_t75" style="width:244.8pt;height:23.15pt" o:ole="">
            <v:imagedata r:id="rId1493" o:title=""/>
          </v:shape>
          <o:OLEObject Type="Embed" ProgID="Equation.3" ShapeID="_x0000_i1766" DrawAspect="Content" ObjectID="_1771438150" r:id="rId1494"/>
        </w:object>
      </w:r>
    </w:p>
    <w:p w:rsidR="00B62B3C" w:rsidRDefault="00B62B3C" w:rsidP="00B42396">
      <w:pPr>
        <w:spacing w:line="360" w:lineRule="auto"/>
        <w:jc w:val="both"/>
      </w:pPr>
      <w:r>
        <w:lastRenderedPageBreak/>
        <w:t xml:space="preserve">где </w:t>
      </w:r>
      <w:r w:rsidRPr="00FD5DDC">
        <w:rPr>
          <w:position w:val="-14"/>
        </w:rPr>
        <w:object w:dxaOrig="420" w:dyaOrig="380">
          <v:shape id="_x0000_i1767" type="#_x0000_t75" style="width:21.3pt;height:19.4pt" o:ole="">
            <v:imagedata r:id="rId1495" o:title=""/>
          </v:shape>
          <o:OLEObject Type="Embed" ProgID="Equation.3" ShapeID="_x0000_i1767" DrawAspect="Content" ObjectID="_1771438151" r:id="rId1496"/>
        </w:object>
      </w:r>
      <w:r>
        <w:t xml:space="preserve"> - плотности состояний в зонах. Полагая </w:t>
      </w:r>
    </w:p>
    <w:p w:rsidR="00B62B3C" w:rsidRDefault="00350883" w:rsidP="00B42396">
      <w:pPr>
        <w:spacing w:line="360" w:lineRule="auto"/>
        <w:jc w:val="both"/>
      </w:pPr>
      <w:r>
        <w:t>(7</w:t>
      </w:r>
      <w:r w:rsidR="00B62B3C">
        <w:t>.3</w:t>
      </w:r>
      <w:r>
        <w:t>3</w:t>
      </w:r>
      <w:r w:rsidR="00B62B3C">
        <w:t xml:space="preserve">) </w:t>
      </w:r>
      <w:r>
        <w:tab/>
      </w:r>
      <w:r>
        <w:tab/>
      </w:r>
      <w:r w:rsidR="00D91A6B" w:rsidRPr="00FD5DDC">
        <w:rPr>
          <w:position w:val="-12"/>
        </w:rPr>
        <w:object w:dxaOrig="2960" w:dyaOrig="400">
          <v:shape id="_x0000_i1768" type="#_x0000_t75" style="width:147.75pt;height:19.4pt" o:ole="">
            <v:imagedata r:id="rId1497" o:title=""/>
          </v:shape>
          <o:OLEObject Type="Embed" ProgID="Equation.3" ShapeID="_x0000_i1768" DrawAspect="Content" ObjectID="_1771438152" r:id="rId1498"/>
        </w:object>
      </w:r>
      <w:r w:rsidR="00B62B3C">
        <w:t xml:space="preserve">, </w:t>
      </w:r>
      <w:r w:rsidR="00B62B3C" w:rsidRPr="00BA7C5D">
        <w:rPr>
          <w:position w:val="-12"/>
        </w:rPr>
        <w:object w:dxaOrig="3120" w:dyaOrig="400">
          <v:shape id="_x0000_i1769" type="#_x0000_t75" style="width:155.9pt;height:19.4pt" o:ole="">
            <v:imagedata r:id="rId1499" o:title=""/>
          </v:shape>
          <o:OLEObject Type="Embed" ProgID="Equation.3" ShapeID="_x0000_i1769" DrawAspect="Content" ObjectID="_1771438153" r:id="rId1500"/>
        </w:object>
      </w:r>
    </w:p>
    <w:p w:rsidR="00B62B3C" w:rsidRDefault="00B62B3C" w:rsidP="00B42396">
      <w:pPr>
        <w:spacing w:line="360" w:lineRule="auto"/>
        <w:jc w:val="both"/>
      </w:pPr>
      <w:r>
        <w:t>Находим</w:t>
      </w:r>
    </w:p>
    <w:p w:rsidR="00B62B3C" w:rsidRDefault="00350883" w:rsidP="00B42396">
      <w:pPr>
        <w:spacing w:line="360" w:lineRule="auto"/>
        <w:jc w:val="both"/>
      </w:pPr>
      <w:r>
        <w:t>(7</w:t>
      </w:r>
      <w:r w:rsidR="00B62B3C">
        <w:t>.3</w:t>
      </w:r>
      <w:r>
        <w:t>4</w:t>
      </w:r>
      <w:r w:rsidR="00B62B3C">
        <w:t>)</w:t>
      </w:r>
      <w:r>
        <w:tab/>
      </w:r>
      <w:r>
        <w:tab/>
      </w:r>
      <w:r w:rsidR="00B62B3C">
        <w:t xml:space="preserve"> </w:t>
      </w:r>
      <w:r w:rsidR="00B62B3C" w:rsidRPr="00234CE8">
        <w:rPr>
          <w:position w:val="-72"/>
        </w:rPr>
        <w:object w:dxaOrig="5179" w:dyaOrig="1560">
          <v:shape id="_x0000_i1770" type="#_x0000_t75" style="width:259.2pt;height:78.25pt" o:ole="">
            <v:imagedata r:id="rId1501" o:title=""/>
          </v:shape>
          <o:OLEObject Type="Embed" ProgID="Equation.3" ShapeID="_x0000_i1770" DrawAspect="Content" ObjectID="_1771438154" r:id="rId1502"/>
        </w:object>
      </w:r>
    </w:p>
    <w:p w:rsidR="00B62B3C" w:rsidRDefault="00B62B3C" w:rsidP="00B42396">
      <w:pPr>
        <w:spacing w:line="360" w:lineRule="auto"/>
        <w:jc w:val="both"/>
      </w:pPr>
      <w:r>
        <w:t>В аналогичном выражении для процессов с поглощением фонона необходимо сменить знак у энергии фонона. Поэтому вблизи края поглощения с участием фонона коэффициент поглощения является суммой:</w:t>
      </w:r>
    </w:p>
    <w:p w:rsidR="00B62B3C" w:rsidRDefault="00350883" w:rsidP="00B42396">
      <w:pPr>
        <w:spacing w:line="360" w:lineRule="auto"/>
        <w:jc w:val="both"/>
      </w:pPr>
      <w:r>
        <w:t>(7</w:t>
      </w:r>
      <w:r w:rsidR="00B62B3C">
        <w:t>.3</w:t>
      </w:r>
      <w:r>
        <w:t>5</w:t>
      </w:r>
      <w:r w:rsidR="00B62B3C">
        <w:t xml:space="preserve">) </w:t>
      </w:r>
      <w:r w:rsidR="00F81475" w:rsidRPr="00F81475">
        <w:rPr>
          <w:position w:val="-16"/>
        </w:rPr>
        <w:object w:dxaOrig="8440" w:dyaOrig="480">
          <v:shape id="_x0000_i1771" type="#_x0000_t75" style="width:422.6pt;height:23.15pt" o:ole="">
            <v:imagedata r:id="rId1503" o:title=""/>
          </v:shape>
          <o:OLEObject Type="Embed" ProgID="Equation.DSMT4" ShapeID="_x0000_i1771" DrawAspect="Content" ObjectID="_1771438155" r:id="rId1504"/>
        </w:object>
      </w:r>
    </w:p>
    <w:p w:rsidR="00B62B3C" w:rsidRPr="00B62B3C" w:rsidRDefault="00B62B3C" w:rsidP="00B42396">
      <w:pPr>
        <w:spacing w:line="360" w:lineRule="auto"/>
        <w:jc w:val="both"/>
      </w:pPr>
      <w:r>
        <w:t xml:space="preserve">где коэффициенты </w:t>
      </w:r>
      <w:r w:rsidRPr="00E65573">
        <w:rPr>
          <w:position w:val="-4"/>
        </w:rPr>
        <w:object w:dxaOrig="340" w:dyaOrig="300">
          <v:shape id="_x0000_i1772" type="#_x0000_t75" style="width:16.3pt;height:15.05pt" o:ole="">
            <v:imagedata r:id="rId1505" o:title=""/>
          </v:shape>
          <o:OLEObject Type="Embed" ProgID="Equation.3" ShapeID="_x0000_i1772" DrawAspect="Content" ObjectID="_1771438156" r:id="rId1506"/>
        </w:object>
      </w:r>
      <w:r>
        <w:t xml:space="preserve"> зависят от числа междолинных фононов (</w:t>
      </w:r>
      <w:r w:rsidRPr="00E65573">
        <w:rPr>
          <w:position w:val="-6"/>
        </w:rPr>
        <w:object w:dxaOrig="1939" w:dyaOrig="320">
          <v:shape id="_x0000_i1773" type="#_x0000_t75" style="width:98.3pt;height:16.3pt" o:ole="">
            <v:imagedata r:id="rId1507" o:title=""/>
          </v:shape>
          <o:OLEObject Type="Embed" ProgID="Equation.3" ShapeID="_x0000_i1773" DrawAspect="Content" ObjectID="_1771438157" r:id="rId1508"/>
        </w:object>
      </w:r>
      <w:r>
        <w:t>). Поэтому на зависимости коэффициента поглощения от частоты имее</w:t>
      </w:r>
      <w:r w:rsidR="00E72057">
        <w:t>тся характерный излом (см. рис 7</w:t>
      </w:r>
      <w:r>
        <w:t>.</w:t>
      </w:r>
      <w:r w:rsidRPr="007A4BDD">
        <w:t>7</w:t>
      </w:r>
      <w:r>
        <w:t>)</w:t>
      </w:r>
      <w:r w:rsidRPr="007A4BDD">
        <w:t>.</w:t>
      </w:r>
    </w:p>
    <w:tbl>
      <w:tblPr>
        <w:tblW w:w="0" w:type="auto"/>
        <w:tblLook w:val="01E0" w:firstRow="1" w:lastRow="1" w:firstColumn="1" w:lastColumn="1" w:noHBand="0" w:noVBand="0"/>
      </w:tblPr>
      <w:tblGrid>
        <w:gridCol w:w="9355"/>
      </w:tblGrid>
      <w:tr w:rsidR="00350883" w:rsidTr="002C4B02">
        <w:tc>
          <w:tcPr>
            <w:tcW w:w="9571" w:type="dxa"/>
          </w:tcPr>
          <w:p w:rsidR="00350883" w:rsidRDefault="008E765A" w:rsidP="002C4B02">
            <w:pPr>
              <w:spacing w:line="360" w:lineRule="auto"/>
              <w:jc w:val="center"/>
            </w:pPr>
            <w:r>
              <w:rPr>
                <w:noProof/>
              </w:rPr>
              <w:drawing>
                <wp:inline distT="0" distB="0" distL="0" distR="0">
                  <wp:extent cx="3764280" cy="2613660"/>
                  <wp:effectExtent l="0" t="0" r="0" b="0"/>
                  <wp:docPr id="759" name="Рисунок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509" cstate="print">
                            <a:extLst>
                              <a:ext uri="{28A0092B-C50C-407E-A947-70E740481C1C}">
                                <a14:useLocalDpi xmlns:a14="http://schemas.microsoft.com/office/drawing/2010/main" val="0"/>
                              </a:ext>
                            </a:extLst>
                          </a:blip>
                          <a:srcRect/>
                          <a:stretch>
                            <a:fillRect/>
                          </a:stretch>
                        </pic:blipFill>
                        <pic:spPr bwMode="auto">
                          <a:xfrm>
                            <a:off x="0" y="0"/>
                            <a:ext cx="3764280" cy="2613660"/>
                          </a:xfrm>
                          <a:prstGeom prst="rect">
                            <a:avLst/>
                          </a:prstGeom>
                          <a:noFill/>
                          <a:ln>
                            <a:noFill/>
                          </a:ln>
                        </pic:spPr>
                      </pic:pic>
                    </a:graphicData>
                  </a:graphic>
                </wp:inline>
              </w:drawing>
            </w:r>
          </w:p>
        </w:tc>
      </w:tr>
      <w:tr w:rsidR="00350883" w:rsidTr="002C4B02">
        <w:tc>
          <w:tcPr>
            <w:tcW w:w="9571" w:type="dxa"/>
          </w:tcPr>
          <w:p w:rsidR="00350883" w:rsidRDefault="00E72057" w:rsidP="002C4B02">
            <w:pPr>
              <w:jc w:val="both"/>
            </w:pPr>
            <w:r>
              <w:t>Рис. 7.7 Зависимость коэффициента межзонного поглощения света в кремнии от энергии фотона</w:t>
            </w:r>
            <w:r w:rsidR="005A54AE">
              <w:t xml:space="preserve"> при разных температурах</w:t>
            </w:r>
            <w:r w:rsidR="00361B34" w:rsidRPr="00361B34">
              <w:t xml:space="preserve"> (</w:t>
            </w:r>
            <w:r w:rsidR="00361B34">
              <w:t xml:space="preserve">из книги </w:t>
            </w:r>
            <w:r w:rsidR="00361B34" w:rsidRPr="00361B34">
              <w:t>[1])</w:t>
            </w:r>
            <w:r>
              <w:t>.</w:t>
            </w:r>
          </w:p>
        </w:tc>
      </w:tr>
    </w:tbl>
    <w:p w:rsidR="00B62B3C" w:rsidRPr="00B62B3C" w:rsidRDefault="00B62B3C" w:rsidP="00B42396">
      <w:pPr>
        <w:spacing w:line="360" w:lineRule="auto"/>
        <w:jc w:val="both"/>
      </w:pPr>
    </w:p>
    <w:p w:rsidR="00B62B3C" w:rsidRDefault="00B62B3C" w:rsidP="00B42396">
      <w:pPr>
        <w:spacing w:line="360" w:lineRule="auto"/>
        <w:jc w:val="both"/>
      </w:pPr>
    </w:p>
    <w:p w:rsidR="00B62B3C" w:rsidRPr="00E13040" w:rsidRDefault="00B62B3C" w:rsidP="00B42396">
      <w:pPr>
        <w:spacing w:line="360" w:lineRule="auto"/>
        <w:jc w:val="both"/>
        <w:rPr>
          <w:i/>
        </w:rPr>
      </w:pPr>
      <w:r w:rsidRPr="00E13040">
        <w:rPr>
          <w:i/>
        </w:rPr>
        <w:t>Эффект Бурштейна-Мосса</w:t>
      </w:r>
    </w:p>
    <w:p w:rsidR="00B62B3C" w:rsidRDefault="00B62B3C" w:rsidP="00B42396">
      <w:pPr>
        <w:spacing w:line="360" w:lineRule="auto"/>
        <w:jc w:val="both"/>
      </w:pPr>
      <w:r>
        <w:t xml:space="preserve">В сильно легированных полупроводниках уровень Ферми располагается в области разрешенных значений энергии. В этом случае заселенность электронами зоны проводимости в полупроводнике </w:t>
      </w:r>
      <w:r>
        <w:rPr>
          <w:lang w:val="en-US"/>
        </w:rPr>
        <w:t>n</w:t>
      </w:r>
      <w:r w:rsidRPr="00E13040">
        <w:t>-</w:t>
      </w:r>
      <w:r>
        <w:t xml:space="preserve">типа или дырками потока валентной зоны в полупроводнике </w:t>
      </w:r>
      <w:r>
        <w:rPr>
          <w:lang w:val="en-US"/>
        </w:rPr>
        <w:t>p</w:t>
      </w:r>
      <w:r>
        <w:t xml:space="preserve">-типа приводит к коротковолновому сдвигу края межзонного поглощения света. Для наглядности разрешенные переходы при поглощении света в вырожденных полупроводниках показаны </w:t>
      </w:r>
      <w:r>
        <w:lastRenderedPageBreak/>
        <w:t xml:space="preserve">на рис. </w:t>
      </w:r>
      <w:r w:rsidR="005A54AE">
        <w:t>7.8</w:t>
      </w:r>
      <w:r>
        <w:t>.</w:t>
      </w:r>
      <w:r w:rsidR="00695247" w:rsidRPr="00695247">
        <w:t xml:space="preserve"> </w:t>
      </w:r>
      <w:r>
        <w:t xml:space="preserve">Из рисунка видно, что в полупроводнике </w:t>
      </w:r>
      <w:r>
        <w:rPr>
          <w:lang w:val="en-US"/>
        </w:rPr>
        <w:t>n</w:t>
      </w:r>
      <w:r w:rsidRPr="00000400">
        <w:t>-</w:t>
      </w:r>
      <w:r>
        <w:t xml:space="preserve">типа переходы вблизи края зоны запрещены, поскольку соответствующие состояния в зоне проводимости заполнены электронами. В полупроводнике </w:t>
      </w:r>
      <w:r>
        <w:rPr>
          <w:lang w:val="en-US"/>
        </w:rPr>
        <w:t>p</w:t>
      </w:r>
      <w:r>
        <w:t>-типа такие переходы не возможны, поскольку состояния вблизи потолка валентной зоны не заполнены.</w:t>
      </w:r>
    </w:p>
    <w:tbl>
      <w:tblPr>
        <w:tblW w:w="0" w:type="auto"/>
        <w:tblLook w:val="01E0" w:firstRow="1" w:lastRow="1" w:firstColumn="1" w:lastColumn="1" w:noHBand="0" w:noVBand="0"/>
      </w:tblPr>
      <w:tblGrid>
        <w:gridCol w:w="4700"/>
        <w:gridCol w:w="4655"/>
      </w:tblGrid>
      <w:tr w:rsidR="005A54AE" w:rsidTr="002C4B02">
        <w:tc>
          <w:tcPr>
            <w:tcW w:w="4785" w:type="dxa"/>
          </w:tcPr>
          <w:p w:rsidR="005A54AE" w:rsidRDefault="00940FEC" w:rsidP="002C4B02">
            <w:pPr>
              <w:spacing w:line="360" w:lineRule="auto"/>
              <w:jc w:val="center"/>
            </w:pPr>
            <w:r>
              <w:object w:dxaOrig="6250" w:dyaOrig="7901">
                <v:shape id="_x0000_i1774" type="#_x0000_t75" style="width:211.6pt;height:159.65pt" o:ole="">
                  <v:imagedata r:id="rId1510" o:title="" croptop="28216f" cropbottom="24454f" cropleft="20212f" cropright="23779f"/>
                </v:shape>
                <o:OLEObject Type="Embed" ProgID="Origin50.Graph" ShapeID="_x0000_i1774" DrawAspect="Content" ObjectID="_1771438158" r:id="rId1511"/>
              </w:object>
            </w:r>
            <w:r w:rsidR="000933A5" w:rsidRPr="002C4B02">
              <w:rPr>
                <w:sz w:val="32"/>
                <w:szCs w:val="32"/>
              </w:rPr>
              <w:t>а</w:t>
            </w:r>
          </w:p>
        </w:tc>
        <w:tc>
          <w:tcPr>
            <w:tcW w:w="4786" w:type="dxa"/>
          </w:tcPr>
          <w:p w:rsidR="005A54AE" w:rsidRDefault="00185471" w:rsidP="002C4B02">
            <w:pPr>
              <w:spacing w:line="360" w:lineRule="auto"/>
              <w:jc w:val="both"/>
            </w:pPr>
            <w:r>
              <w:object w:dxaOrig="10268" w:dyaOrig="7901">
                <v:shape id="_x0000_i1775" type="#_x0000_t75" style="width:202.25pt;height:157.75pt" o:ole="">
                  <v:imagedata r:id="rId1512" o:title="" croptop="32918f" cropbottom="23513f" cropleft="25329f" cropright="25329f"/>
                </v:shape>
                <o:OLEObject Type="Embed" ProgID="Origin50.Graph" ShapeID="_x0000_i1775" DrawAspect="Content" ObjectID="_1771438159" r:id="rId1513"/>
              </w:object>
            </w:r>
          </w:p>
        </w:tc>
      </w:tr>
      <w:tr w:rsidR="005A54AE" w:rsidTr="002C4B02">
        <w:tc>
          <w:tcPr>
            <w:tcW w:w="9571" w:type="dxa"/>
            <w:gridSpan w:val="2"/>
          </w:tcPr>
          <w:p w:rsidR="005A54AE" w:rsidRDefault="005A54AE" w:rsidP="002C4B02">
            <w:pPr>
              <w:jc w:val="both"/>
            </w:pPr>
            <w:r>
              <w:t>Рис.7.8 Схема межзонных оптических переходов в полупроводниках n-типа (а) и p-типа (б).</w:t>
            </w:r>
          </w:p>
        </w:tc>
      </w:tr>
    </w:tbl>
    <w:p w:rsidR="00B62B3C" w:rsidRDefault="005A54AE" w:rsidP="00B42396">
      <w:pPr>
        <w:spacing w:line="360" w:lineRule="auto"/>
        <w:jc w:val="both"/>
      </w:pPr>
      <w:r>
        <w:t>Используя (7</w:t>
      </w:r>
      <w:r w:rsidR="00B62B3C">
        <w:t>.2</w:t>
      </w:r>
      <w:r>
        <w:t>5</w:t>
      </w:r>
      <w:r w:rsidR="00B62B3C">
        <w:t>) нетрудно получить выражение для коэффициента межзонного поглощения света в прямозонном полупроводнике с разрешенными переходами с учетом заполнения состояний:</w:t>
      </w:r>
    </w:p>
    <w:p w:rsidR="00B62B3C" w:rsidRDefault="005A54AE" w:rsidP="00B42396">
      <w:pPr>
        <w:spacing w:line="360" w:lineRule="auto"/>
        <w:jc w:val="both"/>
      </w:pPr>
      <w:r>
        <w:t>(7.36</w:t>
      </w:r>
      <w:r w:rsidR="00B62B3C">
        <w:t>)</w:t>
      </w:r>
      <w:r w:rsidR="00B62B3C" w:rsidRPr="0053206C">
        <w:rPr>
          <w:position w:val="-116"/>
        </w:rPr>
        <w:object w:dxaOrig="7960" w:dyaOrig="2439">
          <v:shape id="_x0000_i1776" type="#_x0000_t75" style="width:397.55pt;height:121.45pt" o:ole="">
            <v:imagedata r:id="rId1514" o:title=""/>
          </v:shape>
          <o:OLEObject Type="Embed" ProgID="Equation.3" ShapeID="_x0000_i1776" DrawAspect="Content" ObjectID="_1771438160" r:id="rId1515"/>
        </w:object>
      </w:r>
    </w:p>
    <w:p w:rsidR="00B62B3C" w:rsidRDefault="005A54AE" w:rsidP="00B42396">
      <w:pPr>
        <w:spacing w:line="360" w:lineRule="auto"/>
        <w:jc w:val="both"/>
      </w:pPr>
      <w:r>
        <w:t>Из (7</w:t>
      </w:r>
      <w:r w:rsidR="00B62B3C">
        <w:t>.3</w:t>
      </w:r>
      <w:r>
        <w:t>6</w:t>
      </w:r>
      <w:r w:rsidR="00B62B3C">
        <w:t xml:space="preserve">) видно, что при низких температурах край поглощения располагается при </w:t>
      </w:r>
    </w:p>
    <w:p w:rsidR="00B62B3C" w:rsidRDefault="00B62B3C" w:rsidP="00B42396">
      <w:pPr>
        <w:spacing w:line="360" w:lineRule="auto"/>
        <w:jc w:val="both"/>
      </w:pPr>
      <w:r w:rsidRPr="00F00563">
        <w:rPr>
          <w:position w:val="-32"/>
        </w:rPr>
        <w:object w:dxaOrig="2820" w:dyaOrig="760">
          <v:shape id="_x0000_i1777" type="#_x0000_t75" style="width:140.85pt;height:37.55pt" o:ole="">
            <v:imagedata r:id="rId1516" o:title=""/>
          </v:shape>
          <o:OLEObject Type="Embed" ProgID="Equation.3" ShapeID="_x0000_i1777" DrawAspect="Content" ObjectID="_1771438161" r:id="rId1517"/>
        </w:object>
      </w:r>
    </w:p>
    <w:p w:rsidR="00B62B3C" w:rsidRDefault="00B62B3C" w:rsidP="00B42396">
      <w:pPr>
        <w:spacing w:line="360" w:lineRule="auto"/>
        <w:jc w:val="both"/>
      </w:pPr>
      <w:r>
        <w:t xml:space="preserve">в полупроводнике </w:t>
      </w:r>
      <w:r>
        <w:rPr>
          <w:lang w:val="en-US"/>
        </w:rPr>
        <w:t>n</w:t>
      </w:r>
      <w:r w:rsidRPr="00F00563">
        <w:t>-</w:t>
      </w:r>
      <w:r>
        <w:t>типа и при</w:t>
      </w:r>
    </w:p>
    <w:p w:rsidR="00B62B3C" w:rsidRDefault="00B62B3C" w:rsidP="00B42396">
      <w:pPr>
        <w:spacing w:line="360" w:lineRule="auto"/>
        <w:jc w:val="both"/>
      </w:pPr>
      <w:r w:rsidRPr="00F00563">
        <w:rPr>
          <w:position w:val="-32"/>
        </w:rPr>
        <w:object w:dxaOrig="2820" w:dyaOrig="760">
          <v:shape id="_x0000_i1778" type="#_x0000_t75" style="width:140.85pt;height:37.55pt" o:ole="">
            <v:imagedata r:id="rId1518" o:title=""/>
          </v:shape>
          <o:OLEObject Type="Embed" ProgID="Equation.3" ShapeID="_x0000_i1778" DrawAspect="Content" ObjectID="_1771438162" r:id="rId1519"/>
        </w:object>
      </w:r>
    </w:p>
    <w:p w:rsidR="00B62B3C" w:rsidRPr="00F00563" w:rsidRDefault="00B62B3C" w:rsidP="00B42396">
      <w:pPr>
        <w:spacing w:line="360" w:lineRule="auto"/>
        <w:jc w:val="both"/>
      </w:pPr>
      <w:r>
        <w:t xml:space="preserve">в полупроводнике </w:t>
      </w:r>
      <w:r>
        <w:rPr>
          <w:lang w:val="en-US"/>
        </w:rPr>
        <w:t>p</w:t>
      </w:r>
      <w:r>
        <w:t>-типа.</w:t>
      </w:r>
    </w:p>
    <w:p w:rsidR="00B62B3C" w:rsidRDefault="005A54AE" w:rsidP="00B42396">
      <w:pPr>
        <w:spacing w:line="360" w:lineRule="auto"/>
        <w:jc w:val="both"/>
      </w:pPr>
      <w:r>
        <w:t>На рис 7</w:t>
      </w:r>
      <w:r w:rsidR="00B62B3C">
        <w:t>.</w:t>
      </w:r>
      <w:r>
        <w:t>9</w:t>
      </w:r>
      <w:r w:rsidR="00B62B3C">
        <w:t xml:space="preserve"> показана зависимость (</w:t>
      </w:r>
      <w:r>
        <w:t>7</w:t>
      </w:r>
      <w:r w:rsidR="00B62B3C">
        <w:t>.3</w:t>
      </w:r>
      <w:r>
        <w:t>6</w:t>
      </w:r>
      <w:r w:rsidR="00B62B3C">
        <w:t xml:space="preserve">) для </w:t>
      </w:r>
      <w:r w:rsidR="00B62B3C" w:rsidRPr="0053206C">
        <w:rPr>
          <w:position w:val="-12"/>
        </w:rPr>
        <w:object w:dxaOrig="1240" w:dyaOrig="360">
          <v:shape id="_x0000_i1779" type="#_x0000_t75" style="width:62pt;height:18.8pt" o:ole="">
            <v:imagedata r:id="rId1520" o:title=""/>
          </v:shape>
          <o:OLEObject Type="Embed" ProgID="Equation.3" ShapeID="_x0000_i1779" DrawAspect="Content" ObjectID="_1771438163" r:id="rId1521"/>
        </w:object>
      </w:r>
      <w:r w:rsidR="00B62B3C">
        <w:t>мэВ для трех температур</w:t>
      </w:r>
      <w:r w:rsidR="009576C5">
        <w:t xml:space="preserve"> (полагалось, что </w:t>
      </w:r>
      <w:r w:rsidR="00045459" w:rsidRPr="009576C5">
        <w:rPr>
          <w:position w:val="-12"/>
        </w:rPr>
        <w:object w:dxaOrig="859" w:dyaOrig="380">
          <v:shape id="_x0000_i1780" type="#_x0000_t75" style="width:43.2pt;height:19.4pt" o:ole="">
            <v:imagedata r:id="rId1522" o:title=""/>
          </v:shape>
          <o:OLEObject Type="Embed" ProgID="Equation.3" ShapeID="_x0000_i1780" DrawAspect="Content" ObjectID="_1771438164" r:id="rId1523"/>
        </w:object>
      </w:r>
      <w:r w:rsidR="009576C5">
        <w:t>)</w:t>
      </w:r>
      <w:r w:rsidR="00B62B3C">
        <w:t>.</w:t>
      </w:r>
    </w:p>
    <w:p w:rsidR="00B62B3C" w:rsidRPr="009576C5" w:rsidRDefault="00B62B3C" w:rsidP="00B42396">
      <w:pPr>
        <w:spacing w:line="360" w:lineRule="auto"/>
        <w:jc w:val="both"/>
      </w:pPr>
    </w:p>
    <w:tbl>
      <w:tblPr>
        <w:tblW w:w="0" w:type="auto"/>
        <w:tblInd w:w="1548" w:type="dxa"/>
        <w:tblLook w:val="01E0" w:firstRow="1" w:lastRow="1" w:firstColumn="1" w:lastColumn="1" w:noHBand="0" w:noVBand="0"/>
      </w:tblPr>
      <w:tblGrid>
        <w:gridCol w:w="6120"/>
      </w:tblGrid>
      <w:tr w:rsidR="009576C5" w:rsidRPr="002C4B02" w:rsidTr="002C4B02">
        <w:tc>
          <w:tcPr>
            <w:tcW w:w="6120" w:type="dxa"/>
          </w:tcPr>
          <w:p w:rsidR="009576C5" w:rsidRPr="002C4B02" w:rsidRDefault="009576C5" w:rsidP="002C4B02">
            <w:pPr>
              <w:spacing w:line="360" w:lineRule="auto"/>
              <w:jc w:val="both"/>
              <w:rPr>
                <w:lang w:val="en-US"/>
              </w:rPr>
            </w:pPr>
            <w:r>
              <w:object w:dxaOrig="11878" w:dyaOrig="9806">
                <v:shape id="_x0000_i1781" type="#_x0000_t75" style="width:4in;height:236.65pt" o:ole="">
                  <v:imagedata r:id="rId1524" o:title=""/>
                </v:shape>
                <o:OLEObject Type="Embed" ProgID="Origin50.Graph" ShapeID="_x0000_i1781" DrawAspect="Content" ObjectID="_1771438165" r:id="rId1525"/>
              </w:object>
            </w:r>
          </w:p>
        </w:tc>
      </w:tr>
      <w:tr w:rsidR="009576C5" w:rsidRPr="009576C5" w:rsidTr="002C4B02">
        <w:tc>
          <w:tcPr>
            <w:tcW w:w="6120" w:type="dxa"/>
          </w:tcPr>
          <w:p w:rsidR="009576C5" w:rsidRPr="009576C5" w:rsidRDefault="009576C5" w:rsidP="002C4B02">
            <w:pPr>
              <w:jc w:val="both"/>
            </w:pPr>
            <w:r w:rsidRPr="009576C5">
              <w:t>Рис. 7.9 Зависимость коэффициента поглощения от энергии фотона в сильно</w:t>
            </w:r>
            <w:r>
              <w:t xml:space="preserve"> </w:t>
            </w:r>
            <w:r w:rsidRPr="009576C5">
              <w:t>легированном полупроводнике</w:t>
            </w:r>
            <w:r>
              <w:t>.</w:t>
            </w:r>
          </w:p>
        </w:tc>
      </w:tr>
    </w:tbl>
    <w:p w:rsidR="009576C5" w:rsidRPr="009576C5" w:rsidRDefault="009576C5" w:rsidP="00B42396">
      <w:pPr>
        <w:spacing w:line="360" w:lineRule="auto"/>
        <w:jc w:val="both"/>
      </w:pPr>
    </w:p>
    <w:p w:rsidR="00B62B3C" w:rsidRPr="0053206C" w:rsidRDefault="00B62B3C" w:rsidP="00B42396">
      <w:pPr>
        <w:spacing w:line="360" w:lineRule="auto"/>
        <w:jc w:val="both"/>
        <w:rPr>
          <w:i/>
        </w:rPr>
      </w:pPr>
      <w:r w:rsidRPr="0053206C">
        <w:rPr>
          <w:i/>
        </w:rPr>
        <w:t>Эффект Франца-Келдыша</w:t>
      </w:r>
    </w:p>
    <w:p w:rsidR="00B62B3C" w:rsidRDefault="00B62B3C" w:rsidP="00B42396">
      <w:pPr>
        <w:spacing w:line="360" w:lineRule="auto"/>
        <w:jc w:val="both"/>
      </w:pPr>
      <w:r>
        <w:t>Рассмотрим теперь влияние внешнего электрического поля на межзонное поглощение света в полупроводниках. В обычных полупроводниках квантование электронного спектра в электрическом поле не наблюдается из-за большой ширины зон, из-за которой электрон рассеивается раньше, чем испытывает брэгговское отражение. Поэтому спектр электронов в присутствии электрического поля можно считать сплошным. Если построить зависимость положения дна зоны проводимости и потолка валентной зоны от координаты, то становится очевидно, что в электроном спектре отсутствует щель в присутствии электрического поля. Поэтому в присутствии электрического поля отсутствует порог поглощения света. Для расчета зависимости коэффициента поглощения от частоты в этом слу</w:t>
      </w:r>
      <w:r w:rsidR="00045459">
        <w:t>чае в формулах (7</w:t>
      </w:r>
      <w:r>
        <w:t>.</w:t>
      </w:r>
      <w:r w:rsidR="00045459">
        <w:t>20</w:t>
      </w:r>
      <w:r>
        <w:t>), (</w:t>
      </w:r>
      <w:r w:rsidR="00045459">
        <w:t>7</w:t>
      </w:r>
      <w:r>
        <w:t>.2</w:t>
      </w:r>
      <w:r w:rsidR="00045459">
        <w:t>1</w:t>
      </w:r>
      <w:r>
        <w:t xml:space="preserve">) необходимо брать огибающую не плоскую волну, а огибающую в электрическом поле. </w:t>
      </w:r>
    </w:p>
    <w:p w:rsidR="00B62B3C" w:rsidRDefault="00B62B3C" w:rsidP="00B42396">
      <w:pPr>
        <w:spacing w:line="360" w:lineRule="auto"/>
        <w:jc w:val="both"/>
      </w:pPr>
      <w:r>
        <w:t xml:space="preserve">Рассмотрим простейший случай, когда потолок валентной зоны и дно зоны проводимости невырождены, а электрическое поле направлено вдоль оси х. Для простоты будем полагать что кристалл имеет зону Бриллюэна в виде куба. Тогда нормированные на 1 волновые функции имеют вид (см. </w:t>
      </w:r>
      <w:r w:rsidR="00045459">
        <w:t>раздел</w:t>
      </w:r>
      <w:r>
        <w:t xml:space="preserve"> 2):</w:t>
      </w:r>
    </w:p>
    <w:p w:rsidR="00B62B3C" w:rsidRDefault="00045459" w:rsidP="00FD64C0">
      <w:pPr>
        <w:spacing w:line="360" w:lineRule="auto"/>
      </w:pPr>
      <w:r>
        <w:t>(7</w:t>
      </w:r>
      <w:r w:rsidR="00B62B3C">
        <w:t>.3</w:t>
      </w:r>
      <w:r>
        <w:t>7</w:t>
      </w:r>
      <w:proofErr w:type="gramStart"/>
      <w:r w:rsidR="00B62B3C">
        <w:rPr>
          <w:lang w:val="en-US"/>
        </w:rPr>
        <w:t>a</w:t>
      </w:r>
      <w:r w:rsidR="00B62B3C">
        <w:t>)</w:t>
      </w:r>
      <w:r w:rsidR="00B62B3C" w:rsidRPr="00F64D0B">
        <w:t xml:space="preserve">   </w:t>
      </w:r>
      <w:proofErr w:type="gramEnd"/>
      <w:r w:rsidR="00B62B3C" w:rsidRPr="00F64D0B">
        <w:t xml:space="preserve">  </w:t>
      </w:r>
      <w:r w:rsidR="00B62B3C" w:rsidRPr="00FE6C78">
        <w:rPr>
          <w:position w:val="-32"/>
        </w:rPr>
        <w:object w:dxaOrig="8460" w:dyaOrig="780">
          <v:shape id="_x0000_i1782" type="#_x0000_t75" style="width:423.85pt;height:38.2pt" o:ole="">
            <v:imagedata r:id="rId1526" o:title=""/>
          </v:shape>
          <o:OLEObject Type="Embed" ProgID="Equation.3" ShapeID="_x0000_i1782" DrawAspect="Content" ObjectID="_1771438166" r:id="rId1527"/>
        </w:object>
      </w:r>
      <w:r w:rsidR="00B62B3C">
        <w:t>,</w:t>
      </w:r>
    </w:p>
    <w:p w:rsidR="00B62B3C" w:rsidRDefault="00B62B3C" w:rsidP="00FD64C0">
      <w:pPr>
        <w:spacing w:line="360" w:lineRule="auto"/>
      </w:pPr>
      <w:r>
        <w:lastRenderedPageBreak/>
        <w:t>(</w:t>
      </w:r>
      <w:r w:rsidR="00695247" w:rsidRPr="00733BAE">
        <w:t>7</w:t>
      </w:r>
      <w:r w:rsidR="00045459">
        <w:t>.37</w:t>
      </w:r>
      <w:proofErr w:type="gramStart"/>
      <w:r>
        <w:rPr>
          <w:lang w:val="en-US"/>
        </w:rPr>
        <w:t>b</w:t>
      </w:r>
      <w:r w:rsidRPr="00F64D0B">
        <w:t xml:space="preserve">)   </w:t>
      </w:r>
      <w:proofErr w:type="gramEnd"/>
      <w:r w:rsidRPr="00FE6C78">
        <w:rPr>
          <w:position w:val="-32"/>
        </w:rPr>
        <w:object w:dxaOrig="8559" w:dyaOrig="760">
          <v:shape id="_x0000_i1783" type="#_x0000_t75" style="width:428.25pt;height:37.55pt" o:ole="">
            <v:imagedata r:id="rId1528" o:title=""/>
          </v:shape>
          <o:OLEObject Type="Embed" ProgID="Equation.3" ShapeID="_x0000_i1783" DrawAspect="Content" ObjectID="_1771438167" r:id="rId1529"/>
        </w:object>
      </w:r>
      <w:r>
        <w:t>,</w:t>
      </w:r>
    </w:p>
    <w:p w:rsidR="00B62B3C" w:rsidRDefault="00B62B3C" w:rsidP="00B42396">
      <w:pPr>
        <w:spacing w:line="360" w:lineRule="auto"/>
        <w:jc w:val="both"/>
      </w:pPr>
      <w:r>
        <w:t>Поглощаемая мощность в образце под воздействием света:</w:t>
      </w:r>
    </w:p>
    <w:p w:rsidR="00FD64C0" w:rsidRDefault="006E7283" w:rsidP="00045459">
      <w:pPr>
        <w:spacing w:line="360" w:lineRule="auto"/>
        <w:ind w:firstLine="708"/>
        <w:jc w:val="both"/>
      </w:pPr>
      <w:r w:rsidRPr="00FD64C0">
        <w:rPr>
          <w:position w:val="-128"/>
        </w:rPr>
        <w:object w:dxaOrig="6920" w:dyaOrig="2620">
          <v:shape id="_x0000_i1784" type="#_x0000_t75" style="width:346.25pt;height:129.6pt" o:ole="">
            <v:imagedata r:id="rId1530" o:title=""/>
          </v:shape>
          <o:OLEObject Type="Embed" ProgID="Equation.3" ShapeID="_x0000_i1784" DrawAspect="Content" ObjectID="_1771438168" r:id="rId1531"/>
        </w:object>
      </w:r>
    </w:p>
    <w:p w:rsidR="00B62B3C" w:rsidRPr="001708FE" w:rsidRDefault="00B62B3C" w:rsidP="00B42396">
      <w:pPr>
        <w:spacing w:line="360" w:lineRule="auto"/>
        <w:jc w:val="both"/>
      </w:pPr>
      <w:r w:rsidRPr="001708FE">
        <w:t>Выполняя интегриров</w:t>
      </w:r>
      <w:r>
        <w:t>а</w:t>
      </w:r>
      <w:r w:rsidRPr="001708FE">
        <w:t>ние</w:t>
      </w:r>
      <w:r>
        <w:t xml:space="preserve"> по x и k</w:t>
      </w:r>
      <w:r w:rsidRPr="001708FE">
        <w:rPr>
          <w:vertAlign w:val="subscript"/>
        </w:rPr>
        <w:t>2</w:t>
      </w:r>
      <w:r w:rsidRPr="001708FE">
        <w:t xml:space="preserve"> находим:</w:t>
      </w:r>
    </w:p>
    <w:p w:rsidR="00B62B3C" w:rsidRDefault="00045459" w:rsidP="00B42396">
      <w:pPr>
        <w:spacing w:line="360" w:lineRule="auto"/>
        <w:jc w:val="both"/>
      </w:pPr>
      <w:r>
        <w:t>(7</w:t>
      </w:r>
      <w:r w:rsidR="00B62B3C">
        <w:t>.3</w:t>
      </w:r>
      <w:r>
        <w:t>8</w:t>
      </w:r>
      <w:r w:rsidR="00B62B3C">
        <w:t xml:space="preserve">)       </w:t>
      </w:r>
      <w:r w:rsidR="00B62B3C" w:rsidRPr="00174512">
        <w:rPr>
          <w:position w:val="-82"/>
        </w:rPr>
        <w:object w:dxaOrig="7500" w:dyaOrig="1760">
          <v:shape id="_x0000_i1785" type="#_x0000_t75" style="width:374.4pt;height:87.65pt" o:ole="">
            <v:imagedata r:id="rId1532" o:title=""/>
          </v:shape>
          <o:OLEObject Type="Embed" ProgID="Equation.3" ShapeID="_x0000_i1785" DrawAspect="Content" ObjectID="_1771438169" r:id="rId1533"/>
        </w:object>
      </w:r>
    </w:p>
    <w:p w:rsidR="00B62B3C" w:rsidRPr="00AD0C68" w:rsidRDefault="00B62B3C" w:rsidP="00B42396">
      <w:pPr>
        <w:spacing w:line="360" w:lineRule="auto"/>
        <w:jc w:val="both"/>
      </w:pPr>
      <w:r>
        <w:t>Основной вкл</w:t>
      </w:r>
      <w:r w:rsidR="00045459">
        <w:t>ад в интеграл (7.38</w:t>
      </w:r>
      <w:r>
        <w:t xml:space="preserve">) дают области вблизи k=0. </w:t>
      </w:r>
      <w:r w:rsidRPr="00AD0C68">
        <w:t>В</w:t>
      </w:r>
      <w:r>
        <w:t xml:space="preserve"> этом случае (см. </w:t>
      </w:r>
      <w:r w:rsidR="00045459">
        <w:t>раздел</w:t>
      </w:r>
      <w:r>
        <w:t xml:space="preserve"> 2)</w:t>
      </w:r>
    </w:p>
    <w:p w:rsidR="00B62B3C" w:rsidRDefault="00045459" w:rsidP="00B42396">
      <w:pPr>
        <w:spacing w:line="360" w:lineRule="auto"/>
        <w:jc w:val="both"/>
      </w:pPr>
      <w:r w:rsidRPr="00AD0C68">
        <w:rPr>
          <w:position w:val="-30"/>
        </w:rPr>
        <w:object w:dxaOrig="1800" w:dyaOrig="720">
          <v:shape id="_x0000_i1786" type="#_x0000_t75" style="width:90.8pt;height:36.3pt" o:ole="">
            <v:imagedata r:id="rId1534" o:title=""/>
          </v:shape>
          <o:OLEObject Type="Embed" ProgID="Equation.3" ShapeID="_x0000_i1786" DrawAspect="Content" ObjectID="_1771438170" r:id="rId1535"/>
        </w:object>
      </w:r>
      <w:r w:rsidR="00B62B3C">
        <w:t xml:space="preserve">,       </w:t>
      </w:r>
      <w:r w:rsidRPr="00AD0C68">
        <w:rPr>
          <w:position w:val="-30"/>
        </w:rPr>
        <w:object w:dxaOrig="1880" w:dyaOrig="720">
          <v:shape id="_x0000_i1787" type="#_x0000_t75" style="width:94.55pt;height:36.3pt" o:ole="">
            <v:imagedata r:id="rId1536" o:title=""/>
          </v:shape>
          <o:OLEObject Type="Embed" ProgID="Equation.3" ShapeID="_x0000_i1787" DrawAspect="Content" ObjectID="_1771438171" r:id="rId1537"/>
        </w:object>
      </w:r>
      <w:r w:rsidR="00B62B3C">
        <w:t>,</w:t>
      </w:r>
    </w:p>
    <w:p w:rsidR="00B62B3C" w:rsidRDefault="00B62B3C" w:rsidP="00B42396">
      <w:pPr>
        <w:spacing w:line="360" w:lineRule="auto"/>
        <w:jc w:val="both"/>
      </w:pPr>
      <w:r w:rsidRPr="00AD0C68">
        <w:rPr>
          <w:position w:val="-30"/>
        </w:rPr>
        <w:object w:dxaOrig="5500" w:dyaOrig="740">
          <v:shape id="_x0000_i1788" type="#_x0000_t75" style="width:274.25pt;height:37.55pt" o:ole="">
            <v:imagedata r:id="rId1538" o:title=""/>
          </v:shape>
          <o:OLEObject Type="Embed" ProgID="Equation.3" ShapeID="_x0000_i1788" DrawAspect="Content" ObjectID="_1771438172" r:id="rId1539"/>
        </w:object>
      </w:r>
      <w:r>
        <w:t xml:space="preserve">,   </w:t>
      </w:r>
    </w:p>
    <w:p w:rsidR="00B62B3C" w:rsidRDefault="00B62B3C" w:rsidP="00B42396">
      <w:pPr>
        <w:spacing w:line="360" w:lineRule="auto"/>
        <w:jc w:val="both"/>
      </w:pPr>
      <w:r w:rsidRPr="00AD0C68">
        <w:rPr>
          <w:position w:val="-30"/>
        </w:rPr>
        <w:object w:dxaOrig="5600" w:dyaOrig="740">
          <v:shape id="_x0000_i1789" type="#_x0000_t75" style="width:280.5pt;height:37.55pt" o:ole="">
            <v:imagedata r:id="rId1540" o:title=""/>
          </v:shape>
          <o:OLEObject Type="Embed" ProgID="Equation.3" ShapeID="_x0000_i1789" DrawAspect="Content" ObjectID="_1771438173" r:id="rId1541"/>
        </w:object>
      </w:r>
    </w:p>
    <w:p w:rsidR="00B62B3C" w:rsidRPr="00174512" w:rsidRDefault="00B62B3C" w:rsidP="00B42396">
      <w:pPr>
        <w:spacing w:line="360" w:lineRule="auto"/>
        <w:jc w:val="both"/>
      </w:pPr>
      <w:proofErr w:type="gramStart"/>
      <w:r>
        <w:t>Кроме того</w:t>
      </w:r>
      <w:proofErr w:type="gramEnd"/>
      <w:r>
        <w:t xml:space="preserve"> по этой же причине пределы интегрирования по k можно распространить от </w:t>
      </w:r>
      <w:r w:rsidRPr="00174512">
        <w:rPr>
          <w:position w:val="-4"/>
        </w:rPr>
        <w:object w:dxaOrig="420" w:dyaOrig="200">
          <v:shape id="_x0000_i1790" type="#_x0000_t75" style="width:21.3pt;height:10pt" o:ole="">
            <v:imagedata r:id="rId1542" o:title=""/>
          </v:shape>
          <o:OLEObject Type="Embed" ProgID="Equation.3" ShapeID="_x0000_i1790" DrawAspect="Content" ObjectID="_1771438174" r:id="rId1543"/>
        </w:object>
      </w:r>
      <w:r>
        <w:t xml:space="preserve"> до </w:t>
      </w:r>
      <w:r w:rsidRPr="00174512">
        <w:rPr>
          <w:position w:val="-4"/>
        </w:rPr>
        <w:object w:dxaOrig="240" w:dyaOrig="200">
          <v:shape id="_x0000_i1791" type="#_x0000_t75" style="width:11.9pt;height:10pt" o:ole="">
            <v:imagedata r:id="rId1544" o:title=""/>
          </v:shape>
          <o:OLEObject Type="Embed" ProgID="Equation.3" ShapeID="_x0000_i1791" DrawAspect="Content" ObjectID="_1771438175" r:id="rId1545"/>
        </w:object>
      </w:r>
      <w:r>
        <w:t>.</w:t>
      </w:r>
    </w:p>
    <w:p w:rsidR="00B62B3C" w:rsidRPr="00174512" w:rsidRDefault="00045459" w:rsidP="00B42396">
      <w:pPr>
        <w:spacing w:line="360" w:lineRule="auto"/>
        <w:jc w:val="both"/>
      </w:pPr>
      <w:r>
        <w:t>Подставляя эти выражения в (7</w:t>
      </w:r>
      <w:r w:rsidR="00B62B3C">
        <w:t>.3</w:t>
      </w:r>
      <w:r>
        <w:t>8</w:t>
      </w:r>
      <w:r w:rsidR="00B62B3C">
        <w:t xml:space="preserve">) и выполняя суммирование по </w:t>
      </w:r>
      <w:r w:rsidR="00B62B3C" w:rsidRPr="00174512">
        <w:rPr>
          <w:position w:val="-14"/>
        </w:rPr>
        <w:object w:dxaOrig="279" w:dyaOrig="380">
          <v:shape id="_x0000_i1792" type="#_x0000_t75" style="width:14.4pt;height:19.4pt" o:ole="">
            <v:imagedata r:id="rId1546" o:title=""/>
          </v:shape>
          <o:OLEObject Type="Embed" ProgID="Equation.3" ShapeID="_x0000_i1792" DrawAspect="Content" ObjectID="_1771438176" r:id="rId1547"/>
        </w:object>
      </w:r>
      <w:r w:rsidR="00B62B3C" w:rsidRPr="00174512">
        <w:t xml:space="preserve">, </w:t>
      </w:r>
      <w:r w:rsidR="00B62B3C" w:rsidRPr="00174512">
        <w:rPr>
          <w:position w:val="-10"/>
        </w:rPr>
        <w:object w:dxaOrig="260" w:dyaOrig="340">
          <v:shape id="_x0000_i1793" type="#_x0000_t75" style="width:14.4pt;height:16.3pt" o:ole="">
            <v:imagedata r:id="rId1548" o:title=""/>
          </v:shape>
          <o:OLEObject Type="Embed" ProgID="Equation.3" ShapeID="_x0000_i1793" DrawAspect="Content" ObjectID="_1771438177" r:id="rId1549"/>
        </w:object>
      </w:r>
      <w:r w:rsidR="00B62B3C" w:rsidRPr="00174512">
        <w:t xml:space="preserve"> находим:</w:t>
      </w:r>
    </w:p>
    <w:p w:rsidR="00B62B3C" w:rsidRDefault="00045459" w:rsidP="00B42396">
      <w:pPr>
        <w:spacing w:line="360" w:lineRule="auto"/>
        <w:jc w:val="both"/>
      </w:pPr>
      <w:r>
        <w:t>(7.39</w:t>
      </w:r>
      <w:r w:rsidR="00B62B3C">
        <w:t xml:space="preserve">) </w:t>
      </w:r>
      <w:r w:rsidR="00B62B3C" w:rsidRPr="005972B1">
        <w:rPr>
          <w:position w:val="-88"/>
        </w:rPr>
        <w:object w:dxaOrig="8880" w:dyaOrig="1880">
          <v:shape id="_x0000_i1794" type="#_x0000_t75" style="width:445.15pt;height:94.55pt" o:ole="">
            <v:imagedata r:id="rId1550" o:title=""/>
          </v:shape>
          <o:OLEObject Type="Embed" ProgID="Equation.3" ShapeID="_x0000_i1794" DrawAspect="Content" ObjectID="_1771438178" r:id="rId1551"/>
        </w:object>
      </w:r>
    </w:p>
    <w:p w:rsidR="00B62B3C" w:rsidRDefault="00B62B3C" w:rsidP="00B42396">
      <w:pPr>
        <w:spacing w:line="360" w:lineRule="auto"/>
        <w:jc w:val="both"/>
      </w:pPr>
      <w:r>
        <w:t xml:space="preserve">где </w:t>
      </w:r>
      <w:r w:rsidRPr="005972B1">
        <w:rPr>
          <w:position w:val="-10"/>
        </w:rPr>
        <w:object w:dxaOrig="600" w:dyaOrig="320">
          <v:shape id="_x0000_i1795" type="#_x0000_t75" style="width:30.05pt;height:16.3pt" o:ole="">
            <v:imagedata r:id="rId1552" o:title=""/>
          </v:shape>
          <o:OLEObject Type="Embed" ProgID="Equation.3" ShapeID="_x0000_i1795" DrawAspect="Content" ObjectID="_1771438179" r:id="rId1553"/>
        </w:object>
      </w:r>
      <w:r>
        <w:t xml:space="preserve"> - функция Эйри:</w:t>
      </w:r>
    </w:p>
    <w:p w:rsidR="00B62B3C" w:rsidRDefault="00B62B3C" w:rsidP="00B42396">
      <w:pPr>
        <w:spacing w:line="360" w:lineRule="auto"/>
        <w:jc w:val="both"/>
      </w:pPr>
      <w:r>
        <w:lastRenderedPageBreak/>
        <w:t>(</w:t>
      </w:r>
      <w:r w:rsidR="00045459">
        <w:t>7.40</w:t>
      </w:r>
      <w:r>
        <w:t xml:space="preserve">) </w:t>
      </w:r>
      <w:r w:rsidR="00045459">
        <w:tab/>
      </w:r>
      <w:r w:rsidR="00045459">
        <w:tab/>
      </w:r>
      <w:r w:rsidR="00045459">
        <w:tab/>
      </w:r>
      <w:r w:rsidR="00045459">
        <w:tab/>
      </w:r>
      <w:r>
        <w:t xml:space="preserve">       </w:t>
      </w:r>
      <w:r w:rsidRPr="005972B1">
        <w:rPr>
          <w:position w:val="-32"/>
        </w:rPr>
        <w:object w:dxaOrig="2620" w:dyaOrig="760">
          <v:shape id="_x0000_i1796" type="#_x0000_t75" style="width:129.6pt;height:37.55pt" o:ole="">
            <v:imagedata r:id="rId1554" o:title=""/>
          </v:shape>
          <o:OLEObject Type="Embed" ProgID="Equation.3" ShapeID="_x0000_i1796" DrawAspect="Content" ObjectID="_1771438180" r:id="rId1555"/>
        </w:object>
      </w:r>
    </w:p>
    <w:p w:rsidR="00B62B3C" w:rsidRDefault="00045459" w:rsidP="00B42396">
      <w:pPr>
        <w:spacing w:line="360" w:lineRule="auto"/>
        <w:jc w:val="both"/>
        <w:rPr>
          <w:lang w:val="en-US"/>
        </w:rPr>
      </w:pPr>
      <w:r>
        <w:t>Из (7</w:t>
      </w:r>
      <w:r w:rsidR="00B62B3C">
        <w:t>.3</w:t>
      </w:r>
      <w:r>
        <w:t>9</w:t>
      </w:r>
      <w:r w:rsidR="00B62B3C">
        <w:t>) видно, что слагаемые в сумме зависят только от разности n-m, но не зависят от суммы n+m</w:t>
      </w:r>
      <w:r w:rsidR="00B62B3C" w:rsidRPr="00712669">
        <w:t xml:space="preserve">, поэтому введем новые индексы </w:t>
      </w:r>
      <w:r w:rsidR="00B62B3C" w:rsidRPr="00712669">
        <w:rPr>
          <w:position w:val="-6"/>
        </w:rPr>
        <w:object w:dxaOrig="920" w:dyaOrig="279">
          <v:shape id="_x0000_i1797" type="#_x0000_t75" style="width:45.7pt;height:14.4pt" o:ole="">
            <v:imagedata r:id="rId1556" o:title=""/>
          </v:shape>
          <o:OLEObject Type="Embed" ProgID="Equation.3" ShapeID="_x0000_i1797" DrawAspect="Content" ObjectID="_1771438181" r:id="rId1557"/>
        </w:object>
      </w:r>
      <w:r w:rsidR="00B62B3C" w:rsidRPr="00712669">
        <w:t xml:space="preserve"> и </w:t>
      </w:r>
      <w:r w:rsidR="00B62B3C" w:rsidRPr="00712669">
        <w:rPr>
          <w:position w:val="-10"/>
          <w:lang w:val="en-US"/>
        </w:rPr>
        <w:object w:dxaOrig="1460" w:dyaOrig="320">
          <v:shape id="_x0000_i1798" type="#_x0000_t75" style="width:73.25pt;height:16.3pt" o:ole="">
            <v:imagedata r:id="rId1558" o:title=""/>
          </v:shape>
          <o:OLEObject Type="Embed" ProgID="Equation.3" ShapeID="_x0000_i1798" DrawAspect="Content" ObjectID="_1771438182" r:id="rId1559"/>
        </w:object>
      </w:r>
      <w:r w:rsidR="00B62B3C">
        <w:t xml:space="preserve">. Отметим, что в кристалле длиной </w:t>
      </w:r>
      <w:r w:rsidR="00B62B3C" w:rsidRPr="00712669">
        <w:rPr>
          <w:position w:val="-12"/>
        </w:rPr>
        <w:object w:dxaOrig="279" w:dyaOrig="360">
          <v:shape id="_x0000_i1799" type="#_x0000_t75" style="width:14.4pt;height:18.8pt" o:ole="">
            <v:imagedata r:id="rId1560" o:title=""/>
          </v:shape>
          <o:OLEObject Type="Embed" ProgID="Equation.3" ShapeID="_x0000_i1799" DrawAspect="Content" ObjectID="_1771438183" r:id="rId1561"/>
        </w:object>
      </w:r>
      <w:r w:rsidR="00B62B3C" w:rsidRPr="00712669">
        <w:t xml:space="preserve"> находится ровно </w:t>
      </w:r>
      <w:r w:rsidR="00B62B3C" w:rsidRPr="00712669">
        <w:rPr>
          <w:position w:val="-12"/>
          <w:lang w:val="en-US"/>
        </w:rPr>
        <w:object w:dxaOrig="560" w:dyaOrig="360">
          <v:shape id="_x0000_i1800" type="#_x0000_t75" style="width:28.8pt;height:18.8pt" o:ole="">
            <v:imagedata r:id="rId1562" o:title=""/>
          </v:shape>
          <o:OLEObject Type="Embed" ProgID="Equation.3" ShapeID="_x0000_i1800" DrawAspect="Content" ObjectID="_1771438184" r:id="rId1563"/>
        </w:object>
      </w:r>
      <w:r w:rsidR="00B62B3C">
        <w:t xml:space="preserve"> состояний </w:t>
      </w:r>
      <w:r w:rsidR="00B62B3C" w:rsidRPr="00077673">
        <w:rPr>
          <w:position w:val="-14"/>
        </w:rPr>
        <w:object w:dxaOrig="420" w:dyaOrig="380">
          <v:shape id="_x0000_i1801" type="#_x0000_t75" style="width:21.3pt;height:19.4pt" o:ole="">
            <v:imagedata r:id="rId1564" o:title=""/>
          </v:shape>
          <o:OLEObject Type="Embed" ProgID="Equation.3" ShapeID="_x0000_i1801" DrawAspect="Content" ObjectID="_1771438185" r:id="rId1565"/>
        </w:object>
      </w:r>
      <w:r w:rsidR="00B62B3C">
        <w:t xml:space="preserve">, поэтому суммирование по </w:t>
      </w:r>
      <w:r w:rsidR="00B62B3C" w:rsidRPr="00712669">
        <w:rPr>
          <w:position w:val="-4"/>
        </w:rPr>
        <w:object w:dxaOrig="260" w:dyaOrig="260">
          <v:shape id="_x0000_i1802" type="#_x0000_t75" style="width:14.4pt;height:14.4pt" o:ole="">
            <v:imagedata r:id="rId1566" o:title=""/>
          </v:shape>
          <o:OLEObject Type="Embed" ProgID="Equation.3" ShapeID="_x0000_i1802" DrawAspect="Content" ObjectID="_1771438186" r:id="rId1567"/>
        </w:object>
      </w:r>
      <w:r w:rsidR="00B62B3C">
        <w:t xml:space="preserve"> дает множител</w:t>
      </w:r>
      <w:r w:rsidR="00B62B3C" w:rsidRPr="00712669">
        <w:t>ь</w:t>
      </w:r>
      <w:r w:rsidR="00B62B3C">
        <w:t xml:space="preserve"> </w:t>
      </w:r>
      <w:r w:rsidR="00B62B3C" w:rsidRPr="00712669">
        <w:rPr>
          <w:position w:val="-12"/>
          <w:lang w:val="en-US"/>
        </w:rPr>
        <w:object w:dxaOrig="560" w:dyaOrig="360">
          <v:shape id="_x0000_i1803" type="#_x0000_t75" style="width:28.8pt;height:18.8pt" o:ole="">
            <v:imagedata r:id="rId1568" o:title=""/>
          </v:shape>
          <o:OLEObject Type="Embed" ProgID="Equation.3" ShapeID="_x0000_i1803" DrawAspect="Content" ObjectID="_1771438187" r:id="rId1569"/>
        </w:object>
      </w:r>
      <w:r w:rsidR="00B62B3C">
        <w:t xml:space="preserve">. Поэтому поглощаемая мощность пропорциональна объему кристалла </w:t>
      </w:r>
      <w:r w:rsidR="00B62B3C" w:rsidRPr="00712669">
        <w:rPr>
          <w:position w:val="-12"/>
        </w:rPr>
        <w:object w:dxaOrig="840" w:dyaOrig="360">
          <v:shape id="_x0000_i1804" type="#_x0000_t75" style="width:41.95pt;height:18.8pt" o:ole="">
            <v:imagedata r:id="rId1570" o:title=""/>
          </v:shape>
          <o:OLEObject Type="Embed" ProgID="Equation.3" ShapeID="_x0000_i1804" DrawAspect="Content" ObjectID="_1771438188" r:id="rId1571"/>
        </w:object>
      </w:r>
      <w:r w:rsidR="00B62B3C" w:rsidRPr="0023781C">
        <w:t>.</w:t>
      </w:r>
      <w:r w:rsidR="00B62B3C">
        <w:t xml:space="preserve"> </w:t>
      </w:r>
      <w:r w:rsidR="00B62B3C" w:rsidRPr="0023781C">
        <w:t xml:space="preserve">Удобно перейти от суммирования </w:t>
      </w:r>
      <w:r w:rsidR="00B62B3C">
        <w:t xml:space="preserve">по </w:t>
      </w:r>
      <w:r w:rsidR="00B62B3C" w:rsidRPr="0023781C">
        <w:rPr>
          <w:position w:val="-6"/>
        </w:rPr>
        <w:object w:dxaOrig="139" w:dyaOrig="279">
          <v:shape id="_x0000_i1805" type="#_x0000_t75" style="width:7.5pt;height:14.4pt" o:ole="">
            <v:imagedata r:id="rId1572" o:title=""/>
          </v:shape>
          <o:OLEObject Type="Embed" ProgID="Equation.3" ShapeID="_x0000_i1805" DrawAspect="Content" ObjectID="_1771438189" r:id="rId1573"/>
        </w:object>
      </w:r>
      <w:r w:rsidR="00B62B3C">
        <w:t xml:space="preserve"> </w:t>
      </w:r>
      <w:r w:rsidR="00B62B3C" w:rsidRPr="0023781C">
        <w:t>к интегр</w:t>
      </w:r>
      <w:r w:rsidR="00B62B3C">
        <w:t>и</w:t>
      </w:r>
      <w:r w:rsidR="00B62B3C" w:rsidRPr="0023781C">
        <w:t>рованию</w:t>
      </w:r>
      <w:r w:rsidR="00B62B3C">
        <w:t xml:space="preserve"> по </w:t>
      </w:r>
      <w:r w:rsidR="00B62B3C" w:rsidRPr="0023781C">
        <w:rPr>
          <w:position w:val="-12"/>
        </w:rPr>
        <w:object w:dxaOrig="1100" w:dyaOrig="360">
          <v:shape id="_x0000_i1806" type="#_x0000_t75" style="width:55.7pt;height:18.8pt" o:ole="">
            <v:imagedata r:id="rId1574" o:title=""/>
          </v:shape>
          <o:OLEObject Type="Embed" ProgID="Equation.3" ShapeID="_x0000_i1806" DrawAspect="Content" ObjectID="_1771438190" r:id="rId1575"/>
        </w:object>
      </w:r>
      <w:r w:rsidR="00B62B3C">
        <w:t xml:space="preserve"> (</w:t>
      </w:r>
      <w:r w:rsidR="00B62B3C" w:rsidRPr="0023781C">
        <w:rPr>
          <w:position w:val="-28"/>
        </w:rPr>
        <w:object w:dxaOrig="1440" w:dyaOrig="660">
          <v:shape id="_x0000_i1807" type="#_x0000_t75" style="width:1in;height:33.8pt" o:ole="">
            <v:imagedata r:id="rId1576" o:title=""/>
          </v:shape>
          <o:OLEObject Type="Embed" ProgID="Equation.3" ShapeID="_x0000_i1807" DrawAspect="Content" ObjectID="_1771438191" r:id="rId1577"/>
        </w:object>
      </w:r>
      <w:r w:rsidR="00B62B3C">
        <w:t>). Теперь выражение для мощности можно переписать в виде:</w:t>
      </w:r>
    </w:p>
    <w:tbl>
      <w:tblPr>
        <w:tblW w:w="0" w:type="auto"/>
        <w:tblInd w:w="648" w:type="dxa"/>
        <w:tblLook w:val="01E0" w:firstRow="1" w:lastRow="1" w:firstColumn="1" w:lastColumn="1" w:noHBand="0" w:noVBand="0"/>
      </w:tblPr>
      <w:tblGrid>
        <w:gridCol w:w="7414"/>
      </w:tblGrid>
      <w:tr w:rsidR="006605AE" w:rsidRPr="002C4B02" w:rsidTr="002C4B02">
        <w:tc>
          <w:tcPr>
            <w:tcW w:w="7380" w:type="dxa"/>
          </w:tcPr>
          <w:p w:rsidR="006605AE" w:rsidRPr="002C4B02" w:rsidRDefault="006605AE" w:rsidP="002C4B02">
            <w:pPr>
              <w:spacing w:line="360" w:lineRule="auto"/>
              <w:jc w:val="both"/>
              <w:rPr>
                <w:lang w:val="en-US"/>
              </w:rPr>
            </w:pPr>
            <w:r>
              <w:object w:dxaOrig="11388" w:dyaOrig="9352">
                <v:shape id="_x0000_i1808" type="#_x0000_t75" style="width:5in;height:295.5pt" o:ole="">
                  <v:imagedata r:id="rId1578" o:title=""/>
                </v:shape>
                <o:OLEObject Type="Embed" ProgID="Origin50.Graph" ShapeID="_x0000_i1808" DrawAspect="Content" ObjectID="_1771438192" r:id="rId1579"/>
              </w:object>
            </w:r>
          </w:p>
        </w:tc>
      </w:tr>
      <w:tr w:rsidR="006605AE" w:rsidRPr="002C4B02" w:rsidTr="002C4B02">
        <w:tc>
          <w:tcPr>
            <w:tcW w:w="7380" w:type="dxa"/>
          </w:tcPr>
          <w:p w:rsidR="006605AE" w:rsidRPr="006605AE" w:rsidRDefault="006605AE" w:rsidP="002C4B02">
            <w:pPr>
              <w:spacing w:line="360" w:lineRule="auto"/>
              <w:jc w:val="center"/>
            </w:pPr>
            <w:r w:rsidRPr="002C4B02">
              <w:rPr>
                <w:lang w:val="en-US"/>
              </w:rPr>
              <w:t>Рис. 7</w:t>
            </w:r>
            <w:r>
              <w:t>.</w:t>
            </w:r>
            <w:r w:rsidRPr="002C4B02">
              <w:rPr>
                <w:lang w:val="en-US"/>
              </w:rPr>
              <w:t>1</w:t>
            </w:r>
            <w:r>
              <w:t>0</w:t>
            </w:r>
          </w:p>
        </w:tc>
      </w:tr>
    </w:tbl>
    <w:p w:rsidR="006605AE" w:rsidRPr="006605AE" w:rsidRDefault="006605AE" w:rsidP="00B42396">
      <w:pPr>
        <w:spacing w:line="360" w:lineRule="auto"/>
        <w:jc w:val="both"/>
        <w:rPr>
          <w:lang w:val="en-US"/>
        </w:rPr>
      </w:pPr>
    </w:p>
    <w:p w:rsidR="00B62B3C" w:rsidRDefault="00045459" w:rsidP="00B42396">
      <w:pPr>
        <w:spacing w:line="360" w:lineRule="auto"/>
        <w:jc w:val="both"/>
      </w:pPr>
      <w:r>
        <w:t>(7.40</w:t>
      </w:r>
      <w:r w:rsidR="00B62B3C">
        <w:t xml:space="preserve">) </w:t>
      </w:r>
      <w:r w:rsidR="00B62B3C" w:rsidRPr="00F54F88">
        <w:rPr>
          <w:position w:val="-80"/>
        </w:rPr>
        <w:object w:dxaOrig="7720" w:dyaOrig="1719">
          <v:shape id="_x0000_i1809" type="#_x0000_t75" style="width:385.65pt;height:86.4pt" o:ole="">
            <v:imagedata r:id="rId1580" o:title=""/>
          </v:shape>
          <o:OLEObject Type="Embed" ProgID="Equation.3" ShapeID="_x0000_i1809" DrawAspect="Content" ObjectID="_1771438193" r:id="rId1581"/>
        </w:object>
      </w:r>
      <w:r w:rsidR="00B62B3C">
        <w:t>,</w:t>
      </w:r>
    </w:p>
    <w:p w:rsidR="00B62B3C" w:rsidRDefault="00B62B3C" w:rsidP="00B42396">
      <w:pPr>
        <w:spacing w:line="360" w:lineRule="auto"/>
        <w:jc w:val="both"/>
      </w:pPr>
      <w:r>
        <w:t xml:space="preserve">где </w:t>
      </w:r>
      <w:r w:rsidRPr="007235C8">
        <w:rPr>
          <w:position w:val="-32"/>
        </w:rPr>
        <w:object w:dxaOrig="2439" w:dyaOrig="800">
          <v:shape id="_x0000_i1810" type="#_x0000_t75" style="width:121.45pt;height:41.3pt" o:ole="">
            <v:imagedata r:id="rId1582" o:title=""/>
          </v:shape>
          <o:OLEObject Type="Embed" ProgID="Equation.3" ShapeID="_x0000_i1810" DrawAspect="Content" ObjectID="_1771438194" r:id="rId1583"/>
        </w:object>
      </w:r>
      <w:r>
        <w:t>. При получении (</w:t>
      </w:r>
      <w:r w:rsidR="00045459">
        <w:t>7</w:t>
      </w:r>
      <w:r>
        <w:t>.</w:t>
      </w:r>
      <w:r w:rsidR="00045459">
        <w:t>40</w:t>
      </w:r>
      <w:r>
        <w:t>) было использовано следующее свойство функции Эйри:</w:t>
      </w:r>
    </w:p>
    <w:p w:rsidR="00B62B3C" w:rsidRDefault="00B62B3C" w:rsidP="00045459">
      <w:pPr>
        <w:spacing w:line="360" w:lineRule="auto"/>
        <w:ind w:firstLine="708"/>
        <w:jc w:val="both"/>
      </w:pPr>
      <w:r w:rsidRPr="00F03B2F">
        <w:rPr>
          <w:position w:val="-32"/>
        </w:rPr>
        <w:object w:dxaOrig="3120" w:dyaOrig="760">
          <v:shape id="_x0000_i1811" type="#_x0000_t75" style="width:155.9pt;height:37.55pt" o:ole="">
            <v:imagedata r:id="rId1584" o:title=""/>
          </v:shape>
          <o:OLEObject Type="Embed" ProgID="Equation.3" ShapeID="_x0000_i1811" DrawAspect="Content" ObjectID="_1771438195" r:id="rId1585"/>
        </w:object>
      </w:r>
      <w:r>
        <w:t xml:space="preserve">,     </w:t>
      </w:r>
      <w:r w:rsidRPr="00F03B2F">
        <w:rPr>
          <w:position w:val="-24"/>
        </w:rPr>
        <w:object w:dxaOrig="1579" w:dyaOrig="620">
          <v:shape id="_x0000_i1812" type="#_x0000_t75" style="width:79.5pt;height:30.7pt" o:ole="">
            <v:imagedata r:id="rId1586" o:title=""/>
          </v:shape>
          <o:OLEObject Type="Embed" ProgID="Equation.3" ShapeID="_x0000_i1812" DrawAspect="Content" ObjectID="_1771438196" r:id="rId1587"/>
        </w:object>
      </w:r>
    </w:p>
    <w:p w:rsidR="00B62B3C" w:rsidRDefault="00045459" w:rsidP="00B42396">
      <w:pPr>
        <w:spacing w:line="360" w:lineRule="auto"/>
        <w:jc w:val="both"/>
      </w:pPr>
      <w:r>
        <w:t>Используя (7</w:t>
      </w:r>
      <w:r w:rsidR="00B62B3C">
        <w:t>.</w:t>
      </w:r>
      <w:r>
        <w:t>40</w:t>
      </w:r>
      <w:r w:rsidR="00B62B3C">
        <w:t>) и (</w:t>
      </w:r>
      <w:r>
        <w:t>7</w:t>
      </w:r>
      <w:r w:rsidR="00B62B3C">
        <w:t>.2</w:t>
      </w:r>
      <w:r>
        <w:t>4</w:t>
      </w:r>
      <w:r w:rsidR="00B62B3C">
        <w:t>) находим выражение для коэффициента поглощения:</w:t>
      </w:r>
    </w:p>
    <w:p w:rsidR="00B62B3C" w:rsidRPr="005972B1" w:rsidRDefault="00045459" w:rsidP="00B42396">
      <w:pPr>
        <w:spacing w:line="360" w:lineRule="auto"/>
        <w:jc w:val="both"/>
      </w:pPr>
      <w:r>
        <w:t>(7</w:t>
      </w:r>
      <w:r w:rsidR="00B62B3C">
        <w:t>.4</w:t>
      </w:r>
      <w:r>
        <w:t>1</w:t>
      </w:r>
      <w:r w:rsidR="00B62B3C">
        <w:t xml:space="preserve">)  </w:t>
      </w:r>
      <w:r w:rsidR="006605AE" w:rsidRPr="00F366A8">
        <w:rPr>
          <w:position w:val="-32"/>
        </w:rPr>
        <w:object w:dxaOrig="5860" w:dyaOrig="800">
          <v:shape id="_x0000_i1813" type="#_x0000_t75" style="width:292.4pt;height:41.3pt" o:ole="">
            <v:imagedata r:id="rId1588" o:title=""/>
          </v:shape>
          <o:OLEObject Type="Embed" ProgID="Equation.3" ShapeID="_x0000_i1813" DrawAspect="Content" ObjectID="_1771438197" r:id="rId1589"/>
        </w:object>
      </w:r>
    </w:p>
    <w:p w:rsidR="006605AE" w:rsidRDefault="00045459" w:rsidP="00B42396">
      <w:pPr>
        <w:spacing w:line="360" w:lineRule="auto"/>
        <w:jc w:val="both"/>
      </w:pPr>
      <w:r>
        <w:t>На рис. 7</w:t>
      </w:r>
      <w:r w:rsidR="00B62B3C">
        <w:t>.</w:t>
      </w:r>
      <w:r>
        <w:t>10</w:t>
      </w:r>
      <w:r w:rsidR="00B62B3C">
        <w:t xml:space="preserve"> показана зависимость </w:t>
      </w:r>
      <w:r w:rsidR="006605AE">
        <w:t>безразмерной функции</w:t>
      </w:r>
    </w:p>
    <w:p w:rsidR="006605AE" w:rsidRDefault="006605AE" w:rsidP="00B42396">
      <w:pPr>
        <w:spacing w:line="360" w:lineRule="auto"/>
        <w:jc w:val="both"/>
      </w:pPr>
      <w:r>
        <w:t xml:space="preserve">                      </w:t>
      </w:r>
      <w:r w:rsidRPr="006605AE">
        <w:rPr>
          <w:position w:val="-32"/>
        </w:rPr>
        <w:object w:dxaOrig="3739" w:dyaOrig="800">
          <v:shape id="_x0000_i1814" type="#_x0000_t75" style="width:188.45pt;height:41.3pt" o:ole="">
            <v:imagedata r:id="rId1590" o:title=""/>
          </v:shape>
          <o:OLEObject Type="Embed" ProgID="Equation.3" ShapeID="_x0000_i1814" DrawAspect="Content" ObjectID="_1771438198" r:id="rId1591"/>
        </w:object>
      </w:r>
    </w:p>
    <w:p w:rsidR="00B62B3C" w:rsidRPr="006A0C66" w:rsidRDefault="006605AE" w:rsidP="00B42396">
      <w:pPr>
        <w:spacing w:line="360" w:lineRule="auto"/>
        <w:jc w:val="both"/>
      </w:pPr>
      <w:r>
        <w:t>которая содержит зависимость от частоты и электрического поля коэффициента поглощения</w:t>
      </w:r>
      <w:r w:rsidR="00B62B3C">
        <w:t xml:space="preserve">, рассчитанная для </w:t>
      </w:r>
      <w:r>
        <w:t xml:space="preserve">трех значений электрического поля в полупроводнике с </w:t>
      </w:r>
      <w:r w:rsidR="00733D3C" w:rsidRPr="006605AE">
        <w:rPr>
          <w:position w:val="-14"/>
        </w:rPr>
        <w:object w:dxaOrig="880" w:dyaOrig="380">
          <v:shape id="_x0000_i1815" type="#_x0000_t75" style="width:43.85pt;height:19.4pt" o:ole="">
            <v:imagedata r:id="rId1592" o:title=""/>
          </v:shape>
          <o:OLEObject Type="Embed" ProgID="Equation.3" ShapeID="_x0000_i1815" DrawAspect="Content" ObjectID="_1771438199" r:id="rId1593"/>
        </w:object>
      </w:r>
      <w:r>
        <w:t xml:space="preserve"> эВ, </w:t>
      </w:r>
      <w:r w:rsidR="00733D3C" w:rsidRPr="006605AE">
        <w:rPr>
          <w:position w:val="-12"/>
        </w:rPr>
        <w:object w:dxaOrig="1400" w:dyaOrig="380">
          <v:shape id="_x0000_i1816" type="#_x0000_t75" style="width:70.75pt;height:19.4pt" o:ole="">
            <v:imagedata r:id="rId1594" o:title=""/>
          </v:shape>
          <o:OLEObject Type="Embed" ProgID="Equation.3" ShapeID="_x0000_i1816" DrawAspect="Content" ObjectID="_1771438200" r:id="rId1595"/>
        </w:object>
      </w:r>
      <w:r>
        <w:t>.</w:t>
      </w:r>
    </w:p>
    <w:p w:rsidR="00B62B3C" w:rsidRDefault="00B62B3C" w:rsidP="00B42396">
      <w:pPr>
        <w:spacing w:line="360" w:lineRule="auto"/>
        <w:jc w:val="both"/>
      </w:pPr>
    </w:p>
    <w:p w:rsidR="008A1F66" w:rsidRPr="00472D27" w:rsidRDefault="008A1F66" w:rsidP="00B42396">
      <w:pPr>
        <w:spacing w:line="360" w:lineRule="auto"/>
        <w:jc w:val="both"/>
        <w:rPr>
          <w:i/>
        </w:rPr>
      </w:pPr>
      <w:r w:rsidRPr="00472D27">
        <w:rPr>
          <w:i/>
        </w:rPr>
        <w:t>Примесное поглощение</w:t>
      </w:r>
    </w:p>
    <w:p w:rsidR="008A1F66" w:rsidRDefault="00472D27" w:rsidP="00B42396">
      <w:pPr>
        <w:spacing w:line="360" w:lineRule="auto"/>
        <w:jc w:val="both"/>
      </w:pPr>
      <w:r>
        <w:t xml:space="preserve">Примесным поглощением принято называть поглощение света, когда начальное или конечное </w:t>
      </w:r>
      <w:r w:rsidR="003573B3">
        <w:t xml:space="preserve">(или и то и другое) </w:t>
      </w:r>
      <w:r>
        <w:t>состояние электрона локализовано на примеси.</w:t>
      </w:r>
      <w:r w:rsidR="003573B3">
        <w:t xml:space="preserve"> Очевидно, что имеется два энергетических интервала для такого поглощения. В первом энергетическом интервале энергия фотона порядка ширины запрещенной зоны. Примерами таких переходов являются переходы электронов под действием света с акцепторов в зону проводимости или из валентной зоны на донорные уровни. Во втором энергетическом интервале энергия фотона порядка энергии ионизации примеси, что намного меньше ширины запрещенной зоны и обычно соответствует дальнему инфракрасному диапазону. </w:t>
      </w:r>
      <w:r w:rsidR="00607972">
        <w:t xml:space="preserve">Примерами таких переходов служат переходы электронов под действием света между уровнями донора или акцептора или ионизация доноров или акцепторов. </w:t>
      </w:r>
    </w:p>
    <w:p w:rsidR="00395422" w:rsidRPr="00395422" w:rsidRDefault="00395422" w:rsidP="00B42396">
      <w:pPr>
        <w:spacing w:line="360" w:lineRule="auto"/>
        <w:jc w:val="both"/>
      </w:pPr>
      <w:r>
        <w:t>На рис. 7.11 приведена зависимость коэффициента поглощения света вблизи края фундаментального поглощения, измеренная в GaAs, легированном цинком, измеренная при Т=21К в работе M.D.Sturge</w:t>
      </w:r>
      <w:r w:rsidRPr="00395422">
        <w:t xml:space="preserve"> </w:t>
      </w:r>
      <w:r>
        <w:rPr>
          <w:lang w:val="en-US"/>
        </w:rPr>
        <w:t>Phys</w:t>
      </w:r>
      <w:r w:rsidRPr="00395422">
        <w:t>.</w:t>
      </w:r>
      <w:r>
        <w:rPr>
          <w:lang w:val="en-US"/>
        </w:rPr>
        <w:t>Rev</w:t>
      </w:r>
      <w:r w:rsidRPr="00395422">
        <w:t xml:space="preserve">. </w:t>
      </w:r>
      <w:r>
        <w:rPr>
          <w:lang w:val="en-US"/>
        </w:rPr>
        <w:t>v</w:t>
      </w:r>
      <w:r>
        <w:t>.127</w:t>
      </w:r>
      <w:r w:rsidRPr="00395422">
        <w:t>, 768 (1962).</w:t>
      </w:r>
    </w:p>
    <w:tbl>
      <w:tblPr>
        <w:tblW w:w="0" w:type="auto"/>
        <w:tblInd w:w="1008" w:type="dxa"/>
        <w:tblLook w:val="01E0" w:firstRow="1" w:lastRow="1" w:firstColumn="1" w:lastColumn="1" w:noHBand="0" w:noVBand="0"/>
      </w:tblPr>
      <w:tblGrid>
        <w:gridCol w:w="7020"/>
      </w:tblGrid>
      <w:tr w:rsidR="00395422" w:rsidTr="002C4B02">
        <w:tc>
          <w:tcPr>
            <w:tcW w:w="7020" w:type="dxa"/>
          </w:tcPr>
          <w:p w:rsidR="00395422" w:rsidRDefault="008E765A" w:rsidP="002C4B02">
            <w:pPr>
              <w:spacing w:line="360" w:lineRule="auto"/>
              <w:jc w:val="both"/>
            </w:pPr>
            <w:r>
              <w:rPr>
                <w:noProof/>
              </w:rPr>
              <w:lastRenderedPageBreak/>
              <w:drawing>
                <wp:inline distT="0" distB="0" distL="0" distR="0">
                  <wp:extent cx="3749040" cy="4335780"/>
                  <wp:effectExtent l="0" t="0" r="0" b="0"/>
                  <wp:docPr id="803" name="Рисунок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596" cstate="print">
                            <a:extLst>
                              <a:ext uri="{28A0092B-C50C-407E-A947-70E740481C1C}">
                                <a14:useLocalDpi xmlns:a14="http://schemas.microsoft.com/office/drawing/2010/main" val="0"/>
                              </a:ext>
                            </a:extLst>
                          </a:blip>
                          <a:srcRect/>
                          <a:stretch>
                            <a:fillRect/>
                          </a:stretch>
                        </pic:blipFill>
                        <pic:spPr bwMode="auto">
                          <a:xfrm>
                            <a:off x="0" y="0"/>
                            <a:ext cx="3749040" cy="4335780"/>
                          </a:xfrm>
                          <a:prstGeom prst="rect">
                            <a:avLst/>
                          </a:prstGeom>
                          <a:noFill/>
                          <a:ln>
                            <a:noFill/>
                          </a:ln>
                        </pic:spPr>
                      </pic:pic>
                    </a:graphicData>
                  </a:graphic>
                </wp:inline>
              </w:drawing>
            </w:r>
          </w:p>
        </w:tc>
      </w:tr>
      <w:tr w:rsidR="00395422" w:rsidTr="002C4B02">
        <w:tc>
          <w:tcPr>
            <w:tcW w:w="7020" w:type="dxa"/>
          </w:tcPr>
          <w:p w:rsidR="00395422" w:rsidRPr="00395422" w:rsidRDefault="00395422" w:rsidP="002C4B02">
            <w:pPr>
              <w:jc w:val="both"/>
            </w:pPr>
            <w:r w:rsidRPr="00395422">
              <w:t>Рис.7</w:t>
            </w:r>
            <w:r>
              <w:t>.</w:t>
            </w:r>
            <w:r w:rsidRPr="00395422">
              <w:t>11</w:t>
            </w:r>
            <w:r>
              <w:t xml:space="preserve"> Зависимость коэффициента поглощения в GaAs, легированном цинком для образцов разной толщины при Т=21 К.</w:t>
            </w:r>
          </w:p>
        </w:tc>
      </w:tr>
    </w:tbl>
    <w:p w:rsidR="00395422" w:rsidRPr="00395422" w:rsidRDefault="00395422" w:rsidP="00B42396">
      <w:pPr>
        <w:spacing w:line="360" w:lineRule="auto"/>
        <w:jc w:val="both"/>
      </w:pPr>
      <w:r>
        <w:t>Из рисунка хорошо видно присутствие длинноволнового «плеча» на спектре коэффициента поглощения. Отметим, что такие переходы чувствительны к заполнению примесных состояний и соответствующая добавка к коэффициенту поглощения зависит от температуры.</w:t>
      </w:r>
      <w:r w:rsidR="00AA0A1F">
        <w:t xml:space="preserve"> В слабо компенсированных полупроводниках эта добавка сильно уменьшается при понижении температуры, поскольку доноры заполняются электронами, а акцепторы - дырками.</w:t>
      </w:r>
    </w:p>
    <w:p w:rsidR="00B62B3C" w:rsidRPr="00014A38" w:rsidRDefault="000246F9" w:rsidP="00B42396">
      <w:pPr>
        <w:spacing w:line="360" w:lineRule="auto"/>
        <w:jc w:val="both"/>
      </w:pPr>
      <w:r w:rsidRPr="000246F9">
        <w:t>Примесное поглощение</w:t>
      </w:r>
      <w:r>
        <w:t>, соответствующее ионизации примесей или переходам с основного на возбужденное состояние примеси проявляется при низких температурах, когда носители заряда (электроны и дырки) находятся на примесях. П</w:t>
      </w:r>
      <w:r w:rsidR="00A30D5F">
        <w:t>е</w:t>
      </w:r>
      <w:r>
        <w:t>реходам между локализованными примесными состояниями в спектрах поглощения соответствуют узкие линии поглощения, а процессу ионизации – полоса поглощения.</w:t>
      </w:r>
      <w:r w:rsidR="009B3F6B">
        <w:t xml:space="preserve"> На рис. 7.12</w:t>
      </w:r>
      <w:r w:rsidR="00D179AF">
        <w:t xml:space="preserve"> приведены спектры фототермической ионизации кремния, легированного фосфором, измеренной в работе С.Jagga</w:t>
      </w:r>
      <w:r w:rsidR="00014A38">
        <w:rPr>
          <w:lang w:val="en-US"/>
        </w:rPr>
        <w:t>nnath</w:t>
      </w:r>
      <w:r w:rsidR="00014A38" w:rsidRPr="00014A38">
        <w:t xml:space="preserve">, </w:t>
      </w:r>
      <w:r w:rsidR="00014A38">
        <w:rPr>
          <w:lang w:val="en-US"/>
        </w:rPr>
        <w:t>et</w:t>
      </w:r>
      <w:r w:rsidR="00014A38" w:rsidRPr="00014A38">
        <w:t xml:space="preserve"> </w:t>
      </w:r>
      <w:r w:rsidR="00014A38">
        <w:rPr>
          <w:lang w:val="en-US"/>
        </w:rPr>
        <w:t>al</w:t>
      </w:r>
      <w:r w:rsidR="00130169">
        <w:t>.</w:t>
      </w:r>
      <w:r w:rsidR="00014A38" w:rsidRPr="00014A38">
        <w:t xml:space="preserve"> </w:t>
      </w:r>
      <w:r w:rsidR="00014A38">
        <w:rPr>
          <w:lang w:val="en-US"/>
        </w:rPr>
        <w:t>Phys</w:t>
      </w:r>
      <w:r w:rsidR="00014A38" w:rsidRPr="00014A38">
        <w:t>.</w:t>
      </w:r>
      <w:r w:rsidR="00014A38">
        <w:rPr>
          <w:lang w:val="en-US"/>
        </w:rPr>
        <w:t>Rev</w:t>
      </w:r>
      <w:r w:rsidR="00014A38" w:rsidRPr="00014A38">
        <w:t xml:space="preserve"> </w:t>
      </w:r>
      <w:r w:rsidR="00014A38">
        <w:rPr>
          <w:lang w:val="en-US"/>
        </w:rPr>
        <w:t>B</w:t>
      </w:r>
      <w:r w:rsidR="00014A38" w:rsidRPr="00014A38">
        <w:t xml:space="preserve"> </w:t>
      </w:r>
      <w:r w:rsidR="00014A38">
        <w:rPr>
          <w:lang w:val="en-US"/>
        </w:rPr>
        <w:t>v</w:t>
      </w:r>
      <w:r w:rsidR="00014A38" w:rsidRPr="00014A38">
        <w:t>.23, 20</w:t>
      </w:r>
      <w:r w:rsidR="00B7628C">
        <w:t>8</w:t>
      </w:r>
      <w:r w:rsidR="00014A38" w:rsidRPr="00014A38">
        <w:t>2 (1981</w:t>
      </w:r>
      <w:r w:rsidR="00014A38">
        <w:t>)</w:t>
      </w:r>
      <w:r w:rsidR="00014A38" w:rsidRPr="00014A38">
        <w:t xml:space="preserve">. </w:t>
      </w:r>
      <w:r w:rsidR="00014A38">
        <w:t>При наблюдении фототермической ионизации измеряется фотопроводимость образца. За счет того, что температура образца конечна, то изменение проводимости происходит даже при переходе электронов в возбужденные состояния примеси, поскольку с них электрон за счет термического возбуждения может оказаться в зоне проводимости.</w:t>
      </w:r>
    </w:p>
    <w:tbl>
      <w:tblPr>
        <w:tblW w:w="0" w:type="auto"/>
        <w:tblLook w:val="01E0" w:firstRow="1" w:lastRow="1" w:firstColumn="1" w:lastColumn="1" w:noHBand="0" w:noVBand="0"/>
      </w:tblPr>
      <w:tblGrid>
        <w:gridCol w:w="9108"/>
      </w:tblGrid>
      <w:tr w:rsidR="00B7628C" w:rsidTr="002C4B02">
        <w:tc>
          <w:tcPr>
            <w:tcW w:w="9108" w:type="dxa"/>
          </w:tcPr>
          <w:p w:rsidR="00B7628C" w:rsidRDefault="008E765A" w:rsidP="002C4B02">
            <w:pPr>
              <w:spacing w:line="360" w:lineRule="auto"/>
              <w:jc w:val="both"/>
            </w:pPr>
            <w:r>
              <w:rPr>
                <w:noProof/>
              </w:rPr>
              <w:lastRenderedPageBreak/>
              <w:drawing>
                <wp:inline distT="0" distB="0" distL="0" distR="0">
                  <wp:extent cx="5494020" cy="3215640"/>
                  <wp:effectExtent l="0" t="0" r="0" b="0"/>
                  <wp:docPr id="804" name="Рисунок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1597" cstate="print">
                            <a:extLst>
                              <a:ext uri="{28A0092B-C50C-407E-A947-70E740481C1C}">
                                <a14:useLocalDpi xmlns:a14="http://schemas.microsoft.com/office/drawing/2010/main" val="0"/>
                              </a:ext>
                            </a:extLst>
                          </a:blip>
                          <a:srcRect/>
                          <a:stretch>
                            <a:fillRect/>
                          </a:stretch>
                        </pic:blipFill>
                        <pic:spPr bwMode="auto">
                          <a:xfrm>
                            <a:off x="0" y="0"/>
                            <a:ext cx="5494020" cy="3215640"/>
                          </a:xfrm>
                          <a:prstGeom prst="rect">
                            <a:avLst/>
                          </a:prstGeom>
                          <a:noFill/>
                          <a:ln>
                            <a:noFill/>
                          </a:ln>
                        </pic:spPr>
                      </pic:pic>
                    </a:graphicData>
                  </a:graphic>
                </wp:inline>
              </w:drawing>
            </w:r>
          </w:p>
        </w:tc>
      </w:tr>
      <w:tr w:rsidR="00B7628C" w:rsidTr="002C4B02">
        <w:tc>
          <w:tcPr>
            <w:tcW w:w="9108" w:type="dxa"/>
          </w:tcPr>
          <w:p w:rsidR="00B7628C" w:rsidRDefault="00B7628C" w:rsidP="002C4B02">
            <w:pPr>
              <w:spacing w:line="360" w:lineRule="auto"/>
              <w:jc w:val="both"/>
            </w:pPr>
            <w:r>
              <w:t>Рис. 7.12. Спектр фото</w:t>
            </w:r>
            <w:r w:rsidR="00EB46E6">
              <w:t xml:space="preserve"> </w:t>
            </w:r>
            <w:r>
              <w:t>термической ионизации кр</w:t>
            </w:r>
            <w:r w:rsidR="00EB46E6">
              <w:t>е</w:t>
            </w:r>
            <w:r>
              <w:t>мния легированного бором, измеренный при Т=4.2 К</w:t>
            </w:r>
            <w:r w:rsidR="00EB46E6">
              <w:t>. Концентрация доноров 2*10</w:t>
            </w:r>
            <w:r w:rsidR="00EB46E6" w:rsidRPr="002C4B02">
              <w:rPr>
                <w:vertAlign w:val="superscript"/>
              </w:rPr>
              <w:t>14</w:t>
            </w:r>
            <w:r w:rsidR="00EB46E6">
              <w:t xml:space="preserve"> см</w:t>
            </w:r>
            <w:r w:rsidR="00EB46E6" w:rsidRPr="002C4B02">
              <w:rPr>
                <w:vertAlign w:val="superscript"/>
              </w:rPr>
              <w:t>-3</w:t>
            </w:r>
            <w:r w:rsidR="00EB46E6">
              <w:t>.</w:t>
            </w:r>
          </w:p>
        </w:tc>
      </w:tr>
    </w:tbl>
    <w:p w:rsidR="000246F9" w:rsidRDefault="00EB46E6" w:rsidP="00B42396">
      <w:pPr>
        <w:spacing w:line="360" w:lineRule="auto"/>
        <w:jc w:val="both"/>
      </w:pPr>
      <w:r>
        <w:t>Обозначения над пиками на рис. 7.12 обозначает конечное состояние, в которое переходит электрон. Первая цифра соответствует главному квантовому числу состояния. Из-за анизотропии масс p-состояния донора в кремнии имеют разные энергии для проекций момента на ость вращения эллипсоида постоянной энергии равных 0 (состояние p</w:t>
      </w:r>
      <w:r w:rsidRPr="00EB46E6">
        <w:rPr>
          <w:vertAlign w:val="subscript"/>
        </w:rPr>
        <w:t>0</w:t>
      </w:r>
      <w:r>
        <w:t xml:space="preserve">)или </w:t>
      </w:r>
      <w:r w:rsidRPr="00EB46E6">
        <w:rPr>
          <w:position w:val="-4"/>
        </w:rPr>
        <w:object w:dxaOrig="380" w:dyaOrig="260">
          <v:shape id="_x0000_i1817" type="#_x0000_t75" style="width:19.4pt;height:14.4pt" o:ole="">
            <v:imagedata r:id="rId1598" o:title=""/>
          </v:shape>
          <o:OLEObject Type="Embed" ProgID="Equation.3" ShapeID="_x0000_i1817" DrawAspect="Content" ObjectID="_1771438201" r:id="rId1599"/>
        </w:object>
      </w:r>
      <w:r>
        <w:t xml:space="preserve"> (состояния </w:t>
      </w:r>
      <w:r>
        <w:rPr>
          <w:lang w:val="en-US"/>
        </w:rPr>
        <w:t>p</w:t>
      </w:r>
      <w:r w:rsidRPr="00EB46E6">
        <w:rPr>
          <w:position w:val="-10"/>
          <w:lang w:val="en-US"/>
        </w:rPr>
        <w:object w:dxaOrig="160" w:dyaOrig="340">
          <v:shape id="_x0000_i1818" type="#_x0000_t75" style="width:7.5pt;height:16.3pt" o:ole="">
            <v:imagedata r:id="rId1600" o:title=""/>
          </v:shape>
          <o:OLEObject Type="Embed" ProgID="Equation.3" ShapeID="_x0000_i1818" DrawAspect="Content" ObjectID="_1771438202" r:id="rId1601"/>
        </w:object>
      </w:r>
      <w:r w:rsidRPr="00EB46E6">
        <w:t xml:space="preserve">). </w:t>
      </w:r>
      <w:r>
        <w:t>Из рисунка хорошо видны переходы между дискретными уровнями и переходы в зону проводимости.</w:t>
      </w:r>
    </w:p>
    <w:p w:rsidR="00DC1E2C" w:rsidRPr="00C261AA" w:rsidRDefault="00DC1E2C" w:rsidP="00B42396">
      <w:pPr>
        <w:spacing w:line="360" w:lineRule="auto"/>
        <w:jc w:val="both"/>
      </w:pPr>
      <w:r>
        <w:t xml:space="preserve">Кроме рассмотренных случаев примесного поглощения возможны переходы между состояниями акцептора и донора, в том случае, если донор и акцептор находятся недалеко друг от друга (в пределах боровского радиуса). </w:t>
      </w:r>
      <w:r w:rsidR="00256B5F">
        <w:t>Такому поглощению соответствуют узкие линии в спектрах коэффициента поглощения с энергиями порядка ширины запрещенной зоны.</w:t>
      </w:r>
      <w:r w:rsidR="009D0F10">
        <w:t xml:space="preserve"> Эти спектры можно найти в книге [1].</w:t>
      </w:r>
    </w:p>
    <w:p w:rsidR="00EB46E6" w:rsidRPr="00EB46E6" w:rsidRDefault="00EB46E6" w:rsidP="00B42396">
      <w:pPr>
        <w:spacing w:line="360" w:lineRule="auto"/>
        <w:jc w:val="both"/>
      </w:pPr>
    </w:p>
    <w:p w:rsidR="00B62B3C" w:rsidRPr="000B3B45" w:rsidRDefault="00B62B3C" w:rsidP="00B42396">
      <w:pPr>
        <w:spacing w:line="360" w:lineRule="auto"/>
        <w:jc w:val="both"/>
        <w:rPr>
          <w:i/>
        </w:rPr>
      </w:pPr>
      <w:r w:rsidRPr="003345B2">
        <w:rPr>
          <w:i/>
        </w:rPr>
        <w:t>Решеточное поглощение</w:t>
      </w:r>
    </w:p>
    <w:p w:rsidR="00B62B3C" w:rsidRDefault="00B62B3C" w:rsidP="00B42396">
      <w:pPr>
        <w:tabs>
          <w:tab w:val="left" w:pos="4860"/>
        </w:tabs>
        <w:spacing w:line="360" w:lineRule="auto"/>
        <w:jc w:val="both"/>
      </w:pPr>
      <w:r>
        <w:t xml:space="preserve">В полярных кристаллах под действием электрического поля электромагнитной волны атомы разных подрешеток двигаются в противоположных направлениях – возбуждаются оптические колебания. Этот процесс можно рассматривать как рождение фононов за счет поглощения фотонов. В таком процессе должен выполняться закон сохранения энергии-импульса. Поскольку импульс фонона очень мал, по сравнению с размерами зоны Бриллюэна, то при поглощении одного фотона может рождаться только поперечный длинноволновый оптический фонон. Для длинноволновых оптических фононов зависимостью частоты </w:t>
      </w:r>
      <w:r>
        <w:lastRenderedPageBreak/>
        <w:t>от волнового вектора можно пренебречь. Движение атомов подрешеток описывается следующими уравнениями (для простоты мы рассматриваем одномерную решетку):</w:t>
      </w:r>
    </w:p>
    <w:p w:rsidR="00B62B3C" w:rsidRDefault="00B62B3C" w:rsidP="00B42396">
      <w:pPr>
        <w:tabs>
          <w:tab w:val="left" w:pos="4860"/>
        </w:tabs>
        <w:spacing w:line="360" w:lineRule="auto"/>
        <w:jc w:val="both"/>
      </w:pPr>
      <w:r>
        <w:t>(</w:t>
      </w:r>
      <w:r w:rsidR="009D0F10" w:rsidRPr="00365F01">
        <w:t>7</w:t>
      </w:r>
      <w:r w:rsidRPr="00600398">
        <w:t>.</w:t>
      </w:r>
      <w:r>
        <w:t>4</w:t>
      </w:r>
      <w:r w:rsidR="009D0F10" w:rsidRPr="00365F01">
        <w:t>2</w:t>
      </w:r>
      <w:r>
        <w:t>)</w:t>
      </w:r>
      <w:r w:rsidR="00365F01" w:rsidRPr="00365F01">
        <w:rPr>
          <w:position w:val="-32"/>
        </w:rPr>
        <w:object w:dxaOrig="3540" w:dyaOrig="760">
          <v:shape id="_x0000_i1819" type="#_x0000_t75" style="width:177.2pt;height:37.55pt" o:ole="">
            <v:imagedata r:id="rId1602" o:title=""/>
          </v:shape>
          <o:OLEObject Type="Embed" ProgID="Equation.3" ShapeID="_x0000_i1819" DrawAspect="Content" ObjectID="_1771438203" r:id="rId1603"/>
        </w:object>
      </w:r>
      <w:r>
        <w:t xml:space="preserve"> </w:t>
      </w:r>
    </w:p>
    <w:p w:rsidR="00B62B3C" w:rsidRDefault="00365F01" w:rsidP="00B42396">
      <w:pPr>
        <w:tabs>
          <w:tab w:val="left" w:pos="4860"/>
        </w:tabs>
        <w:spacing w:line="360" w:lineRule="auto"/>
        <w:jc w:val="both"/>
      </w:pPr>
      <w:r>
        <w:t>г</w:t>
      </w:r>
      <w:r w:rsidR="00B62B3C">
        <w:t>де</w:t>
      </w:r>
      <w:r>
        <w:t>,</w:t>
      </w:r>
      <w:r w:rsidR="00B62B3C">
        <w:t xml:space="preserve"> </w:t>
      </w:r>
      <w:r w:rsidRPr="00A13701">
        <w:rPr>
          <w:position w:val="-12"/>
        </w:rPr>
        <w:object w:dxaOrig="300" w:dyaOrig="360">
          <v:shape id="_x0000_i1820" type="#_x0000_t75" style="width:15.05pt;height:18.8pt" o:ole="">
            <v:imagedata r:id="rId1604" o:title=""/>
          </v:shape>
          <o:OLEObject Type="Embed" ProgID="Equation.3" ShapeID="_x0000_i1820" DrawAspect="Content" ObjectID="_1771438204" r:id="rId1605"/>
        </w:object>
      </w:r>
      <w:r>
        <w:t xml:space="preserve">, </w:t>
      </w:r>
      <w:r w:rsidRPr="00A13701">
        <w:rPr>
          <w:position w:val="-12"/>
        </w:rPr>
        <w:object w:dxaOrig="240" w:dyaOrig="360">
          <v:shape id="_x0000_i1821" type="#_x0000_t75" style="width:11.9pt;height:18.8pt" o:ole="">
            <v:imagedata r:id="rId1606" o:title=""/>
          </v:shape>
          <o:OLEObject Type="Embed" ProgID="Equation.3" ShapeID="_x0000_i1821" DrawAspect="Content" ObjectID="_1771438205" r:id="rId1607"/>
        </w:object>
      </w:r>
      <w:r>
        <w:t xml:space="preserve"> -смещение атомов из состояния равновесия, </w:t>
      </w:r>
      <w:r w:rsidR="00B62B3C">
        <w:rPr>
          <w:lang w:val="en-US"/>
        </w:rPr>
        <w:t>q</w:t>
      </w:r>
      <w:r w:rsidR="00B62B3C" w:rsidRPr="00505387">
        <w:t xml:space="preserve"> </w:t>
      </w:r>
      <w:r w:rsidR="00B62B3C">
        <w:t xml:space="preserve">– эффективный заряд атома подрешетки массой </w:t>
      </w:r>
      <w:r w:rsidR="00B62B3C">
        <w:rPr>
          <w:lang w:val="en-US"/>
        </w:rPr>
        <w:t>m</w:t>
      </w:r>
      <w:r w:rsidR="00B62B3C" w:rsidRPr="00770CA5">
        <w:rPr>
          <w:vertAlign w:val="subscript"/>
        </w:rPr>
        <w:t>1</w:t>
      </w:r>
      <w:r w:rsidR="00B62B3C" w:rsidRPr="00505387">
        <w:t xml:space="preserve">, </w:t>
      </w:r>
      <w:r w:rsidR="00B62B3C">
        <w:rPr>
          <w:lang w:val="en-US"/>
        </w:rPr>
        <w:t>k</w:t>
      </w:r>
      <w:r w:rsidR="00B62B3C" w:rsidRPr="00505387">
        <w:t xml:space="preserve"> </w:t>
      </w:r>
      <w:r w:rsidR="00B62B3C">
        <w:t>–</w:t>
      </w:r>
      <w:r w:rsidR="00B62B3C" w:rsidRPr="00505387">
        <w:t xml:space="preserve"> </w:t>
      </w:r>
      <w:r w:rsidR="00B62B3C">
        <w:t xml:space="preserve">жесткость связи между атомами. Пренебрегая величиной волнового вектора фонона можно считать, что зависимость смещения атомов от элементарной ячейки </w:t>
      </w:r>
      <w:r w:rsidR="00B62B3C">
        <w:rPr>
          <w:lang w:val="en-US"/>
        </w:rPr>
        <w:t>n</w:t>
      </w:r>
      <w:r w:rsidR="00B62B3C" w:rsidRPr="00505387">
        <w:t xml:space="preserve"> </w:t>
      </w:r>
      <w:r w:rsidR="00B62B3C">
        <w:t xml:space="preserve">отсутствует. Кроме того, поскольку суммарная сила со стороны внешнего поля, действующая на элементарную ячейку равна нулю, то </w:t>
      </w:r>
      <w:r w:rsidR="00B62B3C" w:rsidRPr="003C77C6">
        <w:rPr>
          <w:position w:val="-12"/>
        </w:rPr>
        <w:object w:dxaOrig="1620" w:dyaOrig="360">
          <v:shape id="_x0000_i1822" type="#_x0000_t75" style="width:80.75pt;height:18.8pt" o:ole="">
            <v:imagedata r:id="rId1608" o:title=""/>
          </v:shape>
          <o:OLEObject Type="Embed" ProgID="Equation.3" ShapeID="_x0000_i1822" DrawAspect="Content" ObjectID="_1771438206" r:id="rId1609"/>
        </w:object>
      </w:r>
      <w:r w:rsidR="009D37E6">
        <w:t xml:space="preserve">. </w:t>
      </w:r>
      <w:r w:rsidR="00B62B3C">
        <w:t xml:space="preserve">Вводя переменную </w:t>
      </w:r>
      <w:r w:rsidR="00B62B3C" w:rsidRPr="00770CA5">
        <w:rPr>
          <w:position w:val="-12"/>
        </w:rPr>
        <w:object w:dxaOrig="1080" w:dyaOrig="360">
          <v:shape id="_x0000_i1823" type="#_x0000_t75" style="width:55.7pt;height:18.8pt" o:ole="">
            <v:imagedata r:id="rId1610" o:title=""/>
          </v:shape>
          <o:OLEObject Type="Embed" ProgID="Equation.3" ShapeID="_x0000_i1823" DrawAspect="Content" ObjectID="_1771438207" r:id="rId1611"/>
        </w:object>
      </w:r>
      <w:r w:rsidR="00B62B3C" w:rsidRPr="00770CA5">
        <w:t xml:space="preserve"> </w:t>
      </w:r>
      <w:r w:rsidR="00B62B3C">
        <w:t>и учитывая затухание оптических колебаний решетки из (</w:t>
      </w:r>
      <w:r w:rsidR="00DF17B8">
        <w:t>7.42</w:t>
      </w:r>
      <w:r w:rsidR="00B62B3C">
        <w:t>) получаем:</w:t>
      </w:r>
    </w:p>
    <w:p w:rsidR="00B62B3C" w:rsidRDefault="009D0F10" w:rsidP="00B42396">
      <w:pPr>
        <w:tabs>
          <w:tab w:val="left" w:pos="4860"/>
        </w:tabs>
        <w:spacing w:line="360" w:lineRule="auto"/>
        <w:jc w:val="both"/>
      </w:pPr>
      <w:r>
        <w:t>(</w:t>
      </w:r>
      <w:r w:rsidRPr="009D37E6">
        <w:t>7</w:t>
      </w:r>
      <w:r w:rsidR="00B62B3C">
        <w:t>.</w:t>
      </w:r>
      <w:r w:rsidRPr="009D37E6">
        <w:t>4</w:t>
      </w:r>
      <w:r w:rsidR="00B62B3C">
        <w:t>3)</w:t>
      </w:r>
      <w:r w:rsidR="00AF7A7A" w:rsidRPr="00770CA5">
        <w:rPr>
          <w:position w:val="-24"/>
        </w:rPr>
        <w:object w:dxaOrig="1760" w:dyaOrig="620">
          <v:shape id="_x0000_i1824" type="#_x0000_t75" style="width:87.65pt;height:30.7pt" o:ole="">
            <v:imagedata r:id="rId1612" o:title=""/>
          </v:shape>
          <o:OLEObject Type="Embed" ProgID="Equation.3" ShapeID="_x0000_i1824" DrawAspect="Content" ObjectID="_1771438208" r:id="rId1613"/>
        </w:object>
      </w:r>
    </w:p>
    <w:p w:rsidR="00B62B3C" w:rsidRDefault="00B62B3C" w:rsidP="00B42396">
      <w:pPr>
        <w:tabs>
          <w:tab w:val="left" w:pos="4860"/>
        </w:tabs>
        <w:spacing w:line="360" w:lineRule="auto"/>
        <w:jc w:val="both"/>
      </w:pPr>
      <w:r>
        <w:t xml:space="preserve">где </w:t>
      </w:r>
      <w:r w:rsidRPr="003C77C6">
        <w:rPr>
          <w:position w:val="-10"/>
        </w:rPr>
        <w:object w:dxaOrig="2140" w:dyaOrig="360">
          <v:shape id="_x0000_i1825" type="#_x0000_t75" style="width:106.45pt;height:18.8pt" o:ole="">
            <v:imagedata r:id="rId1614" o:title=""/>
          </v:shape>
          <o:OLEObject Type="Embed" ProgID="Equation.3" ShapeID="_x0000_i1825" DrawAspect="Content" ObjectID="_1771438209" r:id="rId1615"/>
        </w:object>
      </w:r>
      <w:r>
        <w:t xml:space="preserve">, </w:t>
      </w:r>
      <w:r w:rsidRPr="003C77C6">
        <w:rPr>
          <w:position w:val="-10"/>
        </w:rPr>
        <w:object w:dxaOrig="1260" w:dyaOrig="360">
          <v:shape id="_x0000_i1826" type="#_x0000_t75" style="width:63.85pt;height:18.8pt" o:ole="">
            <v:imagedata r:id="rId1616" o:title=""/>
          </v:shape>
          <o:OLEObject Type="Embed" ProgID="Equation.3" ShapeID="_x0000_i1826" DrawAspect="Content" ObjectID="_1771438210" r:id="rId1617"/>
        </w:object>
      </w:r>
      <w:r>
        <w:t xml:space="preserve">, </w:t>
      </w:r>
      <w:r w:rsidRPr="003C77C6">
        <w:rPr>
          <w:position w:val="-10"/>
        </w:rPr>
        <w:object w:dxaOrig="200" w:dyaOrig="260">
          <v:shape id="_x0000_i1827" type="#_x0000_t75" style="width:10pt;height:14.4pt" o:ole="">
            <v:imagedata r:id="rId1618" o:title=""/>
          </v:shape>
          <o:OLEObject Type="Embed" ProgID="Equation.3" ShapeID="_x0000_i1827" DrawAspect="Content" ObjectID="_1771438211" r:id="rId1619"/>
        </w:object>
      </w:r>
      <w:r>
        <w:t xml:space="preserve"> - коэффициент, описывающий затухание. Если полагать, что </w:t>
      </w:r>
      <w:r w:rsidRPr="002D6C09">
        <w:rPr>
          <w:position w:val="-10"/>
        </w:rPr>
        <w:object w:dxaOrig="1920" w:dyaOrig="320">
          <v:shape id="_x0000_i1828" type="#_x0000_t75" style="width:95.15pt;height:16.3pt" o:ole="">
            <v:imagedata r:id="rId1620" o:title=""/>
          </v:shape>
          <o:OLEObject Type="Embed" ProgID="Equation.3" ShapeID="_x0000_i1828" DrawAspect="Content" ObjectID="_1771438212" r:id="rId1621"/>
        </w:object>
      </w:r>
      <w:r>
        <w:t>, то находим:</w:t>
      </w:r>
    </w:p>
    <w:p w:rsidR="00B62B3C" w:rsidRDefault="009D0F10" w:rsidP="00B42396">
      <w:pPr>
        <w:tabs>
          <w:tab w:val="left" w:pos="4860"/>
        </w:tabs>
        <w:spacing w:line="360" w:lineRule="auto"/>
        <w:jc w:val="both"/>
      </w:pPr>
      <w:r>
        <w:t>(</w:t>
      </w:r>
      <w:r w:rsidRPr="009D0F10">
        <w:t>7</w:t>
      </w:r>
      <w:r>
        <w:t>.</w:t>
      </w:r>
      <w:r w:rsidRPr="009D0F10">
        <w:t>44</w:t>
      </w:r>
      <w:r w:rsidR="00B62B3C">
        <w:t xml:space="preserve">) </w:t>
      </w:r>
      <w:r w:rsidR="00AF7A7A" w:rsidRPr="002D6C09">
        <w:rPr>
          <w:position w:val="-30"/>
        </w:rPr>
        <w:object w:dxaOrig="2380" w:dyaOrig="680">
          <v:shape id="_x0000_i1829" type="#_x0000_t75" style="width:117.7pt;height:34.45pt" o:ole="">
            <v:imagedata r:id="rId1622" o:title=""/>
          </v:shape>
          <o:OLEObject Type="Embed" ProgID="Equation.3" ShapeID="_x0000_i1829" DrawAspect="Content" ObjectID="_1771438213" r:id="rId1623"/>
        </w:object>
      </w:r>
    </w:p>
    <w:p w:rsidR="00B62B3C" w:rsidRDefault="00B62B3C" w:rsidP="00B42396">
      <w:pPr>
        <w:tabs>
          <w:tab w:val="left" w:pos="4860"/>
        </w:tabs>
        <w:spacing w:line="360" w:lineRule="auto"/>
        <w:jc w:val="both"/>
      </w:pPr>
      <w:r>
        <w:t>Нетрудно понять, что для кубического кристалла уравнения (</w:t>
      </w:r>
      <w:r w:rsidR="009D0F10" w:rsidRPr="009D0F10">
        <w:t>7.43</w:t>
      </w:r>
      <w:r>
        <w:t>),</w:t>
      </w:r>
      <w:r w:rsidR="009D0F10" w:rsidRPr="009D0F10">
        <w:t xml:space="preserve"> </w:t>
      </w:r>
      <w:r>
        <w:t>(</w:t>
      </w:r>
      <w:r w:rsidR="009D0F10" w:rsidRPr="009D0F10">
        <w:t>7.44</w:t>
      </w:r>
      <w:r>
        <w:t>) также справедливы, поскольку в них линейный отклик не зависит от направления поля. Плотность тока, связанная с движением атомов равна:</w:t>
      </w:r>
    </w:p>
    <w:p w:rsidR="00B62B3C" w:rsidRDefault="009D0F10" w:rsidP="00B42396">
      <w:pPr>
        <w:tabs>
          <w:tab w:val="left" w:pos="4860"/>
        </w:tabs>
        <w:spacing w:line="360" w:lineRule="auto"/>
        <w:jc w:val="both"/>
      </w:pPr>
      <w:r>
        <w:t>(</w:t>
      </w:r>
      <w:r w:rsidRPr="00C261AA">
        <w:t>7</w:t>
      </w:r>
      <w:r>
        <w:t>.</w:t>
      </w:r>
      <w:r w:rsidRPr="00C261AA">
        <w:t>45</w:t>
      </w:r>
      <w:r w:rsidR="00B62B3C">
        <w:t xml:space="preserve">) </w:t>
      </w:r>
      <w:r w:rsidR="00B62B3C" w:rsidRPr="002D6C09">
        <w:rPr>
          <w:position w:val="-30"/>
        </w:rPr>
        <w:object w:dxaOrig="5100" w:dyaOrig="720">
          <v:shape id="_x0000_i1830" type="#_x0000_t75" style="width:254.2pt;height:36.3pt" o:ole="">
            <v:imagedata r:id="rId1624" o:title=""/>
          </v:shape>
          <o:OLEObject Type="Embed" ProgID="Equation.3" ShapeID="_x0000_i1830" DrawAspect="Content" ObjectID="_1771438214" r:id="rId1625"/>
        </w:object>
      </w:r>
      <w:r w:rsidR="00B62B3C">
        <w:t>,</w:t>
      </w:r>
    </w:p>
    <w:p w:rsidR="00B62B3C" w:rsidRDefault="00B62B3C" w:rsidP="00B42396">
      <w:pPr>
        <w:tabs>
          <w:tab w:val="left" w:pos="4860"/>
        </w:tabs>
        <w:spacing w:line="360" w:lineRule="auto"/>
        <w:jc w:val="both"/>
      </w:pPr>
      <w:r>
        <w:t xml:space="preserve">где </w:t>
      </w:r>
      <w:r>
        <w:rPr>
          <w:lang w:val="en-US"/>
        </w:rPr>
        <w:t>N</w:t>
      </w:r>
      <w:r w:rsidRPr="004E4F4A">
        <w:t xml:space="preserve"> –</w:t>
      </w:r>
      <w:r>
        <w:t xml:space="preserve"> концентрация элементарных ячеек в кристалле. Из (</w:t>
      </w:r>
      <w:r w:rsidR="009D0F10" w:rsidRPr="009D0F10">
        <w:t>7.45</w:t>
      </w:r>
      <w:r>
        <w:t>) находим проводимость:</w:t>
      </w:r>
    </w:p>
    <w:p w:rsidR="00B62B3C" w:rsidRDefault="009D0F10" w:rsidP="00B42396">
      <w:pPr>
        <w:tabs>
          <w:tab w:val="left" w:pos="4860"/>
        </w:tabs>
        <w:spacing w:line="360" w:lineRule="auto"/>
        <w:jc w:val="both"/>
      </w:pPr>
      <w:r>
        <w:t>(</w:t>
      </w:r>
      <w:r w:rsidRPr="00C261AA">
        <w:t>7</w:t>
      </w:r>
      <w:r>
        <w:t>.</w:t>
      </w:r>
      <w:r w:rsidRPr="00C261AA">
        <w:t>46</w:t>
      </w:r>
      <w:r w:rsidR="00B62B3C">
        <w:t xml:space="preserve">) </w:t>
      </w:r>
      <w:r w:rsidR="00B62B3C" w:rsidRPr="00B047D0">
        <w:rPr>
          <w:position w:val="-30"/>
        </w:rPr>
        <w:object w:dxaOrig="3060" w:dyaOrig="720">
          <v:shape id="_x0000_i1831" type="#_x0000_t75" style="width:152.75pt;height:36.3pt" o:ole="">
            <v:imagedata r:id="rId1626" o:title=""/>
          </v:shape>
          <o:OLEObject Type="Embed" ProgID="Equation.3" ShapeID="_x0000_i1831" DrawAspect="Content" ObjectID="_1771438215" r:id="rId1627"/>
        </w:object>
      </w:r>
    </w:p>
    <w:p w:rsidR="00B62B3C" w:rsidRDefault="00B62B3C" w:rsidP="00B42396">
      <w:pPr>
        <w:tabs>
          <w:tab w:val="left" w:pos="4860"/>
        </w:tabs>
        <w:spacing w:line="360" w:lineRule="auto"/>
        <w:jc w:val="both"/>
      </w:pPr>
      <w:r>
        <w:t>и диэлектрическую проницаемость:</w:t>
      </w:r>
    </w:p>
    <w:p w:rsidR="00B62B3C" w:rsidRDefault="009D0F10" w:rsidP="00B42396">
      <w:pPr>
        <w:tabs>
          <w:tab w:val="left" w:pos="4860"/>
        </w:tabs>
        <w:spacing w:line="360" w:lineRule="auto"/>
        <w:jc w:val="both"/>
      </w:pPr>
      <w:r>
        <w:t>(</w:t>
      </w:r>
      <w:r w:rsidRPr="00CA0A69">
        <w:t>7</w:t>
      </w:r>
      <w:r w:rsidR="00B62B3C">
        <w:t>.</w:t>
      </w:r>
      <w:r w:rsidRPr="00CA0A69">
        <w:t>47</w:t>
      </w:r>
      <w:r w:rsidR="00B62B3C">
        <w:t xml:space="preserve">) </w:t>
      </w:r>
      <w:r w:rsidR="00DF17B8" w:rsidRPr="00B047D0">
        <w:rPr>
          <w:position w:val="-30"/>
        </w:rPr>
        <w:object w:dxaOrig="6860" w:dyaOrig="720">
          <v:shape id="_x0000_i1832" type="#_x0000_t75" style="width:341.85pt;height:36.3pt" o:ole="">
            <v:imagedata r:id="rId1628" o:title=""/>
          </v:shape>
          <o:OLEObject Type="Embed" ProgID="Equation.3" ShapeID="_x0000_i1832" DrawAspect="Content" ObjectID="_1771438216" r:id="rId1629"/>
        </w:object>
      </w:r>
      <w:r w:rsidR="00B62B3C">
        <w:t>,</w:t>
      </w:r>
    </w:p>
    <w:p w:rsidR="00B62B3C" w:rsidRDefault="00B62B3C" w:rsidP="00B42396">
      <w:pPr>
        <w:tabs>
          <w:tab w:val="left" w:pos="4860"/>
        </w:tabs>
        <w:spacing w:line="360" w:lineRule="auto"/>
        <w:jc w:val="both"/>
      </w:pPr>
      <w:r>
        <w:t xml:space="preserve">где введены следующие обозначения </w:t>
      </w:r>
      <w:r w:rsidR="00CA0A69" w:rsidRPr="00B047D0">
        <w:rPr>
          <w:position w:val="-12"/>
        </w:rPr>
        <w:object w:dxaOrig="380" w:dyaOrig="360">
          <v:shape id="_x0000_i1833" type="#_x0000_t75" style="width:19.4pt;height:18.8pt" o:ole="">
            <v:imagedata r:id="rId1630" o:title=""/>
          </v:shape>
          <o:OLEObject Type="Embed" ProgID="Equation.3" ShapeID="_x0000_i1833" DrawAspect="Content" ObjectID="_1771438217" r:id="rId1631"/>
        </w:object>
      </w:r>
      <w:r>
        <w:t xml:space="preserve"> и </w:t>
      </w:r>
      <w:r w:rsidR="00CA0A69" w:rsidRPr="00B047D0">
        <w:rPr>
          <w:position w:val="-10"/>
        </w:rPr>
        <w:object w:dxaOrig="320" w:dyaOrig="340">
          <v:shape id="_x0000_i1834" type="#_x0000_t75" style="width:16.3pt;height:16.3pt" o:ole="">
            <v:imagedata r:id="rId1632" o:title=""/>
          </v:shape>
          <o:OLEObject Type="Embed" ProgID="Equation.3" ShapeID="_x0000_i1834" DrawAspect="Content" ObjectID="_1771438218" r:id="rId1633"/>
        </w:object>
      </w:r>
      <w:r>
        <w:t xml:space="preserve"> - диэлектрические проницаемости при </w:t>
      </w:r>
      <w:r w:rsidRPr="00613602">
        <w:rPr>
          <w:position w:val="-6"/>
        </w:rPr>
        <w:object w:dxaOrig="600" w:dyaOrig="279">
          <v:shape id="_x0000_i1835" type="#_x0000_t75" style="width:30.05pt;height:14.4pt" o:ole="">
            <v:imagedata r:id="rId1634" o:title=""/>
          </v:shape>
          <o:OLEObject Type="Embed" ProgID="Equation.3" ShapeID="_x0000_i1835" DrawAspect="Content" ObjectID="_1771438219" r:id="rId1635"/>
        </w:object>
      </w:r>
      <w:r>
        <w:t xml:space="preserve"> и при </w:t>
      </w:r>
      <w:r w:rsidRPr="00613602">
        <w:rPr>
          <w:position w:val="-10"/>
        </w:rPr>
        <w:object w:dxaOrig="880" w:dyaOrig="340">
          <v:shape id="_x0000_i1836" type="#_x0000_t75" style="width:43.85pt;height:16.3pt" o:ole="">
            <v:imagedata r:id="rId1636" o:title=""/>
          </v:shape>
          <o:OLEObject Type="Embed" ProgID="Equation.3" ShapeID="_x0000_i1836" DrawAspect="Content" ObjectID="_1771438220" r:id="rId1637"/>
        </w:object>
      </w:r>
      <w:r>
        <w:t xml:space="preserve">, но </w:t>
      </w:r>
      <w:r w:rsidRPr="00DC22F3">
        <w:rPr>
          <w:position w:val="-14"/>
        </w:rPr>
        <w:object w:dxaOrig="999" w:dyaOrig="380">
          <v:shape id="_x0000_i1837" type="#_x0000_t75" style="width:49.45pt;height:19.4pt" o:ole="">
            <v:imagedata r:id="rId1638" o:title=""/>
          </v:shape>
          <o:OLEObject Type="Embed" ProgID="Equation.3" ShapeID="_x0000_i1837" DrawAspect="Content" ObjectID="_1771438221" r:id="rId1639"/>
        </w:object>
      </w:r>
      <w:r>
        <w:t xml:space="preserve">, причем </w:t>
      </w:r>
      <w:r w:rsidR="00CA0A69" w:rsidRPr="00323531">
        <w:rPr>
          <w:position w:val="-12"/>
        </w:rPr>
        <w:object w:dxaOrig="820" w:dyaOrig="360">
          <v:shape id="_x0000_i1838" type="#_x0000_t75" style="width:41.3pt;height:18.8pt" o:ole="">
            <v:imagedata r:id="rId1640" o:title=""/>
          </v:shape>
          <o:OLEObject Type="Embed" ProgID="Equation.3" ShapeID="_x0000_i1838" DrawAspect="Content" ObjectID="_1771438222" r:id="rId1641"/>
        </w:object>
      </w:r>
      <w:r w:rsidRPr="00DC22F3">
        <w:t>.</w:t>
      </w:r>
      <w:r>
        <w:t xml:space="preserve"> Отметим, что величины </w:t>
      </w:r>
      <w:r w:rsidR="00CA0A69" w:rsidRPr="00B047D0">
        <w:rPr>
          <w:position w:val="-12"/>
        </w:rPr>
        <w:object w:dxaOrig="380" w:dyaOrig="360">
          <v:shape id="_x0000_i1839" type="#_x0000_t75" style="width:19.4pt;height:18.8pt" o:ole="">
            <v:imagedata r:id="rId1642" o:title=""/>
          </v:shape>
          <o:OLEObject Type="Embed" ProgID="Equation.3" ShapeID="_x0000_i1839" DrawAspect="Content" ObjectID="_1771438223" r:id="rId1643"/>
        </w:object>
      </w:r>
      <w:r>
        <w:t xml:space="preserve"> и </w:t>
      </w:r>
      <w:r w:rsidR="00CA0A69" w:rsidRPr="00B047D0">
        <w:rPr>
          <w:position w:val="-10"/>
        </w:rPr>
        <w:object w:dxaOrig="320" w:dyaOrig="340">
          <v:shape id="_x0000_i1840" type="#_x0000_t75" style="width:16.3pt;height:16.3pt" o:ole="">
            <v:imagedata r:id="rId1644" o:title=""/>
          </v:shape>
          <o:OLEObject Type="Embed" ProgID="Equation.3" ShapeID="_x0000_i1840" DrawAspect="Content" ObjectID="_1771438224" r:id="rId1645"/>
        </w:object>
      </w:r>
      <w:r>
        <w:t xml:space="preserve"> можно найти экспериментально и их значения приведены в справочниках. </w:t>
      </w:r>
    </w:p>
    <w:p w:rsidR="00B62B3C" w:rsidRPr="009D0F10" w:rsidRDefault="00B62B3C" w:rsidP="00B42396">
      <w:pPr>
        <w:tabs>
          <w:tab w:val="left" w:pos="4860"/>
        </w:tabs>
        <w:spacing w:line="360" w:lineRule="auto"/>
        <w:jc w:val="both"/>
      </w:pPr>
      <w:r>
        <w:t xml:space="preserve">Закон дисперсии продольных мод находится из условия </w:t>
      </w:r>
      <w:r w:rsidR="00F81475" w:rsidRPr="00477E46">
        <w:rPr>
          <w:position w:val="-10"/>
        </w:rPr>
        <w:object w:dxaOrig="920" w:dyaOrig="320">
          <v:shape id="_x0000_i1841" type="#_x0000_t75" style="width:45.7pt;height:16.3pt" o:ole="">
            <v:imagedata r:id="rId1646" o:title=""/>
          </v:shape>
          <o:OLEObject Type="Embed" ProgID="Equation.DSMT4" ShapeID="_x0000_i1841" DrawAspect="Content" ObjectID="_1771438225" r:id="rId1647"/>
        </w:object>
      </w:r>
      <w:r>
        <w:t>.</w:t>
      </w:r>
      <w:r w:rsidR="009D0F10">
        <w:t xml:space="preserve"> Используя (7.47) находим:</w:t>
      </w:r>
    </w:p>
    <w:p w:rsidR="00B62B3C" w:rsidRDefault="009D0F10" w:rsidP="00B42396">
      <w:pPr>
        <w:tabs>
          <w:tab w:val="left" w:pos="4860"/>
        </w:tabs>
        <w:spacing w:line="360" w:lineRule="auto"/>
        <w:jc w:val="both"/>
      </w:pPr>
      <w:r>
        <w:lastRenderedPageBreak/>
        <w:t>(</w:t>
      </w:r>
      <w:r w:rsidRPr="009D0F10">
        <w:t>7</w:t>
      </w:r>
      <w:r>
        <w:t>.4</w:t>
      </w:r>
      <w:r w:rsidRPr="009D0F10">
        <w:t>8</w:t>
      </w:r>
      <w:r w:rsidR="00B62B3C">
        <w:t xml:space="preserve">) </w:t>
      </w:r>
      <w:r>
        <w:t xml:space="preserve">                                      </w:t>
      </w:r>
      <w:r w:rsidR="00CA0A69" w:rsidRPr="0068345C">
        <w:rPr>
          <w:position w:val="-32"/>
        </w:rPr>
        <w:object w:dxaOrig="2580" w:dyaOrig="780">
          <v:shape id="_x0000_i1842" type="#_x0000_t75" style="width:128.95pt;height:38.2pt" o:ole="">
            <v:imagedata r:id="rId1648" o:title=""/>
          </v:shape>
          <o:OLEObject Type="Embed" ProgID="Equation.3" ShapeID="_x0000_i1842" DrawAspect="Content" ObjectID="_1771438226" r:id="rId1649"/>
        </w:object>
      </w:r>
    </w:p>
    <w:p w:rsidR="00B62B3C" w:rsidRDefault="00B62B3C" w:rsidP="00B42396">
      <w:pPr>
        <w:tabs>
          <w:tab w:val="left" w:pos="4860"/>
        </w:tabs>
        <w:spacing w:line="360" w:lineRule="auto"/>
        <w:jc w:val="both"/>
      </w:pPr>
      <w:r>
        <w:t xml:space="preserve">При </w:t>
      </w:r>
      <w:r w:rsidRPr="00323531">
        <w:rPr>
          <w:position w:val="-10"/>
        </w:rPr>
        <w:object w:dxaOrig="680" w:dyaOrig="320">
          <v:shape id="_x0000_i1843" type="#_x0000_t75" style="width:34.45pt;height:16.3pt" o:ole="">
            <v:imagedata r:id="rId1650" o:title=""/>
          </v:shape>
          <o:OLEObject Type="Embed" ProgID="Equation.3" ShapeID="_x0000_i1843" DrawAspect="Content" ObjectID="_1771438227" r:id="rId1651"/>
        </w:object>
      </w:r>
      <w:r>
        <w:t xml:space="preserve"> из (</w:t>
      </w:r>
      <w:r w:rsidR="009D0F10">
        <w:t>7.48</w:t>
      </w:r>
      <w:r>
        <w:t>) получается соотношение Закса-Лиддейна-Телллера:</w:t>
      </w:r>
    </w:p>
    <w:p w:rsidR="00B62B3C" w:rsidRPr="009D0F10" w:rsidRDefault="009D0F10" w:rsidP="00B42396">
      <w:pPr>
        <w:tabs>
          <w:tab w:val="left" w:pos="4860"/>
        </w:tabs>
        <w:spacing w:line="360" w:lineRule="auto"/>
        <w:jc w:val="both"/>
      </w:pPr>
      <w:r>
        <w:t xml:space="preserve">                                                              </w:t>
      </w:r>
      <w:r w:rsidR="00CA0A69" w:rsidRPr="00323531">
        <w:rPr>
          <w:position w:val="-30"/>
        </w:rPr>
        <w:object w:dxaOrig="980" w:dyaOrig="720">
          <v:shape id="_x0000_i1844" type="#_x0000_t75" style="width:49.45pt;height:36.3pt" o:ole="">
            <v:imagedata r:id="rId1652" o:title=""/>
          </v:shape>
          <o:OLEObject Type="Embed" ProgID="Equation.3" ShapeID="_x0000_i1844" DrawAspect="Content" ObjectID="_1771438228" r:id="rId1653"/>
        </w:object>
      </w:r>
    </w:p>
    <w:p w:rsidR="00B62B3C" w:rsidRDefault="00B62B3C" w:rsidP="00B42396">
      <w:pPr>
        <w:tabs>
          <w:tab w:val="left" w:pos="4860"/>
        </w:tabs>
        <w:spacing w:line="360" w:lineRule="auto"/>
        <w:jc w:val="both"/>
      </w:pPr>
      <w:r>
        <w:t>Причина, по которой частота продольных колебаний больше частоты поперечных оптических колебаний состоит в возникновении макроскопических электрических полей при распространении продольных колебаний.</w:t>
      </w:r>
    </w:p>
    <w:p w:rsidR="00B62B3C" w:rsidRDefault="00B62B3C" w:rsidP="00B42396">
      <w:pPr>
        <w:tabs>
          <w:tab w:val="left" w:pos="4860"/>
        </w:tabs>
        <w:spacing w:line="360" w:lineRule="auto"/>
        <w:jc w:val="both"/>
      </w:pPr>
      <w:r>
        <w:t xml:space="preserve">Дисперсия поперечных волн находится из условия </w:t>
      </w:r>
      <w:r w:rsidRPr="00292299">
        <w:rPr>
          <w:position w:val="-12"/>
        </w:rPr>
        <w:object w:dxaOrig="1520" w:dyaOrig="400">
          <v:shape id="_x0000_i1845" type="#_x0000_t75" style="width:76.4pt;height:19.4pt" o:ole="">
            <v:imagedata r:id="rId1654" o:title=""/>
          </v:shape>
          <o:OLEObject Type="Embed" ProgID="Equation.3" ShapeID="_x0000_i1845" DrawAspect="Content" ObjectID="_1771438229" r:id="rId1655"/>
        </w:object>
      </w:r>
      <w:r>
        <w:t>. Пренебрегая затуханием, находим:</w:t>
      </w:r>
    </w:p>
    <w:p w:rsidR="00B62B3C" w:rsidRDefault="009D0F10" w:rsidP="00B42396">
      <w:pPr>
        <w:tabs>
          <w:tab w:val="left" w:pos="4860"/>
        </w:tabs>
        <w:spacing w:line="360" w:lineRule="auto"/>
        <w:jc w:val="both"/>
      </w:pPr>
      <w:r>
        <w:t>(7</w:t>
      </w:r>
      <w:r w:rsidR="00B62B3C">
        <w:t>.4</w:t>
      </w:r>
      <w:r>
        <w:t>9</w:t>
      </w:r>
      <w:r w:rsidR="00B62B3C">
        <w:t xml:space="preserve">) </w:t>
      </w:r>
      <w:r>
        <w:t xml:space="preserve">          </w:t>
      </w:r>
      <w:r w:rsidR="00CA0A69" w:rsidRPr="009164CE">
        <w:rPr>
          <w:position w:val="-66"/>
        </w:rPr>
        <w:object w:dxaOrig="2340" w:dyaOrig="1100">
          <v:shape id="_x0000_i1846" type="#_x0000_t75" style="width:117.1pt;height:55.7pt" o:ole="">
            <v:imagedata r:id="rId1656" o:title=""/>
          </v:shape>
          <o:OLEObject Type="Embed" ProgID="Equation.3" ShapeID="_x0000_i1846" DrawAspect="Content" ObjectID="_1771438230" r:id="rId1657"/>
        </w:object>
      </w:r>
      <w:r>
        <w:t xml:space="preserve">   </w:t>
      </w:r>
      <w:r w:rsidR="00B62B3C">
        <w:t xml:space="preserve"> или </w:t>
      </w:r>
      <w:r w:rsidR="00CA0A69" w:rsidRPr="00310C0E">
        <w:rPr>
          <w:position w:val="-32"/>
        </w:rPr>
        <w:object w:dxaOrig="2180" w:dyaOrig="800">
          <v:shape id="_x0000_i1847" type="#_x0000_t75" style="width:109.55pt;height:41.3pt" o:ole="">
            <v:imagedata r:id="rId1658" o:title=""/>
          </v:shape>
          <o:OLEObject Type="Embed" ProgID="Equation.3" ShapeID="_x0000_i1847" DrawAspect="Content" ObjectID="_1771438231" r:id="rId1659"/>
        </w:object>
      </w:r>
    </w:p>
    <w:p w:rsidR="00B62B3C" w:rsidRDefault="00B62B3C" w:rsidP="00B42396">
      <w:pPr>
        <w:tabs>
          <w:tab w:val="left" w:pos="4860"/>
        </w:tabs>
        <w:spacing w:line="360" w:lineRule="auto"/>
        <w:jc w:val="both"/>
      </w:pPr>
      <w:r>
        <w:t xml:space="preserve">Зависимость </w:t>
      </w:r>
      <w:r w:rsidRPr="00911360">
        <w:rPr>
          <w:position w:val="-10"/>
        </w:rPr>
        <w:object w:dxaOrig="540" w:dyaOrig="320">
          <v:shape id="_x0000_i1848" type="#_x0000_t75" style="width:26.9pt;height:16.3pt" o:ole="">
            <v:imagedata r:id="rId1660" o:title=""/>
          </v:shape>
          <o:OLEObject Type="Embed" ProgID="Equation.3" ShapeID="_x0000_i1848" DrawAspect="Content" ObjectID="_1771438232" r:id="rId1661"/>
        </w:object>
      </w:r>
      <w:r>
        <w:t xml:space="preserve"> для поперечных колебаний изображена на рис. </w:t>
      </w:r>
      <w:r w:rsidR="009D0F10">
        <w:t>7.13</w:t>
      </w:r>
      <w:r>
        <w:t xml:space="preserve">. </w:t>
      </w:r>
      <w:r w:rsidR="00CA0A69">
        <w:t xml:space="preserve">Из рисунка хорошо видно, что волна не распространяется в интервале частот </w:t>
      </w:r>
      <w:r w:rsidR="00CA0A69" w:rsidRPr="00CA0A69">
        <w:rPr>
          <w:position w:val="-10"/>
        </w:rPr>
        <w:object w:dxaOrig="1280" w:dyaOrig="340">
          <v:shape id="_x0000_i1849" type="#_x0000_t75" style="width:64.5pt;height:16.3pt" o:ole="">
            <v:imagedata r:id="rId1662" o:title=""/>
          </v:shape>
          <o:OLEObject Type="Embed" ProgID="Equation.3" ShapeID="_x0000_i1849" DrawAspect="Content" ObjectID="_1771438233" r:id="rId1663"/>
        </w:object>
      </w:r>
      <w:r w:rsidR="00CA0A69">
        <w:t xml:space="preserve">. В этом частотном интервале кристалл отражает излучение почти полностью (неполное отражение связано с отличием от нуля </w:t>
      </w:r>
      <w:r w:rsidR="0017417F" w:rsidRPr="00CA0A69">
        <w:rPr>
          <w:position w:val="-10"/>
        </w:rPr>
        <w:object w:dxaOrig="200" w:dyaOrig="260">
          <v:shape id="_x0000_i1850" type="#_x0000_t75" style="width:10pt;height:14.4pt" o:ole="">
            <v:imagedata r:id="rId1664" o:title=""/>
          </v:shape>
          <o:OLEObject Type="Embed" ProgID="Equation.3" ShapeID="_x0000_i1850" DrawAspect="Content" ObjectID="_1771438234" r:id="rId1665"/>
        </w:object>
      </w:r>
      <w:r w:rsidR="00CA0A69">
        <w:t>)</w:t>
      </w:r>
      <w:r w:rsidR="0017417F">
        <w:t xml:space="preserve">. Этот частотный интервал называют областью остаточных лучей. </w:t>
      </w:r>
      <w:r>
        <w:t>Отметим, что поперечная электромагнитная волна, распространяющаяся в кристалле возбуждает поперечные оптические колебания решетки, поэтому изменяется закон дисперсии</w:t>
      </w:r>
      <w:r w:rsidR="0017417F">
        <w:t xml:space="preserve"> фотонов</w:t>
      </w:r>
      <w:r>
        <w:t>. Такие распространяющиеся колебания называются фононными поляритонами. Как и в случае с экситонным поляритоном распространяющаяся электромагнитная волна сопровождается возбуждениями собственных колебаний кристалла в данном случае фононов.</w:t>
      </w:r>
      <w:r w:rsidR="00CA0A69">
        <w:t xml:space="preserve"> Поэтому такую волну иногда называют фононным поляритоном.</w:t>
      </w:r>
    </w:p>
    <w:tbl>
      <w:tblPr>
        <w:tblW w:w="0" w:type="auto"/>
        <w:tblLook w:val="01E0" w:firstRow="1" w:lastRow="1" w:firstColumn="1" w:lastColumn="1" w:noHBand="0" w:noVBand="0"/>
      </w:tblPr>
      <w:tblGrid>
        <w:gridCol w:w="5868"/>
      </w:tblGrid>
      <w:tr w:rsidR="00F23CCE" w:rsidTr="002C4B02">
        <w:tc>
          <w:tcPr>
            <w:tcW w:w="5868" w:type="dxa"/>
          </w:tcPr>
          <w:p w:rsidR="00F23CCE" w:rsidRDefault="00365F01" w:rsidP="002C4B02">
            <w:pPr>
              <w:tabs>
                <w:tab w:val="left" w:pos="4860"/>
              </w:tabs>
              <w:spacing w:line="360" w:lineRule="auto"/>
              <w:jc w:val="both"/>
            </w:pPr>
            <w:r>
              <w:object w:dxaOrig="6541" w:dyaOrig="4560">
                <v:shape id="_x0000_i1851" type="#_x0000_t75" style="width:214.1pt;height:150.25pt" o:ole="">
                  <v:imagedata r:id="rId1666" o:title=""/>
                </v:shape>
                <o:OLEObject Type="Embed" ProgID="Origin50.Graph" ShapeID="_x0000_i1851" DrawAspect="Content" ObjectID="_1771438235" r:id="rId1667"/>
              </w:object>
            </w:r>
          </w:p>
        </w:tc>
      </w:tr>
      <w:tr w:rsidR="00F23CCE" w:rsidTr="002C4B02">
        <w:tc>
          <w:tcPr>
            <w:tcW w:w="5868" w:type="dxa"/>
          </w:tcPr>
          <w:p w:rsidR="00F23CCE" w:rsidRDefault="00CA0A69" w:rsidP="002C4B02">
            <w:pPr>
              <w:tabs>
                <w:tab w:val="left" w:pos="4860"/>
              </w:tabs>
              <w:jc w:val="both"/>
            </w:pPr>
            <w:r>
              <w:t xml:space="preserve">Рис. 7.13 Зависимость частоты поперечных волн от безразмерного волнового вектора </w:t>
            </w:r>
            <w:r w:rsidRPr="002C4B02">
              <w:rPr>
                <w:position w:val="-12"/>
              </w:rPr>
              <w:object w:dxaOrig="1520" w:dyaOrig="400">
                <v:shape id="_x0000_i1852" type="#_x0000_t75" style="width:76.4pt;height:19.4pt" o:ole="">
                  <v:imagedata r:id="rId1668" o:title=""/>
                </v:shape>
                <o:OLEObject Type="Embed" ProgID="Equation.3" ShapeID="_x0000_i1852" DrawAspect="Content" ObjectID="_1771438236" r:id="rId1669"/>
              </w:object>
            </w:r>
            <w:r>
              <w:t>.</w:t>
            </w:r>
          </w:p>
        </w:tc>
      </w:tr>
    </w:tbl>
    <w:p w:rsidR="00B62B3C" w:rsidRDefault="00130169" w:rsidP="00B42396">
      <w:pPr>
        <w:tabs>
          <w:tab w:val="left" w:pos="4860"/>
        </w:tabs>
        <w:spacing w:line="360" w:lineRule="auto"/>
        <w:jc w:val="both"/>
      </w:pPr>
      <w:r>
        <w:lastRenderedPageBreak/>
        <w:t>Зависимость коэффициента отражения кристалла от частоты можно найти, если воспользоваться известной формулой для коэффициента отражения света от полубесконечной среды, падающего из вакуума</w:t>
      </w:r>
      <w:r w:rsidR="003F2930">
        <w:t xml:space="preserve"> по нормали к среде</w:t>
      </w:r>
      <w:r>
        <w:t>:</w:t>
      </w:r>
    </w:p>
    <w:p w:rsidR="00130169" w:rsidRDefault="003F2930" w:rsidP="00B42396">
      <w:pPr>
        <w:tabs>
          <w:tab w:val="left" w:pos="4860"/>
        </w:tabs>
        <w:spacing w:line="360" w:lineRule="auto"/>
        <w:jc w:val="both"/>
      </w:pPr>
      <w:r>
        <w:t xml:space="preserve">(7.50) </w:t>
      </w:r>
      <w:r w:rsidR="00EA2976" w:rsidRPr="00130169">
        <w:rPr>
          <w:position w:val="-36"/>
        </w:rPr>
        <w:object w:dxaOrig="3040" w:dyaOrig="840">
          <v:shape id="_x0000_i1853" type="#_x0000_t75" style="width:151.5pt;height:41.95pt" o:ole="">
            <v:imagedata r:id="rId1670" o:title=""/>
          </v:shape>
          <o:OLEObject Type="Embed" ProgID="Equation.3" ShapeID="_x0000_i1853" DrawAspect="Content" ObjectID="_1771438237" r:id="rId1671"/>
        </w:object>
      </w:r>
    </w:p>
    <w:p w:rsidR="003F2930" w:rsidRDefault="003F2930" w:rsidP="00B42396">
      <w:pPr>
        <w:tabs>
          <w:tab w:val="left" w:pos="4860"/>
        </w:tabs>
        <w:spacing w:line="360" w:lineRule="auto"/>
        <w:jc w:val="both"/>
      </w:pPr>
      <w:r>
        <w:t>На рис. 7.14 приведено сравнение спектров отражения вычисленных по (7.50) с использованием (7.47) для нескольких полупроводников. Рисунок взят из книги [1], там же можно найти параметры для (7.47) этих полупроводников.</w:t>
      </w:r>
    </w:p>
    <w:tbl>
      <w:tblPr>
        <w:tblW w:w="0" w:type="auto"/>
        <w:tblLook w:val="01E0" w:firstRow="1" w:lastRow="1" w:firstColumn="1" w:lastColumn="1" w:noHBand="0" w:noVBand="0"/>
      </w:tblPr>
      <w:tblGrid>
        <w:gridCol w:w="8208"/>
      </w:tblGrid>
      <w:tr w:rsidR="003F2930" w:rsidRPr="002C4B02" w:rsidTr="002C4B02">
        <w:tc>
          <w:tcPr>
            <w:tcW w:w="8208" w:type="dxa"/>
          </w:tcPr>
          <w:p w:rsidR="003F2930" w:rsidRPr="002C4B02" w:rsidRDefault="008E765A" w:rsidP="002C4B02">
            <w:pPr>
              <w:tabs>
                <w:tab w:val="left" w:pos="4860"/>
              </w:tabs>
              <w:spacing w:line="360" w:lineRule="auto"/>
              <w:jc w:val="center"/>
              <w:rPr>
                <w:lang w:val="en-US"/>
              </w:rPr>
            </w:pPr>
            <w:r w:rsidRPr="002C4B02">
              <w:rPr>
                <w:noProof/>
              </w:rPr>
              <w:drawing>
                <wp:inline distT="0" distB="0" distL="0" distR="0">
                  <wp:extent cx="4572000" cy="3611880"/>
                  <wp:effectExtent l="0" t="0" r="0" b="0"/>
                  <wp:docPr id="842" name="Рисунок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pic:cNvPicPr>
                            <a:picLocks noChangeAspect="1" noChangeArrowheads="1"/>
                          </pic:cNvPicPr>
                        </pic:nvPicPr>
                        <pic:blipFill>
                          <a:blip r:embed="rId1672" cstate="print">
                            <a:extLst>
                              <a:ext uri="{28A0092B-C50C-407E-A947-70E740481C1C}">
                                <a14:useLocalDpi xmlns:a14="http://schemas.microsoft.com/office/drawing/2010/main" val="0"/>
                              </a:ext>
                            </a:extLst>
                          </a:blip>
                          <a:srcRect/>
                          <a:stretch>
                            <a:fillRect/>
                          </a:stretch>
                        </pic:blipFill>
                        <pic:spPr bwMode="auto">
                          <a:xfrm>
                            <a:off x="0" y="0"/>
                            <a:ext cx="4572000" cy="3611880"/>
                          </a:xfrm>
                          <a:prstGeom prst="rect">
                            <a:avLst/>
                          </a:prstGeom>
                          <a:noFill/>
                          <a:ln>
                            <a:noFill/>
                          </a:ln>
                        </pic:spPr>
                      </pic:pic>
                    </a:graphicData>
                  </a:graphic>
                </wp:inline>
              </w:drawing>
            </w:r>
          </w:p>
        </w:tc>
      </w:tr>
      <w:tr w:rsidR="003F2930" w:rsidRPr="003F2930" w:rsidTr="002C4B02">
        <w:tc>
          <w:tcPr>
            <w:tcW w:w="8208" w:type="dxa"/>
          </w:tcPr>
          <w:p w:rsidR="003F2930" w:rsidRPr="003F2930" w:rsidRDefault="003F2930" w:rsidP="002C4B02">
            <w:pPr>
              <w:tabs>
                <w:tab w:val="left" w:pos="4860"/>
              </w:tabs>
              <w:jc w:val="both"/>
            </w:pPr>
            <w:r>
              <w:t>Рис.</w:t>
            </w:r>
            <w:r w:rsidRPr="003F2930">
              <w:t xml:space="preserve"> 7</w:t>
            </w:r>
            <w:r>
              <w:t>.</w:t>
            </w:r>
            <w:r w:rsidRPr="003F2930">
              <w:t>14</w:t>
            </w:r>
            <w:r>
              <w:t>. Сравнение экспериментальных спектров отражения (сплошные линии) с рассчитанными по (7.50) (штриховые линии).</w:t>
            </w:r>
          </w:p>
        </w:tc>
      </w:tr>
    </w:tbl>
    <w:p w:rsidR="003F2930" w:rsidRDefault="00497EBB" w:rsidP="00B42396">
      <w:pPr>
        <w:tabs>
          <w:tab w:val="left" w:pos="4860"/>
        </w:tabs>
        <w:spacing w:line="360" w:lineRule="auto"/>
        <w:jc w:val="both"/>
      </w:pPr>
      <w:r>
        <w:t xml:space="preserve">Сделаем важное замечание, касающееся поглощения света фононами. Коэффициент поглощения определяется величиной </w:t>
      </w:r>
      <w:r w:rsidRPr="00497EBB">
        <w:rPr>
          <w:position w:val="-10"/>
        </w:rPr>
        <w:object w:dxaOrig="200" w:dyaOrig="260">
          <v:shape id="_x0000_i1854" type="#_x0000_t75" style="width:10pt;height:14.4pt" o:ole="">
            <v:imagedata r:id="rId1673" o:title=""/>
          </v:shape>
          <o:OLEObject Type="Embed" ProgID="Equation.3" ShapeID="_x0000_i1854" DrawAspect="Content" ObjectID="_1771438238" r:id="rId1674"/>
        </w:object>
      </w:r>
      <w:r>
        <w:t>, которая может рассматриваться как обратное время жизни оптического фонона. Какова природа появления этой величины? Обычно это ангармонические эффекты в колебаниях кристалла, которые приводят к распаду оптичекого фонона на два акустических.</w:t>
      </w:r>
    </w:p>
    <w:p w:rsidR="00497EBB" w:rsidRPr="00962F12" w:rsidRDefault="00497EBB" w:rsidP="00B42396">
      <w:pPr>
        <w:tabs>
          <w:tab w:val="left" w:pos="4860"/>
        </w:tabs>
        <w:spacing w:line="360" w:lineRule="auto"/>
        <w:jc w:val="both"/>
        <w:rPr>
          <w:lang w:val="en-US"/>
        </w:rPr>
      </w:pPr>
      <w:r>
        <w:t>В неполярных полупроводниках таких как Si и Ge однофононое поглощение в результате которого поглощается фотон и образуется фонон, запрещено. В таких материалах наблюдается многофононное поглощение. Его величина на несколько порядков меньше однофононного поглощения.</w:t>
      </w:r>
      <w:r w:rsidR="00DD1371">
        <w:t xml:space="preserve"> Спектры многофононного поглощения для германия  и кремния приведены на рис. 7.15 и 7.16. Буквы над пиками обозначают типы рождающихся фононов.</w:t>
      </w:r>
      <w:r w:rsidR="00962F12" w:rsidRPr="00962F12">
        <w:t xml:space="preserve"> </w:t>
      </w:r>
      <w:r w:rsidR="00962F12" w:rsidRPr="00962F12">
        <w:lastRenderedPageBreak/>
        <w:t xml:space="preserve">Аналогичное многофононное поглощение имеет место и в полярных полупроводниках. </w:t>
      </w:r>
      <w:r w:rsidR="00962F12">
        <w:t>Соответствующие спектры можно найти в книгах [2], [</w:t>
      </w:r>
      <w:r w:rsidR="00962F12">
        <w:rPr>
          <w:lang w:val="en-US"/>
        </w:rPr>
        <w:t>3</w:t>
      </w:r>
      <w:r w:rsidR="00962F12">
        <w:t>]</w:t>
      </w:r>
    </w:p>
    <w:tbl>
      <w:tblPr>
        <w:tblW w:w="0" w:type="auto"/>
        <w:tblLook w:val="01E0" w:firstRow="1" w:lastRow="1" w:firstColumn="1" w:lastColumn="1" w:noHBand="0" w:noVBand="0"/>
      </w:tblPr>
      <w:tblGrid>
        <w:gridCol w:w="4068"/>
        <w:gridCol w:w="5208"/>
      </w:tblGrid>
      <w:tr w:rsidR="00DD1371" w:rsidTr="002C4B02">
        <w:tc>
          <w:tcPr>
            <w:tcW w:w="4068" w:type="dxa"/>
          </w:tcPr>
          <w:p w:rsidR="00DD1371" w:rsidRDefault="008E765A" w:rsidP="002C4B02">
            <w:pPr>
              <w:autoSpaceDE w:val="0"/>
              <w:autoSpaceDN w:val="0"/>
              <w:adjustRightInd w:val="0"/>
            </w:pPr>
            <w:r>
              <w:rPr>
                <w:noProof/>
              </w:rPr>
              <w:drawing>
                <wp:inline distT="0" distB="0" distL="0" distR="0">
                  <wp:extent cx="2331720" cy="3421380"/>
                  <wp:effectExtent l="0" t="0" r="0" b="0"/>
                  <wp:docPr id="844" name="Рисунок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pic:cNvPicPr>
                            <a:picLocks noChangeAspect="1" noChangeArrowheads="1"/>
                          </pic:cNvPicPr>
                        </pic:nvPicPr>
                        <pic:blipFill>
                          <a:blip r:embed="rId1675" cstate="print">
                            <a:extLst>
                              <a:ext uri="{28A0092B-C50C-407E-A947-70E740481C1C}">
                                <a14:useLocalDpi xmlns:a14="http://schemas.microsoft.com/office/drawing/2010/main" val="0"/>
                              </a:ext>
                            </a:extLst>
                          </a:blip>
                          <a:srcRect/>
                          <a:stretch>
                            <a:fillRect/>
                          </a:stretch>
                        </pic:blipFill>
                        <pic:spPr bwMode="auto">
                          <a:xfrm>
                            <a:off x="0" y="0"/>
                            <a:ext cx="2331720" cy="3421380"/>
                          </a:xfrm>
                          <a:prstGeom prst="rect">
                            <a:avLst/>
                          </a:prstGeom>
                          <a:noFill/>
                          <a:ln>
                            <a:noFill/>
                          </a:ln>
                        </pic:spPr>
                      </pic:pic>
                    </a:graphicData>
                  </a:graphic>
                </wp:inline>
              </w:drawing>
            </w:r>
          </w:p>
        </w:tc>
        <w:tc>
          <w:tcPr>
            <w:tcW w:w="5040" w:type="dxa"/>
          </w:tcPr>
          <w:p w:rsidR="00DD1371" w:rsidRDefault="008E765A" w:rsidP="002C4B02">
            <w:pPr>
              <w:tabs>
                <w:tab w:val="left" w:pos="4860"/>
              </w:tabs>
              <w:spacing w:line="360" w:lineRule="auto"/>
              <w:jc w:val="both"/>
            </w:pPr>
            <w:r>
              <w:rPr>
                <w:noProof/>
              </w:rPr>
              <w:drawing>
                <wp:inline distT="0" distB="0" distL="0" distR="0">
                  <wp:extent cx="3169920" cy="3314700"/>
                  <wp:effectExtent l="0" t="0" r="0" b="0"/>
                  <wp:docPr id="845" name="Рисунок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1676" cstate="print">
                            <a:extLst>
                              <a:ext uri="{28A0092B-C50C-407E-A947-70E740481C1C}">
                                <a14:useLocalDpi xmlns:a14="http://schemas.microsoft.com/office/drawing/2010/main" val="0"/>
                              </a:ext>
                            </a:extLst>
                          </a:blip>
                          <a:srcRect/>
                          <a:stretch>
                            <a:fillRect/>
                          </a:stretch>
                        </pic:blipFill>
                        <pic:spPr bwMode="auto">
                          <a:xfrm>
                            <a:off x="0" y="0"/>
                            <a:ext cx="3169920" cy="3314700"/>
                          </a:xfrm>
                          <a:prstGeom prst="rect">
                            <a:avLst/>
                          </a:prstGeom>
                          <a:noFill/>
                          <a:ln>
                            <a:noFill/>
                          </a:ln>
                        </pic:spPr>
                      </pic:pic>
                    </a:graphicData>
                  </a:graphic>
                </wp:inline>
              </w:drawing>
            </w:r>
          </w:p>
        </w:tc>
      </w:tr>
      <w:tr w:rsidR="00DD1371" w:rsidTr="002C4B02">
        <w:tc>
          <w:tcPr>
            <w:tcW w:w="4068" w:type="dxa"/>
          </w:tcPr>
          <w:p w:rsidR="00DD1371" w:rsidRPr="004E659B" w:rsidRDefault="00DD1371" w:rsidP="004E659B">
            <w:pPr>
              <w:tabs>
                <w:tab w:val="left" w:pos="4860"/>
              </w:tabs>
              <w:spacing w:line="360" w:lineRule="auto"/>
              <w:jc w:val="both"/>
            </w:pPr>
            <w:r>
              <w:t>Рис. 7.15 Спектр фононного поглощения в германии (из работы [</w:t>
            </w:r>
            <w:r w:rsidR="00962F12" w:rsidRPr="00962F12">
              <w:t>4</w:t>
            </w:r>
            <w:r>
              <w:t>])</w:t>
            </w:r>
            <w:r w:rsidR="004E659B" w:rsidRPr="004E659B">
              <w:t>.</w:t>
            </w:r>
          </w:p>
        </w:tc>
        <w:tc>
          <w:tcPr>
            <w:tcW w:w="5040" w:type="dxa"/>
          </w:tcPr>
          <w:p w:rsidR="00DD1371" w:rsidRPr="004E659B" w:rsidRDefault="00DD1371" w:rsidP="00D91A6B">
            <w:pPr>
              <w:tabs>
                <w:tab w:val="left" w:pos="4860"/>
              </w:tabs>
              <w:spacing w:line="360" w:lineRule="auto"/>
              <w:jc w:val="both"/>
            </w:pPr>
            <w:r>
              <w:t>Рис. 7.1</w:t>
            </w:r>
            <w:r w:rsidR="00D91A6B" w:rsidRPr="00D91A6B">
              <w:t>6</w:t>
            </w:r>
            <w:r>
              <w:t xml:space="preserve"> Спектр фононного поглощения в </w:t>
            </w:r>
            <w:r w:rsidRPr="00DD1371">
              <w:t>кремнии</w:t>
            </w:r>
            <w:r>
              <w:t xml:space="preserve"> (из работы [</w:t>
            </w:r>
            <w:r w:rsidR="00962F12" w:rsidRPr="00962F12">
              <w:t>5</w:t>
            </w:r>
            <w:r>
              <w:t>])</w:t>
            </w:r>
            <w:r w:rsidR="004E659B" w:rsidRPr="004E659B">
              <w:t>.</w:t>
            </w:r>
          </w:p>
        </w:tc>
      </w:tr>
    </w:tbl>
    <w:p w:rsidR="00DD1371" w:rsidRDefault="00DD1371" w:rsidP="00B42396">
      <w:pPr>
        <w:tabs>
          <w:tab w:val="left" w:pos="4860"/>
        </w:tabs>
        <w:spacing w:line="360" w:lineRule="auto"/>
        <w:jc w:val="both"/>
      </w:pPr>
    </w:p>
    <w:p w:rsidR="000D2795" w:rsidRPr="000D2795" w:rsidRDefault="000D2795" w:rsidP="00B42396">
      <w:pPr>
        <w:tabs>
          <w:tab w:val="left" w:pos="4860"/>
        </w:tabs>
        <w:spacing w:line="360" w:lineRule="auto"/>
        <w:jc w:val="both"/>
        <w:rPr>
          <w:i/>
        </w:rPr>
      </w:pPr>
      <w:r w:rsidRPr="000D2795">
        <w:rPr>
          <w:i/>
        </w:rPr>
        <w:t>Испускание света полупроводниками</w:t>
      </w:r>
    </w:p>
    <w:p w:rsidR="000D2795" w:rsidRPr="002343F5" w:rsidRDefault="006C542A" w:rsidP="00B42396">
      <w:pPr>
        <w:tabs>
          <w:tab w:val="left" w:pos="4860"/>
        </w:tabs>
        <w:spacing w:line="360" w:lineRule="auto"/>
        <w:jc w:val="both"/>
      </w:pPr>
      <w:r>
        <w:t>Испускание света полупроводниками часто называют люминесценцией. Межзонная люминесценция может возникнуть под действием мощного внешнего освещения полупроводника, в этом случае её называют фотолюминесценцией, под действием инжекции неосновных носителей в результате протекания тока (электролюминесценция) или под действием электронного пучка (катодолюминесценция). Поскольку время релаксации энергии электрона внутри зоны много меньше времени рекомбинации</w:t>
      </w:r>
      <w:r w:rsidR="003731C0">
        <w:t xml:space="preserve">, то неравновесные носители скапливаются около краев зон. Поэтому спектр межзонной люминесценции представляет собой узкую линию в области энергий, соответствующих ширине запрещенной зоны. </w:t>
      </w:r>
      <w:r w:rsidR="00543142">
        <w:t xml:space="preserve">Ширина этой линии увеличивается с ростом температуры из-за температурного размытия функции распределения неравновесных носителей. </w:t>
      </w:r>
      <w:r w:rsidR="0080375F">
        <w:t>При низких температурах в достаточно чистых полупроводниках наблюдается экситонная люминесценция.</w:t>
      </w:r>
      <w:r w:rsidR="00C416CB" w:rsidRPr="00C416CB">
        <w:t xml:space="preserve"> Ш</w:t>
      </w:r>
      <w:r w:rsidR="00C416CB">
        <w:t>ирина линии экситонной люминесценции определяется не температурным распределением носителей, а временем жизни экситона, которое уменьшается с ростом температуры.</w:t>
      </w:r>
      <w:r w:rsidR="00E05A18" w:rsidRPr="00E05A18">
        <w:t xml:space="preserve"> Э</w:t>
      </w:r>
      <w:r w:rsidR="00E05A18">
        <w:t>кситоны взаимодействуют с дефектами. За счет этого взаимодействия понижается энергия экситона, когда экситон располагается около дефекта (примеси). Такие экситоны часто называются связанными эк</w:t>
      </w:r>
      <w:r w:rsidR="00E05A18">
        <w:lastRenderedPageBreak/>
        <w:t xml:space="preserve">ситонами. Линия люминесценции связанных экситонов сдвинута (обычно на величины порядка или меньше 1 мэВ) в область меньших энергий по сравнению с линией свободного экситона. В непрямозонных полупроводниках, таких как </w:t>
      </w:r>
      <w:r w:rsidR="00E05A18">
        <w:rPr>
          <w:lang w:val="en-US"/>
        </w:rPr>
        <w:t>Ge</w:t>
      </w:r>
      <w:r w:rsidR="00E05A18">
        <w:t xml:space="preserve"> и Si экситоны живут достаточно долго для того чтобы образовывать молекулы при достаточно сильном возбуждении (биэкситоны) или даже конденсироваться в капли электронно-дырочной жидкости. Эти образования также имеют линии излучения, отличные от линий излучения свободного и связанного экситона. </w:t>
      </w:r>
      <w:r w:rsidR="002343F5">
        <w:t>Отметим, что в чистых Ge и Si при низких температурах наблюдаются линии люминесценции от экситонов при энергиях меньших ширины энергии образования экситона минус энергии междолинных фононов, которые обеспечивают закон сохранения импульса при непрямозонной рекомбинации.</w:t>
      </w:r>
    </w:p>
    <w:p w:rsidR="006C542A" w:rsidRPr="003F2930" w:rsidRDefault="006C542A" w:rsidP="00B42396">
      <w:pPr>
        <w:tabs>
          <w:tab w:val="left" w:pos="4860"/>
        </w:tabs>
        <w:spacing w:line="360" w:lineRule="auto"/>
        <w:jc w:val="both"/>
      </w:pPr>
    </w:p>
    <w:p w:rsidR="00B62B3C" w:rsidRPr="008700B0" w:rsidRDefault="00B62B3C" w:rsidP="00B42396">
      <w:pPr>
        <w:tabs>
          <w:tab w:val="left" w:pos="4860"/>
        </w:tabs>
        <w:spacing w:line="360" w:lineRule="auto"/>
        <w:jc w:val="both"/>
        <w:rPr>
          <w:lang w:val="en-US"/>
        </w:rPr>
      </w:pPr>
      <w:r>
        <w:t>[</w:t>
      </w:r>
      <w:r w:rsidRPr="0082619F">
        <w:t>1</w:t>
      </w:r>
      <w:r>
        <w:t>]</w:t>
      </w:r>
      <w:r w:rsidRPr="0082619F">
        <w:t xml:space="preserve"> Питер Ю, Мануэль </w:t>
      </w:r>
      <w:r>
        <w:t>К</w:t>
      </w:r>
      <w:r w:rsidRPr="0082619F">
        <w:t>ардона</w:t>
      </w:r>
      <w:r>
        <w:t xml:space="preserve"> Основы физики полупроводников. М</w:t>
      </w:r>
      <w:r w:rsidRPr="008700B0">
        <w:rPr>
          <w:lang w:val="en-US"/>
        </w:rPr>
        <w:t xml:space="preserve">. </w:t>
      </w:r>
      <w:r>
        <w:t>Физматлит</w:t>
      </w:r>
      <w:r w:rsidRPr="008700B0">
        <w:rPr>
          <w:lang w:val="en-US"/>
        </w:rPr>
        <w:t xml:space="preserve"> 2002</w:t>
      </w:r>
    </w:p>
    <w:p w:rsidR="00962F12" w:rsidRPr="00C261AA" w:rsidRDefault="00962F12" w:rsidP="00B42396">
      <w:pPr>
        <w:spacing w:line="360" w:lineRule="auto"/>
        <w:jc w:val="both"/>
      </w:pPr>
      <w:r>
        <w:rPr>
          <w:lang w:val="en-US"/>
        </w:rPr>
        <w:t xml:space="preserve">[2] A.Dargys, J.Kundrotas Handbook on Physical properties of Ge, Si, GaAs and InP. </w:t>
      </w:r>
      <w:smartTag w:uri="urn:schemas-microsoft-com:office:smarttags" w:element="City">
        <w:smartTag w:uri="urn:schemas-microsoft-com:office:smarttags" w:element="place">
          <w:r>
            <w:rPr>
              <w:lang w:val="en-US"/>
            </w:rPr>
            <w:t>Vilnius</w:t>
          </w:r>
        </w:smartTag>
      </w:smartTag>
      <w:r w:rsidRPr="00C261AA">
        <w:t xml:space="preserve"> 1994.</w:t>
      </w:r>
    </w:p>
    <w:p w:rsidR="00962F12" w:rsidRPr="000D2795" w:rsidRDefault="00962F12" w:rsidP="00B42396">
      <w:pPr>
        <w:spacing w:line="360" w:lineRule="auto"/>
        <w:jc w:val="both"/>
      </w:pPr>
      <w:r w:rsidRPr="00C261AA">
        <w:t xml:space="preserve">[3] </w:t>
      </w:r>
      <w:r w:rsidR="000D2795" w:rsidRPr="00C261AA">
        <w:t>Оптические свойства полупроводников (</w:t>
      </w:r>
      <w:r w:rsidR="000D2795">
        <w:t>полупроводниковые</w:t>
      </w:r>
      <w:r w:rsidR="000D2795" w:rsidRPr="00C261AA">
        <w:t xml:space="preserve"> </w:t>
      </w:r>
      <w:r w:rsidR="000D2795">
        <w:t>соединения</w:t>
      </w:r>
      <w:r w:rsidR="000D2795" w:rsidRPr="00C261AA">
        <w:t xml:space="preserve"> </w:t>
      </w:r>
      <w:r w:rsidR="000D2795">
        <w:t>типа</w:t>
      </w:r>
      <w:r w:rsidR="000D2795" w:rsidRPr="00C261AA">
        <w:t xml:space="preserve"> </w:t>
      </w:r>
      <w:r w:rsidR="000D2795">
        <w:t>А</w:t>
      </w:r>
      <w:r w:rsidR="000D2795" w:rsidRPr="000D2795">
        <w:rPr>
          <w:vertAlign w:val="superscript"/>
          <w:lang w:val="en-US"/>
        </w:rPr>
        <w:t>III</w:t>
      </w:r>
      <w:r w:rsidR="000D2795">
        <w:t>В</w:t>
      </w:r>
      <w:r w:rsidR="000D2795" w:rsidRPr="000D2795">
        <w:rPr>
          <w:vertAlign w:val="superscript"/>
          <w:lang w:val="en-US"/>
        </w:rPr>
        <w:t>V</w:t>
      </w:r>
      <w:r w:rsidR="000D2795" w:rsidRPr="00C261AA">
        <w:t xml:space="preserve">) </w:t>
      </w:r>
      <w:r w:rsidR="000D2795">
        <w:rPr>
          <w:lang w:val="en-US"/>
        </w:rPr>
        <w:t>g</w:t>
      </w:r>
      <w:r w:rsidR="000D2795" w:rsidRPr="00C261AA">
        <w:t xml:space="preserve">под ред. </w:t>
      </w:r>
      <w:r w:rsidR="000D2795">
        <w:t>Р.Уиллардсона и А. Бира М. Мир 1970.</w:t>
      </w:r>
    </w:p>
    <w:p w:rsidR="005F68DB" w:rsidRPr="000D2795" w:rsidRDefault="00DD1371" w:rsidP="00B42396">
      <w:pPr>
        <w:spacing w:line="360" w:lineRule="auto"/>
        <w:jc w:val="both"/>
        <w:rPr>
          <w:lang w:val="en-US"/>
        </w:rPr>
      </w:pPr>
      <w:r w:rsidRPr="00741A43">
        <w:t>[</w:t>
      </w:r>
      <w:r w:rsidR="00962F12" w:rsidRPr="00741A43">
        <w:t>4</w:t>
      </w:r>
      <w:r w:rsidRPr="00741A43">
        <w:t xml:space="preserve">] </w:t>
      </w:r>
      <w:r w:rsidR="004416FF" w:rsidRPr="00962F12">
        <w:rPr>
          <w:lang w:val="en-US"/>
        </w:rPr>
        <w:t>S</w:t>
      </w:r>
      <w:r w:rsidR="004416FF" w:rsidRPr="00741A43">
        <w:t>.</w:t>
      </w:r>
      <w:r w:rsidR="004416FF" w:rsidRPr="00962F12">
        <w:rPr>
          <w:lang w:val="en-US"/>
        </w:rPr>
        <w:t>J</w:t>
      </w:r>
      <w:r w:rsidR="004416FF" w:rsidRPr="00741A43">
        <w:t>.</w:t>
      </w:r>
      <w:r w:rsidR="004416FF" w:rsidRPr="00962F12">
        <w:rPr>
          <w:lang w:val="en-US"/>
        </w:rPr>
        <w:t>Fray</w:t>
      </w:r>
      <w:r w:rsidR="004416FF" w:rsidRPr="00741A43">
        <w:t xml:space="preserve">, </w:t>
      </w:r>
      <w:r w:rsidR="004416FF" w:rsidRPr="00962F12">
        <w:rPr>
          <w:lang w:val="en-US"/>
        </w:rPr>
        <w:t>F</w:t>
      </w:r>
      <w:r w:rsidR="004416FF" w:rsidRPr="00741A43">
        <w:t>.</w:t>
      </w:r>
      <w:r w:rsidR="004416FF" w:rsidRPr="00962F12">
        <w:rPr>
          <w:lang w:val="en-US"/>
        </w:rPr>
        <w:t>A</w:t>
      </w:r>
      <w:r w:rsidR="004416FF" w:rsidRPr="00741A43">
        <w:t>.</w:t>
      </w:r>
      <w:r w:rsidR="004416FF" w:rsidRPr="00962F12">
        <w:rPr>
          <w:lang w:val="en-US"/>
        </w:rPr>
        <w:t>Jo</w:t>
      </w:r>
      <w:r w:rsidR="004416FF">
        <w:rPr>
          <w:lang w:val="en-US"/>
        </w:rPr>
        <w:t>h</w:t>
      </w:r>
      <w:r w:rsidR="004416FF" w:rsidRPr="00962F12">
        <w:rPr>
          <w:lang w:val="en-US"/>
        </w:rPr>
        <w:t>nson</w:t>
      </w:r>
      <w:r w:rsidR="004416FF" w:rsidRPr="00741A43">
        <w:t xml:space="preserve">, </w:t>
      </w:r>
      <w:r w:rsidR="004416FF">
        <w:rPr>
          <w:lang w:val="en-US"/>
        </w:rPr>
        <w:t>J</w:t>
      </w:r>
      <w:r w:rsidR="004416FF" w:rsidRPr="00741A43">
        <w:t>.</w:t>
      </w:r>
      <w:r w:rsidR="004416FF">
        <w:rPr>
          <w:lang w:val="en-US"/>
        </w:rPr>
        <w:t>E</w:t>
      </w:r>
      <w:r w:rsidR="004416FF" w:rsidRPr="00741A43">
        <w:t>.</w:t>
      </w:r>
      <w:r w:rsidR="004416FF">
        <w:rPr>
          <w:lang w:val="en-US"/>
        </w:rPr>
        <w:t>Quarrington</w:t>
      </w:r>
      <w:r w:rsidR="004416FF" w:rsidRPr="00741A43">
        <w:t xml:space="preserve">, </w:t>
      </w:r>
      <w:r w:rsidR="004416FF">
        <w:rPr>
          <w:lang w:val="en-US"/>
        </w:rPr>
        <w:t>N</w:t>
      </w:r>
      <w:r w:rsidR="004416FF" w:rsidRPr="00741A43">
        <w:t>.</w:t>
      </w:r>
      <w:r w:rsidR="004416FF">
        <w:rPr>
          <w:lang w:val="en-US"/>
        </w:rPr>
        <w:t>Williams</w:t>
      </w:r>
      <w:r w:rsidR="004416FF" w:rsidRPr="00741A43">
        <w:t xml:space="preserve"> </w:t>
      </w:r>
      <w:r w:rsidR="004416FF">
        <w:rPr>
          <w:lang w:val="en-US"/>
        </w:rPr>
        <w:t>Proc</w:t>
      </w:r>
      <w:r w:rsidR="004416FF" w:rsidRPr="00741A43">
        <w:t xml:space="preserve">. </w:t>
      </w:r>
      <w:r w:rsidR="004416FF" w:rsidRPr="000D2795">
        <w:rPr>
          <w:lang w:val="en-US"/>
        </w:rPr>
        <w:t>Phys. Soc. v.85, 153 (1965)</w:t>
      </w:r>
    </w:p>
    <w:p w:rsidR="00DD1371" w:rsidRPr="008700B0" w:rsidRDefault="00DD1371" w:rsidP="00B42396">
      <w:pPr>
        <w:spacing w:line="360" w:lineRule="auto"/>
        <w:jc w:val="both"/>
      </w:pPr>
      <w:r w:rsidRPr="000D2795">
        <w:rPr>
          <w:lang w:val="en-US"/>
        </w:rPr>
        <w:t>[</w:t>
      </w:r>
      <w:r w:rsidR="00962F12" w:rsidRPr="000D2795">
        <w:rPr>
          <w:lang w:val="en-US"/>
        </w:rPr>
        <w:t>5</w:t>
      </w:r>
      <w:r w:rsidRPr="000D2795">
        <w:rPr>
          <w:lang w:val="en-US"/>
        </w:rPr>
        <w:t>]</w:t>
      </w:r>
      <w:r w:rsidR="00962F12" w:rsidRPr="000D2795">
        <w:rPr>
          <w:lang w:val="en-US"/>
        </w:rPr>
        <w:t xml:space="preserve"> F.A.Johnson Proc. Phys</w:t>
      </w:r>
      <w:r w:rsidR="00962F12" w:rsidRPr="008700B0">
        <w:t xml:space="preserve">. </w:t>
      </w:r>
      <w:r w:rsidR="00962F12" w:rsidRPr="00962F12">
        <w:rPr>
          <w:lang w:val="fr-FR"/>
        </w:rPr>
        <w:t>Soc. v.73, 265 (1959).</w:t>
      </w:r>
    </w:p>
    <w:p w:rsidR="00664A1A" w:rsidRPr="008700B0" w:rsidRDefault="00664A1A" w:rsidP="00B42396">
      <w:pPr>
        <w:spacing w:line="360" w:lineRule="auto"/>
        <w:jc w:val="both"/>
      </w:pPr>
    </w:p>
    <w:p w:rsidR="00664A1A" w:rsidRDefault="00664A1A" w:rsidP="00B42396">
      <w:pPr>
        <w:spacing w:line="360" w:lineRule="auto"/>
        <w:jc w:val="both"/>
      </w:pPr>
      <w:r>
        <w:t>Задача: Найти спектр экситонного поглощения.</w:t>
      </w:r>
    </w:p>
    <w:p w:rsidR="00664A1A" w:rsidRDefault="00664A1A" w:rsidP="00B42396">
      <w:pPr>
        <w:spacing w:line="360" w:lineRule="auto"/>
        <w:jc w:val="both"/>
      </w:pPr>
      <w:r>
        <w:t>Решение</w:t>
      </w:r>
    </w:p>
    <w:p w:rsidR="00664A1A" w:rsidRPr="00A5688D" w:rsidRDefault="00664A1A" w:rsidP="00664A1A">
      <w:pPr>
        <w:ind w:firstLine="708"/>
        <w:jc w:val="both"/>
      </w:pPr>
      <w:r>
        <w:t>Вычислим коэффициент поглощения света на переходах в связанные состояния экситона. Прежде всего, рассмотрим</w:t>
      </w:r>
      <w:r w:rsidRPr="00A5688D">
        <w:t xml:space="preserve"> волновую функцию экситона. Она зависит от двух переменных</w:t>
      </w:r>
      <w:r>
        <w:t>:</w:t>
      </w:r>
      <w:r w:rsidRPr="00A5688D">
        <w:t xml:space="preserve"> координаты электрона и дырки. Кроме того</w:t>
      </w:r>
      <w:r>
        <w:t>,</w:t>
      </w:r>
      <w:r w:rsidRPr="00A5688D">
        <w:t xml:space="preserve"> имеется интеграл движения: суммарный импульс </w:t>
      </w:r>
      <w:r>
        <w:t>экситона</w:t>
      </w:r>
      <w:r w:rsidRPr="00A5688D">
        <w:t>.</w:t>
      </w:r>
    </w:p>
    <w:p w:rsidR="00664A1A" w:rsidRDefault="00664A1A" w:rsidP="00664A1A">
      <w:r w:rsidRPr="00A5688D">
        <w:t>Разл</w:t>
      </w:r>
      <w:r>
        <w:t xml:space="preserve">ожим волновую функцию экситона </w:t>
      </w:r>
      <w:r w:rsidRPr="00A5688D">
        <w:t>по функциям Ванье</w:t>
      </w:r>
      <w:r>
        <w:t>:</w:t>
      </w:r>
    </w:p>
    <w:p w:rsidR="00664A1A" w:rsidRDefault="00664A1A" w:rsidP="00664A1A">
      <w:r>
        <w:t>(</w:t>
      </w:r>
      <w:r w:rsidR="00026CE4">
        <w:t>7.5</w:t>
      </w:r>
      <w:r>
        <w:t xml:space="preserve">1) </w:t>
      </w:r>
      <w:r w:rsidRPr="00A5688D">
        <w:rPr>
          <w:position w:val="-30"/>
        </w:rPr>
        <w:object w:dxaOrig="4800" w:dyaOrig="560">
          <v:shape id="_x0000_i1855" type="#_x0000_t75" style="width:239.15pt;height:28.8pt" o:ole="">
            <v:imagedata r:id="rId1677" o:title=""/>
          </v:shape>
          <o:OLEObject Type="Embed" ProgID="Equation.3" ShapeID="_x0000_i1855" DrawAspect="Content" ObjectID="_1771438239" r:id="rId1678"/>
        </w:object>
      </w:r>
    </w:p>
    <w:p w:rsidR="00664A1A" w:rsidRDefault="00664A1A" w:rsidP="00664A1A">
      <w:r>
        <w:t>Пользуясь методами изложенными в разделе 2 для движения электрона в слабых полях в кристалле получаем уравнение для огибающей С:</w:t>
      </w:r>
    </w:p>
    <w:p w:rsidR="00664A1A" w:rsidRDefault="00664A1A" w:rsidP="00664A1A">
      <w:r>
        <w:t>(</w:t>
      </w:r>
      <w:r w:rsidR="00026CE4">
        <w:t>7.5</w:t>
      </w:r>
      <w:r>
        <w:t xml:space="preserve">2) </w:t>
      </w:r>
      <w:r w:rsidRPr="002460C9">
        <w:rPr>
          <w:position w:val="-12"/>
        </w:rPr>
        <w:object w:dxaOrig="5520" w:dyaOrig="360">
          <v:shape id="_x0000_i1856" type="#_x0000_t75" style="width:276.75pt;height:18.8pt" o:ole="">
            <v:imagedata r:id="rId1679" o:title=""/>
          </v:shape>
          <o:OLEObject Type="Embed" ProgID="Equation.3" ShapeID="_x0000_i1856" DrawAspect="Content" ObjectID="_1771438240" r:id="rId1680"/>
        </w:object>
      </w:r>
    </w:p>
    <w:p w:rsidR="00664A1A" w:rsidRDefault="00664A1A" w:rsidP="00664A1A">
      <w:r>
        <w:t>В простейшем случае приближения эффективной массы</w:t>
      </w:r>
    </w:p>
    <w:p w:rsidR="00664A1A" w:rsidRDefault="00664A1A" w:rsidP="00664A1A">
      <w:r>
        <w:t>(</w:t>
      </w:r>
      <w:r w:rsidR="00026CE4">
        <w:t>7.5</w:t>
      </w:r>
      <w:r>
        <w:t xml:space="preserve">3) </w:t>
      </w:r>
      <w:r w:rsidRPr="00A5688D">
        <w:rPr>
          <w:position w:val="-16"/>
        </w:rPr>
        <w:object w:dxaOrig="2740" w:dyaOrig="420">
          <v:shape id="_x0000_i1857" type="#_x0000_t75" style="width:136.5pt;height:21.3pt" o:ole="">
            <v:imagedata r:id="rId1681" o:title=""/>
          </v:shape>
          <o:OLEObject Type="Embed" ProgID="Equation.3" ShapeID="_x0000_i1857" DrawAspect="Content" ObjectID="_1771438241" r:id="rId1682"/>
        </w:object>
      </w:r>
    </w:p>
    <w:p w:rsidR="00664A1A" w:rsidRDefault="00664A1A" w:rsidP="00664A1A">
      <w:r>
        <w:t>В этом случае решение имеет вид:</w:t>
      </w:r>
    </w:p>
    <w:p w:rsidR="00664A1A" w:rsidRDefault="00664A1A" w:rsidP="00664A1A">
      <w:r>
        <w:t>(</w:t>
      </w:r>
      <w:r w:rsidR="00026CE4">
        <w:t>7.5</w:t>
      </w:r>
      <w:r>
        <w:t xml:space="preserve">4) </w:t>
      </w:r>
      <w:r w:rsidRPr="001E3CF6">
        <w:rPr>
          <w:position w:val="-28"/>
        </w:rPr>
        <w:object w:dxaOrig="3200" w:dyaOrig="660">
          <v:shape id="_x0000_i1858" type="#_x0000_t75" style="width:160.3pt;height:33.8pt" o:ole="">
            <v:imagedata r:id="rId1683" o:title=""/>
          </v:shape>
          <o:OLEObject Type="Embed" ProgID="Equation.3" ShapeID="_x0000_i1858" DrawAspect="Content" ObjectID="_1771438242" r:id="rId1684"/>
        </w:object>
      </w:r>
    </w:p>
    <w:p w:rsidR="00664A1A" w:rsidRDefault="00664A1A" w:rsidP="00664A1A">
      <w:r>
        <w:t xml:space="preserve">где </w:t>
      </w:r>
      <w:r w:rsidRPr="001A2DAA">
        <w:rPr>
          <w:position w:val="-30"/>
        </w:rPr>
        <w:object w:dxaOrig="1760" w:dyaOrig="700">
          <v:shape id="_x0000_i1859" type="#_x0000_t75" style="width:87.65pt;height:34.45pt" o:ole="">
            <v:imagedata r:id="rId1685" o:title=""/>
          </v:shape>
          <o:OLEObject Type="Embed" ProgID="Equation.3" ShapeID="_x0000_i1859" DrawAspect="Content" ObjectID="_1771438243" r:id="rId1686"/>
        </w:object>
      </w:r>
      <w:r>
        <w:t xml:space="preserve">, </w:t>
      </w:r>
      <w:r w:rsidRPr="001A2DAA">
        <w:rPr>
          <w:position w:val="-12"/>
        </w:rPr>
        <w:object w:dxaOrig="1240" w:dyaOrig="360">
          <v:shape id="_x0000_i1860" type="#_x0000_t75" style="width:62pt;height:18.8pt" o:ole="">
            <v:imagedata r:id="rId1687" o:title=""/>
          </v:shape>
          <o:OLEObject Type="Embed" ProgID="Equation.3" ShapeID="_x0000_i1860" DrawAspect="Content" ObjectID="_1771438244" r:id="rId1688"/>
        </w:object>
      </w:r>
      <w:r>
        <w:t xml:space="preserve">, </w:t>
      </w:r>
      <w:r w:rsidRPr="002460C9">
        <w:rPr>
          <w:position w:val="-10"/>
        </w:rPr>
        <w:object w:dxaOrig="220" w:dyaOrig="260">
          <v:shape id="_x0000_i1861" type="#_x0000_t75" style="width:10pt;height:14.4pt" o:ole="">
            <v:imagedata r:id="rId1689" o:title=""/>
          </v:shape>
          <o:OLEObject Type="Embed" ProgID="Equation.3" ShapeID="_x0000_i1861" DrawAspect="Content" ObjectID="_1771438245" r:id="rId1690"/>
        </w:object>
      </w:r>
      <w:r>
        <w:t xml:space="preserve"> - функция, описывающая связанное состояние. Волновая функция (7.34) нормирована на единицу при суммировании по </w:t>
      </w:r>
      <w:r w:rsidRPr="00207C59">
        <w:rPr>
          <w:position w:val="-10"/>
        </w:rPr>
        <w:object w:dxaOrig="240" w:dyaOrig="260">
          <v:shape id="_x0000_i1862" type="#_x0000_t75" style="width:11.9pt;height:14.4pt" o:ole="">
            <v:imagedata r:id="rId1691" o:title=""/>
          </v:shape>
          <o:OLEObject Type="Embed" ProgID="Equation.3" ShapeID="_x0000_i1862" DrawAspect="Content" ObjectID="_1771438246" r:id="rId1692"/>
        </w:object>
      </w:r>
      <w:r>
        <w:t xml:space="preserve"> и интегрировании по </w:t>
      </w:r>
      <w:r w:rsidRPr="00207C59">
        <w:rPr>
          <w:position w:val="-4"/>
        </w:rPr>
        <w:object w:dxaOrig="180" w:dyaOrig="200">
          <v:shape id="_x0000_i1863" type="#_x0000_t75" style="width:8.75pt;height:10pt" o:ole="">
            <v:imagedata r:id="rId1693" o:title=""/>
          </v:shape>
          <o:OLEObject Type="Embed" ProgID="Equation.3" ShapeID="_x0000_i1863" DrawAspect="Content" ObjectID="_1771438247" r:id="rId1694"/>
        </w:object>
      </w:r>
      <w:r>
        <w:t>.</w:t>
      </w:r>
    </w:p>
    <w:p w:rsidR="00664A1A" w:rsidRDefault="00664A1A" w:rsidP="00664A1A">
      <w:r>
        <w:lastRenderedPageBreak/>
        <w:t>Далее нам потребуется разложение волновой функции (</w:t>
      </w:r>
      <w:r w:rsidR="00026CE4">
        <w:t>7.5</w:t>
      </w:r>
      <w:r>
        <w:t>1) не по функциям Ванье, а по функциям Блоха. Для этого воспользуемся соотношением (2.2), тогда соотношение (7.</w:t>
      </w:r>
      <w:r w:rsidR="00026CE4">
        <w:t>5</w:t>
      </w:r>
      <w:r>
        <w:t>1) можно переписать в виде:</w:t>
      </w:r>
    </w:p>
    <w:p w:rsidR="00664A1A" w:rsidRDefault="00664A1A" w:rsidP="00664A1A">
      <w:r>
        <w:t>(</w:t>
      </w:r>
      <w:r w:rsidR="00026CE4">
        <w:t>7.5</w:t>
      </w:r>
      <w:r>
        <w:t xml:space="preserve">5) </w:t>
      </w:r>
      <w:r w:rsidRPr="00DA4E35">
        <w:rPr>
          <w:position w:val="-30"/>
        </w:rPr>
        <w:object w:dxaOrig="8059" w:dyaOrig="560">
          <v:shape id="_x0000_i1864" type="#_x0000_t75" style="width:403.2pt;height:28.8pt" o:ole="">
            <v:imagedata r:id="rId1695" o:title=""/>
          </v:shape>
          <o:OLEObject Type="Embed" ProgID="Equation.3" ShapeID="_x0000_i1864" DrawAspect="Content" ObjectID="_1771438248" r:id="rId1696"/>
        </w:object>
      </w:r>
    </w:p>
    <w:p w:rsidR="00664A1A" w:rsidRDefault="00664A1A" w:rsidP="00664A1A">
      <w:r>
        <w:t xml:space="preserve">где </w:t>
      </w:r>
    </w:p>
    <w:p w:rsidR="00664A1A" w:rsidRDefault="00664A1A" w:rsidP="00664A1A">
      <w:r>
        <w:t>(7.</w:t>
      </w:r>
      <w:r w:rsidR="00026CE4">
        <w:t>5</w:t>
      </w:r>
      <w:r>
        <w:t xml:space="preserve">6) </w:t>
      </w:r>
      <w:r w:rsidRPr="008A5039">
        <w:rPr>
          <w:position w:val="-30"/>
        </w:rPr>
        <w:object w:dxaOrig="5040" w:dyaOrig="680">
          <v:shape id="_x0000_i1865" type="#_x0000_t75" style="width:252.3pt;height:34.45pt" o:ole="">
            <v:imagedata r:id="rId1697" o:title=""/>
          </v:shape>
          <o:OLEObject Type="Embed" ProgID="Equation.3" ShapeID="_x0000_i1865" DrawAspect="Content" ObjectID="_1771438249" r:id="rId1698"/>
        </w:object>
      </w:r>
    </w:p>
    <w:p w:rsidR="00664A1A" w:rsidRDefault="00664A1A" w:rsidP="00664A1A">
      <w:r>
        <w:t xml:space="preserve">Учитывая, что </w:t>
      </w:r>
      <w:r w:rsidRPr="00A85113">
        <w:rPr>
          <w:position w:val="-30"/>
        </w:rPr>
        <w:object w:dxaOrig="1939" w:dyaOrig="700">
          <v:shape id="_x0000_i1866" type="#_x0000_t75" style="width:98.3pt;height:34.45pt" o:ole="">
            <v:imagedata r:id="rId1699" o:title=""/>
          </v:shape>
          <o:OLEObject Type="Embed" ProgID="Equation.3" ShapeID="_x0000_i1866" DrawAspect="Content" ObjectID="_1771438250" r:id="rId1700"/>
        </w:object>
      </w:r>
      <w:r>
        <w:t xml:space="preserve">, </w:t>
      </w:r>
      <w:r w:rsidRPr="008A5039">
        <w:rPr>
          <w:position w:val="-30"/>
        </w:rPr>
        <w:object w:dxaOrig="1939" w:dyaOrig="700">
          <v:shape id="_x0000_i1867" type="#_x0000_t75" style="width:98.3pt;height:34.45pt" o:ole="">
            <v:imagedata r:id="rId1701" o:title=""/>
          </v:shape>
          <o:OLEObject Type="Embed" ProgID="Equation.3" ShapeID="_x0000_i1867" DrawAspect="Content" ObjectID="_1771438251" r:id="rId1702"/>
        </w:object>
      </w:r>
      <w:r>
        <w:t>, и используя (7.34) находим:</w:t>
      </w:r>
    </w:p>
    <w:p w:rsidR="00664A1A" w:rsidRDefault="00664A1A" w:rsidP="00664A1A">
      <w:r>
        <w:t>(</w:t>
      </w:r>
      <w:r w:rsidR="00026CE4">
        <w:t>7.5</w:t>
      </w:r>
      <w:r>
        <w:t>7)</w:t>
      </w:r>
      <w:r w:rsidRPr="00612746">
        <w:rPr>
          <w:position w:val="-110"/>
        </w:rPr>
        <w:object w:dxaOrig="8100" w:dyaOrig="2240">
          <v:shape id="_x0000_i1868" type="#_x0000_t75" style="width:405.1pt;height:113.3pt" o:ole="">
            <v:imagedata r:id="rId1703" o:title=""/>
          </v:shape>
          <o:OLEObject Type="Embed" ProgID="Equation.3" ShapeID="_x0000_i1868" DrawAspect="Content" ObjectID="_1771438252" r:id="rId1704"/>
        </w:object>
      </w:r>
    </w:p>
    <w:p w:rsidR="00664A1A" w:rsidRPr="00572836" w:rsidRDefault="00664A1A" w:rsidP="00664A1A">
      <w:r>
        <w:t>Из (</w:t>
      </w:r>
      <w:r w:rsidR="00026CE4">
        <w:t>7.5</w:t>
      </w:r>
      <w:r>
        <w:t>7) видно, что в разложении (</w:t>
      </w:r>
      <w:r w:rsidR="00026CE4">
        <w:t>7.5</w:t>
      </w:r>
      <w:r>
        <w:t xml:space="preserve">5) </w:t>
      </w:r>
      <w:r w:rsidRPr="008F4465">
        <w:rPr>
          <w:position w:val="-12"/>
        </w:rPr>
        <w:object w:dxaOrig="1140" w:dyaOrig="360">
          <v:shape id="_x0000_i1869" type="#_x0000_t75" style="width:56.95pt;height:18.8pt" o:ole="">
            <v:imagedata r:id="rId1705" o:title=""/>
          </v:shape>
          <o:OLEObject Type="Embed" ProgID="Equation.3" ShapeID="_x0000_i1869" DrawAspect="Content" ObjectID="_1771438253" r:id="rId1706"/>
        </w:object>
      </w:r>
      <w:r>
        <w:t>. Отметим, что r в последней сумме пробегает все эквивалентные узлы решетки.</w:t>
      </w:r>
    </w:p>
    <w:p w:rsidR="00664A1A" w:rsidRPr="00215D87" w:rsidRDefault="00664A1A" w:rsidP="00664A1A">
      <w:r>
        <w:t xml:space="preserve">Для нахождения коэффициента поглощения света экситонами необходимо вычислить поглощаемую мощность. </w:t>
      </w:r>
    </w:p>
    <w:p w:rsidR="00664A1A" w:rsidRDefault="00664A1A" w:rsidP="00664A1A">
      <w:r>
        <w:t>Матричный элемент оператора взаимодействия электрона с плоской электромагнитной волной (</w:t>
      </w:r>
      <w:proofErr w:type="gramStart"/>
      <w:r>
        <w:t>7.11)на</w:t>
      </w:r>
      <w:proofErr w:type="gramEnd"/>
      <w:r>
        <w:t xml:space="preserve"> блоховских волновых функциях равен: </w:t>
      </w:r>
      <w:r w:rsidRPr="00F32107">
        <w:rPr>
          <w:position w:val="-30"/>
        </w:rPr>
        <w:object w:dxaOrig="1340" w:dyaOrig="720">
          <v:shape id="_x0000_i1870" type="#_x0000_t75" style="width:67.6pt;height:36.3pt" o:ole="">
            <v:imagedata r:id="rId1707" o:title=""/>
          </v:shape>
          <o:OLEObject Type="Embed" ProgID="Equation.3" ShapeID="_x0000_i1870" DrawAspect="Content" ObjectID="_1771438254" r:id="rId1708"/>
        </w:object>
      </w:r>
      <w:r>
        <w:t>, где Е</w:t>
      </w:r>
      <w:r w:rsidRPr="004A0503">
        <w:rPr>
          <w:vertAlign w:val="subscript"/>
        </w:rPr>
        <w:t>0</w:t>
      </w:r>
      <w:r>
        <w:t xml:space="preserve"> –амплитуда электрического поля волны. Оператор поглощения фотона удобно представить в виде: </w:t>
      </w:r>
    </w:p>
    <w:p w:rsidR="00664A1A" w:rsidRDefault="00664A1A" w:rsidP="00664A1A">
      <w:r>
        <w:t>(</w:t>
      </w:r>
      <w:r w:rsidR="00026CE4">
        <w:t>7.5</w:t>
      </w:r>
      <w:r>
        <w:t xml:space="preserve">8) </w:t>
      </w:r>
      <w:r w:rsidRPr="00BB187E">
        <w:rPr>
          <w:position w:val="-30"/>
        </w:rPr>
        <w:object w:dxaOrig="2980" w:dyaOrig="720">
          <v:shape id="_x0000_i1871" type="#_x0000_t75" style="width:148.4pt;height:36.3pt" o:ole="">
            <v:imagedata r:id="rId1709" o:title=""/>
          </v:shape>
          <o:OLEObject Type="Embed" ProgID="Equation.3" ShapeID="_x0000_i1871" DrawAspect="Content" ObjectID="_1771438255" r:id="rId1710"/>
        </w:object>
      </w:r>
    </w:p>
    <w:p w:rsidR="00664A1A" w:rsidRDefault="00664A1A" w:rsidP="00664A1A">
      <w:r>
        <w:t xml:space="preserve">где </w:t>
      </w:r>
      <w:r w:rsidRPr="00F32107">
        <w:rPr>
          <w:position w:val="-12"/>
        </w:rPr>
        <w:object w:dxaOrig="279" w:dyaOrig="360">
          <v:shape id="_x0000_i1872" type="#_x0000_t75" style="width:14.4pt;height:18.8pt" o:ole="">
            <v:imagedata r:id="rId1711" o:title=""/>
          </v:shape>
          <o:OLEObject Type="Embed" ProgID="Equation.3" ShapeID="_x0000_i1872" DrawAspect="Content" ObjectID="_1771438256" r:id="rId1712"/>
        </w:object>
      </w:r>
      <w:r>
        <w:t xml:space="preserve"> оператор уничтожения электрона в валентной зоне, а </w:t>
      </w:r>
      <w:r w:rsidRPr="00F32107">
        <w:rPr>
          <w:position w:val="-12"/>
        </w:rPr>
        <w:object w:dxaOrig="300" w:dyaOrig="380">
          <v:shape id="_x0000_i1873" type="#_x0000_t75" style="width:15.05pt;height:19.4pt" o:ole="">
            <v:imagedata r:id="rId1713" o:title=""/>
          </v:shape>
          <o:OLEObject Type="Embed" ProgID="Equation.3" ShapeID="_x0000_i1873" DrawAspect="Content" ObjectID="_1771438257" r:id="rId1714"/>
        </w:object>
      </w:r>
      <w:r>
        <w:t xml:space="preserve"> - оператор рождения электрона в зоне проводимости.</w:t>
      </w:r>
    </w:p>
    <w:p w:rsidR="00664A1A" w:rsidRDefault="00664A1A" w:rsidP="00664A1A">
      <w:r>
        <w:t>Волновую функцию начального состояния, когда экситон отсутствует можно представить в виде:</w:t>
      </w:r>
    </w:p>
    <w:p w:rsidR="00664A1A" w:rsidRDefault="00664A1A" w:rsidP="00664A1A">
      <w:r>
        <w:t>(</w:t>
      </w:r>
      <w:r w:rsidR="003A2C6E">
        <w:t>7.5</w:t>
      </w:r>
      <w:r>
        <w:t xml:space="preserve">9)          </w:t>
      </w:r>
      <w:r w:rsidRPr="00F32107">
        <w:rPr>
          <w:position w:val="-28"/>
        </w:rPr>
        <w:object w:dxaOrig="1660" w:dyaOrig="540">
          <v:shape id="_x0000_i1874" type="#_x0000_t75" style="width:82pt;height:26.9pt" o:ole="">
            <v:imagedata r:id="rId1715" o:title=""/>
          </v:shape>
          <o:OLEObject Type="Embed" ProgID="Equation.3" ShapeID="_x0000_i1874" DrawAspect="Content" ObjectID="_1771438258" r:id="rId1716"/>
        </w:object>
      </w:r>
      <w:r>
        <w:t>,</w:t>
      </w:r>
    </w:p>
    <w:p w:rsidR="00664A1A" w:rsidRDefault="00664A1A" w:rsidP="00664A1A">
      <w:r>
        <w:t xml:space="preserve">где волновая функция </w:t>
      </w:r>
      <w:r w:rsidRPr="00F32107">
        <w:rPr>
          <w:position w:val="-10"/>
        </w:rPr>
        <w:object w:dxaOrig="480" w:dyaOrig="320">
          <v:shape id="_x0000_i1875" type="#_x0000_t75" style="width:23.15pt;height:16.3pt" o:ole="">
            <v:imagedata r:id="rId1717" o:title=""/>
          </v:shape>
          <o:OLEObject Type="Embed" ProgID="Equation.3" ShapeID="_x0000_i1875" DrawAspect="Content" ObjectID="_1771438259" r:id="rId1718"/>
        </w:object>
      </w:r>
      <w:r>
        <w:t xml:space="preserve"> описывает пустую валентную зону. Волновая функция системы с экситоном имеет вид:</w:t>
      </w:r>
    </w:p>
    <w:p w:rsidR="00664A1A" w:rsidRDefault="00664A1A" w:rsidP="00664A1A">
      <w:r>
        <w:t>(</w:t>
      </w:r>
      <w:r w:rsidR="003A2C6E">
        <w:t>7.6</w:t>
      </w:r>
      <w:r>
        <w:t xml:space="preserve">0)                     </w:t>
      </w:r>
      <w:r w:rsidRPr="00CA46C3">
        <w:rPr>
          <w:position w:val="-30"/>
        </w:rPr>
        <w:object w:dxaOrig="2980" w:dyaOrig="560">
          <v:shape id="_x0000_i1876" type="#_x0000_t75" style="width:148.4pt;height:28.8pt" o:ole="">
            <v:imagedata r:id="rId1719" o:title=""/>
          </v:shape>
          <o:OLEObject Type="Embed" ProgID="Equation.3" ShapeID="_x0000_i1876" DrawAspect="Content" ObjectID="_1771438260" r:id="rId1720"/>
        </w:object>
      </w:r>
    </w:p>
    <w:p w:rsidR="00664A1A" w:rsidRDefault="00664A1A" w:rsidP="00664A1A">
      <w:r>
        <w:t xml:space="preserve">Тогда матричный элемент взаимодействия </w:t>
      </w:r>
      <w:r w:rsidRPr="00CA46C3">
        <w:rPr>
          <w:position w:val="-12"/>
        </w:rPr>
        <w:object w:dxaOrig="1380" w:dyaOrig="360">
          <v:shape id="_x0000_i1877" type="#_x0000_t75" style="width:68.85pt;height:18.8pt" o:ole="">
            <v:imagedata r:id="rId1721" o:title=""/>
          </v:shape>
          <o:OLEObject Type="Embed" ProgID="Equation.3" ShapeID="_x0000_i1877" DrawAspect="Content" ObjectID="_1771438261" r:id="rId1722"/>
        </w:object>
      </w:r>
      <w:r>
        <w:t xml:space="preserve"> можно представить в виде:</w:t>
      </w:r>
    </w:p>
    <w:p w:rsidR="00664A1A" w:rsidRDefault="00664A1A" w:rsidP="00664A1A">
      <w:r>
        <w:t>(</w:t>
      </w:r>
      <w:r w:rsidR="003A2C6E">
        <w:t>7.6</w:t>
      </w:r>
      <w:r>
        <w:t xml:space="preserve">1) </w:t>
      </w:r>
      <w:r w:rsidRPr="004A0503">
        <w:rPr>
          <w:position w:val="-66"/>
        </w:rPr>
        <w:object w:dxaOrig="6560" w:dyaOrig="1440">
          <v:shape id="_x0000_i1878" type="#_x0000_t75" style="width:329.3pt;height:1in" o:ole="">
            <v:imagedata r:id="rId1723" o:title=""/>
          </v:shape>
          <o:OLEObject Type="Embed" ProgID="Equation.3" ShapeID="_x0000_i1878" DrawAspect="Content" ObjectID="_1771438262" r:id="rId1724"/>
        </w:object>
      </w:r>
    </w:p>
    <w:p w:rsidR="00664A1A" w:rsidRDefault="00664A1A" w:rsidP="00664A1A">
      <w:r>
        <w:t xml:space="preserve">Используя (7.37) для </w:t>
      </w:r>
      <w:r w:rsidRPr="008C666A">
        <w:rPr>
          <w:position w:val="-4"/>
        </w:rPr>
        <w:object w:dxaOrig="260" w:dyaOrig="240">
          <v:shape id="_x0000_i1879" type="#_x0000_t75" style="width:14.4pt;height:11.9pt" o:ole="">
            <v:imagedata r:id="rId1725" o:title=""/>
          </v:shape>
          <o:OLEObject Type="Embed" ProgID="Equation.3" ShapeID="_x0000_i1879" DrawAspect="Content" ObjectID="_1771438263" r:id="rId1726"/>
        </w:object>
      </w:r>
      <w:r>
        <w:t xml:space="preserve"> находим:</w:t>
      </w:r>
    </w:p>
    <w:p w:rsidR="00664A1A" w:rsidRDefault="00664A1A" w:rsidP="00664A1A">
      <w:r>
        <w:t>(</w:t>
      </w:r>
      <w:r w:rsidR="003A2C6E">
        <w:t>7.6</w:t>
      </w:r>
      <w:r>
        <w:t>2)</w:t>
      </w:r>
      <w:r w:rsidRPr="008C666A">
        <w:t xml:space="preserve"> </w:t>
      </w:r>
      <w:r w:rsidRPr="004A0503">
        <w:rPr>
          <w:position w:val="-32"/>
        </w:rPr>
        <w:object w:dxaOrig="6700" w:dyaOrig="700">
          <v:shape id="_x0000_i1880" type="#_x0000_t75" style="width:335.6pt;height:34.45pt" o:ole="">
            <v:imagedata r:id="rId1727" o:title=""/>
          </v:shape>
          <o:OLEObject Type="Embed" ProgID="Equation.3" ShapeID="_x0000_i1880" DrawAspect="Content" ObjectID="_1771438264" r:id="rId1728"/>
        </w:object>
      </w:r>
    </w:p>
    <w:p w:rsidR="00664A1A" w:rsidRDefault="00664A1A" w:rsidP="00664A1A">
      <w:r>
        <w:t>где последнее равенство в (7.42) справедливо для разрешенных переходов</w:t>
      </w:r>
    </w:p>
    <w:p w:rsidR="00664A1A" w:rsidRDefault="00664A1A" w:rsidP="00664A1A">
      <w:r>
        <w:lastRenderedPageBreak/>
        <w:t>Поглощаемая мощность:</w:t>
      </w:r>
    </w:p>
    <w:p w:rsidR="00664A1A" w:rsidRDefault="00664A1A" w:rsidP="00664A1A">
      <w:r>
        <w:t>(</w:t>
      </w:r>
      <w:r w:rsidR="003A2C6E">
        <w:t>7.6</w:t>
      </w:r>
      <w:r>
        <w:t xml:space="preserve">3) </w:t>
      </w:r>
      <w:r w:rsidRPr="00765AFE">
        <w:rPr>
          <w:position w:val="-32"/>
        </w:rPr>
        <w:object w:dxaOrig="8580" w:dyaOrig="800">
          <v:shape id="_x0000_i1881" type="#_x0000_t75" style="width:430.1pt;height:41.3pt" o:ole="">
            <v:imagedata r:id="rId1729" o:title=""/>
          </v:shape>
          <o:OLEObject Type="Embed" ProgID="Equation.3" ShapeID="_x0000_i1881" DrawAspect="Content" ObjectID="_1771438265" r:id="rId1730"/>
        </w:object>
      </w:r>
    </w:p>
    <w:p w:rsidR="00664A1A" w:rsidRDefault="00664A1A" w:rsidP="00664A1A">
      <w:r>
        <w:t xml:space="preserve">Из (7.43) можно получить выражение для коэффициента поглощения, если воспользоваться выражением (7.24) для падающего потока излучения: </w:t>
      </w:r>
    </w:p>
    <w:p w:rsidR="00664A1A" w:rsidRDefault="00664A1A" w:rsidP="00664A1A">
      <w:r>
        <w:t>(</w:t>
      </w:r>
      <w:r w:rsidR="003A2C6E">
        <w:t>7.6</w:t>
      </w:r>
      <w:r>
        <w:t xml:space="preserve">4) </w:t>
      </w:r>
      <w:r w:rsidRPr="00682970">
        <w:t xml:space="preserve">                  </w:t>
      </w:r>
      <w:r w:rsidRPr="00B67954">
        <w:rPr>
          <w:position w:val="-32"/>
        </w:rPr>
        <w:object w:dxaOrig="4320" w:dyaOrig="800">
          <v:shape id="_x0000_i1882" type="#_x0000_t75" style="width:3in;height:41.3pt" o:ole="">
            <v:imagedata r:id="rId1731" o:title=""/>
          </v:shape>
          <o:OLEObject Type="Embed" ProgID="Equation.3" ShapeID="_x0000_i1882" DrawAspect="Content" ObjectID="_1771438266" r:id="rId1732"/>
        </w:object>
      </w:r>
    </w:p>
    <w:p w:rsidR="00664A1A" w:rsidRDefault="00664A1A" w:rsidP="00664A1A">
      <w:r>
        <w:t xml:space="preserve">Если учесть размытие спектра экситонов тогда </w:t>
      </w:r>
      <w:r w:rsidRPr="00B67954">
        <w:rPr>
          <w:position w:val="-32"/>
        </w:rPr>
        <w:object w:dxaOrig="3280" w:dyaOrig="700">
          <v:shape id="_x0000_i1883" type="#_x0000_t75" style="width:163.4pt;height:34.45pt" o:ole="">
            <v:imagedata r:id="rId1733" o:title=""/>
          </v:shape>
          <o:OLEObject Type="Embed" ProgID="Equation.3" ShapeID="_x0000_i1883" DrawAspect="Content" ObjectID="_1771438267" r:id="rId1734"/>
        </w:object>
      </w:r>
      <w:r>
        <w:t xml:space="preserve">, где </w:t>
      </w:r>
      <w:r w:rsidRPr="005B77D8">
        <w:rPr>
          <w:position w:val="-10"/>
        </w:rPr>
        <w:object w:dxaOrig="200" w:dyaOrig="260">
          <v:shape id="_x0000_i1884" type="#_x0000_t75" style="width:10pt;height:14.4pt" o:ole="">
            <v:imagedata r:id="rId1735" o:title=""/>
          </v:shape>
          <o:OLEObject Type="Embed" ProgID="Equation.3" ShapeID="_x0000_i1884" DrawAspect="Content" ObjectID="_1771438268" r:id="rId1736"/>
        </w:object>
      </w:r>
      <w:r>
        <w:t xml:space="preserve"> описывает уширение спектра экситонов, основной причиной которого является взаимодействие с фононами и примесями, то выражение для коэффициента поглощения принимает вид:</w:t>
      </w:r>
    </w:p>
    <w:p w:rsidR="00664A1A" w:rsidRDefault="00664A1A" w:rsidP="00664A1A">
      <w:r>
        <w:t>(7.</w:t>
      </w:r>
      <w:r w:rsidR="003A2C6E">
        <w:t>6</w:t>
      </w:r>
      <w:r>
        <w:t xml:space="preserve">5) </w:t>
      </w:r>
      <w:r w:rsidRPr="00664A1A">
        <w:t xml:space="preserve">                   </w:t>
      </w:r>
      <w:r w:rsidRPr="00B67954">
        <w:rPr>
          <w:position w:val="-32"/>
        </w:rPr>
        <w:object w:dxaOrig="4280" w:dyaOrig="800">
          <v:shape id="_x0000_i1885" type="#_x0000_t75" style="width:214.1pt;height:41.3pt" o:ole="">
            <v:imagedata r:id="rId1737" o:title=""/>
          </v:shape>
          <o:OLEObject Type="Embed" ProgID="Equation.3" ShapeID="_x0000_i1885" DrawAspect="Content" ObjectID="_1771438269" r:id="rId1738"/>
        </w:object>
      </w:r>
    </w:p>
    <w:p w:rsidR="00664A1A" w:rsidRPr="008A7D69" w:rsidRDefault="00664A1A" w:rsidP="00664A1A">
      <w:r>
        <w:t xml:space="preserve">Отметим, что </w:t>
      </w:r>
      <w:r w:rsidRPr="00F9667C">
        <w:rPr>
          <w:position w:val="-10"/>
        </w:rPr>
        <w:object w:dxaOrig="880" w:dyaOrig="320">
          <v:shape id="_x0000_i1886" type="#_x0000_t75" style="width:43.85pt;height:16.3pt" o:ole="">
            <v:imagedata r:id="rId1739" o:title=""/>
          </v:shape>
          <o:OLEObject Type="Embed" ProgID="Equation.3" ShapeID="_x0000_i1886" DrawAspect="Content" ObjectID="_1771438270" r:id="rId1740"/>
        </w:object>
      </w:r>
      <w:r>
        <w:t xml:space="preserve"> только для S состояний экситона, </w:t>
      </w:r>
      <w:proofErr w:type="gramStart"/>
      <w:r>
        <w:t>кроме того</w:t>
      </w:r>
      <w:proofErr w:type="gramEnd"/>
      <w:r>
        <w:t xml:space="preserve"> для </w:t>
      </w:r>
      <w:r>
        <w:rPr>
          <w:lang w:val="en-US"/>
        </w:rPr>
        <w:t>n</w:t>
      </w:r>
      <w:r w:rsidRPr="005B77D8">
        <w:rPr>
          <w:vertAlign w:val="subscript"/>
          <w:lang w:val="en-US"/>
        </w:rPr>
        <w:t>e</w:t>
      </w:r>
      <w:r w:rsidRPr="00F9667C">
        <w:t xml:space="preserve"> уровня </w:t>
      </w:r>
    </w:p>
    <w:p w:rsidR="00664A1A" w:rsidRPr="008700B0" w:rsidRDefault="00664A1A" w:rsidP="00664A1A">
      <w:r w:rsidRPr="00A2590A">
        <w:t>(</w:t>
      </w:r>
      <w:r w:rsidRPr="008700B0">
        <w:t>7.</w:t>
      </w:r>
      <w:r w:rsidR="003A2C6E">
        <w:t>6</w:t>
      </w:r>
      <w:r w:rsidRPr="008700B0">
        <w:t>6</w:t>
      </w:r>
      <w:r w:rsidRPr="00A2590A">
        <w:t xml:space="preserve">) </w:t>
      </w:r>
      <w:r w:rsidRPr="008700B0">
        <w:t xml:space="preserve">                              </w:t>
      </w:r>
      <w:r w:rsidRPr="00F9667C">
        <w:rPr>
          <w:position w:val="-30"/>
          <w:lang w:val="en-US"/>
        </w:rPr>
        <w:object w:dxaOrig="1500" w:dyaOrig="680">
          <v:shape id="_x0000_i1887" type="#_x0000_t75" style="width:75.15pt;height:34.45pt" o:ole="">
            <v:imagedata r:id="rId1741" o:title=""/>
          </v:shape>
          <o:OLEObject Type="Embed" ProgID="Equation.3" ShapeID="_x0000_i1887" DrawAspect="Content" ObjectID="_1771438271" r:id="rId1742"/>
        </w:object>
      </w:r>
    </w:p>
    <w:p w:rsidR="00664A1A" w:rsidRDefault="00664A1A" w:rsidP="00B42396">
      <w:pPr>
        <w:spacing w:line="360" w:lineRule="auto"/>
        <w:jc w:val="both"/>
      </w:pPr>
    </w:p>
    <w:p w:rsidR="00B9558F" w:rsidRDefault="000B69B4" w:rsidP="00B9558F">
      <w:pPr>
        <w:spacing w:line="360" w:lineRule="auto"/>
      </w:pPr>
      <w:r w:rsidRPr="008700B0">
        <w:t>+</w:t>
      </w:r>
      <w:r w:rsidR="00B9558F">
        <w:br w:type="page"/>
      </w:r>
      <w:r w:rsidR="00B9558F">
        <w:lastRenderedPageBreak/>
        <w:t xml:space="preserve">8. </w:t>
      </w:r>
      <w:r w:rsidR="00B9558F" w:rsidRPr="000E3F52">
        <w:rPr>
          <w:b/>
          <w:sz w:val="28"/>
          <w:szCs w:val="28"/>
        </w:rPr>
        <w:t>Оптические свойства низкоразмерных систем</w:t>
      </w:r>
    </w:p>
    <w:p w:rsidR="00B9558F" w:rsidRPr="000E3F52" w:rsidRDefault="00B9558F" w:rsidP="00B9558F">
      <w:pPr>
        <w:spacing w:line="360" w:lineRule="auto"/>
        <w:rPr>
          <w:i/>
        </w:rPr>
      </w:pPr>
      <w:r w:rsidRPr="000E3F52">
        <w:rPr>
          <w:i/>
        </w:rPr>
        <w:t>Гетеропереходы</w:t>
      </w:r>
    </w:p>
    <w:p w:rsidR="00B9558F" w:rsidRDefault="00B9558F" w:rsidP="00B9558F">
      <w:pPr>
        <w:spacing w:line="360" w:lineRule="auto"/>
        <w:jc w:val="both"/>
      </w:pPr>
      <w:r>
        <w:t xml:space="preserve">Рассмотрим контакт двух полупроводников. Дно зоны проводимости и потолок валентной зоны в этих полупроводниках имеют разные энергии и разные ширины запрещенной зоны. Такие соединения двух различных полупроводников называются геторопереходами. Существует три вида гетеропереходов. Гетеропереходом первого рода называется гетеропереход в котором запрещенная зона более узкозонного полупроводника полностью находится внутри запрещенной зоны широкозонного полупроводника. На рис. 8.1а приведена зонная структура гетероперехода. В качестве примера гетероперехода первого рода можно привести гетеропереход </w:t>
      </w:r>
      <w:r>
        <w:rPr>
          <w:lang w:val="en-US"/>
        </w:rPr>
        <w:t>GaAs</w:t>
      </w:r>
      <w:r w:rsidRPr="007E0C7F">
        <w:t>/</w:t>
      </w:r>
      <w:r>
        <w:rPr>
          <w:lang w:val="en-US"/>
        </w:rPr>
        <w:t>Al</w:t>
      </w:r>
      <w:r w:rsidRPr="00660A65">
        <w:rPr>
          <w:vertAlign w:val="subscript"/>
          <w:lang w:val="en-US"/>
        </w:rPr>
        <w:t>x</w:t>
      </w:r>
      <w:r>
        <w:rPr>
          <w:lang w:val="en-US"/>
        </w:rPr>
        <w:t>Ga</w:t>
      </w:r>
      <w:r w:rsidRPr="001A77B6">
        <w:rPr>
          <w:vertAlign w:val="subscript"/>
        </w:rPr>
        <w:t>1-</w:t>
      </w:r>
      <w:r w:rsidRPr="00660A65">
        <w:rPr>
          <w:vertAlign w:val="subscript"/>
          <w:lang w:val="en-US"/>
        </w:rPr>
        <w:t>x</w:t>
      </w:r>
      <w:r>
        <w:rPr>
          <w:lang w:val="en-US"/>
        </w:rPr>
        <w:t>As</w:t>
      </w:r>
      <w:r>
        <w:t xml:space="preserve">, который в настоящее время является наиболее изученным. Гетеропереходом второго рода называется гетеропереход в котором запрещенные зоны полупроводников перекрываются частично. В качестве гетероперехода второго рода можно привести гетеропереход </w:t>
      </w:r>
      <w:r>
        <w:rPr>
          <w:lang w:val="en-US"/>
        </w:rPr>
        <w:t>GaAs</w:t>
      </w:r>
      <w:r w:rsidRPr="001A77B6">
        <w:t>/</w:t>
      </w:r>
      <w:r>
        <w:rPr>
          <w:lang w:val="en-US"/>
        </w:rPr>
        <w:t>GaP</w:t>
      </w:r>
      <w:r w:rsidRPr="001A77B6">
        <w:t xml:space="preserve">, </w:t>
      </w:r>
      <w:r>
        <w:t xml:space="preserve">зонная структура которого изображена на рис. 8.1 б. В гетеропереходах третьего рода запрещенные зоны не перекрываются. Примером такого перехода служит гетеропереход </w:t>
      </w:r>
      <w:r>
        <w:rPr>
          <w:lang w:val="en-US"/>
        </w:rPr>
        <w:t>InAs</w:t>
      </w:r>
      <w:r w:rsidRPr="001A77B6">
        <w:t>/</w:t>
      </w:r>
      <w:r>
        <w:rPr>
          <w:lang w:val="en-US"/>
        </w:rPr>
        <w:t>GaSb</w:t>
      </w:r>
      <w:r>
        <w:t xml:space="preserve">, зонная структура которого изображена на рис. 8.1 в. </w:t>
      </w:r>
    </w:p>
    <w:tbl>
      <w:tblPr>
        <w:tblW w:w="0" w:type="auto"/>
        <w:tblLook w:val="01E0" w:firstRow="1" w:lastRow="1" w:firstColumn="1" w:lastColumn="1" w:noHBand="0" w:noVBand="0"/>
      </w:tblPr>
      <w:tblGrid>
        <w:gridCol w:w="2917"/>
        <w:gridCol w:w="3151"/>
        <w:gridCol w:w="3287"/>
      </w:tblGrid>
      <w:tr w:rsidR="00B9558F" w:rsidTr="002C4B02">
        <w:tc>
          <w:tcPr>
            <w:tcW w:w="3190" w:type="dxa"/>
          </w:tcPr>
          <w:p w:rsidR="00B9558F" w:rsidRDefault="00B9558F" w:rsidP="002C4B02">
            <w:pPr>
              <w:spacing w:line="360" w:lineRule="auto"/>
              <w:jc w:val="both"/>
            </w:pPr>
            <w:r>
              <w:object w:dxaOrig="5263" w:dyaOrig="4091">
                <v:shape id="_x0000_i1888" type="#_x0000_t75" style="width:136.5pt;height:104.55pt" o:ole="">
                  <v:imagedata r:id="rId1743" o:title="" croptop="15977f" cropbottom="15977f" cropleft="17204f" cropright="14337f"/>
                </v:shape>
                <o:OLEObject Type="Embed" ProgID="Origin50.Graph" ShapeID="_x0000_i1888" DrawAspect="Content" ObjectID="_1771438272" r:id="rId1744"/>
              </w:object>
            </w:r>
          </w:p>
        </w:tc>
        <w:tc>
          <w:tcPr>
            <w:tcW w:w="3190" w:type="dxa"/>
          </w:tcPr>
          <w:p w:rsidR="00B9558F" w:rsidRPr="008B1A5C" w:rsidRDefault="00B9558F" w:rsidP="002C4B02">
            <w:pPr>
              <w:spacing w:line="360" w:lineRule="auto"/>
            </w:pPr>
            <w:r>
              <w:object w:dxaOrig="5263" w:dyaOrig="4091">
                <v:shape id="_x0000_i1889" type="#_x0000_t75" style="width:148.4pt;height:104.55pt" o:ole="">
                  <v:imagedata r:id="rId1745" o:title="" croptop="23965f" cropbottom="7988f" cropleft="22939f" cropright="5735f"/>
                </v:shape>
                <o:OLEObject Type="Embed" ProgID="Origin50.Graph" ShapeID="_x0000_i1889" DrawAspect="Content" ObjectID="_1771438273" r:id="rId1746"/>
              </w:object>
            </w:r>
          </w:p>
        </w:tc>
        <w:tc>
          <w:tcPr>
            <w:tcW w:w="3191" w:type="dxa"/>
          </w:tcPr>
          <w:p w:rsidR="00B9558F" w:rsidRDefault="00B9558F" w:rsidP="002C4B02">
            <w:pPr>
              <w:spacing w:line="360" w:lineRule="auto"/>
              <w:jc w:val="both"/>
            </w:pPr>
            <w:r>
              <w:object w:dxaOrig="5263" w:dyaOrig="4091">
                <v:shape id="_x0000_i1890" type="#_x0000_t75" style="width:155.25pt;height:111.45pt" o:ole="">
                  <v:imagedata r:id="rId1747" o:title="" croptop="18164f" cropbottom="11807f" cropleft="9177f" cropright="17648f"/>
                </v:shape>
                <o:OLEObject Type="Embed" ProgID="Origin50.Graph" ShapeID="_x0000_i1890" DrawAspect="Content" ObjectID="_1771438274" r:id="rId1748"/>
              </w:object>
            </w:r>
          </w:p>
        </w:tc>
      </w:tr>
      <w:tr w:rsidR="00B9558F" w:rsidTr="002C4B02">
        <w:tc>
          <w:tcPr>
            <w:tcW w:w="9571" w:type="dxa"/>
            <w:gridSpan w:val="3"/>
          </w:tcPr>
          <w:p w:rsidR="00B9558F" w:rsidRPr="002C4B02" w:rsidRDefault="00B9558F" w:rsidP="002C4B02">
            <w:pPr>
              <w:spacing w:line="360" w:lineRule="auto"/>
              <w:jc w:val="both"/>
              <w:rPr>
                <w:b/>
              </w:rPr>
            </w:pPr>
            <w:r>
              <w:t xml:space="preserve">Рис. 8.1. Зонные диаграммы гетропереходов </w:t>
            </w:r>
            <w:r w:rsidRPr="002C4B02">
              <w:rPr>
                <w:lang w:val="en-US"/>
              </w:rPr>
              <w:t>GaAs</w:t>
            </w:r>
            <w:r w:rsidRPr="007E0C7F">
              <w:t>/</w:t>
            </w:r>
            <w:r w:rsidRPr="002C4B02">
              <w:rPr>
                <w:lang w:val="en-US"/>
              </w:rPr>
              <w:t>Al</w:t>
            </w:r>
            <w:r w:rsidRPr="002C4B02">
              <w:rPr>
                <w:vertAlign w:val="subscript"/>
                <w:lang w:val="en-US"/>
              </w:rPr>
              <w:t>x</w:t>
            </w:r>
            <w:r w:rsidRPr="002C4B02">
              <w:rPr>
                <w:lang w:val="en-US"/>
              </w:rPr>
              <w:t>Ga</w:t>
            </w:r>
            <w:r w:rsidRPr="002C4B02">
              <w:rPr>
                <w:vertAlign w:val="subscript"/>
              </w:rPr>
              <w:t>1-</w:t>
            </w:r>
            <w:r w:rsidRPr="002C4B02">
              <w:rPr>
                <w:vertAlign w:val="subscript"/>
                <w:lang w:val="en-US"/>
              </w:rPr>
              <w:t>x</w:t>
            </w:r>
            <w:r w:rsidRPr="002C4B02">
              <w:rPr>
                <w:lang w:val="en-US"/>
              </w:rPr>
              <w:t>As</w:t>
            </w:r>
            <w:r>
              <w:t>(а),</w:t>
            </w:r>
            <w:r w:rsidRPr="00501EB6">
              <w:t xml:space="preserve"> </w:t>
            </w:r>
            <w:r w:rsidRPr="002C4B02">
              <w:rPr>
                <w:lang w:val="en-US"/>
              </w:rPr>
              <w:t>GaAs</w:t>
            </w:r>
            <w:r w:rsidRPr="001A77B6">
              <w:t>/</w:t>
            </w:r>
            <w:r w:rsidRPr="002C4B02">
              <w:rPr>
                <w:lang w:val="en-US"/>
              </w:rPr>
              <w:t>GaP</w:t>
            </w:r>
            <w:r>
              <w:t>(б)</w:t>
            </w:r>
            <w:r w:rsidRPr="00501EB6">
              <w:t xml:space="preserve"> </w:t>
            </w:r>
            <w:r>
              <w:t xml:space="preserve">и </w:t>
            </w:r>
            <w:r w:rsidRPr="002C4B02">
              <w:rPr>
                <w:lang w:val="en-US"/>
              </w:rPr>
              <w:t>InAs</w:t>
            </w:r>
            <w:r w:rsidRPr="001A77B6">
              <w:t>/</w:t>
            </w:r>
            <w:r w:rsidRPr="002C4B02">
              <w:rPr>
                <w:lang w:val="en-US"/>
              </w:rPr>
              <w:t>GaSb</w:t>
            </w:r>
            <w:r>
              <w:t xml:space="preserve"> (в).</w:t>
            </w:r>
          </w:p>
        </w:tc>
      </w:tr>
    </w:tbl>
    <w:p w:rsidR="00B9558F" w:rsidRDefault="00B9558F" w:rsidP="00B9558F">
      <w:pPr>
        <w:spacing w:line="360" w:lineRule="auto"/>
        <w:jc w:val="both"/>
      </w:pPr>
    </w:p>
    <w:p w:rsidR="00B9558F" w:rsidRDefault="00B9558F" w:rsidP="00B9558F">
      <w:pPr>
        <w:spacing w:line="360" w:lineRule="auto"/>
        <w:jc w:val="both"/>
      </w:pPr>
      <w:r>
        <w:t xml:space="preserve"> Как правило, постоянные решетки у разных полупроводников заметно различаются. Существует лишь небольшое количество пар полупроводников, в которых постоянные решетки близки. Постоянные решетки близки у </w:t>
      </w:r>
      <w:r>
        <w:rPr>
          <w:lang w:val="en-US"/>
        </w:rPr>
        <w:t>GaAs</w:t>
      </w:r>
      <w:r w:rsidRPr="00A42127">
        <w:t xml:space="preserve">  </w:t>
      </w:r>
      <w:r>
        <w:t xml:space="preserve">и у твердого раствора </w:t>
      </w:r>
      <w:r>
        <w:rPr>
          <w:lang w:val="en-US"/>
        </w:rPr>
        <w:t>Al</w:t>
      </w:r>
      <w:r w:rsidRPr="00A42127">
        <w:rPr>
          <w:vertAlign w:val="subscript"/>
          <w:lang w:val="en-US"/>
        </w:rPr>
        <w:t>x</w:t>
      </w:r>
      <w:r>
        <w:rPr>
          <w:lang w:val="en-US"/>
        </w:rPr>
        <w:t>Ga</w:t>
      </w:r>
      <w:r w:rsidRPr="00A42127">
        <w:rPr>
          <w:vertAlign w:val="subscript"/>
        </w:rPr>
        <w:t>1-</w:t>
      </w:r>
      <w:r w:rsidRPr="00A42127">
        <w:rPr>
          <w:vertAlign w:val="subscript"/>
          <w:lang w:val="en-US"/>
        </w:rPr>
        <w:t>x</w:t>
      </w:r>
      <w:r>
        <w:rPr>
          <w:lang w:val="en-US"/>
        </w:rPr>
        <w:t>As</w:t>
      </w:r>
      <w:r>
        <w:t xml:space="preserve"> для любой доли алюминия  в нем, имеют близкие постоянные  решетки </w:t>
      </w:r>
      <w:r>
        <w:rPr>
          <w:lang w:val="en-US"/>
        </w:rPr>
        <w:t>GaAs</w:t>
      </w:r>
      <w:r>
        <w:t xml:space="preserve"> и </w:t>
      </w:r>
      <w:r>
        <w:rPr>
          <w:lang w:val="en-US"/>
        </w:rPr>
        <w:t>Ge</w:t>
      </w:r>
      <w:r w:rsidRPr="00A42127">
        <w:t xml:space="preserve">, </w:t>
      </w:r>
      <w:r>
        <w:rPr>
          <w:lang w:val="en-US"/>
        </w:rPr>
        <w:t>InP</w:t>
      </w:r>
      <w:r w:rsidRPr="00A42127">
        <w:t xml:space="preserve"> </w:t>
      </w:r>
      <w:r>
        <w:t xml:space="preserve">и </w:t>
      </w:r>
      <w:r>
        <w:rPr>
          <w:lang w:val="en-US"/>
        </w:rPr>
        <w:t>In</w:t>
      </w:r>
      <w:r w:rsidRPr="00A42127">
        <w:rPr>
          <w:vertAlign w:val="subscript"/>
        </w:rPr>
        <w:t>0.52</w:t>
      </w:r>
      <w:r>
        <w:rPr>
          <w:lang w:val="en-US"/>
        </w:rPr>
        <w:t>Ga</w:t>
      </w:r>
      <w:r w:rsidRPr="00A42127">
        <w:rPr>
          <w:vertAlign w:val="subscript"/>
        </w:rPr>
        <w:t>0.48</w:t>
      </w:r>
      <w:r>
        <w:rPr>
          <w:lang w:val="en-US"/>
        </w:rPr>
        <w:t>As</w:t>
      </w:r>
      <w:r w:rsidRPr="00A42127">
        <w:t>,</w:t>
      </w:r>
      <w:r w:rsidRPr="006F40A2">
        <w:t xml:space="preserve"> </w:t>
      </w:r>
      <w:r>
        <w:rPr>
          <w:lang w:val="en-US"/>
        </w:rPr>
        <w:t>InAs</w:t>
      </w:r>
      <w:r w:rsidRPr="006F40A2">
        <w:t xml:space="preserve"> </w:t>
      </w:r>
      <w:r>
        <w:t xml:space="preserve">и </w:t>
      </w:r>
      <w:r>
        <w:rPr>
          <w:lang w:val="en-US"/>
        </w:rPr>
        <w:t>GaSb</w:t>
      </w:r>
      <w:r>
        <w:t>. В том случае если постоянные решеток полупроводников заметно отличаются (от нескольких десятых долей процентов и более), а толщины обоих полупроводников достаточно велики (больше критической толщины, см. ниже) то на гетеропереходе возникают дислокации – двумерные дефекты решетки.  Если один из полупроводников имеет толщину меньшую критической толщины,  то дислокации не возникают, а по</w:t>
      </w:r>
      <w:r>
        <w:lastRenderedPageBreak/>
        <w:t xml:space="preserve">стоянная решетки в плоскости роста тонкого полупроводника совпадает с постоянной решетки толстого полупроводника, т.е. тонкий полупроводник упруго деформируется. Происходит это потому, что упругая энергия пропорциональна объему деформированного материала, и если она меньше энергии образования дислокаций, то они не возникают. При критической толщине упругая энергия становится равной энергии образования дислокаций. Следует отметить, что критическая толщина зависит от разницы постоянных решетки и упругих модулей деформированного материала. </w:t>
      </w:r>
    </w:p>
    <w:p w:rsidR="00B9558F" w:rsidRDefault="00B9558F" w:rsidP="00B9558F">
      <w:pPr>
        <w:spacing w:line="360" w:lineRule="auto"/>
      </w:pPr>
    </w:p>
    <w:p w:rsidR="00B9558F" w:rsidRDefault="00B9558F" w:rsidP="00B9558F">
      <w:pPr>
        <w:spacing w:line="360" w:lineRule="auto"/>
      </w:pPr>
      <w:r w:rsidRPr="00425331">
        <w:rPr>
          <w:i/>
        </w:rPr>
        <w:t>Квантовые ямы, квантовые провода и квантовые точки</w:t>
      </w:r>
    </w:p>
    <w:p w:rsidR="00B9558F" w:rsidRDefault="00B9558F" w:rsidP="00B9558F">
      <w:pPr>
        <w:spacing w:line="360" w:lineRule="auto"/>
        <w:ind w:firstLine="708"/>
        <w:jc w:val="both"/>
      </w:pPr>
      <w:r>
        <w:t>Рассмотрим тонкий слой узкозонного полупроводника, который заключен внутри широкозонного полупроводника. Пусть полупроводники образуют гетеропереход первого рода. Тогда узкозонный полупроводник образует тонкую потенциальную яму, как для электронов, так и для дырок. Из квантовой механики известно, что в узких квантовых ямах энергия, соответствующая движению электрона в направлении гетерограниц квантуется. Для того чтобы наблюдать это квантование необходимо,  чтобы энергия квантования превосходила тепловую энергию и ширину размытия спектра за счет столкновений. Обычно это происходит, когда ширина тонкого слоя полупроводника меньше 300 А. Тонкий слой  полупроводника, в котором наблюдаются явления размерного квантования, называется квантовой ямой (</w:t>
      </w:r>
      <w:r>
        <w:rPr>
          <w:lang w:val="en-US"/>
        </w:rPr>
        <w:t>quantum</w:t>
      </w:r>
      <w:r w:rsidRPr="00293427">
        <w:t xml:space="preserve"> </w:t>
      </w:r>
      <w:r>
        <w:rPr>
          <w:lang w:val="en-US"/>
        </w:rPr>
        <w:t>well</w:t>
      </w:r>
      <w:r w:rsidRPr="00293427">
        <w:t>)</w:t>
      </w:r>
      <w:r>
        <w:t xml:space="preserve">. Отметим, что в плоскости квантовой ямы сохраняется трансляционная инвариантность, а, следовательно, сохраняются две компоненты волнового вектора, лежащие в этой плоскости. </w:t>
      </w:r>
    </w:p>
    <w:tbl>
      <w:tblPr>
        <w:tblW w:w="0" w:type="auto"/>
        <w:tblLook w:val="01E0" w:firstRow="1" w:lastRow="1" w:firstColumn="1" w:lastColumn="1" w:noHBand="0" w:noVBand="0"/>
      </w:tblPr>
      <w:tblGrid>
        <w:gridCol w:w="3141"/>
        <w:gridCol w:w="2922"/>
        <w:gridCol w:w="3292"/>
      </w:tblGrid>
      <w:tr w:rsidR="00B9558F" w:rsidTr="002C4B02">
        <w:tc>
          <w:tcPr>
            <w:tcW w:w="3190" w:type="dxa"/>
          </w:tcPr>
          <w:p w:rsidR="00B9558F" w:rsidRDefault="00B9558F" w:rsidP="002C4B02">
            <w:pPr>
              <w:spacing w:line="360" w:lineRule="auto"/>
              <w:jc w:val="both"/>
            </w:pPr>
            <w:r>
              <w:object w:dxaOrig="6104" w:dyaOrig="5782">
                <v:shape id="_x0000_i1891" type="#_x0000_t75" style="width:152.15pt;height:154pt" o:ole="">
                  <v:imagedata r:id="rId1749" o:title=""/>
                </v:shape>
                <o:OLEObject Type="Embed" ProgID="CorelDRAW.Graphic.6" ShapeID="_x0000_i1891" DrawAspect="Content" ObjectID="_1771438275" r:id="rId1750"/>
              </w:object>
            </w:r>
            <w:r>
              <w:t>а</w:t>
            </w:r>
          </w:p>
        </w:tc>
        <w:tc>
          <w:tcPr>
            <w:tcW w:w="3190" w:type="dxa"/>
          </w:tcPr>
          <w:p w:rsidR="00B9558F" w:rsidRDefault="00B9558F" w:rsidP="002C4B02">
            <w:pPr>
              <w:spacing w:line="360" w:lineRule="auto"/>
              <w:jc w:val="both"/>
            </w:pPr>
            <w:r>
              <w:object w:dxaOrig="5357" w:dyaOrig="3148">
                <v:shape id="_x0000_i1892" type="#_x0000_t75" style="width:140.85pt;height:148.4pt" o:ole="">
                  <v:imagedata r:id="rId1751" o:title="" croptop="-35406f"/>
                </v:shape>
                <o:OLEObject Type="Embed" ProgID="CorelDRAW.Graphic.6" ShapeID="_x0000_i1892" DrawAspect="Content" ObjectID="_1771438276" r:id="rId1752"/>
              </w:object>
            </w:r>
            <w:r>
              <w:t>б</w:t>
            </w:r>
          </w:p>
        </w:tc>
        <w:tc>
          <w:tcPr>
            <w:tcW w:w="3191" w:type="dxa"/>
          </w:tcPr>
          <w:p w:rsidR="00B9558F" w:rsidRDefault="00B9558F" w:rsidP="002C4B02">
            <w:pPr>
              <w:spacing w:line="360" w:lineRule="auto"/>
              <w:jc w:val="both"/>
            </w:pPr>
            <w:r>
              <w:object w:dxaOrig="5357" w:dyaOrig="3148">
                <v:shape id="_x0000_i1893" type="#_x0000_t75" style="width:160.3pt;height:143.35pt" o:ole="">
                  <v:imagedata r:id="rId1753" o:title="" croptop="-23604f"/>
                </v:shape>
                <o:OLEObject Type="Embed" ProgID="CorelDRAW.Graphic.6" ShapeID="_x0000_i1893" DrawAspect="Content" ObjectID="_1771438277" r:id="rId1754"/>
              </w:object>
            </w:r>
            <w:r>
              <w:t>и</w:t>
            </w:r>
          </w:p>
        </w:tc>
      </w:tr>
      <w:tr w:rsidR="00B9558F" w:rsidTr="002C4B02">
        <w:tc>
          <w:tcPr>
            <w:tcW w:w="9571" w:type="dxa"/>
            <w:gridSpan w:val="3"/>
          </w:tcPr>
          <w:p w:rsidR="00B9558F" w:rsidRDefault="00C53C8D" w:rsidP="002C4B02">
            <w:pPr>
              <w:spacing w:line="360" w:lineRule="auto"/>
              <w:jc w:val="both"/>
            </w:pPr>
            <w:r>
              <w:t xml:space="preserve">Рис. 8.2. </w:t>
            </w:r>
            <w:r w:rsidR="00B9558F">
              <w:t>Структуры с квантовой ямой (а), с квантовыми проволоками (б) и с квантовыми точками (в). Узкозонный полупроводник закрашен серым цветом.</w:t>
            </w:r>
          </w:p>
        </w:tc>
      </w:tr>
    </w:tbl>
    <w:p w:rsidR="00B9558F" w:rsidRDefault="00B9558F" w:rsidP="00B9558F">
      <w:pPr>
        <w:spacing w:line="360" w:lineRule="auto"/>
        <w:ind w:firstLine="708"/>
        <w:jc w:val="both"/>
      </w:pPr>
    </w:p>
    <w:p w:rsidR="00B9558F" w:rsidRDefault="00B9558F" w:rsidP="00B9558F">
      <w:pPr>
        <w:spacing w:line="360" w:lineRule="auto"/>
        <w:ind w:firstLine="708"/>
        <w:jc w:val="both"/>
      </w:pPr>
      <w:r>
        <w:t xml:space="preserve">В простейшем случае, когда движение электрона независимо во всех трех направлениях (т.е. гамильтониан есть сумма гамильтонианов, описывающих движение электронов в </w:t>
      </w:r>
      <w:r>
        <w:lastRenderedPageBreak/>
        <w:t xml:space="preserve">различных направлениях) спектр электронов представляет собой сумму энергии свободного движения вдоль квантовой ямы и энергии размерного квантования. Например, в случае квадратичного и изотропного закона дисперсии  электрона закон дисперсии электрона в квантовой яме с нормалью вдоль оси </w:t>
      </w:r>
      <w:r>
        <w:rPr>
          <w:lang w:val="en-US"/>
        </w:rPr>
        <w:t>z</w:t>
      </w:r>
      <w:r>
        <w:t xml:space="preserve"> имеет вид:</w:t>
      </w:r>
    </w:p>
    <w:p w:rsidR="00B9558F" w:rsidRDefault="00B9558F" w:rsidP="00B9558F">
      <w:pPr>
        <w:spacing w:line="360" w:lineRule="auto"/>
        <w:jc w:val="both"/>
      </w:pPr>
      <w:r>
        <w:t xml:space="preserve">(8.1)                                       </w:t>
      </w:r>
      <w:r w:rsidRPr="00C31D81">
        <w:rPr>
          <w:position w:val="-30"/>
        </w:rPr>
        <w:object w:dxaOrig="3340" w:dyaOrig="720">
          <v:shape id="_x0000_i1894" type="#_x0000_t75" style="width:166.55pt;height:36.3pt" o:ole="">
            <v:imagedata r:id="rId1755" o:title=""/>
          </v:shape>
          <o:OLEObject Type="Embed" ProgID="Equation.3" ShapeID="_x0000_i1894" DrawAspect="Content" ObjectID="_1771438278" r:id="rId1756"/>
        </w:object>
      </w:r>
      <w:r>
        <w:t>,</w:t>
      </w:r>
    </w:p>
    <w:p w:rsidR="00B9558F" w:rsidRDefault="00B9558F" w:rsidP="00B9558F">
      <w:pPr>
        <w:spacing w:line="360" w:lineRule="auto"/>
        <w:jc w:val="both"/>
      </w:pPr>
      <w:r>
        <w:t xml:space="preserve">где </w:t>
      </w:r>
      <w:r w:rsidRPr="00293427">
        <w:rPr>
          <w:position w:val="-12"/>
        </w:rPr>
        <w:object w:dxaOrig="320" w:dyaOrig="360">
          <v:shape id="_x0000_i1895" type="#_x0000_t75" style="width:16.3pt;height:18.8pt" o:ole="">
            <v:imagedata r:id="rId1757" o:title=""/>
          </v:shape>
          <o:OLEObject Type="Embed" ProgID="Equation.3" ShapeID="_x0000_i1895" DrawAspect="Content" ObjectID="_1771438279" r:id="rId1758"/>
        </w:object>
      </w:r>
      <w:r>
        <w:t xml:space="preserve"> - эффективная масса электрона, </w:t>
      </w:r>
      <w:r>
        <w:rPr>
          <w:lang w:val="en-US"/>
        </w:rPr>
        <w:t>n</w:t>
      </w:r>
      <w:r>
        <w:t xml:space="preserve"> – номер уровня размерного квантования (обычно наименьшее значение выбирается равным единице). Совокупность электронных состояний с фиксированным </w:t>
      </w:r>
      <w:r>
        <w:rPr>
          <w:lang w:val="en-US"/>
        </w:rPr>
        <w:t>n</w:t>
      </w:r>
      <w:r>
        <w:t xml:space="preserve"> называют подзоной размерного квантования. Поскольку электроны в квантовой яме могут свободно двигаться в двух направлениях, то для их обозначения часто используется термин «двумерный электронный газ» или 2</w:t>
      </w:r>
      <w:r>
        <w:rPr>
          <w:lang w:val="en-US"/>
        </w:rPr>
        <w:t>D</w:t>
      </w:r>
      <w:r w:rsidRPr="00293427">
        <w:t>-</w:t>
      </w:r>
      <w:r>
        <w:t>газ. Плотность состояний, соответствующая (8.1), с учетом спинового вырождения имеет вид лестницы с одинаковой высотой ступеней:</w:t>
      </w:r>
    </w:p>
    <w:p w:rsidR="00B9558F" w:rsidRDefault="00B9558F" w:rsidP="00B9558F">
      <w:pPr>
        <w:spacing w:line="360" w:lineRule="auto"/>
        <w:jc w:val="both"/>
      </w:pPr>
      <w:r>
        <w:t xml:space="preserve">(8.2)                                               </w:t>
      </w:r>
      <w:r w:rsidRPr="007E48D5">
        <w:rPr>
          <w:position w:val="-28"/>
        </w:rPr>
        <w:object w:dxaOrig="2420" w:dyaOrig="660">
          <v:shape id="_x0000_i1896" type="#_x0000_t75" style="width:120.85pt;height:33.8pt" o:ole="">
            <v:imagedata r:id="rId1759" o:title=""/>
          </v:shape>
          <o:OLEObject Type="Embed" ProgID="Equation.3" ShapeID="_x0000_i1896" DrawAspect="Content" ObjectID="_1771438280" r:id="rId1760"/>
        </w:object>
      </w:r>
    </w:p>
    <w:p w:rsidR="00B9558F" w:rsidRDefault="00B9558F" w:rsidP="00B9558F">
      <w:pPr>
        <w:spacing w:line="360" w:lineRule="auto"/>
        <w:jc w:val="both"/>
      </w:pPr>
      <w:r>
        <w:t xml:space="preserve">На рис. 8.3 изображена зависимость (8.2) для зоны проводимости квантовой ямы шириной 100А в гетероструктуре </w:t>
      </w:r>
      <w:r>
        <w:rPr>
          <w:lang w:val="en-US"/>
        </w:rPr>
        <w:t>Al</w:t>
      </w:r>
      <w:r w:rsidRPr="007E48D5">
        <w:rPr>
          <w:vertAlign w:val="subscript"/>
        </w:rPr>
        <w:t>0.2</w:t>
      </w:r>
      <w:r>
        <w:rPr>
          <w:lang w:val="en-US"/>
        </w:rPr>
        <w:t>Ga</w:t>
      </w:r>
      <w:r w:rsidRPr="007E48D5">
        <w:rPr>
          <w:vertAlign w:val="subscript"/>
        </w:rPr>
        <w:t>0.8</w:t>
      </w:r>
      <w:r>
        <w:rPr>
          <w:lang w:val="en-US"/>
        </w:rPr>
        <w:t>As</w:t>
      </w:r>
      <w:r w:rsidRPr="00CF3113">
        <w:t>/</w:t>
      </w:r>
      <w:r>
        <w:rPr>
          <w:lang w:val="en-US"/>
        </w:rPr>
        <w:t>GaAs</w:t>
      </w:r>
      <w:r w:rsidRPr="007E48D5">
        <w:t>/</w:t>
      </w:r>
      <w:r>
        <w:rPr>
          <w:lang w:val="en-US"/>
        </w:rPr>
        <w:t>Al</w:t>
      </w:r>
      <w:r w:rsidRPr="007E48D5">
        <w:rPr>
          <w:vertAlign w:val="subscript"/>
        </w:rPr>
        <w:t>0.2</w:t>
      </w:r>
      <w:r>
        <w:rPr>
          <w:lang w:val="en-US"/>
        </w:rPr>
        <w:t>Ga</w:t>
      </w:r>
      <w:r w:rsidRPr="007E48D5">
        <w:rPr>
          <w:vertAlign w:val="subscript"/>
        </w:rPr>
        <w:t>0.8</w:t>
      </w:r>
      <w:r>
        <w:rPr>
          <w:lang w:val="en-US"/>
        </w:rPr>
        <w:t>As</w:t>
      </w:r>
      <w:r>
        <w:t>. В этой структуре имеется две подзоны размерного квантования</w:t>
      </w:r>
      <w:r w:rsidRPr="007E48D5">
        <w:t xml:space="preserve">  </w:t>
      </w:r>
      <w:r>
        <w:t xml:space="preserve">в зоне проводимости квантовой ямы. </w:t>
      </w:r>
    </w:p>
    <w:p w:rsidR="00B9558F" w:rsidRDefault="00B9558F" w:rsidP="00B9558F">
      <w:pPr>
        <w:spacing w:line="360" w:lineRule="auto"/>
        <w:jc w:val="both"/>
      </w:pPr>
      <w:r>
        <w:t>Значительно сложнее устроен спектр квантовой ямы в валентной зоне. Дело в том, что  отражение от гетерограницы приводит к взаимодействию подзон легких и тяжелых дырок. Это приводит к тому  тяжелая (легкая) дырка при отражении может стать с некоторой вероятностью легкой  (тяжелой), если это не запрещено законами сохранения энергии-импульса. Исключение составляют нормально падающие дырки на плоскость (001), где такое замешивание мало и часто им пренебрегают. Это замешивание приводит к непараболичности электронного спектра в валентной зоне. Характерный масштаб непараболичности – расстояние между уровнями размерного квантования. На рис. 8.4 показан спектр электронов в валентной зоне квантовой ямы шириной 100А в гетероструктуре</w:t>
      </w:r>
      <w:r w:rsidRPr="0094512A">
        <w:t xml:space="preserve"> </w:t>
      </w:r>
      <w:r>
        <w:rPr>
          <w:lang w:val="en-US"/>
        </w:rPr>
        <w:t>Al</w:t>
      </w:r>
      <w:r w:rsidRPr="007E48D5">
        <w:rPr>
          <w:vertAlign w:val="subscript"/>
        </w:rPr>
        <w:t>0.2</w:t>
      </w:r>
      <w:r>
        <w:rPr>
          <w:lang w:val="en-US"/>
        </w:rPr>
        <w:t>Ga</w:t>
      </w:r>
      <w:r w:rsidRPr="007E48D5">
        <w:rPr>
          <w:vertAlign w:val="subscript"/>
        </w:rPr>
        <w:t>0.8</w:t>
      </w:r>
      <w:r>
        <w:rPr>
          <w:lang w:val="en-US"/>
        </w:rPr>
        <w:t>As</w:t>
      </w:r>
      <w:r w:rsidRPr="00CF3113">
        <w:t>/</w:t>
      </w:r>
      <w:r>
        <w:rPr>
          <w:lang w:val="en-US"/>
        </w:rPr>
        <w:t>GaAs</w:t>
      </w:r>
      <w:r w:rsidRPr="007E48D5">
        <w:t>/</w:t>
      </w:r>
      <w:r>
        <w:rPr>
          <w:lang w:val="en-US"/>
        </w:rPr>
        <w:t>Al</w:t>
      </w:r>
      <w:r w:rsidRPr="007E48D5">
        <w:rPr>
          <w:vertAlign w:val="subscript"/>
        </w:rPr>
        <w:t>0.2</w:t>
      </w:r>
      <w:r>
        <w:rPr>
          <w:lang w:val="en-US"/>
        </w:rPr>
        <w:t>Ga</w:t>
      </w:r>
      <w:r w:rsidRPr="007E48D5">
        <w:rPr>
          <w:vertAlign w:val="subscript"/>
        </w:rPr>
        <w:t>0.8</w:t>
      </w:r>
      <w:r>
        <w:rPr>
          <w:lang w:val="en-US"/>
        </w:rPr>
        <w:t>As</w:t>
      </w:r>
      <w:r>
        <w:t xml:space="preserve">, выращенной на плоскости (001). Подзоны размерного квантования в валентной зоне принято обозначать двумя буквами </w:t>
      </w:r>
      <w:r>
        <w:rPr>
          <w:lang w:val="en-US"/>
        </w:rPr>
        <w:t>hh</w:t>
      </w:r>
      <w:r w:rsidRPr="0094512A">
        <w:t xml:space="preserve"> </w:t>
      </w:r>
      <w:r>
        <w:t xml:space="preserve">или </w:t>
      </w:r>
      <w:r>
        <w:rPr>
          <w:lang w:val="en-US"/>
        </w:rPr>
        <w:t>lh</w:t>
      </w:r>
      <w:r>
        <w:t xml:space="preserve"> и цифрой. Например, </w:t>
      </w:r>
      <w:r>
        <w:rPr>
          <w:lang w:val="en-US"/>
        </w:rPr>
        <w:t>hh</w:t>
      </w:r>
      <w:r w:rsidRPr="0094512A">
        <w:t>2,</w:t>
      </w:r>
      <w:r>
        <w:t xml:space="preserve"> что означает вторая подзона зона тяжелых дырок, или </w:t>
      </w:r>
      <w:r>
        <w:rPr>
          <w:lang w:val="en-US"/>
        </w:rPr>
        <w:t>lh</w:t>
      </w:r>
      <w:r w:rsidRPr="0094512A">
        <w:t>1</w:t>
      </w:r>
      <w:r>
        <w:t>, что означает первая подзона легких дырок. Тип подзоны определяется типом состояний, который формирует состояния с нулевым значением волнового вектора электрона вдоль квантовой ямы (т.е. нормально падающими на гетерограницу электронами). Плотность состояний в валентной зоне также имеет вид лестницы, но ступени этой лестницы не плоские из-за зависимости массы электронов от энергии.</w:t>
      </w:r>
    </w:p>
    <w:tbl>
      <w:tblPr>
        <w:tblW w:w="0" w:type="auto"/>
        <w:tblLook w:val="01E0" w:firstRow="1" w:lastRow="1" w:firstColumn="1" w:lastColumn="1" w:noHBand="0" w:noVBand="0"/>
      </w:tblPr>
      <w:tblGrid>
        <w:gridCol w:w="9355"/>
      </w:tblGrid>
      <w:tr w:rsidR="00B9558F" w:rsidTr="002C4B02">
        <w:tc>
          <w:tcPr>
            <w:tcW w:w="9571" w:type="dxa"/>
          </w:tcPr>
          <w:p w:rsidR="00B9558F" w:rsidRDefault="00B9558F" w:rsidP="002C4B02">
            <w:pPr>
              <w:spacing w:line="360" w:lineRule="auto"/>
              <w:jc w:val="center"/>
            </w:pPr>
            <w:r>
              <w:object w:dxaOrig="6581" w:dyaOrig="5191">
                <v:shape id="_x0000_i1897" type="#_x0000_t75" style="width:229.15pt;height:181.55pt" o:ole="">
                  <v:imagedata r:id="rId1761" o:title=""/>
                </v:shape>
                <o:OLEObject Type="Embed" ProgID="Origin50.Graph" ShapeID="_x0000_i1897" DrawAspect="Content" ObjectID="_1771438281" r:id="rId1762"/>
              </w:object>
            </w:r>
          </w:p>
        </w:tc>
      </w:tr>
      <w:tr w:rsidR="00B9558F" w:rsidTr="002C4B02">
        <w:tc>
          <w:tcPr>
            <w:tcW w:w="9571" w:type="dxa"/>
          </w:tcPr>
          <w:p w:rsidR="00B9558F" w:rsidRPr="00431ACB" w:rsidRDefault="00B9558F" w:rsidP="002C4B02">
            <w:pPr>
              <w:spacing w:line="360" w:lineRule="auto"/>
              <w:jc w:val="both"/>
            </w:pPr>
            <w:r>
              <w:t>Рис. 8.3.</w:t>
            </w:r>
            <w:r w:rsidR="00C53C8D">
              <w:t xml:space="preserve"> </w:t>
            </w:r>
            <w:r>
              <w:t xml:space="preserve">Плотность состояний в зоне проводимости квантовой ямы гетероструктуры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rsidRPr="00431ACB">
              <w:t>/</w:t>
            </w:r>
            <w:r w:rsidRPr="002C4B02">
              <w:rPr>
                <w:lang w:val="en-US"/>
              </w:rPr>
              <w:t>GaAs</w:t>
            </w:r>
            <w:r w:rsidRPr="00431ACB">
              <w:t xml:space="preserve">/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rsidRPr="00431ACB">
              <w:t xml:space="preserve">. </w:t>
            </w:r>
            <w:r>
              <w:t xml:space="preserve">Вертикальной линией показано положение дна зоны проводимости в </w:t>
            </w:r>
            <w:r w:rsidRPr="002C4B02">
              <w:rPr>
                <w:lang w:val="en-US"/>
              </w:rPr>
              <w:t>Al</w:t>
            </w:r>
            <w:r w:rsidRPr="002C4B02">
              <w:rPr>
                <w:vertAlign w:val="subscript"/>
              </w:rPr>
              <w:t>0.2</w:t>
            </w:r>
            <w:r w:rsidRPr="002C4B02">
              <w:rPr>
                <w:lang w:val="en-US"/>
              </w:rPr>
              <w:t>Ga</w:t>
            </w:r>
            <w:r w:rsidRPr="002C4B02">
              <w:rPr>
                <w:vertAlign w:val="subscript"/>
              </w:rPr>
              <w:t>0.8</w:t>
            </w:r>
            <w:r w:rsidRPr="002C4B02">
              <w:rPr>
                <w:lang w:val="en-US"/>
              </w:rPr>
              <w:t>As</w:t>
            </w:r>
            <w:r>
              <w:t>. Начало отсчета энергии выбрано на дне зоны проводимости объемного</w:t>
            </w:r>
            <w:r w:rsidRPr="00431ACB">
              <w:t xml:space="preserve"> </w:t>
            </w:r>
            <w:r w:rsidRPr="002C4B02">
              <w:rPr>
                <w:lang w:val="en-US"/>
              </w:rPr>
              <w:t>GaAs</w:t>
            </w:r>
            <w:r>
              <w:t>.</w:t>
            </w:r>
          </w:p>
        </w:tc>
      </w:tr>
    </w:tbl>
    <w:p w:rsidR="00B9558F" w:rsidRDefault="00B9558F" w:rsidP="00B9558F">
      <w:pPr>
        <w:spacing w:line="360" w:lineRule="auto"/>
        <w:jc w:val="both"/>
      </w:pPr>
    </w:p>
    <w:tbl>
      <w:tblPr>
        <w:tblW w:w="0" w:type="auto"/>
        <w:tblLook w:val="04A0" w:firstRow="1" w:lastRow="0" w:firstColumn="1" w:lastColumn="0" w:noHBand="0" w:noVBand="1"/>
      </w:tblPr>
      <w:tblGrid>
        <w:gridCol w:w="9355"/>
      </w:tblGrid>
      <w:tr w:rsidR="00BC5A15" w:rsidTr="002C4B02">
        <w:tc>
          <w:tcPr>
            <w:tcW w:w="9571" w:type="dxa"/>
          </w:tcPr>
          <w:p w:rsidR="00BC5A15" w:rsidRDefault="00BC5A15" w:rsidP="002C4B02">
            <w:pPr>
              <w:spacing w:line="360" w:lineRule="auto"/>
              <w:jc w:val="center"/>
            </w:pPr>
            <w:r>
              <w:object w:dxaOrig="3927" w:dyaOrig="2742">
                <v:shape id="_x0000_i1898" type="#_x0000_t75" style="width:299.25pt;height:208.5pt" o:ole="">
                  <v:imagedata r:id="rId1763" o:title=""/>
                </v:shape>
                <o:OLEObject Type="Embed" ProgID="Origin50.Graph" ShapeID="_x0000_i1898" DrawAspect="Content" ObjectID="_1771438282" r:id="rId1764"/>
              </w:object>
            </w:r>
          </w:p>
        </w:tc>
      </w:tr>
      <w:tr w:rsidR="00BC5A15" w:rsidTr="002C4B02">
        <w:tc>
          <w:tcPr>
            <w:tcW w:w="9571" w:type="dxa"/>
          </w:tcPr>
          <w:p w:rsidR="00BC5A15" w:rsidRPr="00BC5A15" w:rsidRDefault="00BC5A15" w:rsidP="002C4B02">
            <w:pPr>
              <w:spacing w:line="360" w:lineRule="auto"/>
              <w:jc w:val="both"/>
            </w:pPr>
            <w:r>
              <w:t>Рис. 8.4 . Спектр электронов в валентной зоне</w:t>
            </w:r>
            <w:r w:rsidRPr="00BC5A15">
              <w:t xml:space="preserve"> </w:t>
            </w:r>
            <w:r w:rsidRPr="002C4B02">
              <w:rPr>
                <w:lang w:val="en-US"/>
              </w:rPr>
              <w:t>GaAs</w:t>
            </w:r>
            <w:r>
              <w:t xml:space="preserve"> квантовой ямы</w:t>
            </w:r>
            <w:r w:rsidRPr="00BC5A15">
              <w:t xml:space="preserve">, </w:t>
            </w:r>
            <w:r>
              <w:t>толщиной 100 А. Барьерами являются слои Al</w:t>
            </w:r>
            <w:r w:rsidRPr="002C4B02">
              <w:rPr>
                <w:vertAlign w:val="subscript"/>
              </w:rPr>
              <w:t>0.2</w:t>
            </w:r>
            <w:r>
              <w:t>Ga</w:t>
            </w:r>
            <w:r w:rsidRPr="002C4B02">
              <w:rPr>
                <w:vertAlign w:val="subscript"/>
              </w:rPr>
              <w:t>0.8</w:t>
            </w:r>
            <w:r>
              <w:t xml:space="preserve">As. Ноль энергии соответствует дну зоны проводимости в объемном </w:t>
            </w:r>
            <w:r w:rsidRPr="002C4B02">
              <w:rPr>
                <w:lang w:val="en-US"/>
              </w:rPr>
              <w:t>GaAs</w:t>
            </w:r>
            <w:r w:rsidRPr="00BC5A15">
              <w:t xml:space="preserve">. </w:t>
            </w:r>
            <w:r>
              <w:t>Температура равна 300 К.</w:t>
            </w:r>
          </w:p>
        </w:tc>
      </w:tr>
    </w:tbl>
    <w:p w:rsidR="00BC5A15" w:rsidRDefault="00BC5A15" w:rsidP="00B9558F">
      <w:pPr>
        <w:spacing w:line="360" w:lineRule="auto"/>
        <w:jc w:val="both"/>
      </w:pPr>
    </w:p>
    <w:p w:rsidR="00B9558F" w:rsidRDefault="00B9558F" w:rsidP="00B9558F">
      <w:pPr>
        <w:spacing w:line="360" w:lineRule="auto"/>
        <w:jc w:val="both"/>
      </w:pPr>
      <w:r>
        <w:t>Если ограничить движение электронов еще в одном направлении, как это показано на рис. 8.2б, то электрон может свободно двигаться только в одном направлении. В этом направлении сохраняется трансляционная инвариантность и поэтому сохраняется волновой вектор. Для изотропного и квадратичного закона дисперсии в объеме полупроводника закон дисперсии в квантовой проволоке из этого материала имеет вид:</w:t>
      </w:r>
    </w:p>
    <w:p w:rsidR="00B9558F" w:rsidRDefault="00B9558F" w:rsidP="00B9558F">
      <w:pPr>
        <w:spacing w:line="360" w:lineRule="auto"/>
        <w:jc w:val="both"/>
      </w:pPr>
      <w:r>
        <w:lastRenderedPageBreak/>
        <w:t xml:space="preserve">(8.3)                                           </w:t>
      </w:r>
      <w:r w:rsidRPr="001D3E5D">
        <w:rPr>
          <w:position w:val="-30"/>
        </w:rPr>
        <w:object w:dxaOrig="2640" w:dyaOrig="720">
          <v:shape id="_x0000_i1899" type="#_x0000_t75" style="width:132.75pt;height:36.3pt" o:ole="">
            <v:imagedata r:id="rId1765" o:title=""/>
          </v:shape>
          <o:OLEObject Type="Embed" ProgID="Equation.3" ShapeID="_x0000_i1899" DrawAspect="Content" ObjectID="_1771438283" r:id="rId1766"/>
        </w:object>
      </w:r>
    </w:p>
    <w:p w:rsidR="00B9558F" w:rsidRDefault="00B9558F" w:rsidP="00B9558F">
      <w:pPr>
        <w:spacing w:line="360" w:lineRule="auto"/>
        <w:jc w:val="both"/>
      </w:pPr>
      <w:r>
        <w:t xml:space="preserve">где </w:t>
      </w:r>
      <w:r w:rsidRPr="0004677B">
        <w:rPr>
          <w:position w:val="-14"/>
        </w:rPr>
        <w:object w:dxaOrig="240" w:dyaOrig="380">
          <v:shape id="_x0000_i1900" type="#_x0000_t75" style="width:11.9pt;height:19.4pt" o:ole="">
            <v:imagedata r:id="rId1767" o:title=""/>
          </v:shape>
          <o:OLEObject Type="Embed" ProgID="Equation.3" ShapeID="_x0000_i1900" DrawAspect="Content" ObjectID="_1771438284" r:id="rId1768"/>
        </w:object>
      </w:r>
      <w:r>
        <w:t xml:space="preserve"> - компонента волнового вектора вдоль квантовой проволоки, </w:t>
      </w:r>
      <w:proofErr w:type="gramStart"/>
      <w:r>
        <w:rPr>
          <w:lang w:val="en-US"/>
        </w:rPr>
        <w:t>n</w:t>
      </w:r>
      <w:r w:rsidRPr="0004677B">
        <w:t>,</w:t>
      </w:r>
      <w:r>
        <w:rPr>
          <w:lang w:val="en-US"/>
        </w:rPr>
        <w:t>m</w:t>
      </w:r>
      <w:proofErr w:type="gramEnd"/>
      <w:r w:rsidRPr="0004677B">
        <w:t xml:space="preserve"> </w:t>
      </w:r>
      <w:r>
        <w:t>–квантовые числа, соответствующие квантованию движения в двух направлениях. Плотность состояний, соответствующая закону дисперсии (8.3), имеет вид:</w:t>
      </w:r>
    </w:p>
    <w:p w:rsidR="00B9558F" w:rsidRDefault="00B9558F" w:rsidP="00B9558F">
      <w:pPr>
        <w:spacing w:line="360" w:lineRule="auto"/>
        <w:jc w:val="both"/>
      </w:pPr>
      <w:r>
        <w:t xml:space="preserve">(8.4)                           </w:t>
      </w:r>
      <w:r w:rsidRPr="001D782C">
        <w:rPr>
          <w:position w:val="-36"/>
        </w:rPr>
        <w:object w:dxaOrig="4640" w:dyaOrig="800">
          <v:shape id="_x0000_i1901" type="#_x0000_t75" style="width:231.65pt;height:41.3pt" o:ole="">
            <v:imagedata r:id="rId1769" o:title=""/>
          </v:shape>
          <o:OLEObject Type="Embed" ProgID="Equation.3" ShapeID="_x0000_i1901" DrawAspect="Content" ObjectID="_1771438285" r:id="rId1770"/>
        </w:object>
      </w:r>
    </w:p>
    <w:p w:rsidR="00B9558F" w:rsidRPr="00C50454" w:rsidRDefault="00B9558F" w:rsidP="00B9558F">
      <w:pPr>
        <w:spacing w:line="360" w:lineRule="auto"/>
        <w:jc w:val="both"/>
      </w:pPr>
      <w:r>
        <w:t>Из (8.4) хорошо видны корневые особенности плотности состояний, которые характерны для одномерных систем. В реальных системах плотность состояний не обращается в бесконечность благодаря неопределенности энергии электрона за счет столкновений. Столкновения электронов приводят к тому, что физический смысл имеет плотность состояний, усредненная по интервалу неопределенности энергии. Кроме того, если исследуется плотность в массиве квантовых проволок, то за счет разброса параметров отдельных проволок появляется дополнительный фактор, сглаживающий особенности в плотности состояний. Электроны в квантовых проволоках иногда называют одномерным электронным газом или 1</w:t>
      </w:r>
      <w:r>
        <w:rPr>
          <w:lang w:val="en-US"/>
        </w:rPr>
        <w:t>D</w:t>
      </w:r>
      <w:r>
        <w:t>-газом.</w:t>
      </w:r>
    </w:p>
    <w:p w:rsidR="00B9558F" w:rsidRDefault="00B9558F" w:rsidP="00B9558F">
      <w:pPr>
        <w:spacing w:line="360" w:lineRule="auto"/>
        <w:jc w:val="both"/>
      </w:pPr>
      <w:r>
        <w:t>Если движение ограничено во всех направлениях, то такие объекты называются квантовыми точками (см. рис. 8.2в). Спектр квантовых точек дискретный. В том случае, когда имеется массив квантовых точек, плотность состояний непрерывная функция от энергии из-за разброса отдельных квантовых точек. При исследовании спектра одной квантовой точки наблюдаются узкие линии, ширина которых определяется частотой столкновений. В современной физике полупроводников наиболее часто исследуются массивы квантовых точек, которые образуются сами при определенных режимах роста гетероструктур, в которых постоянная решетки узкозонного полупроводника заметно больше</w:t>
      </w:r>
      <w:r w:rsidR="00F81475" w:rsidRPr="00F81475">
        <w:t xml:space="preserve"> постоянной решетки широкозонного полупроводника</w:t>
      </w:r>
      <w:r>
        <w:t xml:space="preserve">. Типичным примером является рост </w:t>
      </w:r>
      <w:r>
        <w:rPr>
          <w:lang w:val="en-US"/>
        </w:rPr>
        <w:t>InAs</w:t>
      </w:r>
      <w:r w:rsidRPr="00497B62">
        <w:t xml:space="preserve"> </w:t>
      </w:r>
      <w:r>
        <w:t xml:space="preserve">на </w:t>
      </w:r>
      <w:r>
        <w:rPr>
          <w:lang w:val="en-US"/>
        </w:rPr>
        <w:t>GaAs</w:t>
      </w:r>
      <w:r>
        <w:t xml:space="preserve">. Постоянная решетки </w:t>
      </w:r>
      <w:r>
        <w:rPr>
          <w:lang w:val="en-US"/>
        </w:rPr>
        <w:t>InAs</w:t>
      </w:r>
      <w:r w:rsidRPr="00497B62">
        <w:t xml:space="preserve"> </w:t>
      </w:r>
      <w:smartTag w:uri="urn:schemas-microsoft-com:office:smarttags" w:element="metricconverter">
        <w:smartTagPr>
          <w:attr w:name="ProductID" w:val="6.058 A"/>
        </w:smartTagPr>
        <w:r w:rsidRPr="00497B62">
          <w:t>6.05</w:t>
        </w:r>
        <w:r>
          <w:t>8</w:t>
        </w:r>
        <w:r w:rsidRPr="00497B62">
          <w:t xml:space="preserve"> </w:t>
        </w:r>
        <w:r>
          <w:rPr>
            <w:lang w:val="en-US"/>
          </w:rPr>
          <w:t>A</w:t>
        </w:r>
      </w:smartTag>
      <w:r w:rsidRPr="00497B62">
        <w:t xml:space="preserve">, </w:t>
      </w:r>
      <w:r>
        <w:t xml:space="preserve">а </w:t>
      </w:r>
      <w:r>
        <w:rPr>
          <w:lang w:val="en-US"/>
        </w:rPr>
        <w:t>GaAs</w:t>
      </w:r>
      <w:r>
        <w:t xml:space="preserve"> -5.85 А. При росте слоя </w:t>
      </w:r>
      <w:r>
        <w:rPr>
          <w:lang w:val="en-US"/>
        </w:rPr>
        <w:t>InAs</w:t>
      </w:r>
      <w:r>
        <w:t xml:space="preserve"> толщиной более двух-трех монослоев энергетически выгодно расти не сплошному слою (за счет упругой энергии), а отдельным квантовым точкам, размер которых порядка ста ангстрем (он зависит от режимов роста структуры). При этом материал точек неоднородно деформирован, деформирован также и арсенид галлия в непосредственной близости квантовой точки. Механизм роста указанного типа впервые был исследован Странск</w:t>
      </w:r>
      <w:r w:rsidR="00F81475">
        <w:t>им</w:t>
      </w:r>
      <w:r>
        <w:t xml:space="preserve"> и Крастановым</w:t>
      </w:r>
      <w:r w:rsidRPr="0056068F">
        <w:t xml:space="preserve">, </w:t>
      </w:r>
      <w:r>
        <w:t>поэтому его называют механизмом роста Странск</w:t>
      </w:r>
      <w:r w:rsidR="00F81475">
        <w:t>ого-</w:t>
      </w:r>
      <w:r>
        <w:t>Крастанова.</w:t>
      </w:r>
    </w:p>
    <w:p w:rsidR="00B9558F" w:rsidRDefault="00B9558F" w:rsidP="00B9558F">
      <w:pPr>
        <w:spacing w:line="360" w:lineRule="auto"/>
        <w:jc w:val="both"/>
      </w:pPr>
      <w:r>
        <w:t xml:space="preserve">Следует отметить, что квантовые ямы нашли широкое применение в современных полупроводниковых приборах: лазерах, транзисторах, модуляторах света и др.. Квантовые точки </w:t>
      </w:r>
      <w:r>
        <w:lastRenderedPageBreak/>
        <w:t>используются в полупроводниковых лазерах. Квантовые проволоки пока не нашли свое применение в полупроводниковых приборах несмотря на то, что в них наблюдался ряд интересных физических явлений, таких как квантование электрического сопротивления.  Вероятной причиной отсутствия реальных приборов на квантовых проволоках является недостаточно хорошо разработанная технология их изготовления.</w:t>
      </w:r>
    </w:p>
    <w:p w:rsidR="00B9558F" w:rsidRDefault="00B9558F" w:rsidP="00B9558F">
      <w:pPr>
        <w:spacing w:line="360" w:lineRule="auto"/>
        <w:jc w:val="both"/>
      </w:pPr>
    </w:p>
    <w:p w:rsidR="00B9558F" w:rsidRPr="005E16D1" w:rsidRDefault="00B9558F" w:rsidP="00B9558F">
      <w:pPr>
        <w:spacing w:line="360" w:lineRule="auto"/>
        <w:jc w:val="both"/>
        <w:rPr>
          <w:i/>
        </w:rPr>
      </w:pPr>
      <w:r w:rsidRPr="005E16D1">
        <w:rPr>
          <w:i/>
        </w:rPr>
        <w:t>Межзонное поглощение света в квантовой яме. Правила отбора для межзонных оптических переходов</w:t>
      </w:r>
    </w:p>
    <w:p w:rsidR="00B9558F" w:rsidRDefault="00B9558F" w:rsidP="00B9558F">
      <w:pPr>
        <w:spacing w:line="360" w:lineRule="auto"/>
        <w:jc w:val="both"/>
      </w:pPr>
      <w:r>
        <w:t>Межзонным поглощением света в квантоворазмерных структурах (так принято называть совокупность квантовых ям, проволок и квантовых точек) принято называть электронные переходы из валентной зоны в зону проводимости. Переходы между подзонами (уровнями) размерного квантования, принадлежащими одной зоне, например, валентной, называются межподзонными (межуровневыми) переходами.</w:t>
      </w:r>
    </w:p>
    <w:p w:rsidR="00B9558F" w:rsidRDefault="00B9558F" w:rsidP="00B9558F">
      <w:pPr>
        <w:spacing w:line="360" w:lineRule="auto"/>
        <w:jc w:val="both"/>
      </w:pPr>
      <w:r>
        <w:t>Рассмотрим межзонные переходы в прямозонной квантовой яме под действием света. Волновая функция электрона в квантовой яме имеет вид:</w:t>
      </w:r>
    </w:p>
    <w:p w:rsidR="00B9558F" w:rsidRDefault="00B9558F" w:rsidP="00B9558F">
      <w:pPr>
        <w:spacing w:line="360" w:lineRule="auto"/>
        <w:jc w:val="both"/>
      </w:pPr>
      <w:r>
        <w:t xml:space="preserve">(8.5)                                   </w:t>
      </w:r>
      <w:r w:rsidRPr="00F134BB">
        <w:rPr>
          <w:position w:val="-28"/>
        </w:rPr>
        <w:object w:dxaOrig="3900" w:dyaOrig="700">
          <v:shape id="_x0000_i1902" type="#_x0000_t75" style="width:194.1pt;height:34.45pt" o:ole="">
            <v:imagedata r:id="rId1771" o:title=""/>
          </v:shape>
          <o:OLEObject Type="Embed" ProgID="Equation.3" ShapeID="_x0000_i1902" DrawAspect="Content" ObjectID="_1771438286" r:id="rId1772"/>
        </w:object>
      </w:r>
      <w:r>
        <w:t>,</w:t>
      </w:r>
    </w:p>
    <w:p w:rsidR="00B9558F" w:rsidRDefault="00B9558F" w:rsidP="00B9558F">
      <w:pPr>
        <w:spacing w:line="360" w:lineRule="auto"/>
        <w:jc w:val="both"/>
      </w:pPr>
      <w:r>
        <w:t xml:space="preserve">где верхний индекс обозначает зону, </w:t>
      </w:r>
      <w:r>
        <w:rPr>
          <w:lang w:val="en-US"/>
        </w:rPr>
        <w:t>S</w:t>
      </w:r>
      <w:r>
        <w:t xml:space="preserve">- площадь квантовой ямы, </w:t>
      </w:r>
      <w:r w:rsidRPr="008428C5">
        <w:rPr>
          <w:position w:val="-12"/>
        </w:rPr>
        <w:object w:dxaOrig="600" w:dyaOrig="360">
          <v:shape id="_x0000_i1903" type="#_x0000_t75" style="width:30.05pt;height:18.8pt" o:ole="">
            <v:imagedata r:id="rId1773" o:title=""/>
          </v:shape>
          <o:OLEObject Type="Embed" ProgID="Equation.3" ShapeID="_x0000_i1903" DrawAspect="Content" ObjectID="_1771438287" r:id="rId1774"/>
        </w:object>
      </w:r>
      <w:r>
        <w:t xml:space="preserve">- огибающая, описывающая движение вдоль оси </w:t>
      </w:r>
      <w:r>
        <w:rPr>
          <w:lang w:val="en-US"/>
        </w:rPr>
        <w:t>z</w:t>
      </w:r>
      <w:r>
        <w:t xml:space="preserve"> в </w:t>
      </w:r>
      <w:r>
        <w:rPr>
          <w:lang w:val="en-US"/>
        </w:rPr>
        <w:t>n</w:t>
      </w:r>
      <w:r>
        <w:t xml:space="preserve">-ой подзоне размерного квантования, </w:t>
      </w:r>
      <w:r w:rsidRPr="00F134BB">
        <w:rPr>
          <w:position w:val="-12"/>
        </w:rPr>
        <w:object w:dxaOrig="1100" w:dyaOrig="380">
          <v:shape id="_x0000_i1904" type="#_x0000_t75" style="width:55.7pt;height:19.4pt" o:ole="">
            <v:imagedata r:id="rId1775" o:title=""/>
          </v:shape>
          <o:OLEObject Type="Embed" ProgID="Equation.3" ShapeID="_x0000_i1904" DrawAspect="Content" ObjectID="_1771438288" r:id="rId1776"/>
        </w:object>
      </w:r>
      <w:r>
        <w:t xml:space="preserve">- периодическая часть блоховской волновой функции, </w:t>
      </w:r>
      <w:r w:rsidRPr="008428C5">
        <w:rPr>
          <w:position w:val="-12"/>
        </w:rPr>
        <w:object w:dxaOrig="300" w:dyaOrig="360">
          <v:shape id="_x0000_i1905" type="#_x0000_t75" style="width:15.05pt;height:18.8pt" o:ole="">
            <v:imagedata r:id="rId1777" o:title=""/>
          </v:shape>
          <o:OLEObject Type="Embed" ProgID="Equation.3" ShapeID="_x0000_i1905" DrawAspect="Content" ObjectID="_1771438289" r:id="rId1778"/>
        </w:object>
      </w:r>
      <w:r>
        <w:t xml:space="preserve"> - волновой вектор, соответствующий потолку валентной зоны или дну зоны проводимости. Будем полагать, что в отсутствии размерного квантования оптические переходы разрешены. Найдем матричный элемент импульса, который определяет вероятность оптических переходов. Согласно (8.5)</w:t>
      </w:r>
    </w:p>
    <w:p w:rsidR="00B9558F" w:rsidRDefault="00B9558F" w:rsidP="00B9558F">
      <w:pPr>
        <w:spacing w:line="360" w:lineRule="auto"/>
        <w:jc w:val="both"/>
      </w:pPr>
      <w:r>
        <w:t xml:space="preserve">(8.6)         </w:t>
      </w:r>
      <w:r w:rsidRPr="00CB28F5">
        <w:rPr>
          <w:position w:val="-32"/>
        </w:rPr>
        <w:object w:dxaOrig="7000" w:dyaOrig="760">
          <v:shape id="_x0000_i1906" type="#_x0000_t75" style="width:349.35pt;height:37.55pt" o:ole="">
            <v:imagedata r:id="rId1779" o:title=""/>
          </v:shape>
          <o:OLEObject Type="Embed" ProgID="Equation.3" ShapeID="_x0000_i1906" DrawAspect="Content" ObjectID="_1771438290" r:id="rId1780"/>
        </w:object>
      </w:r>
      <w:r>
        <w:t>,</w:t>
      </w:r>
    </w:p>
    <w:p w:rsidR="00B9558F" w:rsidRDefault="00B9558F" w:rsidP="00B9558F">
      <w:pPr>
        <w:spacing w:line="360" w:lineRule="auto"/>
        <w:jc w:val="both"/>
      </w:pPr>
      <w:r>
        <w:t>где величина</w:t>
      </w:r>
      <w:r w:rsidRPr="00CB28F5">
        <w:rPr>
          <w:position w:val="-10"/>
        </w:rPr>
        <w:object w:dxaOrig="240" w:dyaOrig="260">
          <v:shape id="_x0000_i1907" type="#_x0000_t75" style="width:11.9pt;height:14.4pt" o:ole="">
            <v:imagedata r:id="rId1781" o:title=""/>
          </v:shape>
          <o:OLEObject Type="Embed" ProgID="Equation.3" ShapeID="_x0000_i1907" DrawAspect="Content" ObjectID="_1771438291" r:id="rId1782"/>
        </w:object>
      </w:r>
      <w:r>
        <w:t xml:space="preserve"> называется интегралом перекрытия. В симметричной квантовой яме огибающие </w:t>
      </w:r>
      <w:r w:rsidRPr="00AB4448">
        <w:rPr>
          <w:position w:val="-14"/>
        </w:rPr>
        <w:object w:dxaOrig="760" w:dyaOrig="380">
          <v:shape id="_x0000_i1908" type="#_x0000_t75" style="width:37.55pt;height:19.4pt" o:ole="">
            <v:imagedata r:id="rId1783" o:title=""/>
          </v:shape>
          <o:OLEObject Type="Embed" ProgID="Equation.3" ShapeID="_x0000_i1908" DrawAspect="Content" ObjectID="_1771438292" r:id="rId1784"/>
        </w:object>
      </w:r>
      <w:r>
        <w:t xml:space="preserve"> обладают определенной четностью относительно отражения в плоскости, проходящей через середину квантовой ямы. Все огибающие с нечетным индексом зоны четные функции, а с четным индексом – нечетные функции. Интеграл в (8.6) отличен от нуля только тогда, когда обе функции </w:t>
      </w:r>
      <w:r w:rsidRPr="00CD47F7">
        <w:rPr>
          <w:position w:val="-14"/>
        </w:rPr>
        <w:object w:dxaOrig="440" w:dyaOrig="380">
          <v:shape id="_x0000_i1909" type="#_x0000_t75" style="width:22.55pt;height:19.4pt" o:ole="">
            <v:imagedata r:id="rId1785" o:title=""/>
          </v:shape>
          <o:OLEObject Type="Embed" ProgID="Equation.3" ShapeID="_x0000_i1909" DrawAspect="Content" ObjectID="_1771438293" r:id="rId1786"/>
        </w:object>
      </w:r>
      <w:r>
        <w:t xml:space="preserve"> имеют одинаковую четность. Таким образом, в симметричных квантовых ямах разрешены межзонные переходы с сохранением четности. </w:t>
      </w:r>
    </w:p>
    <w:p w:rsidR="00B9558F" w:rsidRDefault="00B9558F" w:rsidP="00B9558F">
      <w:pPr>
        <w:spacing w:line="360" w:lineRule="auto"/>
        <w:jc w:val="both"/>
      </w:pPr>
      <w:r>
        <w:lastRenderedPageBreak/>
        <w:t xml:space="preserve">Если бы потенциальные ямы для электронов и дырок были бесконечно глубокими, как известно из квантовой механики, огибающая </w:t>
      </w:r>
      <w:r w:rsidRPr="000F0EF7">
        <w:rPr>
          <w:position w:val="-12"/>
        </w:rPr>
        <w:object w:dxaOrig="3400" w:dyaOrig="400">
          <v:shape id="_x0000_i1910" type="#_x0000_t75" style="width:169.65pt;height:19.4pt" o:ole="">
            <v:imagedata r:id="rId1787" o:title=""/>
          </v:shape>
          <o:OLEObject Type="Embed" ProgID="Equation.3" ShapeID="_x0000_i1910" DrawAspect="Content" ObjectID="_1771438294" r:id="rId1788"/>
        </w:object>
      </w:r>
      <w:r>
        <w:t xml:space="preserve">, где </w:t>
      </w:r>
      <w:r>
        <w:rPr>
          <w:lang w:val="en-US"/>
        </w:rPr>
        <w:t>z</w:t>
      </w:r>
      <w:r w:rsidRPr="000F0EF7">
        <w:rPr>
          <w:vertAlign w:val="subscript"/>
        </w:rPr>
        <w:t>0</w:t>
      </w:r>
      <w:r w:rsidRPr="000F0EF7">
        <w:t xml:space="preserve"> </w:t>
      </w:r>
      <w:r>
        <w:t>–</w:t>
      </w:r>
      <w:r w:rsidRPr="000F0EF7">
        <w:t xml:space="preserve"> </w:t>
      </w:r>
      <w:r>
        <w:t>координата одной из гетерограниц квантовой ямы. Эта огибающая зависит только от номера и ширины квантовой ямы. Очевидно, что в этом случае разрешены только переходы с сохранением номера подзоны. В квантовых ямах конечной глубины разрешены переходы с изменением номера подзоны на четное число, но наибольшей вероятностью обладают переходы с сохранением номера подзоны.</w:t>
      </w:r>
    </w:p>
    <w:p w:rsidR="00B9558F" w:rsidRDefault="00B9558F" w:rsidP="00B9558F">
      <w:pPr>
        <w:spacing w:line="360" w:lineRule="auto"/>
        <w:ind w:firstLine="708"/>
        <w:jc w:val="both"/>
      </w:pPr>
      <w:r>
        <w:t xml:space="preserve">Решая задачу о нахождении волновых функций в валентной зоне полупроводников </w:t>
      </w:r>
      <w:r>
        <w:rPr>
          <w:lang w:val="en-US"/>
        </w:rPr>
        <w:t>A</w:t>
      </w:r>
      <w:r w:rsidRPr="00793325">
        <w:rPr>
          <w:vertAlign w:val="subscript"/>
        </w:rPr>
        <w:t>3</w:t>
      </w:r>
      <w:r>
        <w:rPr>
          <w:lang w:val="en-US"/>
        </w:rPr>
        <w:t>B</w:t>
      </w:r>
      <w:r w:rsidRPr="00793325">
        <w:rPr>
          <w:vertAlign w:val="subscript"/>
        </w:rPr>
        <w:t>5</w:t>
      </w:r>
      <w:r w:rsidRPr="00793325">
        <w:t xml:space="preserve"> </w:t>
      </w:r>
      <w:r>
        <w:t>можно показать, что в квантовых ямах, выращенных на плоскостях (001) (эта плоскость наиболее часто используется для роста гетероструктур) и (111) состояния тяжелых дырок с нулевым импульсом вдоль квантовой ямы</w:t>
      </w:r>
      <w:r w:rsidRPr="00793325">
        <w:t xml:space="preserve"> </w:t>
      </w:r>
      <w:r>
        <w:t xml:space="preserve">обладают проекцией полного момента импульса равен </w:t>
      </w:r>
      <w:r w:rsidRPr="00793325">
        <w:rPr>
          <w:position w:val="-6"/>
        </w:rPr>
        <w:object w:dxaOrig="760" w:dyaOrig="279">
          <v:shape id="_x0000_i1911" type="#_x0000_t75" style="width:37.55pt;height:14.4pt" o:ole="">
            <v:imagedata r:id="rId1789" o:title=""/>
          </v:shape>
          <o:OLEObject Type="Embed" ProgID="Equation.3" ShapeID="_x0000_i1911" DrawAspect="Content" ObjectID="_1771438295" r:id="rId1790"/>
        </w:object>
      </w:r>
      <w:r>
        <w:t xml:space="preserve">, а состояния легких дырок - </w:t>
      </w:r>
      <w:r w:rsidRPr="00793325">
        <w:rPr>
          <w:position w:val="-6"/>
        </w:rPr>
        <w:object w:dxaOrig="660" w:dyaOrig="279">
          <v:shape id="_x0000_i1912" type="#_x0000_t75" style="width:33.8pt;height:14.4pt" o:ole="">
            <v:imagedata r:id="rId1791" o:title=""/>
          </v:shape>
          <o:OLEObject Type="Embed" ProgID="Equation.3" ShapeID="_x0000_i1912" DrawAspect="Content" ObjectID="_1771438296" r:id="rId1792"/>
        </w:object>
      </w:r>
      <w:r>
        <w:t xml:space="preserve">. Момент импульса электрона в Г-долине зоны проводимости при </w:t>
      </w:r>
      <w:r w:rsidRPr="0091538D">
        <w:rPr>
          <w:position w:val="-14"/>
        </w:rPr>
        <w:object w:dxaOrig="680" w:dyaOrig="380">
          <v:shape id="_x0000_i1913" type="#_x0000_t75" style="width:34.45pt;height:19.4pt" o:ole="">
            <v:imagedata r:id="rId1793" o:title=""/>
          </v:shape>
          <o:OLEObject Type="Embed" ProgID="Equation.3" ShapeID="_x0000_i1913" DrawAspect="Content" ObjectID="_1771438297" r:id="rId1794"/>
        </w:object>
      </w:r>
      <w:r w:rsidRPr="0091538D">
        <w:t xml:space="preserve"> </w:t>
      </w:r>
      <w:r>
        <w:t xml:space="preserve">равен спину электрона, и поэтому его проекция на нормаль к квантовой яме равна </w:t>
      </w:r>
      <w:r w:rsidRPr="0091538D">
        <w:rPr>
          <w:position w:val="-6"/>
        </w:rPr>
        <w:object w:dxaOrig="660" w:dyaOrig="279">
          <v:shape id="_x0000_i1914" type="#_x0000_t75" style="width:33.8pt;height:14.4pt" o:ole="">
            <v:imagedata r:id="rId1795" o:title=""/>
          </v:shape>
          <o:OLEObject Type="Embed" ProgID="Equation.3" ShapeID="_x0000_i1914" DrawAspect="Content" ObjectID="_1771438298" r:id="rId1796"/>
        </w:object>
      </w:r>
      <w:r>
        <w:t xml:space="preserve">. Момент импульса циркулярно-поляризованного фотона, падающего нормально на квантовую яму равен </w:t>
      </w:r>
      <w:r w:rsidRPr="0091538D">
        <w:rPr>
          <w:position w:val="-4"/>
        </w:rPr>
        <w:object w:dxaOrig="380" w:dyaOrig="260">
          <v:shape id="_x0000_i1915" type="#_x0000_t75" style="width:19.4pt;height:14.4pt" o:ole="">
            <v:imagedata r:id="rId1797" o:title=""/>
          </v:shape>
          <o:OLEObject Type="Embed" ProgID="Equation.3" ShapeID="_x0000_i1915" DrawAspect="Content" ObjectID="_1771438299" r:id="rId1798"/>
        </w:object>
      </w:r>
      <w:r>
        <w:t>. Используя закон сохранения проекции импульса на нормаль к квантовой яме получаем правила отбора для поглощения циркулярно поляризованных фотонов, нормально падающих на квантовую яму. Эти правила изображены на рис. 8.5.</w:t>
      </w:r>
    </w:p>
    <w:tbl>
      <w:tblPr>
        <w:tblW w:w="0" w:type="auto"/>
        <w:tblLook w:val="01E0" w:firstRow="1" w:lastRow="1" w:firstColumn="1" w:lastColumn="1" w:noHBand="0" w:noVBand="0"/>
      </w:tblPr>
      <w:tblGrid>
        <w:gridCol w:w="9355"/>
      </w:tblGrid>
      <w:tr w:rsidR="00B9558F" w:rsidTr="002C4B02">
        <w:tc>
          <w:tcPr>
            <w:tcW w:w="9571" w:type="dxa"/>
          </w:tcPr>
          <w:p w:rsidR="00B9558F" w:rsidRDefault="00B9558F" w:rsidP="002C4B02">
            <w:pPr>
              <w:spacing w:line="360" w:lineRule="auto"/>
              <w:jc w:val="center"/>
            </w:pPr>
            <w:r>
              <w:object w:dxaOrig="5921" w:dyaOrig="4091">
                <v:shape id="_x0000_i1916" type="#_x0000_t75" style="width:295.5pt;height:120.2pt" o:ole="">
                  <v:imagedata r:id="rId1799" o:title="" croptop="9082f" cropbottom="18164f"/>
                </v:shape>
                <o:OLEObject Type="Embed" ProgID="Origin50.Graph" ShapeID="_x0000_i1916" DrawAspect="Content" ObjectID="_1771438300" r:id="rId1800"/>
              </w:object>
            </w:r>
          </w:p>
        </w:tc>
      </w:tr>
      <w:tr w:rsidR="00B9558F" w:rsidTr="002C4B02">
        <w:tc>
          <w:tcPr>
            <w:tcW w:w="9571" w:type="dxa"/>
          </w:tcPr>
          <w:p w:rsidR="00B9558F" w:rsidRDefault="00B9558F" w:rsidP="002C4B02">
            <w:pPr>
              <w:spacing w:line="360" w:lineRule="auto"/>
              <w:jc w:val="both"/>
            </w:pPr>
            <w:r>
              <w:t xml:space="preserve">Рис. 8.5 Разрешенные межзонные переходы в квантовой яме при поглощении циркулярно поляризованных фотонов. Проекции момента импульса приведены в единицах </w:t>
            </w:r>
            <w:r w:rsidRPr="002C4B02">
              <w:rPr>
                <w:position w:val="-4"/>
              </w:rPr>
              <w:object w:dxaOrig="200" w:dyaOrig="260">
                <v:shape id="_x0000_i1917" type="#_x0000_t75" style="width:10pt;height:14.4pt" o:ole="">
                  <v:imagedata r:id="rId1801" o:title=""/>
                </v:shape>
                <o:OLEObject Type="Embed" ProgID="Equation.3" ShapeID="_x0000_i1917" DrawAspect="Content" ObjectID="_1771438301" r:id="rId1802"/>
              </w:object>
            </w:r>
            <w:r>
              <w:t>.</w:t>
            </w:r>
          </w:p>
          <w:p w:rsidR="00B9558F" w:rsidRPr="002C4B02" w:rsidRDefault="00B9558F" w:rsidP="002C4B02">
            <w:pPr>
              <w:spacing w:line="360" w:lineRule="auto"/>
              <w:jc w:val="both"/>
              <w:rPr>
                <w:lang w:val="en-US"/>
              </w:rPr>
            </w:pPr>
          </w:p>
        </w:tc>
      </w:tr>
    </w:tbl>
    <w:p w:rsidR="00B9558F" w:rsidRDefault="00B9558F" w:rsidP="00B9558F">
      <w:pPr>
        <w:spacing w:line="360" w:lineRule="auto"/>
        <w:jc w:val="both"/>
      </w:pPr>
      <w:r>
        <w:t xml:space="preserve">Подчеркнем две важные особенности обсуждаемых правил отбора оптических переходов. Во-первых, они справедливы на длинноволновом крае перехода, т.е. только для </w:t>
      </w:r>
      <w:r w:rsidRPr="00D81107">
        <w:rPr>
          <w:position w:val="-14"/>
        </w:rPr>
        <w:object w:dxaOrig="680" w:dyaOrig="380">
          <v:shape id="_x0000_i1918" type="#_x0000_t75" style="width:34.45pt;height:19.4pt" o:ole="">
            <v:imagedata r:id="rId1803" o:title=""/>
          </v:shape>
          <o:OLEObject Type="Embed" ProgID="Equation.3" ShapeID="_x0000_i1918" DrawAspect="Content" ObjectID="_1771438302" r:id="rId1804"/>
        </w:object>
      </w:r>
      <w:r>
        <w:t xml:space="preserve">. Во-вторых, края подзон тяжелых и легких дырок в квантовых ямах имеют  различные энергии, поэтому, используя циркулярно-поляризованное излучение, в квантовых ямах можно создавать электроны в зоне проводимости с определенной проекцией спина на нормаль к квантовой яме. Например, в результате поглощения фотона с проекцией момента импульса </w:t>
      </w:r>
      <w:r w:rsidRPr="004E216F">
        <w:rPr>
          <w:position w:val="-4"/>
        </w:rPr>
        <w:object w:dxaOrig="200" w:dyaOrig="260">
          <v:shape id="_x0000_i1919" type="#_x0000_t75" style="width:10pt;height:14.4pt" o:ole="">
            <v:imagedata r:id="rId1805" o:title=""/>
          </v:shape>
          <o:OLEObject Type="Embed" ProgID="Equation.3" ShapeID="_x0000_i1919" DrawAspect="Content" ObjectID="_1771438303" r:id="rId1806"/>
        </w:object>
      </w:r>
      <w:r>
        <w:t xml:space="preserve"> с энергией, соответствующей переходу из подзоны тяжелых дырок в электронную подзону, электроны, рожденные в электронной зоне, имеют проекцию спина на нормаль к квантовой яме </w:t>
      </w:r>
      <w:r w:rsidRPr="004E216F">
        <w:rPr>
          <w:position w:val="-6"/>
        </w:rPr>
        <w:object w:dxaOrig="660" w:dyaOrig="279">
          <v:shape id="_x0000_i1920" type="#_x0000_t75" style="width:33.8pt;height:14.4pt" o:ole="">
            <v:imagedata r:id="rId1807" o:title=""/>
          </v:shape>
          <o:OLEObject Type="Embed" ProgID="Equation.3" ShapeID="_x0000_i1920" DrawAspect="Content" ObjectID="_1771438304" r:id="rId1808"/>
        </w:object>
      </w:r>
      <w:r>
        <w:t>. Таким образом можно создать фотокатод спин-поляризованных электронов.</w:t>
      </w:r>
    </w:p>
    <w:p w:rsidR="00B9558F" w:rsidRDefault="00B9558F" w:rsidP="00B9558F">
      <w:pPr>
        <w:spacing w:line="360" w:lineRule="auto"/>
        <w:jc w:val="both"/>
      </w:pPr>
    </w:p>
    <w:p w:rsidR="00B9558F" w:rsidRPr="00167C1E" w:rsidRDefault="00B9558F" w:rsidP="00B9558F">
      <w:pPr>
        <w:spacing w:line="360" w:lineRule="auto"/>
        <w:jc w:val="both"/>
        <w:rPr>
          <w:i/>
        </w:rPr>
      </w:pPr>
      <w:r>
        <w:rPr>
          <w:i/>
        </w:rPr>
        <w:t>Коэффициент межзонного поглощение</w:t>
      </w:r>
      <w:r w:rsidRPr="00167C1E">
        <w:rPr>
          <w:i/>
        </w:rPr>
        <w:t xml:space="preserve"> в квантовой яме</w:t>
      </w:r>
    </w:p>
    <w:p w:rsidR="00B9558F" w:rsidRDefault="00B9558F" w:rsidP="00B9558F">
      <w:pPr>
        <w:spacing w:line="360" w:lineRule="auto"/>
        <w:jc w:val="both"/>
      </w:pPr>
      <w:r>
        <w:t xml:space="preserve">Рассмотрим поглощение света квантовой ямой при переходе электрона с первой подзоны тяжелых дырок на первую электронную подзону. Будем полагать, что свет падает по нормали на квантовую яму. Удобно ввести безразмерный коэффициент поглощения света, который равен отношению поглощенной квантовой ямой мощности к интенсивности падающего света. </w:t>
      </w:r>
    </w:p>
    <w:p w:rsidR="00B9558F" w:rsidRDefault="00B9558F" w:rsidP="00B9558F">
      <w:pPr>
        <w:spacing w:line="360" w:lineRule="auto"/>
        <w:jc w:val="both"/>
      </w:pPr>
      <w:r>
        <w:t>Поглощаемая квантовой ямой мощность равна:</w:t>
      </w:r>
    </w:p>
    <w:p w:rsidR="00B9558F" w:rsidRPr="00CF6C2D" w:rsidRDefault="00B9558F" w:rsidP="00B9558F">
      <w:pPr>
        <w:spacing w:line="360" w:lineRule="auto"/>
        <w:jc w:val="both"/>
      </w:pPr>
      <w:r>
        <w:t xml:space="preserve">(8.7)    </w:t>
      </w:r>
      <w:r w:rsidRPr="00122A70">
        <w:rPr>
          <w:position w:val="-30"/>
        </w:rPr>
        <w:object w:dxaOrig="7940" w:dyaOrig="720">
          <v:shape id="_x0000_i1921" type="#_x0000_t75" style="width:398.2pt;height:36.3pt" o:ole="">
            <v:imagedata r:id="rId1809" o:title=""/>
          </v:shape>
          <o:OLEObject Type="Embed" ProgID="Equation.3" ShapeID="_x0000_i1921" DrawAspect="Content" ObjectID="_1771438305" r:id="rId1810"/>
        </w:object>
      </w:r>
    </w:p>
    <w:p w:rsidR="00B9558F" w:rsidRDefault="00B9558F" w:rsidP="00B9558F">
      <w:pPr>
        <w:spacing w:line="360" w:lineRule="auto"/>
        <w:jc w:val="both"/>
      </w:pPr>
      <w:r>
        <w:t xml:space="preserve">где </w:t>
      </w:r>
      <w:r w:rsidRPr="00CF6C2D">
        <w:rPr>
          <w:position w:val="-10"/>
        </w:rPr>
        <w:object w:dxaOrig="200" w:dyaOrig="260">
          <v:shape id="_x0000_i1922" type="#_x0000_t75" style="width:10pt;height:14.4pt" o:ole="">
            <v:imagedata r:id="rId1811" o:title=""/>
          </v:shape>
          <o:OLEObject Type="Embed" ProgID="Equation.3" ShapeID="_x0000_i1922" DrawAspect="Content" ObjectID="_1771438306" r:id="rId1812"/>
        </w:object>
      </w:r>
      <w:r>
        <w:t xml:space="preserve"> - единичный вектор, направленный вдоль вектора электрического поля </w:t>
      </w:r>
      <w:r w:rsidRPr="009056BD">
        <w:rPr>
          <w:b/>
        </w:rPr>
        <w:t>Е</w:t>
      </w:r>
      <w:r>
        <w:t xml:space="preserve">. При получении (8.7) учтен спин электрона и использовано выражение (7.11) для гамильтониана </w:t>
      </w:r>
      <w:proofErr w:type="gramStart"/>
      <w:r>
        <w:t>взаимодействия  электрона</w:t>
      </w:r>
      <w:proofErr w:type="gramEnd"/>
      <w:r>
        <w:t xml:space="preserve"> со светом, а также опущен для краткости знак </w:t>
      </w:r>
      <w:r w:rsidRPr="00486368">
        <w:rPr>
          <w:position w:val="-10"/>
        </w:rPr>
        <w:object w:dxaOrig="139" w:dyaOrig="320">
          <v:shape id="_x0000_i1923" type="#_x0000_t75" style="width:7.5pt;height:16.3pt" o:ole="">
            <v:imagedata r:id="rId1813" o:title=""/>
          </v:shape>
          <o:OLEObject Type="Embed" ProgID="Equation.3" ShapeID="_x0000_i1923" DrawAspect="Content" ObjectID="_1771438307" r:id="rId1814"/>
        </w:object>
      </w:r>
      <w:r>
        <w:t xml:space="preserve"> у импульса электрона. Используя (8.6) и (8.7), находим следующее выражение для поглощаемой мощности:</w:t>
      </w:r>
    </w:p>
    <w:p w:rsidR="00B9558F" w:rsidRDefault="00B9558F" w:rsidP="00B9558F">
      <w:pPr>
        <w:spacing w:line="360" w:lineRule="auto"/>
        <w:jc w:val="both"/>
      </w:pPr>
      <w:r>
        <w:t xml:space="preserve">(8.8)                  </w:t>
      </w:r>
      <w:r w:rsidRPr="00840F29">
        <w:rPr>
          <w:position w:val="-76"/>
        </w:rPr>
        <w:object w:dxaOrig="6600" w:dyaOrig="1640">
          <v:shape id="_x0000_i1924" type="#_x0000_t75" style="width:329.95pt;height:82pt" o:ole="">
            <v:imagedata r:id="rId1815" o:title=""/>
          </v:shape>
          <o:OLEObject Type="Embed" ProgID="Equation.3" ShapeID="_x0000_i1924" DrawAspect="Content" ObjectID="_1771438308" r:id="rId1816"/>
        </w:object>
      </w:r>
    </w:p>
    <w:p w:rsidR="00B9558F" w:rsidRDefault="00B9558F" w:rsidP="00B9558F">
      <w:pPr>
        <w:spacing w:line="360" w:lineRule="auto"/>
        <w:jc w:val="both"/>
      </w:pPr>
      <w:r>
        <w:t xml:space="preserve">где </w:t>
      </w:r>
      <w:r w:rsidRPr="00F20EFE">
        <w:rPr>
          <w:position w:val="-12"/>
        </w:rPr>
        <w:object w:dxaOrig="2340" w:dyaOrig="380">
          <v:shape id="_x0000_i1925" type="#_x0000_t75" style="width:117.1pt;height:19.4pt" o:ole="">
            <v:imagedata r:id="rId1817" o:title=""/>
          </v:shape>
          <o:OLEObject Type="Embed" ProgID="Equation.3" ShapeID="_x0000_i1925" DrawAspect="Content" ObjectID="_1771438309" r:id="rId1818"/>
        </w:object>
      </w:r>
      <w:r>
        <w:t xml:space="preserve">, </w:t>
      </w:r>
      <w:r w:rsidRPr="00305290">
        <w:rPr>
          <w:position w:val="-12"/>
        </w:rPr>
        <w:object w:dxaOrig="400" w:dyaOrig="360">
          <v:shape id="_x0000_i1926" type="#_x0000_t75" style="width:19.4pt;height:18.8pt" o:ole="">
            <v:imagedata r:id="rId1819" o:title=""/>
          </v:shape>
          <o:OLEObject Type="Embed" ProgID="Equation.3" ShapeID="_x0000_i1926" DrawAspect="Content" ObjectID="_1771438310" r:id="rId1820"/>
        </w:object>
      </w:r>
      <w:r>
        <w:t xml:space="preserve"> - масса тяжелых дырок. Используя выражение для потока света (7.24), получаем выражение для безразмерного коэффициента поглощения:</w:t>
      </w:r>
    </w:p>
    <w:p w:rsidR="00B9558F" w:rsidRDefault="00B9558F" w:rsidP="00B9558F">
      <w:pPr>
        <w:spacing w:line="360" w:lineRule="auto"/>
        <w:jc w:val="both"/>
      </w:pPr>
      <w:r>
        <w:t xml:space="preserve">(8.9)              </w:t>
      </w:r>
      <w:r w:rsidRPr="00237DED">
        <w:rPr>
          <w:position w:val="-32"/>
        </w:rPr>
        <w:object w:dxaOrig="5539" w:dyaOrig="800">
          <v:shape id="_x0000_i1927" type="#_x0000_t75" style="width:276.75pt;height:41.3pt" o:ole="">
            <v:imagedata r:id="rId1821" o:title=""/>
          </v:shape>
          <o:OLEObject Type="Embed" ProgID="Equation.3" ShapeID="_x0000_i1927" DrawAspect="Content" ObjectID="_1771438311" r:id="rId1822"/>
        </w:object>
      </w:r>
    </w:p>
    <w:p w:rsidR="00B9558F" w:rsidRDefault="00B9558F" w:rsidP="00B9558F">
      <w:pPr>
        <w:spacing w:line="360" w:lineRule="auto"/>
        <w:jc w:val="both"/>
      </w:pPr>
      <w:r>
        <w:t>Из (8.9) видно, что зависимость от частоты коэффициента поглощения имеет ступенчатый вид, что соответствует двумерной плотности состояний. Оценим теперь величину (8.9) для прямозонных полупроводников А</w:t>
      </w:r>
      <w:r w:rsidRPr="004062E6">
        <w:rPr>
          <w:vertAlign w:val="subscript"/>
        </w:rPr>
        <w:t>3</w:t>
      </w:r>
      <w:r>
        <w:t>В</w:t>
      </w:r>
      <w:r w:rsidRPr="004062E6">
        <w:rPr>
          <w:vertAlign w:val="subscript"/>
        </w:rPr>
        <w:t>5</w:t>
      </w:r>
      <w:r>
        <w:t>. Для этого предположим, что электрическое поле волны направлено вдоль оси х. Используя модель Кейна</w:t>
      </w:r>
      <w:r w:rsidRPr="004062E6">
        <w:t xml:space="preserve"> [</w:t>
      </w:r>
      <w:r>
        <w:t>1</w:t>
      </w:r>
      <w:r w:rsidRPr="004062E6">
        <w:t>]</w:t>
      </w:r>
      <w:r>
        <w:t>, можно получить следующее приближенное соотношение для матричного элемента оператора импульса между зоной тяжелых дырок и зоной проводимости в случае, когда ширина запрещенной зоны много больше величины спин-обритального расщепления:</w:t>
      </w:r>
    </w:p>
    <w:p w:rsidR="00B9558F" w:rsidRDefault="00B9558F" w:rsidP="00B9558F">
      <w:pPr>
        <w:spacing w:line="360" w:lineRule="auto"/>
        <w:jc w:val="both"/>
      </w:pPr>
      <w:r>
        <w:lastRenderedPageBreak/>
        <w:t xml:space="preserve">(8.10)                                                  </w:t>
      </w:r>
      <w:r w:rsidRPr="004062E6">
        <w:rPr>
          <w:position w:val="-32"/>
        </w:rPr>
        <w:object w:dxaOrig="1300" w:dyaOrig="800">
          <v:shape id="_x0000_i1928" type="#_x0000_t75" style="width:64.5pt;height:41.3pt" o:ole="">
            <v:imagedata r:id="rId1823" o:title=""/>
          </v:shape>
          <o:OLEObject Type="Embed" ProgID="Equation.3" ShapeID="_x0000_i1928" DrawAspect="Content" ObjectID="_1771438312" r:id="rId1824"/>
        </w:object>
      </w:r>
    </w:p>
    <w:p w:rsidR="00B9558F" w:rsidRDefault="00B9558F" w:rsidP="00B9558F">
      <w:pPr>
        <w:spacing w:line="360" w:lineRule="auto"/>
        <w:jc w:val="both"/>
      </w:pPr>
      <w:r>
        <w:t xml:space="preserve">Учитывая, что </w:t>
      </w:r>
      <w:r w:rsidRPr="001767D1">
        <w:rPr>
          <w:position w:val="-12"/>
        </w:rPr>
        <w:object w:dxaOrig="1060" w:dyaOrig="360">
          <v:shape id="_x0000_i1929" type="#_x0000_t75" style="width:52.6pt;height:18.8pt" o:ole="">
            <v:imagedata r:id="rId1825" o:title=""/>
          </v:shape>
          <o:OLEObject Type="Embed" ProgID="Equation.3" ShapeID="_x0000_i1929" DrawAspect="Content" ObjectID="_1771438313" r:id="rId1826"/>
        </w:object>
      </w:r>
      <w:r>
        <w:t xml:space="preserve"> и вблизи края поглощения </w:t>
      </w:r>
      <w:r w:rsidRPr="001767D1">
        <w:rPr>
          <w:position w:val="-14"/>
        </w:rPr>
        <w:object w:dxaOrig="880" w:dyaOrig="380">
          <v:shape id="_x0000_i1930" type="#_x0000_t75" style="width:43.85pt;height:19.4pt" o:ole="">
            <v:imagedata r:id="rId1827" o:title=""/>
          </v:shape>
          <o:OLEObject Type="Embed" ProgID="Equation.3" ShapeID="_x0000_i1930" DrawAspect="Content" ObjectID="_1771438314" r:id="rId1828"/>
        </w:object>
      </w:r>
      <w:r>
        <w:t>, из (8.9) и (8.10) получаем:</w:t>
      </w:r>
    </w:p>
    <w:p w:rsidR="00B9558F" w:rsidRDefault="00B9558F" w:rsidP="00B9558F">
      <w:pPr>
        <w:spacing w:line="360" w:lineRule="auto"/>
        <w:jc w:val="both"/>
      </w:pPr>
      <w:r>
        <w:t xml:space="preserve">(8.11)                                                </w:t>
      </w:r>
      <w:r w:rsidRPr="00BD4A7C">
        <w:rPr>
          <w:position w:val="-32"/>
        </w:rPr>
        <w:object w:dxaOrig="3739" w:dyaOrig="760">
          <v:shape id="_x0000_i1931" type="#_x0000_t75" style="width:188.45pt;height:37.55pt" o:ole="">
            <v:imagedata r:id="rId1829" o:title=""/>
          </v:shape>
          <o:OLEObject Type="Embed" ProgID="Equation.3" ShapeID="_x0000_i1931" DrawAspect="Content" ObjectID="_1771438315" r:id="rId1830"/>
        </w:object>
      </w:r>
    </w:p>
    <w:p w:rsidR="00B9558F" w:rsidRDefault="00B9558F" w:rsidP="00B9558F">
      <w:pPr>
        <w:spacing w:line="360" w:lineRule="auto"/>
        <w:jc w:val="both"/>
      </w:pPr>
      <w:r>
        <w:t xml:space="preserve">Для арсенида галлия показатель преломления вблизи межзонных переходов </w:t>
      </w:r>
      <w:r w:rsidRPr="00F07638">
        <w:rPr>
          <w:position w:val="-6"/>
        </w:rPr>
        <w:object w:dxaOrig="740" w:dyaOrig="279">
          <v:shape id="_x0000_i1932" type="#_x0000_t75" style="width:37.55pt;height:14.4pt" o:ole="">
            <v:imagedata r:id="rId1831" o:title=""/>
          </v:shape>
          <o:OLEObject Type="Embed" ProgID="Equation.3" ShapeID="_x0000_i1932" DrawAspect="Content" ObjectID="_1771438316" r:id="rId1832"/>
        </w:object>
      </w:r>
      <w:r>
        <w:t xml:space="preserve">, в не очень узких квантовых ямах </w:t>
      </w:r>
      <w:r w:rsidRPr="00F07638">
        <w:rPr>
          <w:position w:val="-10"/>
        </w:rPr>
        <w:object w:dxaOrig="580" w:dyaOrig="320">
          <v:shape id="_x0000_i1933" type="#_x0000_t75" style="width:28.8pt;height:16.3pt" o:ole="">
            <v:imagedata r:id="rId1833" o:title=""/>
          </v:shape>
          <o:OLEObject Type="Embed" ProgID="Equation.3" ShapeID="_x0000_i1933" DrawAspect="Content" ObjectID="_1771438317" r:id="rId1834"/>
        </w:object>
      </w:r>
      <w:r>
        <w:t>. Поэтому безразмерный коэффициент поглощения в квантовой яме порядка одного процента. Отметим, что коэффициент поглощения слабо зависит от толщины квантовой ямы (только через интеграл перекрытия) – это следствие независимости комбинированной плотности состояний квантовой ямы от её толщины вблизи края перехода.</w:t>
      </w:r>
    </w:p>
    <w:p w:rsidR="00B9558F" w:rsidRDefault="00B9558F" w:rsidP="00B9558F">
      <w:pPr>
        <w:spacing w:line="360" w:lineRule="auto"/>
        <w:jc w:val="both"/>
      </w:pPr>
    </w:p>
    <w:p w:rsidR="00B9558F" w:rsidRPr="004F7849" w:rsidRDefault="00B9558F" w:rsidP="00B9558F">
      <w:pPr>
        <w:spacing w:line="360" w:lineRule="auto"/>
        <w:jc w:val="both"/>
        <w:rPr>
          <w:i/>
        </w:rPr>
      </w:pPr>
      <w:r w:rsidRPr="004F7849">
        <w:rPr>
          <w:i/>
        </w:rPr>
        <w:t>Особенности экситонных эффектов в квантовых ямах</w:t>
      </w:r>
    </w:p>
    <w:p w:rsidR="00B9558F" w:rsidRDefault="00B9558F" w:rsidP="00B9558F">
      <w:pPr>
        <w:spacing w:line="360" w:lineRule="auto"/>
        <w:ind w:firstLine="708"/>
        <w:jc w:val="both"/>
      </w:pPr>
      <w:r>
        <w:t xml:space="preserve">Если размер локализации волновой функции электронов в квантовой яме меньше боровского радиуса экситона объемного экситона, то его энергия связи увеличивается, поскольку уменьшается среднее расстояние между электроном и дыркой. В предельном случае, когда размер локализации волновой функции в квантовой яме много меньше боровского радиуса задача о нахождении энергии ионизации экситона сводится к задаче о двумерном атоме водорода </w:t>
      </w:r>
      <w:r w:rsidRPr="00D37C07">
        <w:t>[</w:t>
      </w:r>
      <w:r>
        <w:t>1</w:t>
      </w:r>
      <w:r w:rsidRPr="00D37C07">
        <w:t>]</w:t>
      </w:r>
      <w:r>
        <w:t xml:space="preserve">. В этом случае энергия ионизации в четыре раза больше энергии ионизации в трехмерном случае. В реальных квантовых ямах энергия ионизации экситона в квантовой яме редко превышает более чем в три раза энергию ионизации объемного экситона. Из-за большой энергии ионизации экситоны в квантовых ямах наблюдаются даже при комнатной температуре. </w:t>
      </w:r>
    </w:p>
    <w:p w:rsidR="00B9558F" w:rsidRDefault="00B9558F" w:rsidP="00B9558F">
      <w:pPr>
        <w:spacing w:line="360" w:lineRule="auto"/>
        <w:ind w:firstLine="708"/>
        <w:jc w:val="both"/>
      </w:pPr>
      <w:r>
        <w:t xml:space="preserve">Найдем безразмерный коэффициент экситонного поглощения света квантовой ямой. Для этого нам потребуется волновая функция экситона. Для её нахождения необходимо решить уравнение Шредингера. Уравнение Шредингера для огибающей </w:t>
      </w:r>
      <w:r w:rsidRPr="00610201">
        <w:rPr>
          <w:i/>
          <w:lang w:val="en-US"/>
        </w:rPr>
        <w:t>C</w:t>
      </w:r>
      <w:r w:rsidRPr="00610201">
        <w:rPr>
          <w:i/>
        </w:rPr>
        <w:t>(</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sidRPr="00610201">
        <w:rPr>
          <w:i/>
        </w:rPr>
        <w:t>)</w:t>
      </w:r>
      <w:r w:rsidRPr="00610201">
        <w:t xml:space="preserve"> </w:t>
      </w:r>
      <w:r>
        <w:t>в квантовой яме имеет вид:</w:t>
      </w:r>
    </w:p>
    <w:p w:rsidR="00B9558F" w:rsidRPr="00B9558F" w:rsidRDefault="00B9558F" w:rsidP="00B9558F">
      <w:pPr>
        <w:spacing w:line="360" w:lineRule="auto"/>
        <w:jc w:val="both"/>
      </w:pPr>
      <w:r>
        <w:t xml:space="preserve">(8.12) </w:t>
      </w:r>
      <w:r w:rsidRPr="002460C9">
        <w:rPr>
          <w:position w:val="-12"/>
        </w:rPr>
        <w:object w:dxaOrig="7300" w:dyaOrig="360">
          <v:shape id="_x0000_i1934" type="#_x0000_t75" style="width:364.4pt;height:18.8pt" o:ole="">
            <v:imagedata r:id="rId1835" o:title=""/>
          </v:shape>
          <o:OLEObject Type="Embed" ProgID="Equation.3" ShapeID="_x0000_i1934" DrawAspect="Content" ObjectID="_1771438318" r:id="rId1836"/>
        </w:object>
      </w:r>
    </w:p>
    <w:p w:rsidR="00B9558F" w:rsidRDefault="00B9558F" w:rsidP="00B9558F">
      <w:pPr>
        <w:spacing w:line="360" w:lineRule="auto"/>
        <w:jc w:val="both"/>
      </w:pPr>
      <w:r w:rsidRPr="00610201">
        <w:t>где</w:t>
      </w:r>
      <w:r>
        <w:rPr>
          <w:i/>
        </w:rPr>
        <w:t xml:space="preserve"> </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Pr>
          <w:vertAlign w:val="subscript"/>
        </w:rPr>
        <w:t xml:space="preserve"> </w:t>
      </w:r>
      <w:r>
        <w:t xml:space="preserve">– радиусы вектора электрона и дырки принимающие значения только узлов решетки, </w:t>
      </w:r>
      <w:r w:rsidRPr="00610201">
        <w:rPr>
          <w:i/>
          <w:lang w:val="en-US"/>
        </w:rPr>
        <w:t>H</w:t>
      </w:r>
      <w:r w:rsidRPr="00610201">
        <w:rPr>
          <w:i/>
          <w:vertAlign w:val="subscript"/>
          <w:lang w:val="en-US"/>
        </w:rPr>
        <w:t>e</w:t>
      </w:r>
      <w:r w:rsidRPr="00610201">
        <w:rPr>
          <w:i/>
        </w:rPr>
        <w:t>(</w:t>
      </w:r>
      <w:r w:rsidRPr="00610201">
        <w:rPr>
          <w:i/>
          <w:lang w:val="en-US"/>
        </w:rPr>
        <w:t>R</w:t>
      </w:r>
      <w:r w:rsidRPr="00610201">
        <w:rPr>
          <w:i/>
          <w:vertAlign w:val="subscript"/>
          <w:lang w:val="en-US"/>
        </w:rPr>
        <w:t>e</w:t>
      </w:r>
      <w:r w:rsidRPr="00610201">
        <w:rPr>
          <w:i/>
        </w:rPr>
        <w:t>)</w:t>
      </w:r>
      <w:r w:rsidRPr="00610201">
        <w:t xml:space="preserve"> – </w:t>
      </w:r>
      <w:r>
        <w:t xml:space="preserve">оператор кинетической энергии электрона в зоне проводимости,  </w:t>
      </w:r>
      <w:r w:rsidRPr="00610201">
        <w:rPr>
          <w:i/>
          <w:lang w:val="en-US"/>
        </w:rPr>
        <w:t>H</w:t>
      </w:r>
      <w:r>
        <w:rPr>
          <w:i/>
          <w:vertAlign w:val="subscript"/>
          <w:lang w:val="en-US"/>
        </w:rPr>
        <w:t>h</w:t>
      </w:r>
      <w:r w:rsidRPr="00610201">
        <w:rPr>
          <w:i/>
        </w:rPr>
        <w:t>(</w:t>
      </w:r>
      <w:r w:rsidRPr="00610201">
        <w:rPr>
          <w:i/>
          <w:lang w:val="en-US"/>
        </w:rPr>
        <w:t>R</w:t>
      </w:r>
      <w:r>
        <w:rPr>
          <w:i/>
          <w:vertAlign w:val="subscript"/>
          <w:lang w:val="en-US"/>
        </w:rPr>
        <w:t>h</w:t>
      </w:r>
      <w:r w:rsidRPr="00610201">
        <w:rPr>
          <w:i/>
        </w:rPr>
        <w:t>)</w:t>
      </w:r>
      <w:r w:rsidRPr="00610201">
        <w:t xml:space="preserve"> – </w:t>
      </w:r>
      <w:r>
        <w:t>оператор кинетической энергии дырок в валентной зоне,</w:t>
      </w:r>
      <w:r w:rsidRPr="00610201">
        <w:t xml:space="preserve"> </w:t>
      </w:r>
      <w:r w:rsidRPr="00610201">
        <w:rPr>
          <w:i/>
          <w:lang w:val="en-US"/>
        </w:rPr>
        <w:t>V</w:t>
      </w:r>
      <w:r w:rsidRPr="00610201">
        <w:rPr>
          <w:i/>
          <w:vertAlign w:val="subscript"/>
          <w:lang w:val="en-US"/>
        </w:rPr>
        <w:t>e</w:t>
      </w:r>
      <w:r w:rsidRPr="00610201">
        <w:rPr>
          <w:i/>
        </w:rPr>
        <w:t>(</w:t>
      </w:r>
      <w:r w:rsidRPr="00610201">
        <w:rPr>
          <w:i/>
          <w:lang w:val="en-US"/>
        </w:rPr>
        <w:t>Z</w:t>
      </w:r>
      <w:r w:rsidRPr="00610201">
        <w:rPr>
          <w:i/>
          <w:vertAlign w:val="subscript"/>
          <w:lang w:val="en-US"/>
        </w:rPr>
        <w:t>e</w:t>
      </w:r>
      <w:r w:rsidRPr="00610201">
        <w:rPr>
          <w:i/>
        </w:rPr>
        <w:t>)</w:t>
      </w:r>
      <w:r w:rsidRPr="00610201">
        <w:t xml:space="preserve"> </w:t>
      </w:r>
      <w:r>
        <w:t xml:space="preserve">–потенциальная энергия электрона в квантовой яме, </w:t>
      </w:r>
      <w:r w:rsidRPr="00610201">
        <w:rPr>
          <w:i/>
          <w:lang w:val="en-US"/>
        </w:rPr>
        <w:t>V</w:t>
      </w:r>
      <w:r>
        <w:rPr>
          <w:i/>
          <w:vertAlign w:val="subscript"/>
          <w:lang w:val="en-US"/>
        </w:rPr>
        <w:t>h</w:t>
      </w:r>
      <w:r w:rsidRPr="00610201">
        <w:rPr>
          <w:i/>
        </w:rPr>
        <w:t>(</w:t>
      </w:r>
      <w:r w:rsidRPr="00610201">
        <w:rPr>
          <w:i/>
          <w:lang w:val="en-US"/>
        </w:rPr>
        <w:t>Z</w:t>
      </w:r>
      <w:r>
        <w:rPr>
          <w:i/>
          <w:vertAlign w:val="subscript"/>
          <w:lang w:val="en-US"/>
        </w:rPr>
        <w:t>h</w:t>
      </w:r>
      <w:r w:rsidRPr="00610201">
        <w:rPr>
          <w:i/>
        </w:rPr>
        <w:t>)</w:t>
      </w:r>
      <w:r w:rsidRPr="00610201">
        <w:t xml:space="preserve"> </w:t>
      </w:r>
      <w:r>
        <w:t xml:space="preserve">–потенциальная энергия дырки в квантовой яме, </w:t>
      </w:r>
      <w:r w:rsidRPr="00610201">
        <w:rPr>
          <w:i/>
          <w:lang w:val="en-US"/>
        </w:rPr>
        <w:t>V</w:t>
      </w:r>
      <w:r w:rsidRPr="00610201">
        <w:rPr>
          <w:i/>
        </w:rPr>
        <w:t>(</w:t>
      </w:r>
      <w:r w:rsidRPr="00610201">
        <w:rPr>
          <w:i/>
          <w:lang w:val="en-US"/>
        </w:rPr>
        <w:t>R</w:t>
      </w:r>
      <w:r w:rsidRPr="00610201">
        <w:rPr>
          <w:i/>
          <w:vertAlign w:val="subscript"/>
          <w:lang w:val="en-US"/>
        </w:rPr>
        <w:t>e</w:t>
      </w:r>
      <w:r w:rsidRPr="00610201">
        <w:rPr>
          <w:i/>
        </w:rPr>
        <w:t>-</w:t>
      </w:r>
      <w:r w:rsidRPr="00610201">
        <w:rPr>
          <w:i/>
          <w:lang w:val="en-US"/>
        </w:rPr>
        <w:t>R</w:t>
      </w:r>
      <w:r w:rsidRPr="00610201">
        <w:rPr>
          <w:i/>
          <w:vertAlign w:val="subscript"/>
          <w:lang w:val="en-US"/>
        </w:rPr>
        <w:t>h</w:t>
      </w:r>
      <w:r w:rsidRPr="00610201">
        <w:rPr>
          <w:i/>
        </w:rPr>
        <w:t>)</w:t>
      </w:r>
      <w:r w:rsidRPr="00610201">
        <w:t xml:space="preserve"> </w:t>
      </w:r>
      <w:r>
        <w:t xml:space="preserve">– потенциал взаимодействия электрона и дырки в квантовой яме. Будем полагать, что расстояние между уровнями размерного квантования в квантовой яме много больше энергии </w:t>
      </w:r>
      <w:r>
        <w:lastRenderedPageBreak/>
        <w:t>связи экситона, как в зоне проводимости, так и в валентной зоне. В этом случае можно считать</w:t>
      </w:r>
      <w:r w:rsidRPr="0027592E">
        <w:t>,</w:t>
      </w:r>
      <w:r>
        <w:t xml:space="preserve"> что движение электрона и дырки вдоль оси </w:t>
      </w:r>
      <w:r>
        <w:rPr>
          <w:lang w:val="en-US"/>
        </w:rPr>
        <w:t>z</w:t>
      </w:r>
      <w:r w:rsidRPr="00610201">
        <w:t xml:space="preserve"> </w:t>
      </w:r>
      <w:r>
        <w:t>определяется только квантовой ямой и не зависит от взаимодействия электрона и дырки. Поскольку суммарный импульс электрона и дырки вдоль квантовой ямы сохраняется, решение (8.12) можно представить в виде:</w:t>
      </w:r>
    </w:p>
    <w:p w:rsidR="00B9558F" w:rsidRPr="00610201" w:rsidRDefault="00B9558F" w:rsidP="00B9558F">
      <w:pPr>
        <w:spacing w:line="360" w:lineRule="auto"/>
        <w:jc w:val="both"/>
      </w:pPr>
      <w:r>
        <w:t xml:space="preserve">(8.13) </w:t>
      </w:r>
      <w:r w:rsidRPr="008B3157">
        <w:rPr>
          <w:position w:val="-34"/>
        </w:rPr>
        <w:object w:dxaOrig="4300" w:dyaOrig="760">
          <v:shape id="_x0000_i1935" type="#_x0000_t75" style="width:214.75pt;height:37.55pt" o:ole="">
            <v:imagedata r:id="rId1837" o:title=""/>
          </v:shape>
          <o:OLEObject Type="Embed" ProgID="Equation.3" ShapeID="_x0000_i1935" DrawAspect="Content" ObjectID="_1771438319" r:id="rId1838"/>
        </w:object>
      </w:r>
    </w:p>
    <w:p w:rsidR="00B9558F" w:rsidRDefault="00B9558F" w:rsidP="00B9558F">
      <w:pPr>
        <w:spacing w:line="360" w:lineRule="auto"/>
        <w:jc w:val="both"/>
      </w:pPr>
      <w:r>
        <w:t xml:space="preserve">где </w:t>
      </w:r>
      <w:r w:rsidRPr="00500045">
        <w:rPr>
          <w:position w:val="-14"/>
        </w:rPr>
        <w:object w:dxaOrig="260" w:dyaOrig="380">
          <v:shape id="_x0000_i1936" type="#_x0000_t75" style="width:14.4pt;height:19.4pt" o:ole="">
            <v:imagedata r:id="rId1839" o:title=""/>
          </v:shape>
          <o:OLEObject Type="Embed" ProgID="Equation.3" ShapeID="_x0000_i1936" DrawAspect="Content" ObjectID="_1771438320" r:id="rId1840"/>
        </w:object>
      </w:r>
      <w:r>
        <w:t xml:space="preserve"> - проекция радиус-вектора центра тяжести  электрона и дырки </w:t>
      </w:r>
      <w:r w:rsidRPr="00500045">
        <w:rPr>
          <w:position w:val="-10"/>
        </w:rPr>
        <w:object w:dxaOrig="240" w:dyaOrig="260">
          <v:shape id="_x0000_i1937" type="#_x0000_t75" style="width:11.9pt;height:14.4pt" o:ole="">
            <v:imagedata r:id="rId1841" o:title=""/>
          </v:shape>
          <o:OLEObject Type="Embed" ProgID="Equation.3" ShapeID="_x0000_i1937" DrawAspect="Content" ObjectID="_1771438321" r:id="rId1842"/>
        </w:object>
      </w:r>
      <w:r>
        <w:t xml:space="preserve"> на плоскость квантовой ямы, </w:t>
      </w:r>
      <w:r w:rsidRPr="001A2DAA">
        <w:rPr>
          <w:position w:val="-30"/>
        </w:rPr>
        <w:object w:dxaOrig="1760" w:dyaOrig="700">
          <v:shape id="_x0000_i1938" type="#_x0000_t75" style="width:87.65pt;height:34.45pt" o:ole="">
            <v:imagedata r:id="rId1685" o:title=""/>
          </v:shape>
          <o:OLEObject Type="Embed" ProgID="Equation.3" ShapeID="_x0000_i1938" DrawAspect="Content" ObjectID="_1771438322" r:id="rId1843"/>
        </w:object>
      </w:r>
      <w:r>
        <w:t xml:space="preserve">, </w:t>
      </w:r>
      <w:r>
        <w:rPr>
          <w:lang w:val="en-US"/>
        </w:rPr>
        <w:t>Ns</w:t>
      </w:r>
      <w:r w:rsidRPr="00500045">
        <w:t xml:space="preserve"> – </w:t>
      </w:r>
      <w:r>
        <w:t xml:space="preserve">число узлов решетки в плоскости квантовой ямы, </w:t>
      </w:r>
      <w:r w:rsidRPr="00500045">
        <w:rPr>
          <w:position w:val="-14"/>
        </w:rPr>
        <w:object w:dxaOrig="200" w:dyaOrig="380">
          <v:shape id="_x0000_i1939" type="#_x0000_t75" style="width:10pt;height:19.4pt" o:ole="">
            <v:imagedata r:id="rId1844" o:title=""/>
          </v:shape>
          <o:OLEObject Type="Embed" ProgID="Equation.3" ShapeID="_x0000_i1939" DrawAspect="Content" ObjectID="_1771438323" r:id="rId1845"/>
        </w:object>
      </w:r>
      <w:r>
        <w:t xml:space="preserve">- проекция на плоскость квантовой ямы радиус вектора </w:t>
      </w:r>
      <w:r w:rsidRPr="001A2DAA">
        <w:rPr>
          <w:position w:val="-12"/>
        </w:rPr>
        <w:object w:dxaOrig="1240" w:dyaOrig="360">
          <v:shape id="_x0000_i1940" type="#_x0000_t75" style="width:62pt;height:18.8pt" o:ole="">
            <v:imagedata r:id="rId1687" o:title=""/>
          </v:shape>
          <o:OLEObject Type="Embed" ProgID="Equation.3" ShapeID="_x0000_i1940" DrawAspect="Content" ObjectID="_1771438324" r:id="rId1846"/>
        </w:object>
      </w:r>
      <w:r>
        <w:t xml:space="preserve">, </w:t>
      </w:r>
      <w:r w:rsidRPr="00863A66">
        <w:rPr>
          <w:position w:val="-14"/>
        </w:rPr>
        <w:object w:dxaOrig="279" w:dyaOrig="380">
          <v:shape id="_x0000_i1941" type="#_x0000_t75" style="width:14.4pt;height:19.4pt" o:ole="">
            <v:imagedata r:id="rId1847" o:title=""/>
          </v:shape>
          <o:OLEObject Type="Embed" ProgID="Equation.3" ShapeID="_x0000_i1941" DrawAspect="Content" ObjectID="_1771438325" r:id="rId1848"/>
        </w:object>
      </w:r>
      <w:r>
        <w:t xml:space="preserve"> - суммарный волновой вектор электрона и дырки  (волновой вектор экситона) в плоскости квантовой ямы. Функция </w:t>
      </w:r>
      <w:r w:rsidRPr="00863A66">
        <w:rPr>
          <w:position w:val="-14"/>
        </w:rPr>
        <w:object w:dxaOrig="560" w:dyaOrig="380">
          <v:shape id="_x0000_i1942" type="#_x0000_t75" style="width:28.8pt;height:19.4pt" o:ole="">
            <v:imagedata r:id="rId1849" o:title=""/>
          </v:shape>
          <o:OLEObject Type="Embed" ProgID="Equation.3" ShapeID="_x0000_i1942" DrawAspect="Content" ObjectID="_1771438326" r:id="rId1850"/>
        </w:object>
      </w:r>
      <w:r>
        <w:t xml:space="preserve"> - </w:t>
      </w:r>
      <w:proofErr w:type="gramStart"/>
      <w:r>
        <w:t>описывает  движение</w:t>
      </w:r>
      <w:proofErr w:type="gramEnd"/>
      <w:r>
        <w:t xml:space="preserve"> электрона и дырки в системе их центра масс. Будем считать, что волновая функция (8.13) нормирована следующим образом: интегрирование её квадрата по </w:t>
      </w:r>
      <w:r>
        <w:rPr>
          <w:lang w:val="en-US"/>
        </w:rPr>
        <w:t>Z</w:t>
      </w:r>
      <w:r>
        <w:rPr>
          <w:vertAlign w:val="subscript"/>
          <w:lang w:val="en-US"/>
        </w:rPr>
        <w:t>h</w:t>
      </w:r>
      <w:r w:rsidRPr="008F0FCF">
        <w:t xml:space="preserve"> </w:t>
      </w:r>
      <w:r>
        <w:t xml:space="preserve">и </w:t>
      </w:r>
      <w:r>
        <w:rPr>
          <w:lang w:val="en-US"/>
        </w:rPr>
        <w:t>Z</w:t>
      </w:r>
      <w:r>
        <w:rPr>
          <w:vertAlign w:val="subscript"/>
          <w:lang w:val="en-US"/>
        </w:rPr>
        <w:t>e</w:t>
      </w:r>
      <w:r w:rsidRPr="008F0FCF">
        <w:t xml:space="preserve"> </w:t>
      </w:r>
      <w:r>
        <w:t xml:space="preserve"> и суммирование по </w:t>
      </w:r>
      <w:r w:rsidRPr="00500045">
        <w:rPr>
          <w:position w:val="-14"/>
        </w:rPr>
        <w:object w:dxaOrig="260" w:dyaOrig="380">
          <v:shape id="_x0000_i1943" type="#_x0000_t75" style="width:14.4pt;height:19.4pt" o:ole="">
            <v:imagedata r:id="rId1851" o:title=""/>
          </v:shape>
          <o:OLEObject Type="Embed" ProgID="Equation.3" ShapeID="_x0000_i1943" DrawAspect="Content" ObjectID="_1771438327" r:id="rId1852"/>
        </w:object>
      </w:r>
      <w:r w:rsidRPr="00DB4125">
        <w:t xml:space="preserve"> </w:t>
      </w:r>
      <w:r>
        <w:t xml:space="preserve">и </w:t>
      </w:r>
      <w:r w:rsidRPr="00DB4125">
        <w:rPr>
          <w:position w:val="-14"/>
        </w:rPr>
        <w:object w:dxaOrig="220" w:dyaOrig="380">
          <v:shape id="_x0000_i1944" type="#_x0000_t75" style="width:10pt;height:19.4pt" o:ole="">
            <v:imagedata r:id="rId1853" o:title=""/>
          </v:shape>
          <o:OLEObject Type="Embed" ProgID="Equation.3" ShapeID="_x0000_i1944" DrawAspect="Content" ObjectID="_1771438328" r:id="rId1854"/>
        </w:object>
      </w:r>
      <w:r>
        <w:t xml:space="preserve"> дает единицу. Полная волновая функция получается из (8.13) домножением (8.13) на функции Ванье:</w:t>
      </w:r>
    </w:p>
    <w:p w:rsidR="00B9558F" w:rsidRDefault="00B9558F" w:rsidP="00B9558F">
      <w:pPr>
        <w:spacing w:line="360" w:lineRule="auto"/>
        <w:jc w:val="both"/>
      </w:pPr>
      <w:r>
        <w:t xml:space="preserve">(8.14)                </w:t>
      </w:r>
      <w:r w:rsidRPr="00DB4125">
        <w:rPr>
          <w:position w:val="-30"/>
        </w:rPr>
        <w:object w:dxaOrig="4800" w:dyaOrig="560">
          <v:shape id="_x0000_i1945" type="#_x0000_t75" style="width:239.15pt;height:28.8pt" o:ole="">
            <v:imagedata r:id="rId1855" o:title=""/>
          </v:shape>
          <o:OLEObject Type="Embed" ProgID="Equation.3" ShapeID="_x0000_i1945" DrawAspect="Content" ObjectID="_1771438329" r:id="rId1856"/>
        </w:object>
      </w:r>
      <w:r>
        <w:t xml:space="preserve"> </w:t>
      </w:r>
    </w:p>
    <w:p w:rsidR="00B9558F" w:rsidRPr="004B1410" w:rsidRDefault="00B9558F" w:rsidP="00B9558F">
      <w:pPr>
        <w:spacing w:line="360" w:lineRule="auto"/>
        <w:jc w:val="both"/>
      </w:pPr>
      <w:r>
        <w:t xml:space="preserve">Для дальнейшего удобно перейти от разложения волновой функции по блоховским функциям, для этого надо подставить в (8.14) разложение функций по функциям Блоха (см. формулу (2.2)). </w:t>
      </w:r>
    </w:p>
    <w:p w:rsidR="00B9558F" w:rsidRDefault="00B9558F" w:rsidP="00B9558F">
      <w:pPr>
        <w:spacing w:line="360" w:lineRule="auto"/>
        <w:jc w:val="both"/>
      </w:pPr>
      <w:r w:rsidRPr="00B9558F">
        <w:t>(8.15)</w:t>
      </w:r>
      <w:r>
        <w:t xml:space="preserve">                 </w:t>
      </w:r>
      <w:r w:rsidRPr="00472A07">
        <w:rPr>
          <w:position w:val="-30"/>
        </w:rPr>
        <w:object w:dxaOrig="4380" w:dyaOrig="560">
          <v:shape id="_x0000_i1946" type="#_x0000_t75" style="width:219.15pt;height:28.8pt" o:ole="">
            <v:imagedata r:id="rId1857" o:title=""/>
          </v:shape>
          <o:OLEObject Type="Embed" ProgID="Equation.3" ShapeID="_x0000_i1946" DrawAspect="Content" ObjectID="_1771438330" r:id="rId1858"/>
        </w:object>
      </w:r>
      <w:r>
        <w:t xml:space="preserve">   </w:t>
      </w:r>
      <w:r w:rsidRPr="00472A07">
        <w:rPr>
          <w:position w:val="-10"/>
        </w:rPr>
        <w:object w:dxaOrig="180" w:dyaOrig="340">
          <v:shape id="_x0000_i1947" type="#_x0000_t75" style="width:8.75pt;height:16.3pt" o:ole="">
            <v:imagedata r:id="rId714" o:title=""/>
          </v:shape>
          <o:OLEObject Type="Embed" ProgID="Equation.3" ShapeID="_x0000_i1947" DrawAspect="Content" ObjectID="_1771438331" r:id="rId1859"/>
        </w:object>
      </w:r>
    </w:p>
    <w:p w:rsidR="00B9558F" w:rsidRDefault="00B9558F" w:rsidP="00B9558F">
      <w:pPr>
        <w:spacing w:line="360" w:lineRule="auto"/>
        <w:jc w:val="both"/>
      </w:pPr>
      <w:r>
        <w:t>где</w:t>
      </w:r>
    </w:p>
    <w:p w:rsidR="00B9558F" w:rsidRDefault="00B9558F" w:rsidP="00B9558F">
      <w:pPr>
        <w:spacing w:line="360" w:lineRule="auto"/>
        <w:jc w:val="both"/>
      </w:pPr>
      <w:r>
        <w:t xml:space="preserve">(8.16)               </w:t>
      </w:r>
      <w:r w:rsidRPr="00A85113">
        <w:rPr>
          <w:position w:val="-108"/>
        </w:rPr>
        <w:object w:dxaOrig="5800" w:dyaOrig="2200">
          <v:shape id="_x0000_i1948" type="#_x0000_t75" style="width:289.25pt;height:109.55pt" o:ole="">
            <v:imagedata r:id="rId1860" o:title=""/>
          </v:shape>
          <o:OLEObject Type="Embed" ProgID="Equation.3" ShapeID="_x0000_i1948" DrawAspect="Content" ObjectID="_1771438332" r:id="rId1861"/>
        </w:object>
      </w:r>
    </w:p>
    <w:p w:rsidR="00B9558F" w:rsidRDefault="00B9558F" w:rsidP="00B9558F">
      <w:pPr>
        <w:spacing w:line="360" w:lineRule="auto"/>
        <w:jc w:val="both"/>
      </w:pPr>
      <w:r>
        <w:t xml:space="preserve">Оператор взаимодействия со светом имеет вид </w:t>
      </w:r>
      <w:r w:rsidRPr="00F32107">
        <w:rPr>
          <w:position w:val="-30"/>
          <w:lang w:val="en-US"/>
        </w:rPr>
        <w:object w:dxaOrig="1980" w:dyaOrig="680">
          <v:shape id="_x0000_i1949" type="#_x0000_t75" style="width:98.9pt;height:34.45pt" o:ole="">
            <v:imagedata r:id="rId1862" o:title=""/>
          </v:shape>
          <o:OLEObject Type="Embed" ProgID="Equation.3" ShapeID="_x0000_i1949" DrawAspect="Content" ObjectID="_1771438333" r:id="rId1863"/>
        </w:object>
      </w:r>
      <w:r>
        <w:t xml:space="preserve"> (см. выражение (???)), который удобно представить в виде:</w:t>
      </w:r>
    </w:p>
    <w:p w:rsidR="00B9558F" w:rsidRDefault="00B9558F" w:rsidP="00B9558F">
      <w:pPr>
        <w:spacing w:line="360" w:lineRule="auto"/>
        <w:jc w:val="both"/>
      </w:pPr>
      <w:r>
        <w:t xml:space="preserve">(8.17) </w:t>
      </w:r>
      <w:r w:rsidRPr="00BB187E">
        <w:rPr>
          <w:position w:val="-30"/>
        </w:rPr>
        <w:object w:dxaOrig="2920" w:dyaOrig="720">
          <v:shape id="_x0000_i1950" type="#_x0000_t75" style="width:144.65pt;height:36.3pt" o:ole="">
            <v:imagedata r:id="rId1864" o:title=""/>
          </v:shape>
          <o:OLEObject Type="Embed" ProgID="Equation.3" ShapeID="_x0000_i1950" DrawAspect="Content" ObjectID="_1771438334" r:id="rId1865"/>
        </w:object>
      </w:r>
    </w:p>
    <w:p w:rsidR="00B9558F" w:rsidRDefault="00B9558F" w:rsidP="00B9558F">
      <w:pPr>
        <w:spacing w:line="360" w:lineRule="auto"/>
      </w:pPr>
      <w:r>
        <w:lastRenderedPageBreak/>
        <w:t xml:space="preserve">где </w:t>
      </w:r>
      <w:r w:rsidRPr="00F32107">
        <w:rPr>
          <w:position w:val="-12"/>
        </w:rPr>
        <w:object w:dxaOrig="279" w:dyaOrig="360">
          <v:shape id="_x0000_i1951" type="#_x0000_t75" style="width:14.4pt;height:18.8pt" o:ole="">
            <v:imagedata r:id="rId1711" o:title=""/>
          </v:shape>
          <o:OLEObject Type="Embed" ProgID="Equation.3" ShapeID="_x0000_i1951" DrawAspect="Content" ObjectID="_1771438335" r:id="rId1866"/>
        </w:object>
      </w:r>
      <w:r>
        <w:t xml:space="preserve"> оператор уничтожения электрона в валентной зоне, а </w:t>
      </w:r>
      <w:r w:rsidRPr="00F32107">
        <w:rPr>
          <w:position w:val="-12"/>
        </w:rPr>
        <w:object w:dxaOrig="300" w:dyaOrig="380">
          <v:shape id="_x0000_i1952" type="#_x0000_t75" style="width:15.05pt;height:19.4pt" o:ole="">
            <v:imagedata r:id="rId1713" o:title=""/>
          </v:shape>
          <o:OLEObject Type="Embed" ProgID="Equation.3" ShapeID="_x0000_i1952" DrawAspect="Content" ObjectID="_1771438336" r:id="rId1867"/>
        </w:object>
      </w:r>
      <w:r>
        <w:t xml:space="preserve"> - оператор рождения электрона в зоне проводимости.</w:t>
      </w:r>
    </w:p>
    <w:p w:rsidR="00B9558F" w:rsidRDefault="00B9558F" w:rsidP="00B9558F">
      <w:pPr>
        <w:spacing w:line="360" w:lineRule="auto"/>
      </w:pPr>
      <w:r>
        <w:t>Волновую функцию начального состояния, когда экситон отсутствует, а валентная зона полностью заполнена, можно представить в виде:</w:t>
      </w:r>
    </w:p>
    <w:p w:rsidR="00B9558F" w:rsidRDefault="00B9558F" w:rsidP="00B9558F">
      <w:pPr>
        <w:spacing w:line="360" w:lineRule="auto"/>
      </w:pPr>
      <w:r>
        <w:t xml:space="preserve">(8.18)          </w:t>
      </w:r>
      <w:r w:rsidRPr="00F32107">
        <w:rPr>
          <w:position w:val="-28"/>
        </w:rPr>
        <w:object w:dxaOrig="1660" w:dyaOrig="540">
          <v:shape id="_x0000_i1953" type="#_x0000_t75" style="width:82pt;height:26.9pt" o:ole="">
            <v:imagedata r:id="rId1715" o:title=""/>
          </v:shape>
          <o:OLEObject Type="Embed" ProgID="Equation.3" ShapeID="_x0000_i1953" DrawAspect="Content" ObjectID="_1771438337" r:id="rId1868"/>
        </w:object>
      </w:r>
      <w:r>
        <w:t>,</w:t>
      </w:r>
    </w:p>
    <w:p w:rsidR="00B9558F" w:rsidRDefault="00B9558F" w:rsidP="00B9558F">
      <w:pPr>
        <w:spacing w:line="360" w:lineRule="auto"/>
      </w:pPr>
      <w:r>
        <w:t xml:space="preserve">где волновая функция </w:t>
      </w:r>
      <w:r w:rsidRPr="00F32107">
        <w:rPr>
          <w:position w:val="-10"/>
        </w:rPr>
        <w:object w:dxaOrig="480" w:dyaOrig="320">
          <v:shape id="_x0000_i1954" type="#_x0000_t75" style="width:23.15pt;height:16.3pt" o:ole="">
            <v:imagedata r:id="rId1717" o:title=""/>
          </v:shape>
          <o:OLEObject Type="Embed" ProgID="Equation.3" ShapeID="_x0000_i1954" DrawAspect="Content" ObjectID="_1771438338" r:id="rId1869"/>
        </w:object>
      </w:r>
      <w:r>
        <w:t xml:space="preserve"> описывает пустую валентную зону. Волновая функция системы с экситоном имеет вид:</w:t>
      </w:r>
    </w:p>
    <w:p w:rsidR="00B9558F" w:rsidRDefault="00B9558F" w:rsidP="00B9558F">
      <w:pPr>
        <w:spacing w:line="360" w:lineRule="auto"/>
      </w:pPr>
      <w:r>
        <w:t xml:space="preserve">(8.19)                     </w:t>
      </w:r>
      <w:r w:rsidRPr="00CA46C3">
        <w:rPr>
          <w:position w:val="-30"/>
        </w:rPr>
        <w:object w:dxaOrig="2980" w:dyaOrig="560">
          <v:shape id="_x0000_i1955" type="#_x0000_t75" style="width:148.4pt;height:28.8pt" o:ole="">
            <v:imagedata r:id="rId1719" o:title=""/>
          </v:shape>
          <o:OLEObject Type="Embed" ProgID="Equation.3" ShapeID="_x0000_i1955" DrawAspect="Content" ObjectID="_1771438339" r:id="rId1870"/>
        </w:object>
      </w:r>
    </w:p>
    <w:p w:rsidR="00B9558F" w:rsidRDefault="00B9558F" w:rsidP="00B9558F">
      <w:pPr>
        <w:spacing w:line="360" w:lineRule="auto"/>
        <w:jc w:val="both"/>
      </w:pPr>
      <w:r>
        <w:t xml:space="preserve">Тогда матричный элемент взаимодействия </w:t>
      </w:r>
      <w:r w:rsidRPr="00CA46C3">
        <w:rPr>
          <w:position w:val="-12"/>
        </w:rPr>
        <w:object w:dxaOrig="1380" w:dyaOrig="360">
          <v:shape id="_x0000_i1956" type="#_x0000_t75" style="width:68.85pt;height:18.8pt" o:ole="">
            <v:imagedata r:id="rId1721" o:title=""/>
          </v:shape>
          <o:OLEObject Type="Embed" ProgID="Equation.3" ShapeID="_x0000_i1956" DrawAspect="Content" ObjectID="_1771438340" r:id="rId1871"/>
        </w:object>
      </w:r>
      <w:r>
        <w:t xml:space="preserve"> можно представить в виде:</w:t>
      </w:r>
    </w:p>
    <w:p w:rsidR="00B9558F" w:rsidRDefault="00B9558F" w:rsidP="00B9558F">
      <w:pPr>
        <w:spacing w:line="360" w:lineRule="auto"/>
        <w:jc w:val="both"/>
      </w:pPr>
      <w:r>
        <w:t xml:space="preserve">(8.20) </w:t>
      </w:r>
      <w:r w:rsidRPr="00BB187E">
        <w:rPr>
          <w:position w:val="-68"/>
        </w:rPr>
        <w:object w:dxaOrig="6560" w:dyaOrig="1480">
          <v:shape id="_x0000_i1957" type="#_x0000_t75" style="width:329.3pt;height:73.25pt" o:ole="">
            <v:imagedata r:id="rId1872" o:title=""/>
          </v:shape>
          <o:OLEObject Type="Embed" ProgID="Equation.3" ShapeID="_x0000_i1957" DrawAspect="Content" ObjectID="_1771438341" r:id="rId1873"/>
        </w:object>
      </w:r>
    </w:p>
    <w:p w:rsidR="00B9558F" w:rsidRDefault="00B9558F" w:rsidP="00B9558F">
      <w:pPr>
        <w:spacing w:line="360" w:lineRule="auto"/>
        <w:jc w:val="both"/>
      </w:pPr>
      <w:r>
        <w:t>Используя выражение (8.16) находим:</w:t>
      </w:r>
    </w:p>
    <w:p w:rsidR="00B9558F" w:rsidRDefault="00B9558F" w:rsidP="00B9558F">
      <w:pPr>
        <w:spacing w:line="360" w:lineRule="auto"/>
        <w:jc w:val="both"/>
      </w:pPr>
      <w:r w:rsidRPr="008B3157">
        <w:rPr>
          <w:position w:val="-118"/>
        </w:rPr>
        <w:object w:dxaOrig="8779" w:dyaOrig="2360">
          <v:shape id="_x0000_i1958" type="#_x0000_t75" style="width:439.5pt;height:117.7pt" o:ole="">
            <v:imagedata r:id="rId1874" o:title=""/>
          </v:shape>
          <o:OLEObject Type="Embed" ProgID="Equation.3" ShapeID="_x0000_i1958" DrawAspect="Content" ObjectID="_1771438342" r:id="rId1875"/>
        </w:object>
      </w:r>
    </w:p>
    <w:p w:rsidR="00B9558F" w:rsidRDefault="00B9558F" w:rsidP="00B9558F">
      <w:pPr>
        <w:spacing w:line="360" w:lineRule="auto"/>
      </w:pPr>
      <w:r>
        <w:t xml:space="preserve">Рассмотрим разрешенный переход. В этом случае зависимостью </w:t>
      </w:r>
      <w:r w:rsidRPr="00A85113">
        <w:rPr>
          <w:position w:val="-12"/>
        </w:rPr>
        <w:object w:dxaOrig="700" w:dyaOrig="360">
          <v:shape id="_x0000_i1959" type="#_x0000_t75" style="width:34.45pt;height:18.8pt" o:ole="">
            <v:imagedata r:id="rId1876" o:title=""/>
          </v:shape>
          <o:OLEObject Type="Embed" ProgID="Equation.3" ShapeID="_x0000_i1959" DrawAspect="Content" ObjectID="_1771438343" r:id="rId1877"/>
        </w:object>
      </w:r>
      <w:r>
        <w:t xml:space="preserve"> от волнового вектора можно пренебречь (</w:t>
      </w:r>
      <w:r w:rsidRPr="00A85113">
        <w:rPr>
          <w:position w:val="-12"/>
        </w:rPr>
        <w:object w:dxaOrig="700" w:dyaOrig="360">
          <v:shape id="_x0000_i1960" type="#_x0000_t75" style="width:34.45pt;height:18.8pt" o:ole="">
            <v:imagedata r:id="rId1878" o:title=""/>
          </v:shape>
          <o:OLEObject Type="Embed" ProgID="Equation.3" ShapeID="_x0000_i1960" DrawAspect="Content" ObjectID="_1771438344" r:id="rId1879"/>
        </w:object>
      </w:r>
      <w:r>
        <w:t xml:space="preserve"> - постоянная). Тогда суммирование по </w:t>
      </w:r>
      <w:r w:rsidRPr="00A85113">
        <w:rPr>
          <w:b/>
        </w:rPr>
        <w:t>k</w:t>
      </w:r>
      <w:r w:rsidRPr="00A85113">
        <w:rPr>
          <w:vertAlign w:val="subscript"/>
        </w:rPr>
        <w:t>v</w:t>
      </w:r>
      <w:r>
        <w:t xml:space="preserve"> дает N</w:t>
      </w:r>
      <w:r w:rsidRPr="00A85113">
        <w:rPr>
          <w:position w:val="-14"/>
        </w:rPr>
        <w:object w:dxaOrig="400" w:dyaOrig="380">
          <v:shape id="_x0000_i1961" type="#_x0000_t75" style="width:19.4pt;height:19.4pt" o:ole="">
            <v:imagedata r:id="rId1880" o:title=""/>
          </v:shape>
          <o:OLEObject Type="Embed" ProgID="Equation.3" ShapeID="_x0000_i1961" DrawAspect="Content" ObjectID="_1771438345" r:id="rId1881"/>
        </w:object>
      </w:r>
      <w:r w:rsidRPr="00A85113">
        <w:t xml:space="preserve">. Выполняя суммирование по </w:t>
      </w:r>
      <w:r>
        <w:rPr>
          <w:lang w:val="en-US"/>
        </w:rPr>
        <w:t>r</w:t>
      </w:r>
      <w:r w:rsidRPr="00A85113">
        <w:t xml:space="preserve"> получаем</w:t>
      </w:r>
      <w:r>
        <w:t>:</w:t>
      </w:r>
    </w:p>
    <w:p w:rsidR="00B9558F" w:rsidRDefault="00B9558F" w:rsidP="00B9558F">
      <w:pPr>
        <w:spacing w:line="360" w:lineRule="auto"/>
      </w:pPr>
      <w:r>
        <w:t xml:space="preserve">(8.21) </w:t>
      </w:r>
      <w:r w:rsidRPr="008B3157">
        <w:rPr>
          <w:position w:val="-106"/>
        </w:rPr>
        <w:object w:dxaOrig="7119" w:dyaOrig="2200">
          <v:shape id="_x0000_i1962" type="#_x0000_t75" style="width:356.85pt;height:109.55pt" o:ole="">
            <v:imagedata r:id="rId1882" o:title=""/>
          </v:shape>
          <o:OLEObject Type="Embed" ProgID="Equation.3" ShapeID="_x0000_i1962" DrawAspect="Content" ObjectID="_1771438346" r:id="rId1883"/>
        </w:object>
      </w:r>
    </w:p>
    <w:p w:rsidR="00B9558F" w:rsidRDefault="00B9558F" w:rsidP="00B9558F">
      <w:pPr>
        <w:spacing w:line="360" w:lineRule="auto"/>
      </w:pPr>
      <w:r>
        <w:t xml:space="preserve">где </w:t>
      </w:r>
      <w:r w:rsidRPr="008B3157">
        <w:rPr>
          <w:position w:val="-30"/>
        </w:rPr>
        <w:object w:dxaOrig="2280" w:dyaOrig="560">
          <v:shape id="_x0000_i1963" type="#_x0000_t75" style="width:113.95pt;height:28.8pt" o:ole="">
            <v:imagedata r:id="rId1884" o:title=""/>
          </v:shape>
          <o:OLEObject Type="Embed" ProgID="Equation.3" ShapeID="_x0000_i1963" DrawAspect="Content" ObjectID="_1771438347" r:id="rId1885"/>
        </w:object>
      </w:r>
      <w:r>
        <w:t>- интеграл перекрытия.</w:t>
      </w:r>
      <w:r w:rsidRPr="002331E9">
        <w:t xml:space="preserve"> </w:t>
      </w:r>
      <w:r>
        <w:t>Поглощаемая мощность при нормальном падении (с учетом спина электрона):</w:t>
      </w:r>
    </w:p>
    <w:p w:rsidR="00B9558F" w:rsidRDefault="00B9558F" w:rsidP="00B9558F">
      <w:pPr>
        <w:spacing w:line="360" w:lineRule="auto"/>
      </w:pPr>
      <w:r>
        <w:lastRenderedPageBreak/>
        <w:t xml:space="preserve">(8.22) </w:t>
      </w:r>
      <w:r w:rsidRPr="0090314D">
        <w:rPr>
          <w:position w:val="-76"/>
        </w:rPr>
        <w:object w:dxaOrig="6180" w:dyaOrig="1640">
          <v:shape id="_x0000_i1964" type="#_x0000_t75" style="width:309.9pt;height:82pt" o:ole="">
            <v:imagedata r:id="rId1886" o:title=""/>
          </v:shape>
          <o:OLEObject Type="Embed" ProgID="Equation.3" ShapeID="_x0000_i1964" DrawAspect="Content" ObjectID="_1771438348" r:id="rId1887"/>
        </w:object>
      </w:r>
    </w:p>
    <w:p w:rsidR="00B9558F" w:rsidRDefault="00B9558F" w:rsidP="00B9558F">
      <w:pPr>
        <w:spacing w:line="360" w:lineRule="auto"/>
      </w:pPr>
      <w:r>
        <w:t xml:space="preserve">Безразмерный коэффициент поглощения равен: </w:t>
      </w:r>
    </w:p>
    <w:p w:rsidR="00B9558F" w:rsidRDefault="00B9558F" w:rsidP="00B9558F">
      <w:pPr>
        <w:spacing w:line="360" w:lineRule="auto"/>
      </w:pPr>
      <w:r>
        <w:t xml:space="preserve">(8.23) </w:t>
      </w:r>
      <w:r w:rsidRPr="0090314D">
        <w:rPr>
          <w:position w:val="-32"/>
        </w:rPr>
        <w:object w:dxaOrig="4819" w:dyaOrig="800">
          <v:shape id="_x0000_i1965" type="#_x0000_t75" style="width:239.8pt;height:41.3pt" o:ole="">
            <v:imagedata r:id="rId1888" o:title=""/>
          </v:shape>
          <o:OLEObject Type="Embed" ProgID="Equation.3" ShapeID="_x0000_i1965" DrawAspect="Content" ObjectID="_1771438349" r:id="rId1889"/>
        </w:object>
      </w:r>
    </w:p>
    <w:p w:rsidR="00B9558F" w:rsidRDefault="00B9558F" w:rsidP="00B9558F">
      <w:pPr>
        <w:spacing w:line="360" w:lineRule="auto"/>
      </w:pPr>
      <w:r>
        <w:t xml:space="preserve">где </w:t>
      </w:r>
      <w:r w:rsidRPr="002331E9">
        <w:rPr>
          <w:position w:val="-12"/>
        </w:rPr>
        <w:object w:dxaOrig="300" w:dyaOrig="360">
          <v:shape id="_x0000_i1966" type="#_x0000_t75" style="width:15.05pt;height:18.8pt" o:ole="">
            <v:imagedata r:id="rId1890" o:title=""/>
          </v:shape>
          <o:OLEObject Type="Embed" ProgID="Equation.3" ShapeID="_x0000_i1966" DrawAspect="Content" ObjectID="_1771438350" r:id="rId1891"/>
        </w:object>
      </w:r>
      <w:r>
        <w:t xml:space="preserve"> - энергия экситона. Если учесть конечность ширины линии тогда следует заменить дельта функцию:  </w:t>
      </w:r>
    </w:p>
    <w:p w:rsidR="00B9558F" w:rsidRDefault="00B9558F" w:rsidP="00B9558F">
      <w:pPr>
        <w:spacing w:line="360" w:lineRule="auto"/>
      </w:pPr>
      <w:r>
        <w:t xml:space="preserve"> </w:t>
      </w:r>
      <w:r w:rsidRPr="002331E9">
        <w:rPr>
          <w:position w:val="-32"/>
        </w:rPr>
        <w:object w:dxaOrig="3300" w:dyaOrig="700">
          <v:shape id="_x0000_i1967" type="#_x0000_t75" style="width:165.3pt;height:34.45pt" o:ole="">
            <v:imagedata r:id="rId1892" o:title=""/>
          </v:shape>
          <o:OLEObject Type="Embed" ProgID="Equation.3" ShapeID="_x0000_i1967" DrawAspect="Content" ObjectID="_1771438351" r:id="rId1893"/>
        </w:object>
      </w:r>
    </w:p>
    <w:p w:rsidR="00B9558F" w:rsidRDefault="00B9558F" w:rsidP="00B9558F">
      <w:pPr>
        <w:spacing w:line="360" w:lineRule="auto"/>
      </w:pPr>
      <w:r>
        <w:t xml:space="preserve">где </w:t>
      </w:r>
      <w:r w:rsidRPr="002331E9">
        <w:rPr>
          <w:position w:val="-10"/>
        </w:rPr>
        <w:object w:dxaOrig="460" w:dyaOrig="320">
          <v:shape id="_x0000_i1968" type="#_x0000_t75" style="width:22.55pt;height:16.3pt" o:ole="">
            <v:imagedata r:id="rId1894" o:title=""/>
          </v:shape>
          <o:OLEObject Type="Embed" ProgID="Equation.3" ShapeID="_x0000_i1968" DrawAspect="Content" ObjectID="_1771438352" r:id="rId1895"/>
        </w:object>
      </w:r>
      <w:r>
        <w:t xml:space="preserve"> - ширина экситонного уровня, возникающая из-за конечного времени жизни. В итоге получается следующее выражение для безрамерного коэффициента поглощения:</w:t>
      </w:r>
    </w:p>
    <w:p w:rsidR="00B9558F" w:rsidRDefault="00B9558F" w:rsidP="00B9558F">
      <w:pPr>
        <w:spacing w:line="360" w:lineRule="auto"/>
      </w:pPr>
      <w:r>
        <w:t xml:space="preserve">(8.24)      </w:t>
      </w:r>
      <w:r w:rsidRPr="0090314D">
        <w:rPr>
          <w:position w:val="-32"/>
        </w:rPr>
        <w:object w:dxaOrig="4720" w:dyaOrig="800">
          <v:shape id="_x0000_i1969" type="#_x0000_t75" style="width:234.8pt;height:41.3pt" o:ole="">
            <v:imagedata r:id="rId1896" o:title=""/>
          </v:shape>
          <o:OLEObject Type="Embed" ProgID="Equation.3" ShapeID="_x0000_i1969" DrawAspect="Content" ObjectID="_1771438353" r:id="rId1897"/>
        </w:object>
      </w:r>
    </w:p>
    <w:p w:rsidR="00B9558F" w:rsidRDefault="00B9558F" w:rsidP="00B9558F">
      <w:pPr>
        <w:spacing w:line="360" w:lineRule="auto"/>
      </w:pPr>
      <w:r>
        <w:t>В максимуме величина поглощения:</w:t>
      </w:r>
    </w:p>
    <w:p w:rsidR="00B9558F" w:rsidRPr="00B9558F" w:rsidRDefault="00B9558F" w:rsidP="00B9558F">
      <w:pPr>
        <w:spacing w:line="360" w:lineRule="auto"/>
      </w:pPr>
      <w:r>
        <w:t xml:space="preserve">(8.25)                      </w:t>
      </w:r>
      <w:r w:rsidRPr="006B0098">
        <w:rPr>
          <w:position w:val="-32"/>
        </w:rPr>
        <w:object w:dxaOrig="3500" w:dyaOrig="800">
          <v:shape id="_x0000_i1970" type="#_x0000_t75" style="width:175.3pt;height:41.3pt" o:ole="">
            <v:imagedata r:id="rId1898" o:title=""/>
          </v:shape>
          <o:OLEObject Type="Embed" ProgID="Equation.3" ShapeID="_x0000_i1970" DrawAspect="Content" ObjectID="_1771438354" r:id="rId1899"/>
        </w:object>
      </w:r>
    </w:p>
    <w:p w:rsidR="00B9558F" w:rsidRDefault="00B9558F" w:rsidP="00B9558F">
      <w:pPr>
        <w:spacing w:line="360" w:lineRule="auto"/>
      </w:pPr>
      <w:r>
        <w:t>Используя выражение (8.9) для коэффициента поглощения при межзонных переходах в квантовой яме можно найти отношение максимума экситонного поглощения к межзонному поглощению в квантовой яме:</w:t>
      </w:r>
    </w:p>
    <w:p w:rsidR="00B9558F" w:rsidRDefault="00B9558F" w:rsidP="00B9558F">
      <w:pPr>
        <w:spacing w:line="360" w:lineRule="auto"/>
      </w:pPr>
      <w:r>
        <w:t xml:space="preserve">(8.26)                     </w:t>
      </w:r>
      <w:r w:rsidRPr="00830A84">
        <w:rPr>
          <w:position w:val="-32"/>
        </w:rPr>
        <w:object w:dxaOrig="2020" w:dyaOrig="740">
          <v:shape id="_x0000_i1971" type="#_x0000_t75" style="width:100.8pt;height:37.55pt" o:ole="">
            <v:imagedata r:id="rId1900" o:title=""/>
          </v:shape>
          <o:OLEObject Type="Embed" ProgID="Equation.3" ShapeID="_x0000_i1971" DrawAspect="Content" ObjectID="_1771438355" r:id="rId1901"/>
        </w:object>
      </w:r>
      <w:r>
        <w:t>,</w:t>
      </w:r>
    </w:p>
    <w:p w:rsidR="00B9558F" w:rsidRDefault="00B9558F" w:rsidP="00B9558F">
      <w:pPr>
        <w:spacing w:line="360" w:lineRule="auto"/>
      </w:pPr>
      <w:r>
        <w:t xml:space="preserve">где через </w:t>
      </w:r>
      <w:r w:rsidRPr="00814DF2">
        <w:rPr>
          <w:position w:val="-14"/>
        </w:rPr>
        <w:object w:dxaOrig="480" w:dyaOrig="380">
          <v:shape id="_x0000_i1972" type="#_x0000_t75" style="width:23.15pt;height:19.4pt" o:ole="">
            <v:imagedata r:id="rId1902" o:title=""/>
          </v:shape>
          <o:OLEObject Type="Embed" ProgID="Equation.3" ShapeID="_x0000_i1972" DrawAspect="Content" ObjectID="_1771438356" r:id="rId1903"/>
        </w:object>
      </w:r>
      <w:r>
        <w:t xml:space="preserve"> обозначен коэффициент поглощения (8.9). Чтобы соотнести величины межзонного и экситонного поглощения можно провести численную оценку (8.26). Приведенная эффективная масса </w:t>
      </w:r>
      <w:r w:rsidRPr="00814DF2">
        <w:rPr>
          <w:position w:val="-6"/>
        </w:rPr>
        <w:object w:dxaOrig="320" w:dyaOrig="320">
          <v:shape id="_x0000_i1973" type="#_x0000_t75" style="width:16.3pt;height:16.3pt" o:ole="">
            <v:imagedata r:id="rId1904" o:title=""/>
          </v:shape>
          <o:OLEObject Type="Embed" ProgID="Equation.3" ShapeID="_x0000_i1973" DrawAspect="Content" ObjectID="_1771438357" r:id="rId1905"/>
        </w:object>
      </w:r>
      <w:r>
        <w:t xml:space="preserve"> близка к массе электрона в зоне проводимости </w:t>
      </w:r>
      <w:r w:rsidRPr="00814DF2">
        <w:rPr>
          <w:position w:val="-12"/>
        </w:rPr>
        <w:object w:dxaOrig="320" w:dyaOrig="360">
          <v:shape id="_x0000_i1974" type="#_x0000_t75" style="width:16.3pt;height:18.8pt" o:ole="">
            <v:imagedata r:id="rId1906" o:title=""/>
          </v:shape>
          <o:OLEObject Type="Embed" ProgID="Equation.3" ShapeID="_x0000_i1974" DrawAspect="Content" ObjectID="_1771438358" r:id="rId1907"/>
        </w:object>
      </w:r>
      <w:r>
        <w:t xml:space="preserve">. Для основного состояния экситона </w:t>
      </w:r>
    </w:p>
    <w:p w:rsidR="00B9558F" w:rsidRPr="00814DF2" w:rsidRDefault="00B9558F" w:rsidP="00B9558F">
      <w:pPr>
        <w:spacing w:line="360" w:lineRule="auto"/>
      </w:pPr>
      <w:r>
        <w:t xml:space="preserve">(8.27)                      </w:t>
      </w:r>
      <w:r w:rsidRPr="00B25B7F">
        <w:rPr>
          <w:position w:val="-30"/>
        </w:rPr>
        <w:object w:dxaOrig="2460" w:dyaOrig="740">
          <v:shape id="_x0000_i1975" type="#_x0000_t75" style="width:122.7pt;height:37.55pt" o:ole="">
            <v:imagedata r:id="rId1908" o:title=""/>
          </v:shape>
          <o:OLEObject Type="Embed" ProgID="Equation.3" ShapeID="_x0000_i1975" DrawAspect="Content" ObjectID="_1771438359" r:id="rId1909"/>
        </w:object>
      </w:r>
    </w:p>
    <w:p w:rsidR="00B9558F" w:rsidRDefault="00B9558F" w:rsidP="00B9558F">
      <w:pPr>
        <w:spacing w:line="360" w:lineRule="auto"/>
        <w:jc w:val="both"/>
      </w:pPr>
      <w:r>
        <w:t xml:space="preserve">где </w:t>
      </w:r>
      <w:r w:rsidRPr="00814DF2">
        <w:rPr>
          <w:position w:val="-10"/>
        </w:rPr>
        <w:object w:dxaOrig="300" w:dyaOrig="340">
          <v:shape id="_x0000_i1976" type="#_x0000_t75" style="width:15.05pt;height:16.3pt" o:ole="">
            <v:imagedata r:id="rId1910" o:title=""/>
          </v:shape>
          <o:OLEObject Type="Embed" ProgID="Equation.3" ShapeID="_x0000_i1976" DrawAspect="Content" ObjectID="_1771438360" r:id="rId1911"/>
        </w:object>
      </w:r>
      <w:r>
        <w:t xml:space="preserve"> - боровский радиус экситона. В качественных квантовых ямах при температуре жидкого гелия ширина линии люминесценции экситона около 1мэВ (что соответствует </w:t>
      </w:r>
      <w:r w:rsidRPr="00820819">
        <w:rPr>
          <w:position w:val="-10"/>
        </w:rPr>
        <w:object w:dxaOrig="580" w:dyaOrig="320">
          <v:shape id="_x0000_i1977" type="#_x0000_t75" style="width:28.8pt;height:16.3pt" o:ole="">
            <v:imagedata r:id="rId1912" o:title=""/>
          </v:shape>
          <o:OLEObject Type="Embed" ProgID="Equation.3" ShapeID="_x0000_i1977" DrawAspect="Content" ObjectID="_1771438361" r:id="rId1913"/>
        </w:object>
      </w:r>
      <w:r>
        <w:t xml:space="preserve">мэВ), эффективную массу </w:t>
      </w:r>
      <w:r w:rsidRPr="00820819">
        <w:rPr>
          <w:position w:val="-6"/>
        </w:rPr>
        <w:object w:dxaOrig="320" w:dyaOrig="320">
          <v:shape id="_x0000_i1978" type="#_x0000_t75" style="width:16.3pt;height:16.3pt" o:ole="">
            <v:imagedata r:id="rId1914" o:title=""/>
          </v:shape>
          <o:OLEObject Type="Embed" ProgID="Equation.3" ShapeID="_x0000_i1978" DrawAspect="Content" ObjectID="_1771438362" r:id="rId1915"/>
        </w:object>
      </w:r>
      <w:r>
        <w:t xml:space="preserve">для оценки можно положить равной 0.1 массы свободного </w:t>
      </w:r>
      <w:r>
        <w:lastRenderedPageBreak/>
        <w:t xml:space="preserve">электрона, а боровский радиус равным 100 А. Тогда </w:t>
      </w:r>
      <w:r w:rsidRPr="00293EC9">
        <w:rPr>
          <w:position w:val="-14"/>
        </w:rPr>
        <w:object w:dxaOrig="1440" w:dyaOrig="380">
          <v:shape id="_x0000_i1979" type="#_x0000_t75" style="width:1in;height:19.4pt" o:ole="">
            <v:imagedata r:id="rId1916" o:title=""/>
          </v:shape>
          <o:OLEObject Type="Embed" ProgID="Equation.3" ShapeID="_x0000_i1979" DrawAspect="Content" ObjectID="_1771438363" r:id="rId1917"/>
        </w:object>
      </w:r>
      <w:r>
        <w:t>, что неплохо согласуется с наблюдаемыми величинами.</w:t>
      </w:r>
    </w:p>
    <w:p w:rsidR="00B9558F" w:rsidRDefault="00B9558F" w:rsidP="00B9558F">
      <w:pPr>
        <w:spacing w:line="360" w:lineRule="auto"/>
        <w:jc w:val="both"/>
      </w:pPr>
    </w:p>
    <w:p w:rsidR="00B9558F" w:rsidRPr="00293EC9" w:rsidRDefault="00B9558F" w:rsidP="00B9558F">
      <w:pPr>
        <w:spacing w:line="360" w:lineRule="auto"/>
        <w:jc w:val="both"/>
        <w:rPr>
          <w:i/>
        </w:rPr>
      </w:pPr>
      <w:r w:rsidRPr="00293EC9">
        <w:rPr>
          <w:i/>
        </w:rPr>
        <w:t>Межподзонное поглощение в квантовых ямах</w:t>
      </w:r>
      <w:r w:rsidR="0008182F">
        <w:rPr>
          <w:i/>
        </w:rPr>
        <w:t>. Деполяризационный сдвиг</w:t>
      </w:r>
    </w:p>
    <w:p w:rsidR="00B9558F" w:rsidRDefault="00B9558F" w:rsidP="00B9558F">
      <w:pPr>
        <w:spacing w:line="360" w:lineRule="auto"/>
        <w:ind w:firstLine="708"/>
        <w:jc w:val="both"/>
      </w:pPr>
      <w:r>
        <w:t>Под действием света электроны в квантовой яме могут совершать переходы между подзонами размерного квантования, принадлежащими одной зоне, например зоне проводимости. В этом подразделе будут рассмотрены такие процессы в простейшем случае для переходов между подзонами размерного квантования зоны проводимости с изотропным и квадратичным законом дисперсии. В этом случае движение электрона вдоль квантовой ямы независимо от движения поперек квантовой ямы. Электроны, находящиеся в разных подзонах имеют разный характер движения поперек квантовой ямы. Поэтому переход между подзонами размерного квантования</w:t>
      </w:r>
      <w:r w:rsidRPr="0035702B">
        <w:t xml:space="preserve"> </w:t>
      </w:r>
      <w:r>
        <w:t xml:space="preserve">может происходить только под воздействием, которое меняет характер этого движения, т.е. под воздействием электрического поля, направленного вдоль нормали к квантовой яме. </w:t>
      </w:r>
    </w:p>
    <w:p w:rsidR="00B9558F" w:rsidRDefault="00B9558F" w:rsidP="00B9558F">
      <w:pPr>
        <w:spacing w:line="360" w:lineRule="auto"/>
        <w:ind w:firstLine="708"/>
        <w:jc w:val="both"/>
      </w:pPr>
      <w:r>
        <w:t>Если движение  электрона  вдоль и поперек квантовой ямы не являются независимыми, то межподзонные переходы происходят и под воздействием компоненты электрического поля электромагнитной волны, лежащей в плоскости квантовой ямы. Такая ситуация, например, имеет место в том случае, если поверхность постоянной энергии представляет собой эллипсоид, ни одна из главных осей которого не направлена по нормали к квантовой яме. Аналогичная ситуация имеет место в валентной зоне, например при переходе между подзонами легких и тяжелых дырок.</w:t>
      </w:r>
    </w:p>
    <w:p w:rsidR="00B9558F" w:rsidRDefault="00B9558F" w:rsidP="00B9558F">
      <w:pPr>
        <w:spacing w:line="360" w:lineRule="auto"/>
        <w:ind w:firstLine="708"/>
        <w:jc w:val="both"/>
      </w:pPr>
      <w:r>
        <w:t xml:space="preserve">Рассмотрим, каковы правила отбора в симметричной квантовой яме с изотропным квадратичным законом дисперсии электронов. Их легко найти, если полагать гамильтониан взаимодействия равным  </w:t>
      </w:r>
      <w:r w:rsidRPr="00BD0330">
        <w:rPr>
          <w:position w:val="-6"/>
        </w:rPr>
        <w:object w:dxaOrig="460" w:dyaOrig="279">
          <v:shape id="_x0000_i1980" type="#_x0000_t75" style="width:22.55pt;height:14.4pt" o:ole="">
            <v:imagedata r:id="rId1918" o:title=""/>
          </v:shape>
          <o:OLEObject Type="Embed" ProgID="Equation.3" ShapeID="_x0000_i1980" DrawAspect="Content" ObjectID="_1771438364" r:id="rId1919"/>
        </w:object>
      </w:r>
      <w:r>
        <w:t>. Если яма симметрична относительно отражения в плоскости, проходящей через её середину, тогда волновые функции относящиеся к четным подзонам являются нечетными, а к нечетным подзонам – четными. В этом случае при вычислении матричного элемента оператора взаимодействия отличными от нуля будут матричные элементы между подзонами разной четности. В несимметричной квантовой яме возможны переходы между подзонами любой четности.</w:t>
      </w:r>
    </w:p>
    <w:p w:rsidR="00B9558F" w:rsidRDefault="00B9558F" w:rsidP="00B9558F">
      <w:pPr>
        <w:spacing w:line="360" w:lineRule="auto"/>
        <w:ind w:firstLine="708"/>
        <w:jc w:val="both"/>
      </w:pPr>
      <w:r>
        <w:t>Найдем теперь спектральную зависимость поглощения. Поскольку переходы идут с сохранением квазиимульса, то в отличие от межзонных переходов энергия перехода не зависит от импульса. Поэтому ширина линии поглощения определяется временами жизни электронов на нижней и верхней подзоне. В полупроводниках эти времена определяются столкновениями. Отметим, что теперь для правильного описания спектра поглощения необ</w:t>
      </w:r>
      <w:r>
        <w:lastRenderedPageBreak/>
        <w:t>ходимо учесть процессы рассеяния. Аналогичная задача решается при рассмотрении поглощения света между локализованными состояниями в примесных центрах или поглощения атомов в газе. Для её решения обычно используется уравнение для матрицы плотности:</w:t>
      </w:r>
    </w:p>
    <w:p w:rsidR="00B9558F" w:rsidRDefault="00B9558F" w:rsidP="00B9558F">
      <w:pPr>
        <w:spacing w:line="360" w:lineRule="auto"/>
        <w:jc w:val="both"/>
      </w:pPr>
      <w:r>
        <w:t xml:space="preserve">(8.28)        </w:t>
      </w:r>
      <w:r w:rsidRPr="00C2194E">
        <w:rPr>
          <w:position w:val="-24"/>
        </w:rPr>
        <w:object w:dxaOrig="1560" w:dyaOrig="620">
          <v:shape id="_x0000_i1981" type="#_x0000_t75" style="width:78.25pt;height:30.7pt" o:ole="">
            <v:imagedata r:id="rId1920" o:title=""/>
          </v:shape>
          <o:OLEObject Type="Embed" ProgID="Equation.3" ShapeID="_x0000_i1981" DrawAspect="Content" ObjectID="_1771438365" r:id="rId1921"/>
        </w:object>
      </w:r>
    </w:p>
    <w:p w:rsidR="00B9558F" w:rsidRDefault="00B9558F" w:rsidP="00B9558F">
      <w:pPr>
        <w:spacing w:line="360" w:lineRule="auto"/>
        <w:jc w:val="both"/>
      </w:pPr>
      <w:r>
        <w:t xml:space="preserve">где </w:t>
      </w:r>
      <w:r w:rsidRPr="00C2194E">
        <w:rPr>
          <w:position w:val="-6"/>
        </w:rPr>
        <w:object w:dxaOrig="279" w:dyaOrig="279">
          <v:shape id="_x0000_i1982" type="#_x0000_t75" style="width:14.4pt;height:14.4pt" o:ole="">
            <v:imagedata r:id="rId1922" o:title=""/>
          </v:shape>
          <o:OLEObject Type="Embed" ProgID="Equation.3" ShapeID="_x0000_i1982" DrawAspect="Content" ObjectID="_1771438366" r:id="rId1923"/>
        </w:object>
      </w:r>
      <w:r>
        <w:t xml:space="preserve"> - оператор интеграла столкновений. Для нахождения поглощения, необходимо вычислить ток в квантовой яме, протекающий под воздействием переменного электрического поля волны. Будем полагать поле равным </w:t>
      </w:r>
      <w:r w:rsidRPr="00673A5A">
        <w:rPr>
          <w:position w:val="-10"/>
        </w:rPr>
        <w:object w:dxaOrig="1900" w:dyaOrig="320">
          <v:shape id="_x0000_i1983" type="#_x0000_t75" style="width:94.55pt;height:16.3pt" o:ole="">
            <v:imagedata r:id="rId1924" o:title=""/>
          </v:shape>
          <o:OLEObject Type="Embed" ProgID="Equation.3" ShapeID="_x0000_i1983" DrawAspect="Content" ObjectID="_1771438367" r:id="rId1925"/>
        </w:object>
      </w:r>
      <w:r>
        <w:t xml:space="preserve">, и направленным вдоль оси </w:t>
      </w:r>
      <w:r>
        <w:rPr>
          <w:lang w:val="en-US"/>
        </w:rPr>
        <w:t>z</w:t>
      </w:r>
      <w:r w:rsidRPr="00673A5A">
        <w:t>,</w:t>
      </w:r>
      <w:r>
        <w:t xml:space="preserve"> которая является нормалью квантовой ямы. Поляризация единицы поверхности (дипольный момент единицы поверхности) квантовой ямы равна</w:t>
      </w:r>
    </w:p>
    <w:p w:rsidR="00B9558F" w:rsidRDefault="00B9558F" w:rsidP="00B9558F">
      <w:pPr>
        <w:spacing w:line="360" w:lineRule="auto"/>
        <w:jc w:val="both"/>
      </w:pPr>
      <w:r>
        <w:t xml:space="preserve">(8.29)  </w:t>
      </w:r>
      <w:r w:rsidRPr="008B141D">
        <w:rPr>
          <w:position w:val="-28"/>
        </w:rPr>
        <w:object w:dxaOrig="6800" w:dyaOrig="540">
          <v:shape id="_x0000_i1984" type="#_x0000_t75" style="width:339.95pt;height:26.9pt" o:ole="">
            <v:imagedata r:id="rId1926" o:title=""/>
          </v:shape>
          <o:OLEObject Type="Embed" ProgID="Equation.3" ShapeID="_x0000_i1984" DrawAspect="Content" ObjectID="_1771438368" r:id="rId1927"/>
        </w:object>
      </w:r>
    </w:p>
    <w:p w:rsidR="00B9558F" w:rsidRDefault="00B9558F" w:rsidP="00B9558F">
      <w:pPr>
        <w:spacing w:line="360" w:lineRule="auto"/>
        <w:jc w:val="both"/>
      </w:pPr>
      <w:r>
        <w:t xml:space="preserve">Для простоты будем считать яму симметричной и рассматривать переходы между первой и второй подзонами. В этом случае матричные элементы </w:t>
      </w:r>
      <w:r w:rsidRPr="00673A5A">
        <w:rPr>
          <w:position w:val="-10"/>
        </w:rPr>
        <w:object w:dxaOrig="1260" w:dyaOrig="340">
          <v:shape id="_x0000_i1985" type="#_x0000_t75" style="width:63.85pt;height:16.3pt" o:ole="">
            <v:imagedata r:id="rId1928" o:title=""/>
          </v:shape>
          <o:OLEObject Type="Embed" ProgID="Equation.3" ShapeID="_x0000_i1985" DrawAspect="Content" ObjectID="_1771438369" r:id="rId1929"/>
        </w:object>
      </w:r>
      <w:r>
        <w:t xml:space="preserve"> и для вычисления поляризации необходимо найти недигональные элементы матрицы плотности. Уравнение для </w:t>
      </w:r>
      <w:r w:rsidRPr="00974B6E">
        <w:rPr>
          <w:position w:val="-10"/>
        </w:rPr>
        <w:object w:dxaOrig="360" w:dyaOrig="340">
          <v:shape id="_x0000_i1986" type="#_x0000_t75" style="width:18.8pt;height:16.3pt" o:ole="">
            <v:imagedata r:id="rId1930" o:title=""/>
          </v:shape>
          <o:OLEObject Type="Embed" ProgID="Equation.3" ShapeID="_x0000_i1986" DrawAspect="Content" ObjectID="_1771438370" r:id="rId1931"/>
        </w:object>
      </w:r>
      <w:r>
        <w:t xml:space="preserve"> имеет вид (более подробное обсуждение уравнения для матрицы плотности можно найти в книге К. Блум Теория матрицы плотности и её приложения. Мир, 1983):</w:t>
      </w:r>
    </w:p>
    <w:p w:rsidR="00B9558F" w:rsidRDefault="00B9558F" w:rsidP="00B9558F">
      <w:pPr>
        <w:spacing w:line="360" w:lineRule="auto"/>
        <w:jc w:val="both"/>
      </w:pPr>
      <w:r>
        <w:t xml:space="preserve">(8.30)   </w:t>
      </w:r>
      <w:r w:rsidRPr="008B141D">
        <w:rPr>
          <w:position w:val="-24"/>
        </w:rPr>
        <w:object w:dxaOrig="5120" w:dyaOrig="639">
          <v:shape id="_x0000_i1987" type="#_x0000_t75" style="width:257.3pt;height:30.7pt" o:ole="">
            <v:imagedata r:id="rId1932" o:title=""/>
          </v:shape>
          <o:OLEObject Type="Embed" ProgID="Equation.3" ShapeID="_x0000_i1987" DrawAspect="Content" ObjectID="_1771438371" r:id="rId1933"/>
        </w:object>
      </w:r>
    </w:p>
    <w:p w:rsidR="00B9558F" w:rsidRDefault="00B9558F" w:rsidP="00B9558F">
      <w:pPr>
        <w:spacing w:line="360" w:lineRule="auto"/>
        <w:jc w:val="both"/>
      </w:pPr>
      <w:r>
        <w:t xml:space="preserve">где величина </w:t>
      </w:r>
      <w:r w:rsidRPr="008B141D">
        <w:rPr>
          <w:position w:val="-6"/>
        </w:rPr>
        <w:object w:dxaOrig="200" w:dyaOrig="220">
          <v:shape id="_x0000_i1988" type="#_x0000_t75" style="width:10pt;height:10pt" o:ole="">
            <v:imagedata r:id="rId1934" o:title=""/>
          </v:shape>
          <o:OLEObject Type="Embed" ProgID="Equation.3" ShapeID="_x0000_i1988" DrawAspect="Content" ObjectID="_1771438372" r:id="rId1935"/>
        </w:object>
      </w:r>
      <w:r>
        <w:t xml:space="preserve"> называется временем релаксации фазы. Обозначим </w:t>
      </w:r>
      <w:r w:rsidRPr="00A03728">
        <w:rPr>
          <w:position w:val="-10"/>
        </w:rPr>
        <w:object w:dxaOrig="1880" w:dyaOrig="340">
          <v:shape id="_x0000_i1989" type="#_x0000_t75" style="width:94.55pt;height:16.3pt" o:ole="">
            <v:imagedata r:id="rId1936" o:title=""/>
          </v:shape>
          <o:OLEObject Type="Embed" ProgID="Equation.3" ShapeID="_x0000_i1989" DrawAspect="Content" ObjectID="_1771438373" r:id="rId1937"/>
        </w:object>
      </w:r>
      <w:r>
        <w:t xml:space="preserve"> - эта величина не зависит от </w:t>
      </w:r>
      <w:r>
        <w:rPr>
          <w:lang w:val="en-US"/>
        </w:rPr>
        <w:t>k</w:t>
      </w:r>
      <w:r w:rsidRPr="00733004">
        <w:t xml:space="preserve">. </w:t>
      </w:r>
      <w:r>
        <w:t xml:space="preserve">Диагональные элементы матрицы плотности равны вероятности нахождения частицы в данном состоянии, т.е. являются функциями распределения электронов в соответствующих подзонах </w:t>
      </w:r>
      <w:r w:rsidRPr="00733004">
        <w:rPr>
          <w:position w:val="-12"/>
        </w:rPr>
        <w:object w:dxaOrig="1400" w:dyaOrig="360">
          <v:shape id="_x0000_i1990" type="#_x0000_t75" style="width:70.75pt;height:18.8pt" o:ole="">
            <v:imagedata r:id="rId1938" o:title=""/>
          </v:shape>
          <o:OLEObject Type="Embed" ProgID="Equation.3" ShapeID="_x0000_i1990" DrawAspect="Content" ObjectID="_1771438374" r:id="rId1939"/>
        </w:object>
      </w:r>
      <w:r>
        <w:t>.</w:t>
      </w:r>
      <w:r w:rsidRPr="000D41D1">
        <w:t xml:space="preserve"> </w:t>
      </w:r>
    </w:p>
    <w:p w:rsidR="00B9558F" w:rsidRDefault="00B9558F" w:rsidP="00B9558F">
      <w:pPr>
        <w:spacing w:line="360" w:lineRule="auto"/>
        <w:jc w:val="both"/>
      </w:pPr>
      <w:r>
        <w:t xml:space="preserve">Решение (8.30) будем искать по теории возмущений, полагая электрическое поле слабым. В этом случае </w:t>
      </w:r>
      <w:r w:rsidRPr="000D41D1">
        <w:rPr>
          <w:position w:val="-10"/>
        </w:rPr>
        <w:object w:dxaOrig="360" w:dyaOrig="340">
          <v:shape id="_x0000_i1991" type="#_x0000_t75" style="width:18.8pt;height:16.3pt" o:ole="">
            <v:imagedata r:id="rId1940" o:title=""/>
          </v:shape>
          <o:OLEObject Type="Embed" ProgID="Equation.3" ShapeID="_x0000_i1991" DrawAspect="Content" ObjectID="_1771438375" r:id="rId1941"/>
        </w:object>
      </w:r>
      <w:r>
        <w:t xml:space="preserve"> и </w:t>
      </w:r>
      <w:r w:rsidRPr="000D41D1">
        <w:rPr>
          <w:position w:val="-10"/>
        </w:rPr>
        <w:object w:dxaOrig="380" w:dyaOrig="340">
          <v:shape id="_x0000_i1992" type="#_x0000_t75" style="width:19.4pt;height:16.3pt" o:ole="">
            <v:imagedata r:id="rId1942" o:title=""/>
          </v:shape>
          <o:OLEObject Type="Embed" ProgID="Equation.3" ShapeID="_x0000_i1992" DrawAspect="Content" ObjectID="_1771438376" r:id="rId1943"/>
        </w:object>
      </w:r>
      <w:r>
        <w:t xml:space="preserve"> равны равновесным функциям распределения электронов в первой и второй подзонах, и решение (8.30) имеет вид:</w:t>
      </w:r>
    </w:p>
    <w:p w:rsidR="00B9558F" w:rsidRDefault="00B9558F" w:rsidP="00B9558F">
      <w:pPr>
        <w:spacing w:line="360" w:lineRule="auto"/>
        <w:jc w:val="both"/>
      </w:pPr>
      <w:r>
        <w:t xml:space="preserve">(8.31) </w:t>
      </w:r>
      <w:r w:rsidRPr="000E4222">
        <w:rPr>
          <w:position w:val="-30"/>
        </w:rPr>
        <w:object w:dxaOrig="3879" w:dyaOrig="700">
          <v:shape id="_x0000_i1993" type="#_x0000_t75" style="width:193.45pt;height:34.45pt" o:ole="">
            <v:imagedata r:id="rId1944" o:title=""/>
          </v:shape>
          <o:OLEObject Type="Embed" ProgID="Equation.3" ShapeID="_x0000_i1993" DrawAspect="Content" ObjectID="_1771438377" r:id="rId1945"/>
        </w:object>
      </w:r>
    </w:p>
    <w:p w:rsidR="00B9558F" w:rsidRDefault="00B9558F" w:rsidP="00B9558F">
      <w:pPr>
        <w:spacing w:line="360" w:lineRule="auto"/>
        <w:jc w:val="both"/>
      </w:pPr>
      <w:r>
        <w:t xml:space="preserve">Выражение для </w:t>
      </w:r>
      <w:r w:rsidRPr="000E4222">
        <w:rPr>
          <w:position w:val="-10"/>
        </w:rPr>
        <w:object w:dxaOrig="360" w:dyaOrig="340">
          <v:shape id="_x0000_i1994" type="#_x0000_t75" style="width:18.8pt;height:16.3pt" o:ole="">
            <v:imagedata r:id="rId1946" o:title=""/>
          </v:shape>
          <o:OLEObject Type="Embed" ProgID="Equation.3" ShapeID="_x0000_i1994" DrawAspect="Content" ObjectID="_1771438378" r:id="rId1947"/>
        </w:object>
      </w:r>
      <w:r>
        <w:t xml:space="preserve"> получается из (8.31) заменой нижних индексов местами </w:t>
      </w:r>
      <w:r w:rsidRPr="000E4222">
        <w:rPr>
          <w:position w:val="-6"/>
        </w:rPr>
        <w:object w:dxaOrig="639" w:dyaOrig="279">
          <v:shape id="_x0000_i1995" type="#_x0000_t75" style="width:30.7pt;height:14.4pt" o:ole="">
            <v:imagedata r:id="rId1948" o:title=""/>
          </v:shape>
          <o:OLEObject Type="Embed" ProgID="Equation.3" ShapeID="_x0000_i1995" DrawAspect="Content" ObjectID="_1771438379" r:id="rId1949"/>
        </w:object>
      </w:r>
      <w:r>
        <w:t xml:space="preserve">, учитывая, что </w:t>
      </w:r>
      <w:r w:rsidRPr="000E4222">
        <w:rPr>
          <w:position w:val="-10"/>
        </w:rPr>
        <w:object w:dxaOrig="940" w:dyaOrig="340">
          <v:shape id="_x0000_i1996" type="#_x0000_t75" style="width:45.7pt;height:16.3pt" o:ole="">
            <v:imagedata r:id="rId1950" o:title=""/>
          </v:shape>
          <o:OLEObject Type="Embed" ProgID="Equation.3" ShapeID="_x0000_i1996" DrawAspect="Content" ObjectID="_1771438380" r:id="rId1951"/>
        </w:object>
      </w:r>
      <w:r>
        <w:t xml:space="preserve">. </w:t>
      </w:r>
    </w:p>
    <w:p w:rsidR="00B9558F" w:rsidRDefault="00B9558F" w:rsidP="00B9558F">
      <w:pPr>
        <w:spacing w:line="360" w:lineRule="auto"/>
        <w:jc w:val="both"/>
      </w:pPr>
      <w:r>
        <w:t xml:space="preserve">Средняя по толщине квантовой ямы плотность тока равна производной по времени от средней поляризации единицы объема. Для вычисления средней поляризации единицы объема необходимо (8.29) разделить на толщину квантовой ямы </w:t>
      </w:r>
      <w:r>
        <w:rPr>
          <w:lang w:val="en-US"/>
        </w:rPr>
        <w:t>d</w:t>
      </w:r>
      <w:r w:rsidRPr="001B1285">
        <w:t>.</w:t>
      </w:r>
      <w:r>
        <w:t xml:space="preserve"> После соответствующих вычислений получается следующее выражение для средней плотности тока:</w:t>
      </w:r>
    </w:p>
    <w:p w:rsidR="00B9558F" w:rsidRPr="001A6361" w:rsidRDefault="00B9558F" w:rsidP="00B9558F">
      <w:pPr>
        <w:spacing w:line="360" w:lineRule="auto"/>
        <w:jc w:val="both"/>
      </w:pPr>
      <w:r>
        <w:lastRenderedPageBreak/>
        <w:t xml:space="preserve">(8.32) </w:t>
      </w:r>
      <w:r w:rsidR="00B55865" w:rsidRPr="002620A7">
        <w:rPr>
          <w:position w:val="-30"/>
        </w:rPr>
        <w:object w:dxaOrig="3340" w:dyaOrig="740">
          <v:shape id="_x0000_i1997" type="#_x0000_t75" style="width:166.55pt;height:37.55pt" o:ole="">
            <v:imagedata r:id="rId1952" o:title=""/>
          </v:shape>
          <o:OLEObject Type="Embed" ProgID="Equation.DSMT4" ShapeID="_x0000_i1997" DrawAspect="Content" ObjectID="_1771438381" r:id="rId1953"/>
        </w:object>
      </w:r>
    </w:p>
    <w:p w:rsidR="00B9558F" w:rsidRPr="00FA7CAA" w:rsidRDefault="00B9558F" w:rsidP="00B9558F">
      <w:pPr>
        <w:spacing w:line="360" w:lineRule="auto"/>
        <w:jc w:val="both"/>
      </w:pPr>
      <w:r>
        <w:t xml:space="preserve">где </w:t>
      </w:r>
      <w:r w:rsidRPr="00FA7CAA">
        <w:rPr>
          <w:position w:val="-28"/>
        </w:rPr>
        <w:object w:dxaOrig="1440" w:dyaOrig="540">
          <v:shape id="_x0000_i1998" type="#_x0000_t75" style="width:1in;height:26.9pt" o:ole="">
            <v:imagedata r:id="rId1954" o:title=""/>
          </v:shape>
          <o:OLEObject Type="Embed" ProgID="Equation.3" ShapeID="_x0000_i1998" DrawAspect="Content" ObjectID="_1771438382" r:id="rId1955"/>
        </w:object>
      </w:r>
      <w:r>
        <w:t xml:space="preserve"> - концентрация частиц в </w:t>
      </w:r>
      <w:r>
        <w:rPr>
          <w:lang w:val="en-US"/>
        </w:rPr>
        <w:t>i</w:t>
      </w:r>
      <w:r w:rsidRPr="00FA7CAA">
        <w:t>-</w:t>
      </w:r>
      <w:r>
        <w:t>ой подзоне. Из (8.32) можно найти среднюю проводимость, обусловленную межподзонными переходами электронов:</w:t>
      </w:r>
    </w:p>
    <w:p w:rsidR="00B9558F" w:rsidRPr="00A61DB0" w:rsidRDefault="00B9558F" w:rsidP="00B9558F">
      <w:pPr>
        <w:spacing w:line="360" w:lineRule="auto"/>
        <w:jc w:val="both"/>
      </w:pPr>
      <w:r>
        <w:t xml:space="preserve">(8.33) </w:t>
      </w:r>
      <w:r w:rsidRPr="00A61DB0">
        <w:t xml:space="preserve"> </w:t>
      </w:r>
      <w:r>
        <w:t xml:space="preserve">  </w:t>
      </w:r>
      <w:r w:rsidRPr="00A61DB0">
        <w:t xml:space="preserve"> </w:t>
      </w:r>
      <w:r w:rsidR="00B55865" w:rsidRPr="00B55865">
        <w:rPr>
          <w:position w:val="-36"/>
        </w:rPr>
        <w:object w:dxaOrig="3800" w:dyaOrig="800">
          <v:shape id="_x0000_i1999" type="#_x0000_t75" style="width:192.2pt;height:41.3pt" o:ole="">
            <v:imagedata r:id="rId1956" o:title=""/>
          </v:shape>
          <o:OLEObject Type="Embed" ProgID="Equation.DSMT4" ShapeID="_x0000_i1999" DrawAspect="Content" ObjectID="_1771438383" r:id="rId1957"/>
        </w:object>
      </w:r>
    </w:p>
    <w:p w:rsidR="00B9558F" w:rsidRDefault="00B9558F" w:rsidP="00B9558F">
      <w:pPr>
        <w:spacing w:line="360" w:lineRule="auto"/>
        <w:jc w:val="both"/>
      </w:pPr>
      <w:r>
        <w:t>Действительная часть проводимости описывает спектр поглощения. Из выражения (8.33) видно, что действительная часть проводимости вблизи резонанса (</w:t>
      </w:r>
      <w:r w:rsidRPr="00E83DB3">
        <w:rPr>
          <w:position w:val="-10"/>
        </w:rPr>
        <w:object w:dxaOrig="1540" w:dyaOrig="340">
          <v:shape id="_x0000_i2000" type="#_x0000_t75" style="width:76.4pt;height:16.3pt" o:ole="">
            <v:imagedata r:id="rId1958" o:title=""/>
          </v:shape>
          <o:OLEObject Type="Embed" ProgID="Equation.3" ShapeID="_x0000_i2000" DrawAspect="Content" ObjectID="_1771438384" r:id="rId1959"/>
        </w:object>
      </w:r>
      <w:r>
        <w:t xml:space="preserve">) имеет вид: </w:t>
      </w:r>
    </w:p>
    <w:p w:rsidR="00B9558F" w:rsidRDefault="00B9558F" w:rsidP="00B9558F">
      <w:pPr>
        <w:spacing w:line="360" w:lineRule="auto"/>
        <w:jc w:val="both"/>
      </w:pPr>
      <w:r>
        <w:t xml:space="preserve">(8.34)          </w:t>
      </w:r>
      <w:r w:rsidRPr="00E83DB3">
        <w:rPr>
          <w:position w:val="-30"/>
        </w:rPr>
        <w:object w:dxaOrig="2780" w:dyaOrig="720">
          <v:shape id="_x0000_i2001" type="#_x0000_t75" style="width:139.6pt;height:36.3pt" o:ole="">
            <v:imagedata r:id="rId1960" o:title=""/>
          </v:shape>
          <o:OLEObject Type="Embed" ProgID="Equation.3" ShapeID="_x0000_i2001" DrawAspect="Content" ObjectID="_1771438385" r:id="rId1961"/>
        </w:object>
      </w:r>
    </w:p>
    <w:p w:rsidR="00B9558F" w:rsidRDefault="00B9558F" w:rsidP="00B9558F">
      <w:pPr>
        <w:spacing w:line="360" w:lineRule="auto"/>
        <w:jc w:val="both"/>
      </w:pPr>
      <w:r>
        <w:t>а её действительная часть является лоренцевой функцией от частоты. Однако, вычислять поглощение с помощью проводимости (8.33) необходимо принимая во внимание, что величины электрического поля вне ямы и в яме различаются. Причина этого различия состоит в скачке диэлектрической проницаемости на границе квантовой ямы, обусловленном меж</w:t>
      </w:r>
      <w:r w:rsidR="002B0DA8">
        <w:t>под</w:t>
      </w:r>
      <w:r>
        <w:t>зонной проводимостью (8.34). Поэтому поглощение излучения определяется действительной частью эффективной проводимости:</w:t>
      </w:r>
    </w:p>
    <w:p w:rsidR="00B9558F" w:rsidRDefault="00B9558F" w:rsidP="00B9558F">
      <w:pPr>
        <w:spacing w:line="360" w:lineRule="auto"/>
        <w:jc w:val="both"/>
      </w:pPr>
      <w:r>
        <w:t xml:space="preserve">(8.35)       </w:t>
      </w:r>
      <w:r w:rsidRPr="001019E8">
        <w:rPr>
          <w:position w:val="-32"/>
        </w:rPr>
        <w:object w:dxaOrig="4599" w:dyaOrig="800">
          <v:shape id="_x0000_i2002" type="#_x0000_t75" style="width:230.4pt;height:41.3pt" o:ole="">
            <v:imagedata r:id="rId1962" o:title=""/>
          </v:shape>
          <o:OLEObject Type="Embed" ProgID="Equation.3" ShapeID="_x0000_i2002" DrawAspect="Content" ObjectID="_1771438386" r:id="rId1963"/>
        </w:object>
      </w:r>
      <w:r>
        <w:t xml:space="preserve"> </w:t>
      </w:r>
    </w:p>
    <w:p w:rsidR="00B9558F" w:rsidRDefault="00B9558F" w:rsidP="00B9558F">
      <w:pPr>
        <w:spacing w:line="360" w:lineRule="auto"/>
        <w:jc w:val="both"/>
      </w:pPr>
      <w:r>
        <w:t xml:space="preserve">где </w:t>
      </w:r>
      <w:r w:rsidRPr="001019E8">
        <w:rPr>
          <w:position w:val="-12"/>
        </w:rPr>
        <w:object w:dxaOrig="420" w:dyaOrig="360">
          <v:shape id="_x0000_i2003" type="#_x0000_t75" style="width:21.3pt;height:18.8pt" o:ole="">
            <v:imagedata r:id="rId1964" o:title=""/>
          </v:shape>
          <o:OLEObject Type="Embed" ProgID="Equation.3" ShapeID="_x0000_i2003" DrawAspect="Content" ObjectID="_1771438387" r:id="rId1965"/>
        </w:object>
      </w:r>
      <w:r>
        <w:t xml:space="preserve"> - поле вне квантовой ямы, </w:t>
      </w:r>
      <w:r w:rsidRPr="00202757">
        <w:rPr>
          <w:position w:val="-12"/>
        </w:rPr>
        <w:object w:dxaOrig="279" w:dyaOrig="360">
          <v:shape id="_x0000_i2004" type="#_x0000_t75" style="width:14.4pt;height:18.8pt" o:ole="">
            <v:imagedata r:id="rId1966" o:title=""/>
          </v:shape>
          <o:OLEObject Type="Embed" ProgID="Equation.3" ShapeID="_x0000_i2004" DrawAspect="Content" ObjectID="_1771438388" r:id="rId1967"/>
        </w:object>
      </w:r>
      <w:r>
        <w:t xml:space="preserve"> - диэлектрическая проницаемость полупроводника, окружающего квантовую яму, </w:t>
      </w:r>
      <w:r w:rsidRPr="00130B84">
        <w:rPr>
          <w:position w:val="-10"/>
        </w:rPr>
        <w:object w:dxaOrig="540" w:dyaOrig="320">
          <v:shape id="_x0000_i2005" type="#_x0000_t75" style="width:26.9pt;height:16.3pt" o:ole="">
            <v:imagedata r:id="rId1968" o:title=""/>
          </v:shape>
          <o:OLEObject Type="Embed" ProgID="Equation.3" ShapeID="_x0000_i2005" DrawAspect="Content" ObjectID="_1771438389" r:id="rId1969"/>
        </w:object>
      </w:r>
      <w:r>
        <w:t xml:space="preserve"> - диэлектрическая проницаемость квантовой ямы. Для простоты будем полагать, что диэлектрическая проницаемость квантовой ямы отличается от таковой окружающего полупроводника только слагаемым, обусловленным меж</w:t>
      </w:r>
      <w:r w:rsidR="002B0DA8">
        <w:t>под</w:t>
      </w:r>
      <w:r>
        <w:t>зонными переходами. В этом случае диэлектрическая проницаемость квантовой ямы с учетом межподзонных переходов электронов равна:</w:t>
      </w:r>
    </w:p>
    <w:p w:rsidR="00B9558F" w:rsidRDefault="00B9558F" w:rsidP="00B9558F">
      <w:pPr>
        <w:spacing w:line="360" w:lineRule="auto"/>
        <w:jc w:val="both"/>
      </w:pPr>
      <w:r>
        <w:t xml:space="preserve">(8.36)      </w:t>
      </w:r>
      <w:r w:rsidRPr="00CD5681">
        <w:rPr>
          <w:position w:val="-24"/>
        </w:rPr>
        <w:object w:dxaOrig="2120" w:dyaOrig="620">
          <v:shape id="_x0000_i2006" type="#_x0000_t75" style="width:106.45pt;height:30.7pt" o:ole="">
            <v:imagedata r:id="rId1970" o:title=""/>
          </v:shape>
          <o:OLEObject Type="Embed" ProgID="Equation.3" ShapeID="_x0000_i2006" DrawAspect="Content" ObjectID="_1771438390" r:id="rId1971"/>
        </w:object>
      </w:r>
    </w:p>
    <w:p w:rsidR="00B9558F" w:rsidRDefault="00B9558F" w:rsidP="00B9558F">
      <w:pPr>
        <w:spacing w:line="360" w:lineRule="auto"/>
        <w:jc w:val="both"/>
      </w:pPr>
      <w:r>
        <w:t>Используя (8.33), (8.35) и (8.36) находим:</w:t>
      </w:r>
    </w:p>
    <w:p w:rsidR="00B9558F" w:rsidRDefault="00B9558F" w:rsidP="00B9558F">
      <w:pPr>
        <w:spacing w:line="360" w:lineRule="auto"/>
        <w:jc w:val="both"/>
      </w:pPr>
      <w:r>
        <w:t xml:space="preserve">(8.37)   </w:t>
      </w:r>
      <w:r w:rsidRPr="00E138D8">
        <w:rPr>
          <w:position w:val="-30"/>
        </w:rPr>
        <w:object w:dxaOrig="3560" w:dyaOrig="720">
          <v:shape id="_x0000_i2007" type="#_x0000_t75" style="width:178.45pt;height:36.3pt" o:ole="">
            <v:imagedata r:id="rId1972" o:title=""/>
          </v:shape>
          <o:OLEObject Type="Embed" ProgID="Equation.3" ShapeID="_x0000_i2007" DrawAspect="Content" ObjectID="_1771438391" r:id="rId1973"/>
        </w:object>
      </w:r>
    </w:p>
    <w:p w:rsidR="00B9558F" w:rsidRDefault="00B9558F" w:rsidP="00B9558F">
      <w:pPr>
        <w:spacing w:line="360" w:lineRule="auto"/>
        <w:jc w:val="both"/>
      </w:pPr>
      <w:r>
        <w:t>где</w:t>
      </w:r>
    </w:p>
    <w:p w:rsidR="00B9558F" w:rsidRDefault="00B9558F" w:rsidP="00B9558F">
      <w:pPr>
        <w:spacing w:line="360" w:lineRule="auto"/>
        <w:jc w:val="both"/>
      </w:pPr>
      <w:r>
        <w:t xml:space="preserve">(8.38) </w:t>
      </w:r>
      <w:r w:rsidRPr="009362E2">
        <w:rPr>
          <w:position w:val="-30"/>
        </w:rPr>
        <w:object w:dxaOrig="4180" w:dyaOrig="720">
          <v:shape id="_x0000_i2008" type="#_x0000_t75" style="width:208.5pt;height:36.3pt" o:ole="">
            <v:imagedata r:id="rId1974" o:title=""/>
          </v:shape>
          <o:OLEObject Type="Embed" ProgID="Equation.3" ShapeID="_x0000_i2008" DrawAspect="Content" ObjectID="_1771438392" r:id="rId1975"/>
        </w:object>
      </w:r>
    </w:p>
    <w:p w:rsidR="00B9558F" w:rsidRDefault="00B9558F" w:rsidP="00B9558F">
      <w:pPr>
        <w:spacing w:line="360" w:lineRule="auto"/>
        <w:jc w:val="both"/>
      </w:pPr>
      <w:r>
        <w:lastRenderedPageBreak/>
        <w:t xml:space="preserve">Из (8.38) и (8.37) видно, что максимум линии поглощения </w:t>
      </w:r>
      <w:proofErr w:type="gramStart"/>
      <w:r>
        <w:t>находится  на</w:t>
      </w:r>
      <w:proofErr w:type="gramEnd"/>
      <w:r>
        <w:t xml:space="preserve"> частоте </w:t>
      </w:r>
      <w:r w:rsidRPr="00C05610">
        <w:rPr>
          <w:position w:val="-10"/>
        </w:rPr>
        <w:object w:dxaOrig="380" w:dyaOrig="340">
          <v:shape id="_x0000_i2009" type="#_x0000_t75" style="width:19.4pt;height:16.3pt" o:ole="">
            <v:imagedata r:id="rId1976" o:title=""/>
          </v:shape>
          <o:OLEObject Type="Embed" ProgID="Equation.3" ShapeID="_x0000_i2009" DrawAspect="Content" ObjectID="_1771438393" r:id="rId1977"/>
        </w:object>
      </w:r>
      <w:r>
        <w:t xml:space="preserve">, которая отличается от частоты </w:t>
      </w:r>
      <w:r w:rsidRPr="00C05610">
        <w:rPr>
          <w:position w:val="-10"/>
        </w:rPr>
        <w:object w:dxaOrig="380" w:dyaOrig="340">
          <v:shape id="_x0000_i2010" type="#_x0000_t75" style="width:19.4pt;height:16.3pt" o:ole="">
            <v:imagedata r:id="rId1978" o:title=""/>
          </v:shape>
          <o:OLEObject Type="Embed" ProgID="Equation.3" ShapeID="_x0000_i2010" DrawAspect="Content" ObjectID="_1771438394" r:id="rId1979"/>
        </w:object>
      </w:r>
      <w:r>
        <w:t>. Это смещение линии поглощения получило название деполяризационного сдвига. Физическая причи</w:t>
      </w:r>
      <w:r w:rsidR="00960DBA">
        <w:t xml:space="preserve">на его возникновения состоит в </w:t>
      </w:r>
      <w:r>
        <w:t>том</w:t>
      </w:r>
      <w:r w:rsidR="00960DBA">
        <w:t>,</w:t>
      </w:r>
      <w:r>
        <w:t xml:space="preserve"> что при точном резонансе диэлектрическая проницаемость квантовой ямы возрастает</w:t>
      </w:r>
      <w:r w:rsidR="00960DBA">
        <w:t>,</w:t>
      </w:r>
      <w:r>
        <w:t xml:space="preserve"> и поле плохо в неё проникает. Отметим, что для равновесных систем линия поглощения смещена в область больших частот, а в системах, где имеется инверсия населенностей подзон (</w:t>
      </w:r>
      <w:r w:rsidRPr="00230E30">
        <w:rPr>
          <w:position w:val="-10"/>
        </w:rPr>
        <w:object w:dxaOrig="740" w:dyaOrig="340">
          <v:shape id="_x0000_i2011" type="#_x0000_t75" style="width:37.55pt;height:16.3pt" o:ole="">
            <v:imagedata r:id="rId1980" o:title=""/>
          </v:shape>
          <o:OLEObject Type="Embed" ProgID="Equation.3" ShapeID="_x0000_i2011" DrawAspect="Content" ObjectID="_1771438395" r:id="rId1981"/>
        </w:object>
      </w:r>
      <w:r>
        <w:t xml:space="preserve">)  смещена в область меньших частот. Приведем оценку величины деполяризационного сдвига для </w:t>
      </w:r>
      <w:r>
        <w:rPr>
          <w:lang w:val="en-US"/>
        </w:rPr>
        <w:t>GaAs</w:t>
      </w:r>
      <w:r w:rsidRPr="00230E30">
        <w:t xml:space="preserve"> </w:t>
      </w:r>
      <w:r>
        <w:t xml:space="preserve">квантовой ямы, толщиной 10 нм с </w:t>
      </w:r>
      <w:r w:rsidRPr="00230E30">
        <w:rPr>
          <w:position w:val="-10"/>
        </w:rPr>
        <w:object w:dxaOrig="1359" w:dyaOrig="360">
          <v:shape id="_x0000_i2012" type="#_x0000_t75" style="width:67.6pt;height:18.8pt" o:ole="">
            <v:imagedata r:id="rId1982" o:title=""/>
          </v:shape>
          <o:OLEObject Type="Embed" ProgID="Equation.3" ShapeID="_x0000_i2012" DrawAspect="Content" ObjectID="_1771438396" r:id="rId1983"/>
        </w:object>
      </w:r>
      <w:r>
        <w:t xml:space="preserve"> см</w:t>
      </w:r>
      <w:r w:rsidRPr="00230E30">
        <w:rPr>
          <w:vertAlign w:val="superscript"/>
        </w:rPr>
        <w:t>-</w:t>
      </w:r>
      <w:proofErr w:type="gramStart"/>
      <w:r w:rsidRPr="00230E30">
        <w:rPr>
          <w:vertAlign w:val="superscript"/>
        </w:rPr>
        <w:t>2</w:t>
      </w:r>
      <w:r>
        <w:t xml:space="preserve"> .</w:t>
      </w:r>
      <w:proofErr w:type="gramEnd"/>
      <w:r>
        <w:t xml:space="preserve"> Полагая </w:t>
      </w:r>
      <w:r w:rsidRPr="00230E30">
        <w:rPr>
          <w:position w:val="-10"/>
        </w:rPr>
        <w:object w:dxaOrig="720" w:dyaOrig="340">
          <v:shape id="_x0000_i2013" type="#_x0000_t75" style="width:36.3pt;height:16.3pt" o:ole="">
            <v:imagedata r:id="rId1984" o:title=""/>
          </v:shape>
          <o:OLEObject Type="Embed" ProgID="Equation.3" ShapeID="_x0000_i2013" DrawAspect="Content" ObjectID="_1771438397" r:id="rId1985"/>
        </w:object>
      </w:r>
      <w:r>
        <w:t xml:space="preserve"> </w:t>
      </w:r>
      <w:proofErr w:type="gramStart"/>
      <w:r>
        <w:t>нм  находим</w:t>
      </w:r>
      <w:proofErr w:type="gramEnd"/>
      <w:r>
        <w:t xml:space="preserve"> </w:t>
      </w:r>
      <w:r w:rsidRPr="00541EE4">
        <w:rPr>
          <w:position w:val="-6"/>
        </w:rPr>
        <w:object w:dxaOrig="880" w:dyaOrig="279">
          <v:shape id="_x0000_i2014" type="#_x0000_t75" style="width:43.85pt;height:14.4pt" o:ole="">
            <v:imagedata r:id="rId1986" o:title=""/>
          </v:shape>
          <o:OLEObject Type="Embed" ProgID="Equation.3" ShapeID="_x0000_i2014" DrawAspect="Content" ObjectID="_1771438398" r:id="rId1987"/>
        </w:object>
      </w:r>
      <w:r>
        <w:t xml:space="preserve"> мэВ.</w:t>
      </w:r>
    </w:p>
    <w:p w:rsidR="00B9558F" w:rsidRDefault="00B9558F" w:rsidP="00B9558F">
      <w:pPr>
        <w:spacing w:line="360" w:lineRule="auto"/>
        <w:ind w:firstLine="708"/>
        <w:jc w:val="both"/>
      </w:pPr>
      <w:r>
        <w:t>Отметим что при вычислении вклада в проводимость, обусловленного межподзо</w:t>
      </w:r>
      <w:r w:rsidR="00051C18">
        <w:t>ны</w:t>
      </w:r>
      <w:r>
        <w:t>ми</w:t>
      </w:r>
      <w:r w:rsidR="00051C18">
        <w:t xml:space="preserve"> переходами</w:t>
      </w:r>
      <w:r>
        <w:t xml:space="preserve"> электронов, поле  в квантовой яме полагалось однородным и постоянным. Это приближение позволило нам получить простое выражение. Более строгое рассмотрение требует учитывать зависимость электронной плотности в квантовой яме от координаты. В этом случае для нахождения поля в квантовой яме необходимо решать уравнение Пуассона. Однако и в этом случае удается получить аналитическое выражение для величины проводимости и деполяризационного сдвига (см. задачу 8.1).</w:t>
      </w:r>
    </w:p>
    <w:p w:rsidR="00B9558F" w:rsidRDefault="00B9558F" w:rsidP="00B9558F">
      <w:pPr>
        <w:spacing w:line="360" w:lineRule="auto"/>
        <w:ind w:firstLine="708"/>
        <w:jc w:val="both"/>
      </w:pPr>
    </w:p>
    <w:p w:rsidR="00B9558F" w:rsidRPr="00C77E5F" w:rsidRDefault="00B9558F" w:rsidP="00B9558F">
      <w:pPr>
        <w:spacing w:line="360" w:lineRule="auto"/>
        <w:ind w:firstLine="708"/>
        <w:jc w:val="both"/>
        <w:rPr>
          <w:i/>
        </w:rPr>
      </w:pPr>
      <w:r w:rsidRPr="00C77E5F">
        <w:rPr>
          <w:i/>
        </w:rPr>
        <w:t>Модуляторы света на квантовых ямах</w:t>
      </w:r>
    </w:p>
    <w:p w:rsidR="00B9558F" w:rsidRDefault="00B9558F" w:rsidP="00B9558F">
      <w:pPr>
        <w:spacing w:line="360" w:lineRule="auto"/>
        <w:jc w:val="both"/>
      </w:pPr>
      <w:r>
        <w:t xml:space="preserve">   На основе квантовых ям созданы модуляторы света, величина пропускания света через которые зависит от приложенного к ним напряжения. Принцип работы оптического модулятора основан на изменении величины экситонного поглощения при приложении к квантовой яме электрического поля вдоль нормали к её поверхности. Причина этого изменения состоит в том, что электрическое поле «прижимает» электроны и дырки к противоположным краям квантовой ямы изменяя коэффициент перекрытия (8.6). Поэтому пик экситонного поглощения с увеличением приложенного электрического поля уменьшается по величине и смещается в длинноволновую область (из-за эффекта Штарка). Изменение поглощения в квантовой ямы с ростом электрического поля показано на рис. 8. 6. </w:t>
      </w:r>
    </w:p>
    <w:tbl>
      <w:tblPr>
        <w:tblW w:w="0" w:type="auto"/>
        <w:tblLook w:val="01E0" w:firstRow="1" w:lastRow="1" w:firstColumn="1" w:lastColumn="1" w:noHBand="0" w:noVBand="0"/>
      </w:tblPr>
      <w:tblGrid>
        <w:gridCol w:w="9355"/>
      </w:tblGrid>
      <w:tr w:rsidR="00B9558F" w:rsidTr="002C4B02">
        <w:tc>
          <w:tcPr>
            <w:tcW w:w="9571" w:type="dxa"/>
          </w:tcPr>
          <w:p w:rsidR="00B9558F" w:rsidRPr="0036368C" w:rsidRDefault="008E765A" w:rsidP="002C4B02">
            <w:pPr>
              <w:spacing w:line="360" w:lineRule="auto"/>
              <w:jc w:val="both"/>
            </w:pPr>
            <w:r w:rsidRPr="0036368C">
              <w:rPr>
                <w:noProof/>
              </w:rPr>
              <w:lastRenderedPageBreak/>
              <w:drawing>
                <wp:inline distT="0" distB="0" distL="0" distR="0">
                  <wp:extent cx="4069080" cy="2727960"/>
                  <wp:effectExtent l="0" t="0" r="0" b="0"/>
                  <wp:docPr id="1006" name="Рисунок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a:blip r:embed="rId1988" cstate="print">
                            <a:extLst>
                              <a:ext uri="{28A0092B-C50C-407E-A947-70E740481C1C}">
                                <a14:useLocalDpi xmlns:a14="http://schemas.microsoft.com/office/drawing/2010/main" val="0"/>
                              </a:ext>
                            </a:extLst>
                          </a:blip>
                          <a:srcRect/>
                          <a:stretch>
                            <a:fillRect/>
                          </a:stretch>
                        </pic:blipFill>
                        <pic:spPr bwMode="auto">
                          <a:xfrm>
                            <a:off x="0" y="0"/>
                            <a:ext cx="4069080" cy="2727960"/>
                          </a:xfrm>
                          <a:prstGeom prst="rect">
                            <a:avLst/>
                          </a:prstGeom>
                          <a:noFill/>
                          <a:ln>
                            <a:noFill/>
                          </a:ln>
                        </pic:spPr>
                      </pic:pic>
                    </a:graphicData>
                  </a:graphic>
                </wp:inline>
              </w:drawing>
            </w:r>
          </w:p>
        </w:tc>
      </w:tr>
      <w:tr w:rsidR="00B9558F" w:rsidTr="002C4B02">
        <w:tc>
          <w:tcPr>
            <w:tcW w:w="9571" w:type="dxa"/>
          </w:tcPr>
          <w:p w:rsidR="00B9558F" w:rsidRPr="002C4B02" w:rsidRDefault="00B9558F" w:rsidP="002C4B02">
            <w:pPr>
              <w:spacing w:line="360" w:lineRule="auto"/>
              <w:jc w:val="both"/>
              <w:rPr>
                <w:lang w:val="en-US"/>
              </w:rPr>
            </w:pPr>
            <w:r>
              <w:t xml:space="preserve">Рис. 8.6. Спектры поглощения света гетероструктуры с квантовыми ямами при нескольких значениях приложенного напряжения из работы </w:t>
            </w:r>
            <w:r w:rsidRPr="002C4B02">
              <w:rPr>
                <w:lang w:val="en-US"/>
              </w:rPr>
              <w:t>T</w:t>
            </w:r>
            <w:r w:rsidRPr="005529F3">
              <w:t>.</w:t>
            </w:r>
            <w:r w:rsidRPr="002C4B02">
              <w:rPr>
                <w:lang w:val="en-US"/>
              </w:rPr>
              <w:t>K</w:t>
            </w:r>
            <w:r w:rsidRPr="000C5188">
              <w:t>.</w:t>
            </w:r>
            <w:r w:rsidRPr="002C4B02">
              <w:rPr>
                <w:lang w:val="en-US"/>
              </w:rPr>
              <w:t>Woodward</w:t>
            </w:r>
            <w:r w:rsidRPr="005529F3">
              <w:t xml:space="preserve">, </w:t>
            </w:r>
            <w:r w:rsidRPr="002C4B02">
              <w:rPr>
                <w:lang w:val="en-US"/>
              </w:rPr>
              <w:t>T</w:t>
            </w:r>
            <w:r w:rsidRPr="005529F3">
              <w:t>-</w:t>
            </w:r>
            <w:r w:rsidRPr="002C4B02">
              <w:rPr>
                <w:lang w:val="en-US"/>
              </w:rPr>
              <w:t>H</w:t>
            </w:r>
            <w:r w:rsidRPr="005529F3">
              <w:t>.</w:t>
            </w:r>
            <w:r w:rsidRPr="002C4B02">
              <w:rPr>
                <w:lang w:val="en-US"/>
              </w:rPr>
              <w:t>Chiu</w:t>
            </w:r>
            <w:r w:rsidRPr="005529F3">
              <w:t xml:space="preserve">, </w:t>
            </w:r>
            <w:r w:rsidRPr="002C4B02">
              <w:rPr>
                <w:lang w:val="en-US"/>
              </w:rPr>
              <w:t>T</w:t>
            </w:r>
            <w:r w:rsidRPr="005529F3">
              <w:t>.</w:t>
            </w:r>
            <w:r w:rsidRPr="002C4B02">
              <w:rPr>
                <w:lang w:val="en-US"/>
              </w:rPr>
              <w:t>Sizer</w:t>
            </w:r>
            <w:r w:rsidRPr="005529F3">
              <w:t xml:space="preserve"> </w:t>
            </w:r>
            <w:r w:rsidRPr="002C4B02">
              <w:rPr>
                <w:lang w:val="en-US"/>
              </w:rPr>
              <w:t>Appl</w:t>
            </w:r>
            <w:r w:rsidRPr="005529F3">
              <w:t xml:space="preserve">. </w:t>
            </w:r>
            <w:r w:rsidRPr="002C4B02">
              <w:rPr>
                <w:lang w:val="en-US"/>
              </w:rPr>
              <w:t>Phys</w:t>
            </w:r>
            <w:r w:rsidRPr="005529F3">
              <w:t xml:space="preserve">. </w:t>
            </w:r>
            <w:r w:rsidRPr="002C4B02">
              <w:rPr>
                <w:lang w:val="en-US"/>
              </w:rPr>
              <w:t>Lett</w:t>
            </w:r>
            <w:r w:rsidRPr="005529F3">
              <w:t xml:space="preserve">. </w:t>
            </w:r>
            <w:r w:rsidRPr="002C4B02">
              <w:rPr>
                <w:lang w:val="en-US"/>
              </w:rPr>
              <w:t>v</w:t>
            </w:r>
            <w:r w:rsidRPr="005529F3">
              <w:t xml:space="preserve">.60 </w:t>
            </w:r>
            <w:r w:rsidRPr="002C4B02">
              <w:rPr>
                <w:lang w:val="en-US"/>
              </w:rPr>
              <w:t>p</w:t>
            </w:r>
            <w:r w:rsidRPr="005529F3">
              <w:t xml:space="preserve">. </w:t>
            </w:r>
            <w:r w:rsidRPr="002C4B02">
              <w:rPr>
                <w:lang w:val="en-US"/>
              </w:rPr>
              <w:t>2846 (1992).</w:t>
            </w:r>
          </w:p>
        </w:tc>
      </w:tr>
    </w:tbl>
    <w:p w:rsidR="00B9558F" w:rsidRPr="007F30C6" w:rsidRDefault="00B9558F" w:rsidP="00B9558F">
      <w:pPr>
        <w:spacing w:line="360" w:lineRule="auto"/>
        <w:jc w:val="both"/>
      </w:pPr>
      <w:r>
        <w:t xml:space="preserve"> Для того чтобы электрическое поле в квантовых ямах можно было изменять в широких пределах, квантовые ямы встраивают в область пространственного заряда </w:t>
      </w:r>
      <w:r>
        <w:rPr>
          <w:lang w:val="en-US"/>
        </w:rPr>
        <w:t>p</w:t>
      </w:r>
      <w:r w:rsidRPr="00D369D4">
        <w:t>-</w:t>
      </w:r>
      <w:r>
        <w:rPr>
          <w:lang w:val="en-US"/>
        </w:rPr>
        <w:t>n</w:t>
      </w:r>
      <w:r>
        <w:t xml:space="preserve"> перехода. При приложении к </w:t>
      </w:r>
      <w:r>
        <w:rPr>
          <w:lang w:val="en-US"/>
        </w:rPr>
        <w:t>p</w:t>
      </w:r>
      <w:r w:rsidRPr="00D369D4">
        <w:t>-</w:t>
      </w:r>
      <w:r>
        <w:rPr>
          <w:lang w:val="en-US"/>
        </w:rPr>
        <w:t>n</w:t>
      </w:r>
      <w:r>
        <w:t xml:space="preserve"> переходу напряжения происходит изменение пропускания света, проходящего через модулятор.  Обычно в оптическом модуляторе используется несколько десятков квантовых ям (30-50) для того чтобы обеспечить достаточно большую амплитуду модуляции. Характерная величина модуляции коэффициента пропускания света в модуляторах на квантовых ямах составляет величину 30-50%. Следует отметить, что модуляция света в них осуществляется в довольно узком спектральном диапазоне, соответствующим экситонному поглощению. Часто для создания таких модуляторов используется </w:t>
      </w:r>
      <w:r>
        <w:rPr>
          <w:lang w:val="en-US"/>
        </w:rPr>
        <w:t>GaAs</w:t>
      </w:r>
      <w:r w:rsidRPr="007F30C6">
        <w:t xml:space="preserve"> </w:t>
      </w:r>
      <w:r>
        <w:rPr>
          <w:lang w:val="en-US"/>
        </w:rPr>
        <w:t>p</w:t>
      </w:r>
      <w:r w:rsidRPr="007F30C6">
        <w:t>-</w:t>
      </w:r>
      <w:r>
        <w:rPr>
          <w:lang w:val="en-US"/>
        </w:rPr>
        <w:t>n</w:t>
      </w:r>
      <w:r>
        <w:t xml:space="preserve"> переход, в котором квантовые ямы создаются путем введения туннельно-непрозрачных барьеров из более широкозонного твердого раствора </w:t>
      </w:r>
      <w:r>
        <w:rPr>
          <w:lang w:val="en-US"/>
        </w:rPr>
        <w:t>Al</w:t>
      </w:r>
      <w:r w:rsidRPr="007F30C6">
        <w:rPr>
          <w:vertAlign w:val="subscript"/>
          <w:lang w:val="en-US"/>
        </w:rPr>
        <w:t>x</w:t>
      </w:r>
      <w:r>
        <w:rPr>
          <w:lang w:val="en-US"/>
        </w:rPr>
        <w:t>Ga</w:t>
      </w:r>
      <w:r w:rsidRPr="007F30C6">
        <w:rPr>
          <w:vertAlign w:val="subscript"/>
        </w:rPr>
        <w:t>1-</w:t>
      </w:r>
      <w:r w:rsidRPr="007F30C6">
        <w:rPr>
          <w:vertAlign w:val="subscript"/>
          <w:lang w:val="en-US"/>
        </w:rPr>
        <w:t>x</w:t>
      </w:r>
      <w:r>
        <w:rPr>
          <w:lang w:val="en-US"/>
        </w:rPr>
        <w:t>As</w:t>
      </w:r>
      <w:r>
        <w:t xml:space="preserve">. </w:t>
      </w:r>
    </w:p>
    <w:p w:rsidR="00B9558F" w:rsidRDefault="00B9558F" w:rsidP="00B9558F">
      <w:pPr>
        <w:spacing w:line="360" w:lineRule="auto"/>
        <w:jc w:val="both"/>
      </w:pPr>
    </w:p>
    <w:p w:rsidR="00B9558F" w:rsidRPr="006A625E" w:rsidRDefault="00B9558F" w:rsidP="00B9558F">
      <w:pPr>
        <w:spacing w:line="360" w:lineRule="auto"/>
        <w:jc w:val="both"/>
        <w:rPr>
          <w:i/>
        </w:rPr>
      </w:pPr>
      <w:r w:rsidRPr="006A625E">
        <w:rPr>
          <w:i/>
        </w:rPr>
        <w:t>Фотоприемники на квантовых ямах</w:t>
      </w:r>
    </w:p>
    <w:p w:rsidR="00B9558F" w:rsidRPr="004A11E1" w:rsidRDefault="00B9558F" w:rsidP="00B9558F">
      <w:pPr>
        <w:spacing w:line="360" w:lineRule="auto"/>
        <w:jc w:val="both"/>
      </w:pPr>
      <w:r>
        <w:tab/>
        <w:t xml:space="preserve">На основе гетероструктур с квантовыми ямами были созданы фотоприемники среднего ИК диапазона (см. обзор </w:t>
      </w:r>
      <w:r w:rsidRPr="00B00CB7">
        <w:t>[3]</w:t>
      </w:r>
      <w:r>
        <w:t>). Зонная структура такого приемника под рабочим напряжением изображена на рис. 8.7. Квантовые ямы легированы (типичная концентрация электронов в квантовой яме 10</w:t>
      </w:r>
      <w:r w:rsidRPr="004A11E1">
        <w:rPr>
          <w:vertAlign w:val="superscript"/>
        </w:rPr>
        <w:t>12</w:t>
      </w:r>
      <w:r>
        <w:t xml:space="preserve"> см</w:t>
      </w:r>
      <w:r w:rsidRPr="004A11E1">
        <w:rPr>
          <w:vertAlign w:val="superscript"/>
        </w:rPr>
        <w:t>-2</w:t>
      </w:r>
      <w:r>
        <w:t xml:space="preserve">). Без освещения ток мал, поскольку он обусловлен термоэлектронной эмиссией через высокие туннельно-непрозрачные барьеры, разделяющие квантовые ямы. При освещении электрон, поглощая фотон, переходит либо на вышележащую подзону размерного квантования, либо в континуум. Обычно параметры квантовой </w:t>
      </w:r>
      <w:r>
        <w:lastRenderedPageBreak/>
        <w:t xml:space="preserve">ямы подбираются таким образом, чтобы вторая подзона размерного квантования располагалась близко от края барьера, так чтобы коэффициент туннелирования из неё в континуум был достаточно велик. Электрон, попавший в верхнюю подзону, туннелирует в континуум и дает в клад в ток. Существуют детекторы, в квантовых ямах которых имеется только одна подзона размерного квантования. При поглощении света в таких квантовых ямах электрон попадает непосредственно в континуум. </w:t>
      </w:r>
    </w:p>
    <w:tbl>
      <w:tblPr>
        <w:tblW w:w="0" w:type="auto"/>
        <w:tblLook w:val="01E0" w:firstRow="1" w:lastRow="1" w:firstColumn="1" w:lastColumn="1" w:noHBand="0" w:noVBand="0"/>
      </w:tblPr>
      <w:tblGrid>
        <w:gridCol w:w="9355"/>
      </w:tblGrid>
      <w:tr w:rsidR="00B9558F" w:rsidTr="002C4B02">
        <w:tc>
          <w:tcPr>
            <w:tcW w:w="9571" w:type="dxa"/>
          </w:tcPr>
          <w:p w:rsidR="00B9558F" w:rsidRDefault="00DA47D7" w:rsidP="002C4B02">
            <w:pPr>
              <w:spacing w:line="360" w:lineRule="auto"/>
              <w:jc w:val="both"/>
            </w:pPr>
            <w:r>
              <w:rPr>
                <w:noProof/>
              </w:rPr>
              <mc:AlternateContent>
                <mc:Choice Requires="wpc">
                  <w:drawing>
                    <wp:inline distT="0" distB="0" distL="0" distR="0">
                      <wp:extent cx="2832735" cy="2750185"/>
                      <wp:effectExtent l="3810" t="0" r="1905" b="0"/>
                      <wp:docPr id="468" name="Полотно 3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34" name="Group 35"/>
                              <wpg:cNvGrpSpPr>
                                <a:grpSpLocks/>
                              </wpg:cNvGrpSpPr>
                              <wpg:grpSpPr bwMode="auto">
                                <a:xfrm>
                                  <a:off x="552107" y="434413"/>
                                  <a:ext cx="1810322" cy="1809156"/>
                                  <a:chOff x="3031" y="2320"/>
                                  <a:chExt cx="2190" cy="2203"/>
                                </a:xfrm>
                              </wpg:grpSpPr>
                              <wpg:grpSp>
                                <wpg:cNvPr id="35" name="Group 36"/>
                                <wpg:cNvGrpSpPr>
                                  <a:grpSpLocks/>
                                </wpg:cNvGrpSpPr>
                                <wpg:grpSpPr bwMode="auto">
                                  <a:xfrm>
                                    <a:off x="3031" y="2320"/>
                                    <a:ext cx="964" cy="1410"/>
                                    <a:chOff x="3031" y="2320"/>
                                    <a:chExt cx="964" cy="1410"/>
                                  </a:xfrm>
                                </wpg:grpSpPr>
                                <wps:wsp>
                                  <wps:cNvPr id="36" name="Line 37"/>
                                  <wps:cNvCnPr>
                                    <a:cxnSpLocks noChangeShapeType="1"/>
                                  </wps:cNvCnPr>
                                  <wps:spPr bwMode="auto">
                                    <a:xfrm>
                                      <a:off x="3163" y="320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38"/>
                                  <wps:cNvCnPr>
                                    <a:cxnSpLocks noChangeShapeType="1"/>
                                  </wps:cNvCnPr>
                                  <wps:spPr bwMode="auto">
                                    <a:xfrm>
                                      <a:off x="3031" y="2320"/>
                                      <a:ext cx="351"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 name="Line 39"/>
                                  <wps:cNvCnPr>
                                    <a:cxnSpLocks noChangeShapeType="1"/>
                                  </wps:cNvCnPr>
                                  <wps:spPr bwMode="auto">
                                    <a:xfrm>
                                      <a:off x="3382" y="2540"/>
                                      <a:ext cx="0" cy="10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 name="Line 40"/>
                                  <wps:cNvCnPr>
                                    <a:cxnSpLocks noChangeShapeType="1"/>
                                  </wps:cNvCnPr>
                                  <wps:spPr bwMode="auto">
                                    <a:xfrm>
                                      <a:off x="3382" y="3554"/>
                                      <a:ext cx="263" cy="1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3" name="Line 41"/>
                                  <wps:cNvCnPr>
                                    <a:cxnSpLocks noChangeShapeType="1"/>
                                  </wps:cNvCnPr>
                                  <wps:spPr bwMode="auto">
                                    <a:xfrm>
                                      <a:off x="3645" y="2717"/>
                                      <a:ext cx="1" cy="10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4" name="Line 42"/>
                                  <wps:cNvCnPr>
                                    <a:cxnSpLocks noChangeShapeType="1"/>
                                  </wps:cNvCnPr>
                                  <wps:spPr bwMode="auto">
                                    <a:xfrm>
                                      <a:off x="3645" y="2717"/>
                                      <a:ext cx="350"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5" name="Line 43"/>
                                  <wps:cNvCnPr>
                                    <a:cxnSpLocks noChangeShapeType="1"/>
                                  </wps:cNvCnPr>
                                  <wps:spPr bwMode="auto">
                                    <a:xfrm>
                                      <a:off x="3382" y="3422"/>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6" name="Line 44"/>
                                  <wps:cNvCnPr>
                                    <a:cxnSpLocks noChangeShapeType="1"/>
                                  </wps:cNvCnPr>
                                  <wps:spPr bwMode="auto">
                                    <a:xfrm>
                                      <a:off x="3382" y="2805"/>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47" name="Group 45"/>
                                <wpg:cNvGrpSpPr>
                                  <a:grpSpLocks/>
                                </wpg:cNvGrpSpPr>
                                <wpg:grpSpPr bwMode="auto">
                                  <a:xfrm>
                                    <a:off x="3776" y="2937"/>
                                    <a:ext cx="832" cy="1190"/>
                                    <a:chOff x="5604" y="3444"/>
                                    <a:chExt cx="832" cy="1190"/>
                                  </a:xfrm>
                                </wpg:grpSpPr>
                                <wps:wsp>
                                  <wps:cNvPr id="48" name="Line 46"/>
                                  <wps:cNvCnPr>
                                    <a:cxnSpLocks noChangeShapeType="1"/>
                                  </wps:cNvCnPr>
                                  <wps:spPr bwMode="auto">
                                    <a:xfrm>
                                      <a:off x="5604" y="410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47"/>
                                  <wps:cNvCnPr>
                                    <a:cxnSpLocks noChangeShapeType="1"/>
                                  </wps:cNvCnPr>
                                  <wps:spPr bwMode="auto">
                                    <a:xfrm>
                                      <a:off x="5823" y="3444"/>
                                      <a:ext cx="0" cy="10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0" name="Line 48"/>
                                  <wps:cNvCnPr>
                                    <a:cxnSpLocks noChangeShapeType="1"/>
                                  </wps:cNvCnPr>
                                  <wps:spPr bwMode="auto">
                                    <a:xfrm>
                                      <a:off x="5823" y="4458"/>
                                      <a:ext cx="263" cy="1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1" name="Line 49"/>
                                  <wps:cNvCnPr>
                                    <a:cxnSpLocks noChangeShapeType="1"/>
                                  </wps:cNvCnPr>
                                  <wps:spPr bwMode="auto">
                                    <a:xfrm>
                                      <a:off x="6086" y="3621"/>
                                      <a:ext cx="1" cy="10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2" name="Line 50"/>
                                  <wps:cNvCnPr>
                                    <a:cxnSpLocks noChangeShapeType="1"/>
                                  </wps:cNvCnPr>
                                  <wps:spPr bwMode="auto">
                                    <a:xfrm>
                                      <a:off x="6086" y="3621"/>
                                      <a:ext cx="350"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3" name="Line 51"/>
                                  <wps:cNvCnPr>
                                    <a:cxnSpLocks noChangeShapeType="1"/>
                                  </wps:cNvCnPr>
                                  <wps:spPr bwMode="auto">
                                    <a:xfrm>
                                      <a:off x="5823" y="4326"/>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4" name="Line 52"/>
                                  <wps:cNvCnPr>
                                    <a:cxnSpLocks noChangeShapeType="1"/>
                                  </wps:cNvCnPr>
                                  <wps:spPr bwMode="auto">
                                    <a:xfrm>
                                      <a:off x="5823" y="3709"/>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g:grpSp>
                                <wpg:cNvPr id="55" name="Group 53"/>
                                <wpg:cNvGrpSpPr>
                                  <a:grpSpLocks/>
                                </wpg:cNvGrpSpPr>
                                <wpg:grpSpPr bwMode="auto">
                                  <a:xfrm>
                                    <a:off x="4389" y="3334"/>
                                    <a:ext cx="832" cy="1189"/>
                                    <a:chOff x="5604" y="3444"/>
                                    <a:chExt cx="832" cy="1190"/>
                                  </a:xfrm>
                                </wpg:grpSpPr>
                                <wps:wsp>
                                  <wps:cNvPr id="56" name="Line 54"/>
                                  <wps:cNvCnPr>
                                    <a:cxnSpLocks noChangeShapeType="1"/>
                                  </wps:cNvCnPr>
                                  <wps:spPr bwMode="auto">
                                    <a:xfrm>
                                      <a:off x="5604" y="4105"/>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55"/>
                                  <wps:cNvCnPr>
                                    <a:cxnSpLocks noChangeShapeType="1"/>
                                  </wps:cNvCnPr>
                                  <wps:spPr bwMode="auto">
                                    <a:xfrm>
                                      <a:off x="5823" y="3444"/>
                                      <a:ext cx="0" cy="101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8" name="Line 56"/>
                                  <wps:cNvCnPr>
                                    <a:cxnSpLocks noChangeShapeType="1"/>
                                  </wps:cNvCnPr>
                                  <wps:spPr bwMode="auto">
                                    <a:xfrm>
                                      <a:off x="5823" y="4458"/>
                                      <a:ext cx="263" cy="176"/>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9" name="Line 57"/>
                                  <wps:cNvCnPr>
                                    <a:cxnSpLocks noChangeShapeType="1"/>
                                  </wps:cNvCnPr>
                                  <wps:spPr bwMode="auto">
                                    <a:xfrm>
                                      <a:off x="6086" y="3621"/>
                                      <a:ext cx="1" cy="1013"/>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0" name="Line 58"/>
                                  <wps:cNvCnPr>
                                    <a:cxnSpLocks noChangeShapeType="1"/>
                                  </wps:cNvCnPr>
                                  <wps:spPr bwMode="auto">
                                    <a:xfrm>
                                      <a:off x="6086" y="3621"/>
                                      <a:ext cx="350" cy="22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1" name="Line 59"/>
                                  <wps:cNvCnPr>
                                    <a:cxnSpLocks noChangeShapeType="1"/>
                                  </wps:cNvCnPr>
                                  <wps:spPr bwMode="auto">
                                    <a:xfrm>
                                      <a:off x="5823" y="4326"/>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62" name="Line 60"/>
                                  <wps:cNvCnPr>
                                    <a:cxnSpLocks noChangeShapeType="1"/>
                                  </wps:cNvCnPr>
                                  <wps:spPr bwMode="auto">
                                    <a:xfrm>
                                      <a:off x="5823" y="3709"/>
                                      <a:ext cx="263"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63" name="Oval 61"/>
                                <wps:cNvSpPr>
                                  <a:spLocks noChangeArrowheads="1"/>
                                </wps:cNvSpPr>
                                <wps:spPr bwMode="auto">
                                  <a:xfrm>
                                    <a:off x="3382" y="3378"/>
                                    <a:ext cx="86" cy="84"/>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44" name="Oval 62"/>
                                <wps:cNvSpPr>
                                  <a:spLocks noChangeArrowheads="1"/>
                                </wps:cNvSpPr>
                                <wps:spPr bwMode="auto">
                                  <a:xfrm>
                                    <a:off x="3513" y="3378"/>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45" name="Line 63"/>
                                <wps:cNvCnPr>
                                  <a:cxnSpLocks noChangeShapeType="1"/>
                                </wps:cNvCnPr>
                                <wps:spPr bwMode="auto">
                                  <a:xfrm flipV="1">
                                    <a:off x="3426" y="2805"/>
                                    <a:ext cx="1" cy="6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6" name="Oval 64"/>
                                <wps:cNvSpPr>
                                  <a:spLocks noChangeArrowheads="1"/>
                                </wps:cNvSpPr>
                                <wps:spPr bwMode="auto">
                                  <a:xfrm>
                                    <a:off x="3469" y="2761"/>
                                    <a:ext cx="86" cy="88"/>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47" name="Line 65"/>
                                <wps:cNvCnPr>
                                  <a:cxnSpLocks noChangeShapeType="1"/>
                                </wps:cNvCnPr>
                                <wps:spPr bwMode="auto">
                                  <a:xfrm>
                                    <a:off x="3601" y="2805"/>
                                    <a:ext cx="48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48" name="Oval 66"/>
                                <wps:cNvSpPr>
                                  <a:spLocks noChangeArrowheads="1"/>
                                </wps:cNvSpPr>
                                <wps:spPr bwMode="auto">
                                  <a:xfrm>
                                    <a:off x="3995" y="3774"/>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50" name="Oval 67"/>
                                <wps:cNvSpPr>
                                  <a:spLocks noChangeArrowheads="1"/>
                                </wps:cNvSpPr>
                                <wps:spPr bwMode="auto">
                                  <a:xfrm>
                                    <a:off x="4126" y="3774"/>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51" name="Oval 68"/>
                                <wps:cNvSpPr>
                                  <a:spLocks noChangeArrowheads="1"/>
                                </wps:cNvSpPr>
                                <wps:spPr bwMode="auto">
                                  <a:xfrm>
                                    <a:off x="4652" y="4171"/>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s:wsp>
                                <wps:cNvPr id="1352" name="Oval 69"/>
                                <wps:cNvSpPr>
                                  <a:spLocks noChangeArrowheads="1"/>
                                </wps:cNvSpPr>
                                <wps:spPr bwMode="auto">
                                  <a:xfrm>
                                    <a:off x="4739" y="4171"/>
                                    <a:ext cx="86" cy="86"/>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g:wgp>
                          </wpc:wpc>
                        </a:graphicData>
                      </a:graphic>
                    </wp:inline>
                  </w:drawing>
                </mc:Choice>
                <mc:Fallback>
                  <w:pict>
                    <v:group w14:anchorId="0AA3F1FD" id="Полотно 33" o:spid="_x0000_s1026" editas="canvas" style="width:223.05pt;height:216.55pt;mso-position-horizontal-relative:char;mso-position-vertical-relative:line" coordsize="28327,27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">
                      <v:shape id="_x0000_s1027" type="#_x0000_t75" style="position:absolute;width:28327;height:27501;visibility:visible;mso-wrap-style:square">
                        <v:fill o:detectmouseclick="t"/>
                        <v:path o:connecttype="none"/>
                      </v:shape>
                      <v:group id="Group 35" o:spid="_x0000_s1028" style="position:absolute;left:5521;top:4344;width:18103;height:18091" coordorigin="3031,2320" coordsize="2190,2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group id="Group 36" o:spid="_x0000_s1029" style="position:absolute;left:3031;top:2320;width:964;height:1410" coordorigin="3031,2320" coordsize="964,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line id="Line 37" o:spid="_x0000_s1030" style="position:absolute;visibility:visible;mso-wrap-style:square" from="3163,3201" to="3163,3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"/>
                          <v:line id="Line 38" o:spid="_x0000_s1031" style="position:absolute;visibility:visible;mso-wrap-style:square" from="3031,2320" to="3382,2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jtzwAAAANsAAAAPAAAAZHJzL2Rvd25yZXYueG1sRE/Pa8Iw&#10;FL4L+x/CG+ym6VRk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HZY7c8AAAADbAAAADwAAAAAA&#10;AAAAAAAAAAAHAgAAZHJzL2Rvd25yZXYueG1sUEsFBgAAAAADAAMAtwAAAPQCAAAAAA==&#10;" strokeweight="1.5pt"/>
                          <v:line id="Line 39" o:spid="_x0000_s1032" style="position:absolute;visibility:visible;mso-wrap-style:square" from="3382,2540" to="3382,3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p7owwAAANsAAAAPAAAAZHJzL2Rvd25yZXYueG1sRI9Ba8JA&#10;FITvBf/D8gRvdWMt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ctqe6MMAAADbAAAADwAA&#10;AAAAAAAAAAAAAAAHAgAAZHJzL2Rvd25yZXYueG1sUEsFBgAAAAADAAMAtwAAAPcCAAAAAA==&#10;" strokeweight="1.5pt"/>
                          <v:line id="Line 40" o:spid="_x0000_s1033" style="position:absolute;visibility:visible;mso-wrap-style:square" from="3382,3554" to="3645,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CfwwAAANsAAAAPAAAAZHJzL2Rvd25yZXYueG1sRI9Ba8JA&#10;FITvBf/D8oTe6kZbik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gggAn8MAAADbAAAADwAA&#10;AAAAAAAAAAAAAAAHAgAAZHJzL2Rvd25yZXYueG1sUEsFBgAAAAADAAMAtwAAAPcCAAAAAA==&#10;" strokeweight="1.5pt"/>
                          <v:line id="Line 41" o:spid="_x0000_s1034" style="position:absolute;visibility:visible;mso-wrap-style:square" from="3645,2717" to="3646,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UEwwAAANsAAAAPAAAAZHJzL2Rvd25yZXYueG1sRI9Ba8JA&#10;FITvBf/D8gRvdWMt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7USlBMMAAADbAAAADwAA&#10;AAAAAAAAAAAAAAAHAgAAZHJzL2Rvd25yZXYueG1sUEsFBgAAAAADAAMAtwAAAPcCAAAAAA==&#10;" strokeweight="1.5pt"/>
                          <v:line id="Line 42" o:spid="_x0000_s1035" style="position:absolute;visibility:visible;mso-wrap-style:square" from="3645,2717" to="3995,2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T1wwwAAANsAAAAPAAAAZHJzL2Rvd25yZXYueG1sRI9Ba8JA&#10;FITvBf/D8oTe6sYq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Yq09cMMAAADbAAAADwAA&#10;AAAAAAAAAAAAAAAHAgAAZHJzL2Rvd25yZXYueG1sUEsFBgAAAAADAAMAtwAAAPcCAAAAAA==&#10;" strokeweight="1.5pt"/>
                          <v:line id="Line 43" o:spid="_x0000_s1036" style="position:absolute;visibility:visible;mso-wrap-style:square" from="3382,3422" to="3645,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" strokeweight="1.5pt"/>
                          <v:line id="Line 44" o:spid="_x0000_s1037" style="position:absolute;visibility:visible;mso-wrap-style:square" from="3382,2805" to="3645,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" strokeweight="1.5pt"/>
                        </v:group>
                        <v:group id="Group 45" o:spid="_x0000_s1038" style="position:absolute;left:3776;top:2937;width:832;height:1190" coordorigin="5604,3444" coordsize="832,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line id="Line 46" o:spid="_x0000_s1039" style="position:absolute;visibility:visible;mso-wrap-style:square" from="5604,4105" to="5604,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"/>
                          <v:line id="Line 47" o:spid="_x0000_s1040" style="position:absolute;visibility:visible;mso-wrap-style:square" from="5823,3444" to="5823,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JLuxAAAANsAAAAPAAAAZHJzL2Rvd25yZXYueG1sRI9Pa8JA&#10;FMTvhX6H5RW81Y21SI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Iysku7EAAAA2wAAAA8A&#10;AAAAAAAAAAAAAAAABwIAAGRycy9kb3ducmV2LnhtbFBLBQYAAAAAAwADALcAAAD4AgAAAAA=&#10;" strokeweight="1.5pt"/>
                          <v:line id="Line 48" o:spid="_x0000_s1041" style="position:absolute;visibility:visible;mso-wrap-style:square" from="5823,4458" to="6086,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" strokeweight="1.5pt"/>
                          <v:line id="Line 49" o:spid="_x0000_s1042" style="position:absolute;visibility:visible;mso-wrap-style:square" from="6086,3621" to="6087,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" strokeweight="1.5pt"/>
                          <v:line id="Line 50" o:spid="_x0000_s1043" style="position:absolute;visibility:visible;mso-wrap-style:square" from="6086,3621" to="6436,3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" strokeweight="1.5pt"/>
                          <v:line id="Line 51" o:spid="_x0000_s1044" style="position:absolute;visibility:visible;mso-wrap-style:square" from="5823,4326" to="6086,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" strokeweight="1.5pt"/>
                          <v:line id="Line 52" o:spid="_x0000_s1045" style="position:absolute;visibility:visible;mso-wrap-style:square" from="5823,3709" to="6086,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" strokeweight="1.5pt"/>
                        </v:group>
                        <v:group id="Group 53" o:spid="_x0000_s1046" style="position:absolute;left:4389;top:3334;width:832;height:1189" coordorigin="5604,3444" coordsize="832,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line id="Line 54" o:spid="_x0000_s1047" style="position:absolute;visibility:visible;mso-wrap-style:square" from="5604,4105" to="5604,4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"/>
                          <v:line id="Line 55" o:spid="_x0000_s1048" style="position:absolute;visibility:visible;mso-wrap-style:square" from="5823,3444" to="5823,4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" strokeweight="1.5pt"/>
                          <v:line id="Line 56" o:spid="_x0000_s1049" style="position:absolute;visibility:visible;mso-wrap-style:square" from="5823,4458" to="6086,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" strokeweight="1.5pt"/>
                          <v:line id="Line 57" o:spid="_x0000_s1050" style="position:absolute;visibility:visible;mso-wrap-style:square" from="6086,3621" to="6087,4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" strokeweight="1.5pt"/>
                          <v:line id="Line 58" o:spid="_x0000_s1051" style="position:absolute;visibility:visible;mso-wrap-style:square" from="6086,3621" to="6436,3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" strokeweight="1.5pt"/>
                          <v:line id="Line 59" o:spid="_x0000_s1052" style="position:absolute;visibility:visible;mso-wrap-style:square" from="5823,4326" to="6086,43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" strokeweight="1.5pt"/>
                          <v:line id="Line 60" o:spid="_x0000_s1053" style="position:absolute;visibility:visible;mso-wrap-style:square" from="5823,3709" to="6086,3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" strokeweight="1.5pt"/>
                        </v:group>
                        <v:oval id="Oval 61" o:spid="_x0000_s1054" style="position:absolute;left:3382;top:3378;width:86;height: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" fillcolor="#333"/>
                        <v:oval id="Oval 62" o:spid="_x0000_s1055" style="position:absolute;left:3513;top:3378;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" fillcolor="#333"/>
                        <v:line id="Line 63" o:spid="_x0000_s1056" style="position:absolute;flip:y;visibility:visible;mso-wrap-style:square" from="3426,2805" to="3427,3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">
                          <v:stroke endarrow="block"/>
                        </v:line>
                        <v:oval id="Oval 64" o:spid="_x0000_s1057" style="position:absolute;left:3469;top:2761;width:86;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" fillcolor="#333"/>
                        <v:line id="Line 65" o:spid="_x0000_s1058" style="position:absolute;visibility:visible;mso-wrap-style:square" from="3601,2805" to="4082,2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">
                          <v:stroke endarrow="block"/>
                        </v:line>
                        <v:oval id="Oval 66" o:spid="_x0000_s1059" style="position:absolute;left:3995;top:3774;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" fillcolor="#333"/>
                        <v:oval id="Oval 67" o:spid="_x0000_s1060" style="position:absolute;left:4126;top:3774;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" fillcolor="#333"/>
                        <v:oval id="Oval 68" o:spid="_x0000_s1061" style="position:absolute;left:4652;top:4171;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" fillcolor="#333"/>
                        <v:oval id="Oval 69" o:spid="_x0000_s1062" style="position:absolute;left:4739;top:4171;width:8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" fillcolor="#333"/>
                      </v:group>
                      <w10:anchorlock/>
                    </v:group>
                  </w:pict>
                </mc:Fallback>
              </mc:AlternateContent>
            </w:r>
          </w:p>
        </w:tc>
      </w:tr>
      <w:tr w:rsidR="00B9558F" w:rsidTr="002C4B02">
        <w:tc>
          <w:tcPr>
            <w:tcW w:w="9571" w:type="dxa"/>
          </w:tcPr>
          <w:p w:rsidR="00B9558F" w:rsidRPr="005529F3" w:rsidRDefault="00B9558F" w:rsidP="002C4B02">
            <w:pPr>
              <w:spacing w:line="360" w:lineRule="auto"/>
              <w:jc w:val="both"/>
            </w:pPr>
            <w:r>
              <w:t xml:space="preserve">Рис. </w:t>
            </w:r>
            <w:r w:rsidRPr="005529F3">
              <w:t>8</w:t>
            </w:r>
            <w:r>
              <w:t>.</w:t>
            </w:r>
            <w:r w:rsidRPr="005529F3">
              <w:t>7</w:t>
            </w:r>
            <w:r>
              <w:t>.</w:t>
            </w:r>
          </w:p>
        </w:tc>
      </w:tr>
    </w:tbl>
    <w:p w:rsidR="00B9558F" w:rsidRDefault="00B9558F" w:rsidP="00B9558F">
      <w:pPr>
        <w:spacing w:line="360" w:lineRule="auto"/>
        <w:jc w:val="both"/>
      </w:pPr>
    </w:p>
    <w:p w:rsidR="00B9558F" w:rsidRDefault="00B9558F" w:rsidP="00B9558F">
      <w:pPr>
        <w:spacing w:line="360" w:lineRule="auto"/>
        <w:jc w:val="both"/>
      </w:pPr>
      <w:r>
        <w:t>Следует отметить, что электроны Г-долины совершают оптические переходы под влиянием компоненты электрического поля нормальной к квантовой яме. Поэтому такие детекторы не могут детектировать свет, падающий по нормали к квантовым ямам. для того чтобы преодолеть это затруднение на поверхности  такого фотоприемника размещают либо дифракционную решетку либо микролинзы, которые отклоняют часть света от нормали.</w:t>
      </w:r>
    </w:p>
    <w:p w:rsidR="00B9558F" w:rsidRDefault="00B9558F" w:rsidP="00B9558F">
      <w:pPr>
        <w:spacing w:line="360" w:lineRule="auto"/>
        <w:jc w:val="both"/>
      </w:pPr>
    </w:p>
    <w:p w:rsidR="00B9558F" w:rsidRPr="008D6978" w:rsidRDefault="00B9558F" w:rsidP="00B9558F">
      <w:pPr>
        <w:spacing w:line="360" w:lineRule="auto"/>
        <w:jc w:val="both"/>
        <w:rPr>
          <w:i/>
        </w:rPr>
      </w:pPr>
      <w:r w:rsidRPr="008D6978">
        <w:rPr>
          <w:i/>
        </w:rPr>
        <w:t>Квантово-каскадный лазер</w:t>
      </w:r>
    </w:p>
    <w:p w:rsidR="00B9558F" w:rsidRPr="00B86396" w:rsidRDefault="00B9558F" w:rsidP="00B9558F">
      <w:pPr>
        <w:spacing w:line="360" w:lineRule="auto"/>
        <w:jc w:val="both"/>
      </w:pPr>
      <w:r>
        <w:t xml:space="preserve"> В 1994 году был создан первый квантово-каскадный лазер </w:t>
      </w:r>
      <w:r w:rsidRPr="008D6978">
        <w:t>[4]</w:t>
      </w:r>
      <w:r w:rsidRPr="00932C7F">
        <w:t xml:space="preserve"> </w:t>
      </w:r>
      <w:r>
        <w:t xml:space="preserve">идея создания которого была высказана в </w:t>
      </w:r>
      <w:smartTag w:uri="urn:schemas-microsoft-com:office:smarttags" w:element="metricconverter">
        <w:smartTagPr>
          <w:attr w:name="ProductID" w:val="1971 г"/>
        </w:smartTagPr>
        <w:r>
          <w:t>1971 г</w:t>
        </w:r>
      </w:smartTag>
      <w:r>
        <w:t xml:space="preserve">. Р.Ф.Казариновым и Р.А.Сурисом </w:t>
      </w:r>
      <w:r w:rsidRPr="00932C7F">
        <w:t>[5]</w:t>
      </w:r>
      <w:r w:rsidRPr="00B86396">
        <w:t>.</w:t>
      </w:r>
      <w:r>
        <w:t xml:space="preserve"> Казаринов и Сурис обратили внимание на то, что при протекании тока через сверхрешетку возможно создание инверсной населенности подзон размерного квантования. Приведем примеры как это может быть сделано. Пусть в каждой из квантовых ям, составляющих сверхрешетку, имеется всего по две подзоны размерного квантования (см. рис.8.8 а). Тогда при приложении достаточно большого электрического поля можно реализовать ситуацию, в которой нижняя подзона размерного квантования какой-либо ямы располагается выше второй подзоны в соседней квантовой яме. Из-за высокой вероятности рассеяния внутри квантовой ямы, на нижней подзоне </w:t>
      </w:r>
      <w:r>
        <w:lastRenderedPageBreak/>
        <w:t>размерного квантования находится больше электронов, чем на верхней подзоне в той же квантовой яме. Из рис. 8.8 а видно, что нижняя подзона какой-либо квантовой ямы располагается выше второй подзоны, принадлежащей соседней справа квантовой яме. Т.е. имеется инверсная населенность состояний. Электрон с нижней подзоны может испустить фотон и с помощью туннелирования оказаться на верхнем уровне соседней ямы, затем благодаря рассеянию оказаться на нижнем уровне этой ямы. Далее процесс будет повторяться. Таким образом, электрон может перемещаться по сверхрешетке, испуская фотоны. Второй способ наглядно проиллюстрировать на сверхрешетке в квантовых ямах которой имеется три подзоны. При приложении поля можно добиться того чтобы нижняя подзона находилась напротив верней подзоны соседней квантовой ямы как показано на рис. 8.8 б. в этом случае за с</w:t>
      </w:r>
      <w:r w:rsidR="00051C18">
        <w:t>ч</w:t>
      </w:r>
      <w:r>
        <w:t xml:space="preserve">ет туннелирования электроны с нижней подзоны будут непосредственно попадать в верхнюю подзону соседней квантовой яме. В этом случае возникает инверсная заселенность верхней и средней подзон. </w:t>
      </w:r>
    </w:p>
    <w:tbl>
      <w:tblPr>
        <w:tblW w:w="0" w:type="auto"/>
        <w:tblLook w:val="01E0" w:firstRow="1" w:lastRow="1" w:firstColumn="1" w:lastColumn="1" w:noHBand="0" w:noVBand="0"/>
      </w:tblPr>
      <w:tblGrid>
        <w:gridCol w:w="4736"/>
        <w:gridCol w:w="4619"/>
      </w:tblGrid>
      <w:tr w:rsidR="00B9558F" w:rsidTr="002C4B02">
        <w:tc>
          <w:tcPr>
            <w:tcW w:w="4785" w:type="dxa"/>
          </w:tcPr>
          <w:p w:rsidR="00B9558F" w:rsidRDefault="00B9558F" w:rsidP="002C4B02">
            <w:pPr>
              <w:spacing w:line="360" w:lineRule="auto"/>
              <w:jc w:val="center"/>
            </w:pPr>
            <w:r w:rsidRPr="002C4B02">
              <w:rPr>
                <w:sz w:val="40"/>
                <w:szCs w:val="40"/>
              </w:rPr>
              <w:t>а</w:t>
            </w:r>
            <w:r w:rsidR="008E765A" w:rsidRPr="00321C74">
              <w:rPr>
                <w:noProof/>
              </w:rPr>
              <w:drawing>
                <wp:inline distT="0" distB="0" distL="0" distR="0">
                  <wp:extent cx="2080260" cy="2461260"/>
                  <wp:effectExtent l="0" t="0" r="0" b="0"/>
                  <wp:docPr id="1007" name="Рисунок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989" cstate="print">
                            <a:extLst>
                              <a:ext uri="{28A0092B-C50C-407E-A947-70E740481C1C}">
                                <a14:useLocalDpi xmlns:a14="http://schemas.microsoft.com/office/drawing/2010/main" val="0"/>
                              </a:ext>
                            </a:extLst>
                          </a:blip>
                          <a:srcRect/>
                          <a:stretch>
                            <a:fillRect/>
                          </a:stretch>
                        </pic:blipFill>
                        <pic:spPr bwMode="auto">
                          <a:xfrm>
                            <a:off x="0" y="0"/>
                            <a:ext cx="2080260" cy="2461260"/>
                          </a:xfrm>
                          <a:prstGeom prst="rect">
                            <a:avLst/>
                          </a:prstGeom>
                          <a:noFill/>
                          <a:ln>
                            <a:noFill/>
                          </a:ln>
                        </pic:spPr>
                      </pic:pic>
                    </a:graphicData>
                  </a:graphic>
                </wp:inline>
              </w:drawing>
            </w:r>
          </w:p>
        </w:tc>
        <w:tc>
          <w:tcPr>
            <w:tcW w:w="4786" w:type="dxa"/>
          </w:tcPr>
          <w:p w:rsidR="00B9558F" w:rsidRDefault="00DA47D7" w:rsidP="002C4B02">
            <w:pPr>
              <w:spacing w:line="360" w:lineRule="auto"/>
              <w:jc w:val="both"/>
            </w:pPr>
            <w:r>
              <w:rPr>
                <w:noProof/>
              </w:rPr>
              <mc:AlternateContent>
                <mc:Choice Requires="wpg">
                  <w:drawing>
                    <wp:anchor distT="0" distB="0" distL="114300" distR="114300" simplePos="0" relativeHeight="251654144" behindDoc="0" locked="0" layoutInCell="1" allowOverlap="1">
                      <wp:simplePos x="0" y="0"/>
                      <wp:positionH relativeFrom="column">
                        <wp:posOffset>507365</wp:posOffset>
                      </wp:positionH>
                      <wp:positionV relativeFrom="paragraph">
                        <wp:posOffset>110490</wp:posOffset>
                      </wp:positionV>
                      <wp:extent cx="1140460" cy="1992630"/>
                      <wp:effectExtent l="0" t="0" r="21590" b="7620"/>
                      <wp:wrapNone/>
                      <wp:docPr id="1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0460" cy="1992630"/>
                                <a:chOff x="3077" y="4486"/>
                                <a:chExt cx="2017" cy="3129"/>
                              </a:xfrm>
                            </wpg:grpSpPr>
                            <wps:wsp>
                              <wps:cNvPr id="11" name="Line 71"/>
                              <wps:cNvCnPr>
                                <a:cxnSpLocks noChangeShapeType="1"/>
                              </wps:cNvCnPr>
                              <wps:spPr bwMode="auto">
                                <a:xfrm>
                                  <a:off x="3077" y="4486"/>
                                  <a:ext cx="482"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 name="Line 72"/>
                              <wps:cNvCnPr>
                                <a:cxnSpLocks noChangeShapeType="1"/>
                              </wps:cNvCnPr>
                              <wps:spPr bwMode="auto">
                                <a:xfrm>
                                  <a:off x="3559" y="4883"/>
                                  <a:ext cx="0"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 name="Line 73"/>
                              <wps:cNvCnPr>
                                <a:cxnSpLocks noChangeShapeType="1"/>
                              </wps:cNvCnPr>
                              <wps:spPr bwMode="auto">
                                <a:xfrm>
                                  <a:off x="3559" y="6425"/>
                                  <a:ext cx="525"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4" name="Line 74"/>
                              <wps:cNvCnPr>
                                <a:cxnSpLocks noChangeShapeType="1"/>
                              </wps:cNvCnPr>
                              <wps:spPr bwMode="auto">
                                <a:xfrm>
                                  <a:off x="4084" y="5279"/>
                                  <a:ext cx="2"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5" name="Line 75"/>
                              <wps:cNvCnPr>
                                <a:cxnSpLocks noChangeShapeType="1"/>
                              </wps:cNvCnPr>
                              <wps:spPr bwMode="auto">
                                <a:xfrm>
                                  <a:off x="3559" y="6205"/>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6" name="Line 76"/>
                              <wps:cNvCnPr>
                                <a:cxnSpLocks noChangeShapeType="1"/>
                              </wps:cNvCnPr>
                              <wps:spPr bwMode="auto">
                                <a:xfrm>
                                  <a:off x="3559" y="5808"/>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7" name="Line 77"/>
                              <wps:cNvCnPr>
                                <a:cxnSpLocks noChangeShapeType="1"/>
                              </wps:cNvCnPr>
                              <wps:spPr bwMode="auto">
                                <a:xfrm>
                                  <a:off x="3559" y="5456"/>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 name="Oval 78"/>
                              <wps:cNvSpPr>
                                <a:spLocks noChangeArrowheads="1"/>
                              </wps:cNvSpPr>
                              <wps:spPr bwMode="auto">
                                <a:xfrm>
                                  <a:off x="3690" y="6161"/>
                                  <a:ext cx="88"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0" name="Oval 79"/>
                              <wps:cNvSpPr>
                                <a:spLocks noChangeArrowheads="1"/>
                              </wps:cNvSpPr>
                              <wps:spPr bwMode="auto">
                                <a:xfrm>
                                  <a:off x="3909" y="6161"/>
                                  <a:ext cx="88"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1" name="Oval 80"/>
                              <wps:cNvSpPr>
                                <a:spLocks noChangeArrowheads="1"/>
                              </wps:cNvSpPr>
                              <wps:spPr bwMode="auto">
                                <a:xfrm>
                                  <a:off x="3778" y="5412"/>
                                  <a:ext cx="87"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22" name="Line 81"/>
                              <wps:cNvCnPr>
                                <a:cxnSpLocks noChangeShapeType="1"/>
                              </wps:cNvCnPr>
                              <wps:spPr bwMode="auto">
                                <a:xfrm>
                                  <a:off x="4084" y="5279"/>
                                  <a:ext cx="483"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3" name="Line 82"/>
                              <wps:cNvCnPr>
                                <a:cxnSpLocks noChangeShapeType="1"/>
                              </wps:cNvCnPr>
                              <wps:spPr bwMode="auto">
                                <a:xfrm>
                                  <a:off x="4567" y="5676"/>
                                  <a:ext cx="0"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4" name="Line 83"/>
                              <wps:cNvCnPr>
                                <a:cxnSpLocks noChangeShapeType="1"/>
                              </wps:cNvCnPr>
                              <wps:spPr bwMode="auto">
                                <a:xfrm>
                                  <a:off x="4567" y="7218"/>
                                  <a:ext cx="525" cy="39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5" name="Line 84"/>
                              <wps:cNvCnPr>
                                <a:cxnSpLocks noChangeShapeType="1"/>
                              </wps:cNvCnPr>
                              <wps:spPr bwMode="auto">
                                <a:xfrm>
                                  <a:off x="5092" y="6072"/>
                                  <a:ext cx="2" cy="154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6" name="Line 85"/>
                              <wps:cNvCnPr>
                                <a:cxnSpLocks noChangeShapeType="1"/>
                              </wps:cNvCnPr>
                              <wps:spPr bwMode="auto">
                                <a:xfrm>
                                  <a:off x="4567" y="6998"/>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9" name="Line 86"/>
                              <wps:cNvCnPr>
                                <a:cxnSpLocks noChangeShapeType="1"/>
                              </wps:cNvCnPr>
                              <wps:spPr bwMode="auto">
                                <a:xfrm>
                                  <a:off x="4567" y="6601"/>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0" name="Line 87"/>
                              <wps:cNvCnPr>
                                <a:cxnSpLocks noChangeShapeType="1"/>
                              </wps:cNvCnPr>
                              <wps:spPr bwMode="auto">
                                <a:xfrm>
                                  <a:off x="4567" y="6249"/>
                                  <a:ext cx="525" cy="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31" name="Oval 88"/>
                              <wps:cNvSpPr>
                                <a:spLocks noChangeArrowheads="1"/>
                              </wps:cNvSpPr>
                              <wps:spPr bwMode="auto">
                                <a:xfrm>
                                  <a:off x="4697" y="6954"/>
                                  <a:ext cx="89"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2" name="Oval 89"/>
                              <wps:cNvSpPr>
                                <a:spLocks noChangeArrowheads="1"/>
                              </wps:cNvSpPr>
                              <wps:spPr bwMode="auto">
                                <a:xfrm>
                                  <a:off x="4916" y="6954"/>
                                  <a:ext cx="89"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3" name="Oval 90"/>
                              <wps:cNvSpPr>
                                <a:spLocks noChangeArrowheads="1"/>
                              </wps:cNvSpPr>
                              <wps:spPr bwMode="auto">
                                <a:xfrm>
                                  <a:off x="4786" y="6205"/>
                                  <a:ext cx="87" cy="8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8D5B94" id="Group 70" o:spid="_x0000_s1026" style="position:absolute;margin-left:39.95pt;margin-top:8.7pt;width:89.8pt;height:156.9pt;z-index:251654144" coordorigin="3077,4486" coordsize="2017,3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">
                      <v:line id="Line 71" o:spid="_x0000_s1027" style="position:absolute;visibility:visible;mso-wrap-style:square" from="3077,4486" to="3559,4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line id="Line 72" o:spid="_x0000_s1028" style="position:absolute;visibility:visible;mso-wrap-style:square" from="3559,4883" to="3559,6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73" o:spid="_x0000_s1029" style="position:absolute;visibility:visible;mso-wrap-style:square" from="3559,6425" to="4084,6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" strokeweight="1.5pt"/>
                      <v:line id="Line 74" o:spid="_x0000_s1030" style="position:absolute;visibility:visible;mso-wrap-style:square" from="4084,5279" to="4086,6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hJtwgAAANsAAAAPAAAAZHJzL2Rvd25yZXYueG1sRE9La8JA&#10;EL4X+h+WKfRWN1op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BxHhJtwgAAANsAAAAPAAAA&#10;AAAAAAAAAAAAAAcCAABkcnMvZG93bnJldi54bWxQSwUGAAAAAAMAAwC3AAAA9gIAAAAA&#10;" strokeweight="1.5pt"/>
                      <v:line id="Line 75" o:spid="_x0000_s1031" style="position:absolute;visibility:visible;mso-wrap-style:square" from="3559,6205" to="4084,6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" strokeweight="1.5pt"/>
                      <v:line id="Line 76" o:spid="_x0000_s1032" style="position:absolute;visibility:visible;mso-wrap-style:square" from="3559,5808" to="4084,5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" strokeweight="1.5pt"/>
                      <v:line id="Line 77" o:spid="_x0000_s1033" style="position:absolute;visibility:visible;mso-wrap-style:square" from="3559,5456" to="4084,5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" strokeweight="1.5pt"/>
                      <v:oval id="Oval 78" o:spid="_x0000_s1034" style="position:absolute;left:3690;top:6161;width:8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" fillcolor="black"/>
                      <v:oval id="Oval 79" o:spid="_x0000_s1035" style="position:absolute;left:3909;top:6161;width:88;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" fillcolor="black"/>
                      <v:oval id="Oval 80" o:spid="_x0000_s1036" style="position:absolute;left:3778;top:5412;width:87;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" fillcolor="black"/>
                      <v:line id="Line 81" o:spid="_x0000_s1037" style="position:absolute;visibility:visible;mso-wrap-style:square" from="4084,5279" to="4567,5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" strokeweight="1.5pt"/>
                      <v:line id="Line 82" o:spid="_x0000_s1038" style="position:absolute;visibility:visible;mso-wrap-style:square" from="4567,5676" to="4567,72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" strokeweight="1.5pt"/>
                      <v:line id="Line 83" o:spid="_x0000_s1039" style="position:absolute;visibility:visible;mso-wrap-style:square" from="4567,7218" to="5092,7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QwwAAANsAAAAPAAAAZHJzL2Rvd25yZXYueG1sRI9Ba8JA&#10;FITvBf/D8oTe6kZbik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v3LY0MMAAADbAAAADwAA&#10;AAAAAAAAAAAAAAAHAgAAZHJzL2Rvd25yZXYueG1sUEsFBgAAAAADAAMAtwAAAPcCAAAAAA==&#10;" strokeweight="1.5pt"/>
                      <v:line id="Line 84" o:spid="_x0000_s1040" style="position:absolute;visibility:visible;mso-wrap-style:square" from="5092,6072" to="5094,7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" strokeweight="1.5pt"/>
                      <v:line id="Line 85" o:spid="_x0000_s1041" style="position:absolute;visibility:visible;mso-wrap-style:square" from="4567,6998" to="5092,6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" strokeweight="1.5pt"/>
                      <v:line id="Line 86" o:spid="_x0000_s1042" style="position:absolute;visibility:visible;mso-wrap-style:square" from="4567,6601" to="5092,6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" strokeweight="1.5pt"/>
                      <v:line id="Line 87" o:spid="_x0000_s1043" style="position:absolute;visibility:visible;mso-wrap-style:square" from="4567,6249" to="5092,6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" strokeweight="1.5pt"/>
                      <v:oval id="Oval 88" o:spid="_x0000_s1044" style="position:absolute;left:4697;top:6954;width:89;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" fillcolor="black"/>
                      <v:oval id="Oval 89" o:spid="_x0000_s1045" style="position:absolute;left:4916;top:6954;width:89;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" fillcolor="black"/>
                      <v:oval id="Oval 90" o:spid="_x0000_s1046" style="position:absolute;left:4786;top:6205;width:87;height: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" fillcolor="black"/>
                    </v:group>
                  </w:pict>
                </mc:Fallback>
              </mc:AlternateContent>
            </w: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B9558F" w:rsidRDefault="00B9558F" w:rsidP="002C4B02">
            <w:pPr>
              <w:spacing w:line="360" w:lineRule="auto"/>
              <w:jc w:val="both"/>
            </w:pPr>
          </w:p>
          <w:p w:rsidR="00051C18" w:rsidRDefault="00051C18" w:rsidP="002C4B02">
            <w:pPr>
              <w:spacing w:line="360" w:lineRule="auto"/>
              <w:jc w:val="both"/>
            </w:pPr>
            <w:r>
              <w:t xml:space="preserve"> </w:t>
            </w:r>
          </w:p>
          <w:p w:rsidR="00B9558F" w:rsidRPr="002C4B02" w:rsidRDefault="00051C18" w:rsidP="002C4B02">
            <w:pPr>
              <w:spacing w:line="360" w:lineRule="auto"/>
              <w:jc w:val="both"/>
              <w:rPr>
                <w:sz w:val="36"/>
                <w:szCs w:val="36"/>
              </w:rPr>
            </w:pPr>
            <w:r>
              <w:rPr>
                <w:sz w:val="36"/>
                <w:szCs w:val="36"/>
              </w:rPr>
              <w:t xml:space="preserve">             </w:t>
            </w:r>
            <w:r w:rsidR="00B9558F" w:rsidRPr="002C4B02">
              <w:rPr>
                <w:sz w:val="36"/>
                <w:szCs w:val="36"/>
              </w:rPr>
              <w:t>б</w:t>
            </w:r>
          </w:p>
          <w:p w:rsidR="00B9558F" w:rsidRDefault="00B9558F" w:rsidP="002C4B02">
            <w:pPr>
              <w:spacing w:line="360" w:lineRule="auto"/>
              <w:jc w:val="both"/>
            </w:pPr>
          </w:p>
        </w:tc>
      </w:tr>
      <w:tr w:rsidR="00B9558F" w:rsidTr="002C4B02">
        <w:tc>
          <w:tcPr>
            <w:tcW w:w="9571" w:type="dxa"/>
            <w:gridSpan w:val="2"/>
          </w:tcPr>
          <w:p w:rsidR="00B9558F" w:rsidRDefault="00B9558F" w:rsidP="002C4B02">
            <w:pPr>
              <w:spacing w:line="360" w:lineRule="auto"/>
              <w:jc w:val="both"/>
            </w:pPr>
            <w:r>
              <w:t>Рис.8.8</w:t>
            </w:r>
          </w:p>
        </w:tc>
      </w:tr>
    </w:tbl>
    <w:p w:rsidR="00B9558F" w:rsidRDefault="00B9558F" w:rsidP="00B9558F">
      <w:pPr>
        <w:spacing w:line="360" w:lineRule="auto"/>
        <w:jc w:val="both"/>
      </w:pPr>
      <w:r>
        <w:t>Однако в сверхрешетках сложно обеспечить однородное поле, поскольку имеются многочисленные участки отрицательного дифференциального сопротивления и соответствующей им доменной неустойчивости. Чтобы обойти эту трудность создатели квантово-каскадного лазера создали структуру, состоящую из 25 каскадов (повторений). Каждый каскад состоял из двух областей</w:t>
      </w:r>
      <w:r w:rsidR="008C165E">
        <w:t>:</w:t>
      </w:r>
      <w:r>
        <w:t xml:space="preserve"> активной области, где происходили излучательные переходы, и пассивн</w:t>
      </w:r>
      <w:r w:rsidR="008C165E">
        <w:t>ой</w:t>
      </w:r>
      <w:r>
        <w:t xml:space="preserve"> (инжектор), которая служила для отвода электронов с нижних подзон одной активной области и инжекции их на верхние подзоны другой активной  области. Зонная структура квантово-каскадного лазера изображена на рис. 8.9.</w:t>
      </w:r>
    </w:p>
    <w:tbl>
      <w:tblPr>
        <w:tblW w:w="0" w:type="auto"/>
        <w:tblLook w:val="01E0" w:firstRow="1" w:lastRow="1" w:firstColumn="1" w:lastColumn="1" w:noHBand="0" w:noVBand="0"/>
      </w:tblPr>
      <w:tblGrid>
        <w:gridCol w:w="9355"/>
      </w:tblGrid>
      <w:tr w:rsidR="00B9558F" w:rsidTr="002C4B02">
        <w:tc>
          <w:tcPr>
            <w:tcW w:w="9571" w:type="dxa"/>
          </w:tcPr>
          <w:p w:rsidR="00B9558F" w:rsidRDefault="008E765A" w:rsidP="002C4B02">
            <w:pPr>
              <w:spacing w:line="360" w:lineRule="auto"/>
              <w:jc w:val="both"/>
            </w:pPr>
            <w:r w:rsidRPr="002C4B02">
              <w:rPr>
                <w:rFonts w:ascii="Arial" w:hAnsi="Arial" w:cs="Arial"/>
                <w:noProof/>
                <w:sz w:val="20"/>
                <w:szCs w:val="20"/>
              </w:rPr>
              <w:lastRenderedPageBreak/>
              <w:drawing>
                <wp:inline distT="0" distB="0" distL="0" distR="0">
                  <wp:extent cx="4000500" cy="2354580"/>
                  <wp:effectExtent l="0" t="0" r="0" b="0"/>
                  <wp:docPr id="1008" name="il_fi" descr="fig1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fig1_g"/>
                          <pic:cNvPicPr>
                            <a:picLocks noChangeAspect="1" noChangeArrowheads="1"/>
                          </pic:cNvPicPr>
                        </pic:nvPicPr>
                        <pic:blipFill>
                          <a:blip r:embed="rId1990" cstate="print">
                            <a:extLst>
                              <a:ext uri="{28A0092B-C50C-407E-A947-70E740481C1C}">
                                <a14:useLocalDpi xmlns:a14="http://schemas.microsoft.com/office/drawing/2010/main" val="0"/>
                              </a:ext>
                            </a:extLst>
                          </a:blip>
                          <a:srcRect/>
                          <a:stretch>
                            <a:fillRect/>
                          </a:stretch>
                        </pic:blipFill>
                        <pic:spPr bwMode="auto">
                          <a:xfrm>
                            <a:off x="0" y="0"/>
                            <a:ext cx="4000500" cy="2354580"/>
                          </a:xfrm>
                          <a:prstGeom prst="rect">
                            <a:avLst/>
                          </a:prstGeom>
                          <a:noFill/>
                          <a:ln>
                            <a:noFill/>
                          </a:ln>
                        </pic:spPr>
                      </pic:pic>
                    </a:graphicData>
                  </a:graphic>
                </wp:inline>
              </w:drawing>
            </w:r>
          </w:p>
        </w:tc>
      </w:tr>
      <w:tr w:rsidR="00B9558F" w:rsidTr="002C4B02">
        <w:tc>
          <w:tcPr>
            <w:tcW w:w="9571" w:type="dxa"/>
          </w:tcPr>
          <w:p w:rsidR="00B9558F" w:rsidRDefault="00B9558F" w:rsidP="002C4B02">
            <w:pPr>
              <w:spacing w:line="360" w:lineRule="auto"/>
              <w:jc w:val="both"/>
            </w:pPr>
            <w:r>
              <w:t>Рис. 8.9. Зонная структура квантово-каскадного лазера (рисунок взят из интернета).</w:t>
            </w:r>
          </w:p>
        </w:tc>
      </w:tr>
    </w:tbl>
    <w:p w:rsidR="00B9558F" w:rsidRDefault="00B9558F" w:rsidP="00B9558F">
      <w:pPr>
        <w:spacing w:line="360" w:lineRule="auto"/>
        <w:jc w:val="both"/>
      </w:pPr>
      <w:r>
        <w:t>Пассивная область содержит электронные уровни, расположенные таким образом, что электроны с верхних рабочих уровней активной зоны не могут уйти в пассивную область (имеется минищель в спектре -</w:t>
      </w:r>
      <w:r>
        <w:rPr>
          <w:lang w:val="en-US"/>
        </w:rPr>
        <w:t>minigap</w:t>
      </w:r>
      <w:r>
        <w:t>).</w:t>
      </w:r>
    </w:p>
    <w:p w:rsidR="00B9558F" w:rsidRDefault="00B9558F" w:rsidP="00B9558F">
      <w:pPr>
        <w:spacing w:line="360" w:lineRule="auto"/>
        <w:jc w:val="both"/>
      </w:pPr>
      <w:r>
        <w:t xml:space="preserve">Первый каскадный лазер работал до температур около 90 К, генерировал излучение с длиной волны около 4 микрон и мощностью в импульсном режиме около 8 милливатт. Современные квантово-каскадные лазеры в этом диапазоне работают в непрерывном режиме при комнатной температуре с выходной мощностью порядка ватта. Имеется две области длин волн излучения, которое генерируют современные каскадные лазеры: примерно от 3.5 мкм до 25 мкм и примерно от 60 мкм до 120 мкм (терагерцовый диапазон). Лазеры работающие в диапазоне от 3 до 12 мкм могут работать при комнатной температуре. Остальные квантово-каскадные лазеры пока работают только при пониженных температурах. Следует отметить, что типичная квантово-каскадная структура содержит несколько сот квантовых ям и очень сложна в изготовлении, поскольку требуется очень высокая точность толщин и составов слоев. </w:t>
      </w:r>
    </w:p>
    <w:p w:rsidR="00B9558F" w:rsidRPr="00500045" w:rsidRDefault="00B9558F" w:rsidP="00B9558F">
      <w:pPr>
        <w:spacing w:line="360" w:lineRule="auto"/>
        <w:jc w:val="both"/>
      </w:pPr>
    </w:p>
    <w:p w:rsidR="00B9558F" w:rsidRPr="00896331" w:rsidRDefault="00B9558F" w:rsidP="00B9558F">
      <w:pPr>
        <w:spacing w:line="360" w:lineRule="auto"/>
        <w:jc w:val="both"/>
      </w:pPr>
      <w:r w:rsidRPr="00896331">
        <w:t xml:space="preserve">[1] </w:t>
      </w:r>
      <w:r>
        <w:t>Г</w:t>
      </w:r>
      <w:r w:rsidRPr="00896331">
        <w:t>.</w:t>
      </w:r>
      <w:r>
        <w:t>Л</w:t>
      </w:r>
      <w:r w:rsidRPr="00896331">
        <w:t>.</w:t>
      </w:r>
      <w:r>
        <w:t>Бир</w:t>
      </w:r>
      <w:r w:rsidRPr="00896331">
        <w:t xml:space="preserve">, </w:t>
      </w:r>
      <w:r>
        <w:t>Г</w:t>
      </w:r>
      <w:r w:rsidRPr="00896331">
        <w:t>.</w:t>
      </w:r>
      <w:r>
        <w:t>Е</w:t>
      </w:r>
      <w:r w:rsidRPr="00896331">
        <w:t>.</w:t>
      </w:r>
      <w:r>
        <w:t>Пикус</w:t>
      </w:r>
      <w:r w:rsidRPr="00896331">
        <w:t xml:space="preserve"> </w:t>
      </w:r>
      <w:r>
        <w:t>Симметрия и деформационные эффекты в полупроводниках. М.Наука 1972.</w:t>
      </w:r>
    </w:p>
    <w:p w:rsidR="00B9558F" w:rsidRPr="00C261AA" w:rsidRDefault="00B9558F" w:rsidP="00B9558F">
      <w:pPr>
        <w:spacing w:line="360" w:lineRule="auto"/>
        <w:jc w:val="both"/>
        <w:rPr>
          <w:lang w:val="en-US"/>
        </w:rPr>
      </w:pPr>
      <w:r>
        <w:t>[2</w:t>
      </w:r>
      <w:r w:rsidRPr="0079382B">
        <w:t xml:space="preserve">] </w:t>
      </w:r>
      <w:r>
        <w:t>В.М.Галицкий, Б.М.Карнаков, В.И.Коган. Задачи по квантовой механике. М</w:t>
      </w:r>
      <w:r w:rsidRPr="00C261AA">
        <w:rPr>
          <w:lang w:val="en-US"/>
        </w:rPr>
        <w:t xml:space="preserve">. </w:t>
      </w:r>
      <w:r>
        <w:t>Наука</w:t>
      </w:r>
      <w:r w:rsidRPr="00C261AA">
        <w:rPr>
          <w:lang w:val="en-US"/>
        </w:rPr>
        <w:t xml:space="preserve">, 1981, </w:t>
      </w:r>
      <w:r>
        <w:t>задача</w:t>
      </w:r>
      <w:r w:rsidRPr="00C261AA">
        <w:rPr>
          <w:lang w:val="en-US"/>
        </w:rPr>
        <w:t xml:space="preserve"> 4.13</w:t>
      </w:r>
    </w:p>
    <w:p w:rsidR="00B9558F" w:rsidRPr="00C261AA" w:rsidRDefault="00B9558F" w:rsidP="00B9558F">
      <w:pPr>
        <w:spacing w:line="360" w:lineRule="auto"/>
        <w:jc w:val="both"/>
        <w:rPr>
          <w:lang w:val="en-US"/>
        </w:rPr>
      </w:pPr>
      <w:r w:rsidRPr="00C261AA">
        <w:rPr>
          <w:lang w:val="en-US"/>
        </w:rPr>
        <w:t xml:space="preserve">[3] </w:t>
      </w:r>
      <w:r>
        <w:rPr>
          <w:lang w:val="en-US"/>
        </w:rPr>
        <w:t>B</w:t>
      </w:r>
      <w:r w:rsidRPr="00C261AA">
        <w:rPr>
          <w:lang w:val="en-US"/>
        </w:rPr>
        <w:t>.</w:t>
      </w:r>
      <w:r>
        <w:rPr>
          <w:lang w:val="en-US"/>
        </w:rPr>
        <w:t>F</w:t>
      </w:r>
      <w:r w:rsidRPr="00C261AA">
        <w:rPr>
          <w:lang w:val="en-US"/>
        </w:rPr>
        <w:t>.</w:t>
      </w:r>
      <w:r>
        <w:rPr>
          <w:lang w:val="en-US"/>
        </w:rPr>
        <w:t>Levine</w:t>
      </w:r>
      <w:r w:rsidRPr="00C261AA">
        <w:rPr>
          <w:lang w:val="en-US"/>
        </w:rPr>
        <w:t xml:space="preserve">. </w:t>
      </w:r>
      <w:r>
        <w:rPr>
          <w:lang w:val="en-US"/>
        </w:rPr>
        <w:t>Quantum</w:t>
      </w:r>
      <w:r w:rsidRPr="00C261AA">
        <w:rPr>
          <w:lang w:val="en-US"/>
        </w:rPr>
        <w:t>-</w:t>
      </w:r>
      <w:r>
        <w:rPr>
          <w:lang w:val="en-US"/>
        </w:rPr>
        <w:t>well</w:t>
      </w:r>
      <w:r w:rsidRPr="00C261AA">
        <w:rPr>
          <w:lang w:val="en-US"/>
        </w:rPr>
        <w:t xml:space="preserve"> </w:t>
      </w:r>
      <w:r>
        <w:rPr>
          <w:lang w:val="en-US"/>
        </w:rPr>
        <w:t>infrared</w:t>
      </w:r>
      <w:r w:rsidRPr="00C261AA">
        <w:rPr>
          <w:lang w:val="en-US"/>
        </w:rPr>
        <w:t xml:space="preserve"> </w:t>
      </w:r>
      <w:r>
        <w:rPr>
          <w:lang w:val="en-US"/>
        </w:rPr>
        <w:t>photodetectors</w:t>
      </w:r>
      <w:r w:rsidRPr="00C261AA">
        <w:rPr>
          <w:lang w:val="en-US"/>
        </w:rPr>
        <w:t xml:space="preserve">. </w:t>
      </w:r>
      <w:r>
        <w:rPr>
          <w:lang w:val="en-US"/>
        </w:rPr>
        <w:t>Journ</w:t>
      </w:r>
      <w:r w:rsidRPr="00C261AA">
        <w:rPr>
          <w:lang w:val="en-US"/>
        </w:rPr>
        <w:t xml:space="preserve">. </w:t>
      </w:r>
      <w:r>
        <w:rPr>
          <w:lang w:val="en-US"/>
        </w:rPr>
        <w:t>Appl</w:t>
      </w:r>
      <w:r w:rsidRPr="00C261AA">
        <w:rPr>
          <w:lang w:val="en-US"/>
        </w:rPr>
        <w:t xml:space="preserve">. </w:t>
      </w:r>
      <w:r>
        <w:rPr>
          <w:lang w:val="en-US"/>
        </w:rPr>
        <w:t>Phys</w:t>
      </w:r>
      <w:r w:rsidRPr="00C261AA">
        <w:rPr>
          <w:lang w:val="en-US"/>
        </w:rPr>
        <w:t xml:space="preserve">. </w:t>
      </w:r>
      <w:r>
        <w:rPr>
          <w:lang w:val="en-US"/>
        </w:rPr>
        <w:t>v</w:t>
      </w:r>
      <w:r w:rsidRPr="00C261AA">
        <w:rPr>
          <w:lang w:val="en-US"/>
        </w:rPr>
        <w:t xml:space="preserve">.78, </w:t>
      </w:r>
      <w:r>
        <w:rPr>
          <w:lang w:val="en-US"/>
        </w:rPr>
        <w:t>R</w:t>
      </w:r>
      <w:r w:rsidRPr="00C261AA">
        <w:rPr>
          <w:lang w:val="en-US"/>
        </w:rPr>
        <w:t>1 (1993)</w:t>
      </w:r>
    </w:p>
    <w:p w:rsidR="00B9558F" w:rsidRPr="00B9558F" w:rsidRDefault="00B9558F" w:rsidP="00B9558F">
      <w:pPr>
        <w:spacing w:line="360" w:lineRule="auto"/>
        <w:jc w:val="both"/>
      </w:pPr>
      <w:r w:rsidRPr="00C261AA">
        <w:rPr>
          <w:lang w:val="en-US"/>
        </w:rPr>
        <w:t xml:space="preserve">[4] </w:t>
      </w:r>
      <w:r w:rsidRPr="00B86396">
        <w:rPr>
          <w:rStyle w:val="citationjournal"/>
          <w:lang w:val="it-IT"/>
        </w:rPr>
        <w:t>Faist</w:t>
      </w:r>
      <w:r w:rsidRPr="00C261AA">
        <w:rPr>
          <w:rStyle w:val="citationjournal"/>
          <w:lang w:val="en-US"/>
        </w:rPr>
        <w:t xml:space="preserve">, </w:t>
      </w:r>
      <w:r w:rsidRPr="00B86396">
        <w:rPr>
          <w:rStyle w:val="citationjournal"/>
          <w:lang w:val="it-IT"/>
        </w:rPr>
        <w:t>Jerome</w:t>
      </w:r>
      <w:r w:rsidRPr="00C261AA">
        <w:rPr>
          <w:rStyle w:val="citationjournal"/>
          <w:lang w:val="en-US"/>
        </w:rPr>
        <w:t xml:space="preserve">; </w:t>
      </w:r>
      <w:r w:rsidRPr="00B86396">
        <w:rPr>
          <w:rStyle w:val="citationjournal"/>
          <w:lang w:val="it-IT"/>
        </w:rPr>
        <w:t>Federico</w:t>
      </w:r>
      <w:r w:rsidRPr="00C261AA">
        <w:rPr>
          <w:rStyle w:val="citationjournal"/>
          <w:lang w:val="en-US"/>
        </w:rPr>
        <w:t xml:space="preserve"> </w:t>
      </w:r>
      <w:r w:rsidRPr="00B86396">
        <w:rPr>
          <w:rStyle w:val="citationjournal"/>
          <w:lang w:val="it-IT"/>
        </w:rPr>
        <w:t>Capasso</w:t>
      </w:r>
      <w:r w:rsidRPr="00C261AA">
        <w:rPr>
          <w:rStyle w:val="citationjournal"/>
          <w:lang w:val="en-US"/>
        </w:rPr>
        <w:t xml:space="preserve">, </w:t>
      </w:r>
      <w:r w:rsidRPr="00B86396">
        <w:rPr>
          <w:rStyle w:val="citationjournal"/>
          <w:lang w:val="it-IT"/>
        </w:rPr>
        <w:t>Deborah</w:t>
      </w:r>
      <w:r w:rsidRPr="00C261AA">
        <w:rPr>
          <w:rStyle w:val="citationjournal"/>
          <w:lang w:val="en-US"/>
        </w:rPr>
        <w:t xml:space="preserve"> </w:t>
      </w:r>
      <w:r w:rsidRPr="00B86396">
        <w:rPr>
          <w:rStyle w:val="citationjournal"/>
          <w:lang w:val="it-IT"/>
        </w:rPr>
        <w:t>L</w:t>
      </w:r>
      <w:r w:rsidRPr="00C261AA">
        <w:rPr>
          <w:rStyle w:val="citationjournal"/>
          <w:lang w:val="en-US"/>
        </w:rPr>
        <w:t xml:space="preserve">. </w:t>
      </w:r>
      <w:r w:rsidRPr="00B86396">
        <w:rPr>
          <w:rStyle w:val="citationjournal"/>
          <w:lang w:val="it-IT"/>
        </w:rPr>
        <w:t>Sivco</w:t>
      </w:r>
      <w:r w:rsidRPr="00C261AA">
        <w:rPr>
          <w:rStyle w:val="citationjournal"/>
          <w:lang w:val="en-US"/>
        </w:rPr>
        <w:t xml:space="preserve">, </w:t>
      </w:r>
      <w:r w:rsidRPr="00B86396">
        <w:rPr>
          <w:rStyle w:val="citationjournal"/>
          <w:lang w:val="it-IT"/>
        </w:rPr>
        <w:t>Carlo</w:t>
      </w:r>
      <w:r w:rsidRPr="00C261AA">
        <w:rPr>
          <w:rStyle w:val="citationjournal"/>
          <w:lang w:val="en-US"/>
        </w:rPr>
        <w:t xml:space="preserve"> </w:t>
      </w:r>
      <w:r w:rsidRPr="00B86396">
        <w:rPr>
          <w:rStyle w:val="citationjournal"/>
          <w:lang w:val="it-IT"/>
        </w:rPr>
        <w:t>Sirtori</w:t>
      </w:r>
      <w:r w:rsidRPr="00C261AA">
        <w:rPr>
          <w:rStyle w:val="citationjournal"/>
          <w:lang w:val="en-US"/>
        </w:rPr>
        <w:t xml:space="preserve">, </w:t>
      </w:r>
      <w:r w:rsidRPr="00B86396">
        <w:rPr>
          <w:rStyle w:val="citationjournal"/>
          <w:lang w:val="it-IT"/>
        </w:rPr>
        <w:t>Albert</w:t>
      </w:r>
      <w:r w:rsidRPr="00C261AA">
        <w:rPr>
          <w:rStyle w:val="citationjournal"/>
          <w:lang w:val="en-US"/>
        </w:rPr>
        <w:t xml:space="preserve"> </w:t>
      </w:r>
      <w:r w:rsidRPr="00B86396">
        <w:rPr>
          <w:rStyle w:val="citationjournal"/>
          <w:lang w:val="it-IT"/>
        </w:rPr>
        <w:t>L</w:t>
      </w:r>
      <w:r w:rsidRPr="00C261AA">
        <w:rPr>
          <w:rStyle w:val="citationjournal"/>
          <w:lang w:val="en-US"/>
        </w:rPr>
        <w:t xml:space="preserve">. </w:t>
      </w:r>
      <w:r w:rsidRPr="00B86396">
        <w:rPr>
          <w:rStyle w:val="citationjournal"/>
          <w:lang w:val="it-IT"/>
        </w:rPr>
        <w:t>Hutchinson</w:t>
      </w:r>
      <w:r w:rsidRPr="00C261AA">
        <w:rPr>
          <w:rStyle w:val="citationjournal"/>
          <w:lang w:val="en-US"/>
        </w:rPr>
        <w:t xml:space="preserve">, </w:t>
      </w:r>
      <w:r w:rsidRPr="00B86396">
        <w:rPr>
          <w:rStyle w:val="citationjournal"/>
          <w:lang w:val="it-IT"/>
        </w:rPr>
        <w:t>and</w:t>
      </w:r>
      <w:r w:rsidRPr="00C261AA">
        <w:rPr>
          <w:rStyle w:val="citationjournal"/>
          <w:lang w:val="en-US"/>
        </w:rPr>
        <w:t xml:space="preserve"> </w:t>
      </w:r>
      <w:r w:rsidRPr="00B86396">
        <w:rPr>
          <w:rStyle w:val="citationjournal"/>
          <w:lang w:val="it-IT"/>
        </w:rPr>
        <w:t>Alfred</w:t>
      </w:r>
      <w:r w:rsidRPr="00C261AA">
        <w:rPr>
          <w:rStyle w:val="citationjournal"/>
          <w:lang w:val="en-US"/>
        </w:rPr>
        <w:t xml:space="preserve"> </w:t>
      </w:r>
      <w:r w:rsidRPr="00B86396">
        <w:rPr>
          <w:rStyle w:val="citationjournal"/>
          <w:lang w:val="it-IT"/>
        </w:rPr>
        <w:t>Y</w:t>
      </w:r>
      <w:r w:rsidRPr="00C261AA">
        <w:rPr>
          <w:rStyle w:val="citationjournal"/>
          <w:lang w:val="en-US"/>
        </w:rPr>
        <w:t xml:space="preserve">. </w:t>
      </w:r>
      <w:r w:rsidRPr="00B86396">
        <w:rPr>
          <w:rStyle w:val="citationjournal"/>
          <w:lang w:val="it-IT"/>
        </w:rPr>
        <w:t>Cho</w:t>
      </w:r>
      <w:r w:rsidRPr="00C261AA">
        <w:rPr>
          <w:rStyle w:val="citationjournal"/>
          <w:lang w:val="en-US"/>
        </w:rPr>
        <w:t xml:space="preserve">. </w:t>
      </w:r>
      <w:hyperlink r:id="rId1991" w:history="1">
        <w:r w:rsidRPr="00B9558F">
          <w:rPr>
            <w:rStyle w:val="a7"/>
          </w:rPr>
          <w:t>"</w:t>
        </w:r>
        <w:r w:rsidRPr="00B86396">
          <w:rPr>
            <w:rStyle w:val="a7"/>
          </w:rPr>
          <w:t>Quantum</w:t>
        </w:r>
        <w:r w:rsidRPr="00B9558F">
          <w:rPr>
            <w:rStyle w:val="a7"/>
          </w:rPr>
          <w:t xml:space="preserve"> </w:t>
        </w:r>
        <w:r w:rsidRPr="00B86396">
          <w:rPr>
            <w:rStyle w:val="a7"/>
          </w:rPr>
          <w:t>Cascade</w:t>
        </w:r>
        <w:r w:rsidRPr="00B9558F">
          <w:rPr>
            <w:rStyle w:val="a7"/>
          </w:rPr>
          <w:t xml:space="preserve"> </w:t>
        </w:r>
        <w:r w:rsidRPr="00B86396">
          <w:rPr>
            <w:rStyle w:val="a7"/>
          </w:rPr>
          <w:t>Laser</w:t>
        </w:r>
        <w:r w:rsidRPr="00B9558F">
          <w:rPr>
            <w:rStyle w:val="a7"/>
          </w:rPr>
          <w:t>"</w:t>
        </w:r>
      </w:hyperlink>
      <w:r w:rsidRPr="00B9558F">
        <w:rPr>
          <w:rStyle w:val="citationjournal"/>
        </w:rPr>
        <w:t xml:space="preserve">. </w:t>
      </w:r>
      <w:r w:rsidRPr="00B86396">
        <w:rPr>
          <w:rStyle w:val="citationjournal"/>
          <w:i/>
          <w:iCs/>
        </w:rPr>
        <w:t>Science</w:t>
      </w:r>
      <w:r w:rsidRPr="00B9558F">
        <w:rPr>
          <w:rStyle w:val="citationjournal"/>
        </w:rPr>
        <w:t xml:space="preserve"> </w:t>
      </w:r>
      <w:r>
        <w:rPr>
          <w:rStyle w:val="citationjournal"/>
          <w:lang w:val="en-US"/>
        </w:rPr>
        <w:t>v</w:t>
      </w:r>
      <w:r w:rsidRPr="00B9558F">
        <w:rPr>
          <w:rStyle w:val="citationjournal"/>
        </w:rPr>
        <w:t>.</w:t>
      </w:r>
      <w:r w:rsidRPr="00B9558F">
        <w:rPr>
          <w:rStyle w:val="citationjournal"/>
          <w:b/>
          <w:bCs/>
        </w:rPr>
        <w:t>264,</w:t>
      </w:r>
      <w:r w:rsidRPr="00B9558F">
        <w:rPr>
          <w:rStyle w:val="citationjournal"/>
        </w:rPr>
        <w:t xml:space="preserve"> </w:t>
      </w:r>
      <w:r>
        <w:rPr>
          <w:rStyle w:val="citationjournal"/>
        </w:rPr>
        <w:t>p</w:t>
      </w:r>
      <w:r w:rsidRPr="00B9558F">
        <w:rPr>
          <w:rStyle w:val="citationjournal"/>
        </w:rPr>
        <w:t>.553 (1994)</w:t>
      </w:r>
      <w:r w:rsidR="00920EB8">
        <w:rPr>
          <w:rStyle w:val="citationjournal"/>
        </w:rPr>
        <w:t>.</w:t>
      </w:r>
    </w:p>
    <w:p w:rsidR="00B9558F" w:rsidRDefault="00B9558F" w:rsidP="00B9558F">
      <w:pPr>
        <w:spacing w:line="360" w:lineRule="auto"/>
        <w:jc w:val="both"/>
      </w:pPr>
      <w:r w:rsidRPr="002519EE">
        <w:t xml:space="preserve">[5] </w:t>
      </w:r>
      <w:r>
        <w:t>Р</w:t>
      </w:r>
      <w:r w:rsidRPr="002519EE">
        <w:t>.</w:t>
      </w:r>
      <w:r>
        <w:t>Ф</w:t>
      </w:r>
      <w:r w:rsidRPr="002519EE">
        <w:t>.</w:t>
      </w:r>
      <w:r>
        <w:t>Казаринов</w:t>
      </w:r>
      <w:r w:rsidRPr="002519EE">
        <w:t xml:space="preserve">, </w:t>
      </w:r>
      <w:r>
        <w:t>Р</w:t>
      </w:r>
      <w:r w:rsidRPr="002519EE">
        <w:t>.</w:t>
      </w:r>
      <w:r>
        <w:t>А</w:t>
      </w:r>
      <w:r w:rsidRPr="002519EE">
        <w:t>.</w:t>
      </w:r>
      <w:r>
        <w:t>Сурис</w:t>
      </w:r>
      <w:r w:rsidRPr="002519EE">
        <w:t xml:space="preserve">. </w:t>
      </w:r>
      <w:r>
        <w:t>О возможности усиления электромагнитных волн в полупроводнике со сверхрешеткой. ФТП</w:t>
      </w:r>
      <w:r w:rsidRPr="00B9558F">
        <w:t xml:space="preserve">, </w:t>
      </w:r>
      <w:r>
        <w:t>т</w:t>
      </w:r>
      <w:r w:rsidRPr="00B9558F">
        <w:t xml:space="preserve">.5, </w:t>
      </w:r>
      <w:r>
        <w:t>с</w:t>
      </w:r>
      <w:r w:rsidRPr="00B9558F">
        <w:t>. 797 (1971)</w:t>
      </w:r>
    </w:p>
    <w:p w:rsidR="00B9558F" w:rsidRDefault="00B9558F" w:rsidP="00B9558F">
      <w:pPr>
        <w:spacing w:line="360" w:lineRule="auto"/>
        <w:jc w:val="both"/>
      </w:pPr>
    </w:p>
    <w:p w:rsidR="00B9558F" w:rsidRDefault="00B9558F" w:rsidP="00B9558F">
      <w:pPr>
        <w:spacing w:line="360" w:lineRule="auto"/>
        <w:jc w:val="both"/>
      </w:pPr>
      <w:r>
        <w:lastRenderedPageBreak/>
        <w:t>Задача 8.1. Найти выражения для тока и поглощаемой мощности при межподзонных переходах не используя предположение о постоянной амплитуде поля в квантовой яме.</w:t>
      </w:r>
    </w:p>
    <w:p w:rsidR="00B9558F" w:rsidRDefault="00B9558F" w:rsidP="00B9558F">
      <w:pPr>
        <w:spacing w:line="360" w:lineRule="auto"/>
        <w:jc w:val="both"/>
      </w:pPr>
      <w:r>
        <w:t>Решение</w:t>
      </w:r>
    </w:p>
    <w:p w:rsidR="00B9558F" w:rsidRDefault="00B9558F" w:rsidP="00B9558F">
      <w:pPr>
        <w:spacing w:line="360" w:lineRule="auto"/>
      </w:pPr>
      <w:r>
        <w:t xml:space="preserve">Пусть </w:t>
      </w:r>
      <w:r w:rsidRPr="001366A6">
        <w:rPr>
          <w:position w:val="-10"/>
        </w:rPr>
        <w:object w:dxaOrig="1500" w:dyaOrig="320">
          <v:shape id="_x0000_i2015" type="#_x0000_t75" style="width:75.15pt;height:16.3pt" o:ole="">
            <v:imagedata r:id="rId1992" o:title=""/>
          </v:shape>
          <o:OLEObject Type="Embed" ProgID="Equation.3" ShapeID="_x0000_i2015" DrawAspect="Content" ObjectID="_1771438399" r:id="rId1993"/>
        </w:object>
      </w:r>
      <w:r>
        <w:t xml:space="preserve"> потенциал, создаваемый в КЯ внешним полем. Полагая внешнее поле слабым, для нахождения неравновесной добавки к матрице плотности можно воспользоваться теорией возмущений. Очевидно, что неравновесная добавка ~</w:t>
      </w:r>
      <w:r w:rsidRPr="001366A6">
        <w:rPr>
          <w:position w:val="-10"/>
        </w:rPr>
        <w:object w:dxaOrig="1020" w:dyaOrig="320">
          <v:shape id="_x0000_i2016" type="#_x0000_t75" style="width:50.7pt;height:16.3pt" o:ole="">
            <v:imagedata r:id="rId1994" o:title=""/>
          </v:shape>
          <o:OLEObject Type="Embed" ProgID="Equation.3" ShapeID="_x0000_i2016" DrawAspect="Content" ObjectID="_1771438400" r:id="rId1995"/>
        </w:object>
      </w:r>
      <w:r w:rsidRPr="001366A6">
        <w:t>.</w:t>
      </w:r>
      <w:r>
        <w:t xml:space="preserve"> В первом порядке теории возмущений отличны от нуля только недиагональные компоненты:</w:t>
      </w:r>
    </w:p>
    <w:p w:rsidR="00B9558F" w:rsidRDefault="00B9558F" w:rsidP="00B9558F">
      <w:pPr>
        <w:spacing w:line="360" w:lineRule="auto"/>
      </w:pPr>
      <w:r>
        <w:t xml:space="preserve">(1) </w:t>
      </w:r>
      <w:r w:rsidRPr="009C14A8">
        <w:rPr>
          <w:position w:val="-24"/>
        </w:rPr>
        <w:object w:dxaOrig="4819" w:dyaOrig="620">
          <v:shape id="_x0000_i2017" type="#_x0000_t75" style="width:239.8pt;height:30.7pt" o:ole="">
            <v:imagedata r:id="rId1996" o:title=""/>
          </v:shape>
          <o:OLEObject Type="Embed" ProgID="Equation.3" ShapeID="_x0000_i2017" DrawAspect="Content" ObjectID="_1771438401" r:id="rId1997"/>
        </w:object>
      </w:r>
    </w:p>
    <w:p w:rsidR="00B9558F" w:rsidRDefault="00B9558F" w:rsidP="00B9558F">
      <w:pPr>
        <w:spacing w:line="360" w:lineRule="auto"/>
      </w:pPr>
      <w:r>
        <w:t>Из (1) находим:</w:t>
      </w:r>
    </w:p>
    <w:p w:rsidR="00B9558F" w:rsidRDefault="00B9558F" w:rsidP="00B9558F">
      <w:pPr>
        <w:spacing w:line="360" w:lineRule="auto"/>
      </w:pPr>
      <w:r>
        <w:t xml:space="preserve">(2) </w:t>
      </w:r>
      <w:r w:rsidRPr="00CA4820">
        <w:rPr>
          <w:position w:val="-30"/>
        </w:rPr>
        <w:object w:dxaOrig="2240" w:dyaOrig="680">
          <v:shape id="_x0000_i2018" type="#_x0000_t75" style="width:113.3pt;height:34.45pt" o:ole="">
            <v:imagedata r:id="rId1998" o:title=""/>
          </v:shape>
          <o:OLEObject Type="Embed" ProgID="Equation.3" ShapeID="_x0000_i2018" DrawAspect="Content" ObjectID="_1771438402" r:id="rId1999"/>
        </w:object>
      </w:r>
      <w:r>
        <w:t>,</w:t>
      </w:r>
    </w:p>
    <w:p w:rsidR="00B9558F" w:rsidRDefault="00B9558F" w:rsidP="00B9558F">
      <w:pPr>
        <w:spacing w:line="360" w:lineRule="auto"/>
      </w:pPr>
      <w:r>
        <w:t xml:space="preserve">где уже выполнено интегрирование по импульсам (матрица плотности диагональна по импульсу). </w:t>
      </w:r>
      <w:r w:rsidRPr="00CA4820">
        <w:rPr>
          <w:position w:val="-10"/>
        </w:rPr>
        <w:object w:dxaOrig="360" w:dyaOrig="340">
          <v:shape id="_x0000_i2019" type="#_x0000_t75" style="width:18.8pt;height:16.3pt" o:ole="">
            <v:imagedata r:id="rId2000" o:title=""/>
          </v:shape>
          <o:OLEObject Type="Embed" ProgID="Equation.3" ShapeID="_x0000_i2019" DrawAspect="Content" ObjectID="_1771438403" r:id="rId2001"/>
        </w:object>
      </w:r>
      <w:r>
        <w:t xml:space="preserve"> не имеет резонансного знаменателя, поэтому она по величине много </w:t>
      </w:r>
      <w:proofErr w:type="gramStart"/>
      <w:r>
        <w:t>меньше</w:t>
      </w:r>
      <w:proofErr w:type="gramEnd"/>
      <w:r>
        <w:t xml:space="preserve"> чем </w:t>
      </w:r>
      <w:r w:rsidRPr="00CA4820">
        <w:rPr>
          <w:position w:val="-10"/>
        </w:rPr>
        <w:object w:dxaOrig="360" w:dyaOrig="340">
          <v:shape id="_x0000_i2020" type="#_x0000_t75" style="width:18.8pt;height:16.3pt" o:ole="">
            <v:imagedata r:id="rId2002" o:title=""/>
          </v:shape>
          <o:OLEObject Type="Embed" ProgID="Equation.3" ShapeID="_x0000_i2020" DrawAspect="Content" ObjectID="_1771438404" r:id="rId2003"/>
        </w:object>
      </w:r>
      <w:r>
        <w:t xml:space="preserve"> недалеко от резонанса и ей можно пренебречь.</w:t>
      </w:r>
    </w:p>
    <w:p w:rsidR="00B9558F" w:rsidRDefault="00B9558F" w:rsidP="00B9558F">
      <w:pPr>
        <w:spacing w:line="360" w:lineRule="auto"/>
      </w:pPr>
      <w:r>
        <w:t>Неравновесная плотность электронов равна:</w:t>
      </w:r>
    </w:p>
    <w:p w:rsidR="00B9558F" w:rsidRDefault="00B9558F" w:rsidP="00B9558F">
      <w:pPr>
        <w:spacing w:line="360" w:lineRule="auto"/>
      </w:pPr>
      <w:r>
        <w:t xml:space="preserve">(3) </w:t>
      </w:r>
      <w:r w:rsidRPr="00CA4820">
        <w:rPr>
          <w:position w:val="-30"/>
        </w:rPr>
        <w:object w:dxaOrig="8000" w:dyaOrig="680">
          <v:shape id="_x0000_i2021" type="#_x0000_t75" style="width:399.45pt;height:34.45pt" o:ole="">
            <v:imagedata r:id="rId2004" o:title=""/>
          </v:shape>
          <o:OLEObject Type="Embed" ProgID="Equation.3" ShapeID="_x0000_i2021" DrawAspect="Content" ObjectID="_1771438405" r:id="rId2005"/>
        </w:object>
      </w:r>
    </w:p>
    <w:p w:rsidR="00B9558F" w:rsidRDefault="00B9558F" w:rsidP="00B9558F">
      <w:pPr>
        <w:spacing w:line="360" w:lineRule="auto"/>
      </w:pPr>
      <w:r>
        <w:t>Электрический потенциал удовлетворяет уравнению:</w:t>
      </w:r>
    </w:p>
    <w:p w:rsidR="00B9558F" w:rsidRDefault="00B9558F" w:rsidP="00B9558F">
      <w:pPr>
        <w:spacing w:line="360" w:lineRule="auto"/>
      </w:pPr>
      <w:r>
        <w:t xml:space="preserve">(4) </w:t>
      </w:r>
      <w:r w:rsidRPr="0020624B">
        <w:rPr>
          <w:position w:val="-10"/>
        </w:rPr>
        <w:object w:dxaOrig="1359" w:dyaOrig="320">
          <v:shape id="_x0000_i2022" type="#_x0000_t75" style="width:67.6pt;height:16.3pt" o:ole="">
            <v:imagedata r:id="rId2006" o:title=""/>
          </v:shape>
          <o:OLEObject Type="Embed" ProgID="Equation.3" ShapeID="_x0000_i2022" DrawAspect="Content" ObjectID="_1771438406" r:id="rId2007"/>
        </w:object>
      </w:r>
      <w:r>
        <w:t xml:space="preserve">  </w:t>
      </w:r>
    </w:p>
    <w:p w:rsidR="00B9558F" w:rsidRDefault="00B9558F" w:rsidP="00B9558F">
      <w:pPr>
        <w:spacing w:line="360" w:lineRule="auto"/>
      </w:pPr>
      <w:r>
        <w:t>или в нашем случае</w:t>
      </w:r>
    </w:p>
    <w:p w:rsidR="00B9558F" w:rsidRDefault="00B9558F" w:rsidP="00B9558F">
      <w:pPr>
        <w:spacing w:line="360" w:lineRule="auto"/>
      </w:pPr>
      <w:r>
        <w:t xml:space="preserve">(5) </w:t>
      </w:r>
      <w:r w:rsidRPr="0020624B">
        <w:rPr>
          <w:position w:val="-30"/>
        </w:rPr>
        <w:object w:dxaOrig="5000" w:dyaOrig="720">
          <v:shape id="_x0000_i2023" type="#_x0000_t75" style="width:250.45pt;height:36.3pt" o:ole="">
            <v:imagedata r:id="rId2008" o:title=""/>
          </v:shape>
          <o:OLEObject Type="Embed" ProgID="Equation.3" ShapeID="_x0000_i2023" DrawAspect="Content" ObjectID="_1771438407" r:id="rId2009"/>
        </w:object>
      </w:r>
    </w:p>
    <w:p w:rsidR="00B9558F" w:rsidRDefault="00B9558F" w:rsidP="00B9558F">
      <w:pPr>
        <w:spacing w:line="360" w:lineRule="auto"/>
      </w:pPr>
      <w:r>
        <w:t xml:space="preserve">с граничными условиями </w:t>
      </w:r>
      <w:r w:rsidRPr="0020624B">
        <w:rPr>
          <w:position w:val="-10"/>
        </w:rPr>
        <w:object w:dxaOrig="859" w:dyaOrig="320">
          <v:shape id="_x0000_i2024" type="#_x0000_t75" style="width:43.2pt;height:16.3pt" o:ole="">
            <v:imagedata r:id="rId2010" o:title=""/>
          </v:shape>
          <o:OLEObject Type="Embed" ProgID="Equation.3" ShapeID="_x0000_i2024" DrawAspect="Content" ObjectID="_1771438408" r:id="rId2011"/>
        </w:object>
      </w:r>
      <w:r>
        <w:t xml:space="preserve">, </w:t>
      </w:r>
      <w:r w:rsidRPr="0020624B">
        <w:rPr>
          <w:position w:val="-10"/>
        </w:rPr>
        <w:object w:dxaOrig="2120" w:dyaOrig="320">
          <v:shape id="_x0000_i2025" type="#_x0000_t75" style="width:106.45pt;height:16.3pt" o:ole="">
            <v:imagedata r:id="rId2012" o:title=""/>
          </v:shape>
          <o:OLEObject Type="Embed" ProgID="Equation.3" ShapeID="_x0000_i2025" DrawAspect="Content" ObjectID="_1771438409" r:id="rId2013"/>
        </w:object>
      </w:r>
      <w:r>
        <w:t>. Дифференцируя (5) один раз находим:</w:t>
      </w:r>
    </w:p>
    <w:p w:rsidR="00B9558F" w:rsidRDefault="00B9558F" w:rsidP="00B9558F">
      <w:pPr>
        <w:spacing w:line="360" w:lineRule="auto"/>
      </w:pPr>
      <w:r>
        <w:t xml:space="preserve">(6) </w:t>
      </w:r>
      <w:r w:rsidRPr="0020624B">
        <w:rPr>
          <w:position w:val="-32"/>
        </w:rPr>
        <w:object w:dxaOrig="4660" w:dyaOrig="760">
          <v:shape id="_x0000_i2026" type="#_x0000_t75" style="width:231.65pt;height:37.55pt" o:ole="">
            <v:imagedata r:id="rId2014" o:title=""/>
          </v:shape>
          <o:OLEObject Type="Embed" ProgID="Equation.3" ShapeID="_x0000_i2026" DrawAspect="Content" ObjectID="_1771438410" r:id="rId2015"/>
        </w:object>
      </w:r>
    </w:p>
    <w:p w:rsidR="00B9558F" w:rsidRDefault="00B9558F" w:rsidP="00B9558F">
      <w:pPr>
        <w:spacing w:line="360" w:lineRule="auto"/>
      </w:pPr>
      <w:r>
        <w:t>При выводе (6) опущена зависимость от времени и предполагалось, что волновые функции равны нулю вне ямы. Интегрируя это уравнение еще раз, находим:</w:t>
      </w:r>
    </w:p>
    <w:p w:rsidR="00B9558F" w:rsidRDefault="00B9558F" w:rsidP="00B9558F">
      <w:pPr>
        <w:spacing w:line="360" w:lineRule="auto"/>
      </w:pPr>
      <w:r>
        <w:t xml:space="preserve">(7) </w:t>
      </w:r>
      <w:r w:rsidRPr="004604EF">
        <w:rPr>
          <w:position w:val="-70"/>
        </w:rPr>
        <w:object w:dxaOrig="5600" w:dyaOrig="1520">
          <v:shape id="_x0000_i2027" type="#_x0000_t75" style="width:280.5pt;height:76.4pt" o:ole="">
            <v:imagedata r:id="rId2016" o:title=""/>
          </v:shape>
          <o:OLEObject Type="Embed" ProgID="Equation.3" ShapeID="_x0000_i2027" DrawAspect="Content" ObjectID="_1771438411" r:id="rId2017"/>
        </w:object>
      </w:r>
    </w:p>
    <w:p w:rsidR="00B9558F" w:rsidRDefault="00B9558F" w:rsidP="00B9558F">
      <w:pPr>
        <w:spacing w:line="360" w:lineRule="auto"/>
      </w:pPr>
      <w:r>
        <w:lastRenderedPageBreak/>
        <w:t xml:space="preserve">Теперь можно найти связь </w:t>
      </w:r>
      <w:r w:rsidRPr="004604EF">
        <w:rPr>
          <w:position w:val="-10"/>
        </w:rPr>
        <w:object w:dxaOrig="340" w:dyaOrig="340">
          <v:shape id="_x0000_i2028" type="#_x0000_t75" style="width:16.3pt;height:16.3pt" o:ole="">
            <v:imagedata r:id="rId2018" o:title=""/>
          </v:shape>
          <o:OLEObject Type="Embed" ProgID="Equation.3" ShapeID="_x0000_i2028" DrawAspect="Content" ObjectID="_1771438412" r:id="rId2019"/>
        </w:object>
      </w:r>
      <w:r>
        <w:t xml:space="preserve"> и </w:t>
      </w:r>
      <w:r w:rsidRPr="004604EF">
        <w:rPr>
          <w:position w:val="-4"/>
        </w:rPr>
        <w:object w:dxaOrig="240" w:dyaOrig="260">
          <v:shape id="_x0000_i2029" type="#_x0000_t75" style="width:11.9pt;height:14.4pt" o:ole="">
            <v:imagedata r:id="rId2020" o:title=""/>
          </v:shape>
          <o:OLEObject Type="Embed" ProgID="Equation.3" ShapeID="_x0000_i2029" DrawAspect="Content" ObjectID="_1771438413" r:id="rId2021"/>
        </w:object>
      </w:r>
      <w:r>
        <w:t xml:space="preserve">. Для этого воспользуемся равенством </w:t>
      </w:r>
      <w:r w:rsidRPr="004604EF">
        <w:rPr>
          <w:position w:val="-10"/>
        </w:rPr>
        <w:object w:dxaOrig="1440" w:dyaOrig="320">
          <v:shape id="_x0000_i2030" type="#_x0000_t75" style="width:1in;height:16.3pt" o:ole="">
            <v:imagedata r:id="rId2022" o:title=""/>
          </v:shape>
          <o:OLEObject Type="Embed" ProgID="Equation.3" ShapeID="_x0000_i2030" DrawAspect="Content" ObjectID="_1771438414" r:id="rId2023"/>
        </w:object>
      </w:r>
    </w:p>
    <w:p w:rsidR="00B9558F" w:rsidRDefault="00B9558F" w:rsidP="00B9558F">
      <w:pPr>
        <w:spacing w:line="360" w:lineRule="auto"/>
      </w:pPr>
      <w:r>
        <w:t>(8)</w:t>
      </w:r>
      <w:r w:rsidRPr="001361DC">
        <w:rPr>
          <w:position w:val="-70"/>
        </w:rPr>
        <w:object w:dxaOrig="6060" w:dyaOrig="1520">
          <v:shape id="_x0000_i2031" type="#_x0000_t75" style="width:303.05pt;height:76.4pt" o:ole="">
            <v:imagedata r:id="rId2024" o:title=""/>
          </v:shape>
          <o:OLEObject Type="Embed" ProgID="Equation.3" ShapeID="_x0000_i2031" DrawAspect="Content" ObjectID="_1771438415" r:id="rId2025"/>
        </w:object>
      </w:r>
    </w:p>
    <w:p w:rsidR="00B9558F" w:rsidRDefault="00B9558F" w:rsidP="00B9558F">
      <w:pPr>
        <w:spacing w:line="360" w:lineRule="auto"/>
      </w:pPr>
      <w:r>
        <w:t>Из (8) находим</w:t>
      </w:r>
    </w:p>
    <w:p w:rsidR="00B9558F" w:rsidRDefault="00B9558F" w:rsidP="00B9558F">
      <w:pPr>
        <w:spacing w:line="360" w:lineRule="auto"/>
      </w:pPr>
      <w:r>
        <w:t xml:space="preserve">(9) </w:t>
      </w:r>
      <w:r w:rsidRPr="009C14A8">
        <w:rPr>
          <w:position w:val="-66"/>
        </w:rPr>
        <w:object w:dxaOrig="6720" w:dyaOrig="1440">
          <v:shape id="_x0000_i2032" type="#_x0000_t75" style="width:336.2pt;height:1in" o:ole="">
            <v:imagedata r:id="rId2026" o:title=""/>
          </v:shape>
          <o:OLEObject Type="Embed" ProgID="Equation.3" ShapeID="_x0000_i2032" DrawAspect="Content" ObjectID="_1771438416" r:id="rId2027"/>
        </w:object>
      </w:r>
    </w:p>
    <w:p w:rsidR="00B9558F" w:rsidRDefault="00B9558F" w:rsidP="00B9558F">
      <w:pPr>
        <w:spacing w:line="360" w:lineRule="auto"/>
      </w:pPr>
      <w:r>
        <w:t xml:space="preserve">Обратим внимание на следующее обстоятельство. С учетом (9) выражение </w:t>
      </w:r>
      <w:r w:rsidRPr="00A06E80">
        <w:rPr>
          <w:position w:val="-30"/>
        </w:rPr>
        <w:object w:dxaOrig="1540" w:dyaOrig="680">
          <v:shape id="_x0000_i2033" type="#_x0000_t75" style="width:76.4pt;height:34.45pt" o:ole="">
            <v:imagedata r:id="rId2028" o:title=""/>
          </v:shape>
          <o:OLEObject Type="Embed" ProgID="Equation.3" ShapeID="_x0000_i2033" DrawAspect="Content" ObjectID="_1771438417" r:id="rId2029"/>
        </w:object>
      </w:r>
      <w:r>
        <w:t xml:space="preserve"> можно переписать в виде:</w:t>
      </w:r>
    </w:p>
    <w:p w:rsidR="00B9558F" w:rsidRDefault="00B9558F" w:rsidP="00B9558F">
      <w:pPr>
        <w:spacing w:line="360" w:lineRule="auto"/>
      </w:pPr>
      <w:r w:rsidRPr="00977E28">
        <w:rPr>
          <w:position w:val="-82"/>
        </w:rPr>
        <w:object w:dxaOrig="8740" w:dyaOrig="1760">
          <v:shape id="_x0000_i2034" type="#_x0000_t75" style="width:437.65pt;height:87.65pt" o:ole="">
            <v:imagedata r:id="rId2030" o:title=""/>
          </v:shape>
          <o:OLEObject Type="Embed" ProgID="Equation.3" ShapeID="_x0000_i2034" DrawAspect="Content" ObjectID="_1771438418" r:id="rId2031"/>
        </w:object>
      </w:r>
    </w:p>
    <w:p w:rsidR="00B9558F" w:rsidRDefault="00B9558F" w:rsidP="00B9558F">
      <w:pPr>
        <w:spacing w:line="360" w:lineRule="auto"/>
      </w:pPr>
      <w:r>
        <w:t xml:space="preserve">где </w:t>
      </w:r>
      <w:r w:rsidRPr="00711163">
        <w:rPr>
          <w:position w:val="-32"/>
        </w:rPr>
        <w:object w:dxaOrig="6280" w:dyaOrig="760">
          <v:shape id="_x0000_i2035" type="#_x0000_t75" style="width:312.4pt;height:37.55pt" o:ole="">
            <v:imagedata r:id="rId2032" o:title=""/>
          </v:shape>
          <o:OLEObject Type="Embed" ProgID="Equation.3" ShapeID="_x0000_i2035" DrawAspect="Content" ObjectID="_1771438419" r:id="rId2033"/>
        </w:object>
      </w:r>
    </w:p>
    <w:p w:rsidR="00B9558F" w:rsidRDefault="00B9558F" w:rsidP="00B9558F">
      <w:pPr>
        <w:spacing w:line="360" w:lineRule="auto"/>
      </w:pPr>
      <w:r>
        <w:t>Таким образом, величина деполяризационного сдвига равна</w:t>
      </w:r>
    </w:p>
    <w:p w:rsidR="00B9558F" w:rsidRPr="0060677B" w:rsidRDefault="00B9558F" w:rsidP="00B9558F">
      <w:pPr>
        <w:spacing w:line="360" w:lineRule="auto"/>
      </w:pPr>
      <w:r w:rsidRPr="00912FA8">
        <w:rPr>
          <w:position w:val="-32"/>
        </w:rPr>
        <w:object w:dxaOrig="5360" w:dyaOrig="760">
          <v:shape id="_x0000_i2036" type="#_x0000_t75" style="width:269.2pt;height:37.55pt" o:ole="">
            <v:imagedata r:id="rId2034" o:title=""/>
          </v:shape>
          <o:OLEObject Type="Embed" ProgID="Equation.3" ShapeID="_x0000_i2036" DrawAspect="Content" ObjectID="_1771438420" r:id="rId2035"/>
        </w:object>
      </w:r>
    </w:p>
    <w:p w:rsidR="00B9558F" w:rsidRDefault="00B9558F" w:rsidP="00B9558F">
      <w:pPr>
        <w:spacing w:line="360" w:lineRule="auto"/>
      </w:pPr>
      <w:r>
        <w:t>Найдем теперь потери в КЯ. Очевидно, что потери на единицу площади равны:</w:t>
      </w:r>
    </w:p>
    <w:p w:rsidR="00B9558F" w:rsidRDefault="00B9558F" w:rsidP="00B9558F">
      <w:pPr>
        <w:spacing w:line="360" w:lineRule="auto"/>
      </w:pPr>
      <w:r>
        <w:t xml:space="preserve">(10) </w:t>
      </w:r>
      <w:r w:rsidRPr="004B73DF">
        <w:rPr>
          <w:position w:val="-32"/>
        </w:rPr>
        <w:object w:dxaOrig="2980" w:dyaOrig="760">
          <v:shape id="_x0000_i2037" type="#_x0000_t75" style="width:148.4pt;height:37.55pt" o:ole="">
            <v:imagedata r:id="rId2036" o:title=""/>
          </v:shape>
          <o:OLEObject Type="Embed" ProgID="Equation.3" ShapeID="_x0000_i2037" DrawAspect="Content" ObjectID="_1771438421" r:id="rId2037"/>
        </w:object>
      </w:r>
    </w:p>
    <w:p w:rsidR="00B9558F" w:rsidRDefault="00B9558F" w:rsidP="00B9558F">
      <w:pPr>
        <w:spacing w:line="360" w:lineRule="auto"/>
      </w:pPr>
      <w:r>
        <w:t>Плотность тока можно найти из следующих соображений: Из уравнения непрерывности</w:t>
      </w:r>
    </w:p>
    <w:p w:rsidR="00B9558F" w:rsidRDefault="00B9558F" w:rsidP="00B9558F">
      <w:pPr>
        <w:spacing w:line="360" w:lineRule="auto"/>
      </w:pPr>
      <w:r>
        <w:t>(11)</w:t>
      </w:r>
      <w:r w:rsidRPr="002871DE">
        <w:rPr>
          <w:position w:val="-24"/>
        </w:rPr>
        <w:object w:dxaOrig="1380" w:dyaOrig="620">
          <v:shape id="_x0000_i2038" type="#_x0000_t75" style="width:68.85pt;height:30.7pt" o:ole="">
            <v:imagedata r:id="rId2038" o:title=""/>
          </v:shape>
          <o:OLEObject Type="Embed" ProgID="Equation.3" ShapeID="_x0000_i2038" DrawAspect="Content" ObjectID="_1771438422" r:id="rId2039"/>
        </w:object>
      </w:r>
    </w:p>
    <w:p w:rsidR="00B9558F" w:rsidRDefault="00B9558F" w:rsidP="00B9558F">
      <w:pPr>
        <w:spacing w:line="360" w:lineRule="auto"/>
      </w:pPr>
      <w:r>
        <w:t xml:space="preserve">(12) </w:t>
      </w:r>
      <w:r w:rsidRPr="002871DE">
        <w:rPr>
          <w:position w:val="-32"/>
        </w:rPr>
        <w:object w:dxaOrig="7760" w:dyaOrig="760">
          <v:shape id="_x0000_i2039" type="#_x0000_t75" style="width:387.55pt;height:37.55pt" o:ole="">
            <v:imagedata r:id="rId2040" o:title=""/>
          </v:shape>
          <o:OLEObject Type="Embed" ProgID="Equation.3" ShapeID="_x0000_i2039" DrawAspect="Content" ObjectID="_1771438423" r:id="rId2041"/>
        </w:object>
      </w:r>
    </w:p>
    <w:p w:rsidR="00B9558F" w:rsidRDefault="00B9558F" w:rsidP="00B9558F">
      <w:pPr>
        <w:spacing w:line="360" w:lineRule="auto"/>
      </w:pPr>
      <w:r>
        <w:t xml:space="preserve">(13) </w:t>
      </w:r>
      <w:r w:rsidRPr="002871DE">
        <w:rPr>
          <w:position w:val="-32"/>
        </w:rPr>
        <w:object w:dxaOrig="4540" w:dyaOrig="760">
          <v:shape id="_x0000_i2040" type="#_x0000_t75" style="width:227.25pt;height:37.55pt" o:ole="">
            <v:imagedata r:id="rId2042" o:title=""/>
          </v:shape>
          <o:OLEObject Type="Embed" ProgID="Equation.3" ShapeID="_x0000_i2040" DrawAspect="Content" ObjectID="_1771438424" r:id="rId2043"/>
        </w:object>
      </w:r>
    </w:p>
    <w:p w:rsidR="00B9558F" w:rsidRDefault="00B9558F" w:rsidP="00B9558F">
      <w:pPr>
        <w:spacing w:line="360" w:lineRule="auto"/>
      </w:pPr>
      <w:r>
        <w:lastRenderedPageBreak/>
        <w:t xml:space="preserve">(14) </w:t>
      </w:r>
      <w:r w:rsidRPr="005768A9">
        <w:rPr>
          <w:position w:val="-118"/>
        </w:rPr>
        <w:object w:dxaOrig="9220" w:dyaOrig="2400">
          <v:shape id="_x0000_i2041" type="#_x0000_t75" style="width:461.45pt;height:120.85pt" o:ole="">
            <v:imagedata r:id="rId2044" o:title=""/>
          </v:shape>
          <o:OLEObject Type="Embed" ProgID="Equation.3" ShapeID="_x0000_i2041" DrawAspect="Content" ObjectID="_1771438425" r:id="rId2045"/>
        </w:object>
      </w:r>
      <w:r>
        <w:t xml:space="preserve"> </w:t>
      </w:r>
    </w:p>
    <w:p w:rsidR="00B9558F" w:rsidRDefault="00B9558F" w:rsidP="00B9558F">
      <w:pPr>
        <w:spacing w:line="360" w:lineRule="auto"/>
      </w:pPr>
      <w:r>
        <w:t>Проинтегрируем</w:t>
      </w:r>
      <w:r w:rsidRPr="00B80134">
        <w:t xml:space="preserve"> интеграл </w:t>
      </w:r>
      <w:r>
        <w:t>в (14) по частям:</w:t>
      </w:r>
    </w:p>
    <w:p w:rsidR="00B9558F" w:rsidRDefault="00B9558F" w:rsidP="00B9558F">
      <w:pPr>
        <w:spacing w:line="360" w:lineRule="auto"/>
      </w:pPr>
      <w:r w:rsidRPr="00E57F8B">
        <w:rPr>
          <w:position w:val="-154"/>
        </w:rPr>
        <w:object w:dxaOrig="6960" w:dyaOrig="3200">
          <v:shape id="_x0000_i2042" type="#_x0000_t75" style="width:348.1pt;height:160.3pt" o:ole="">
            <v:imagedata r:id="rId2046" o:title=""/>
          </v:shape>
          <o:OLEObject Type="Embed" ProgID="Equation.3" ShapeID="_x0000_i2042" DrawAspect="Content" ObjectID="_1771438426" r:id="rId2047"/>
        </w:object>
      </w:r>
    </w:p>
    <w:p w:rsidR="00B9558F" w:rsidRDefault="00B9558F" w:rsidP="00B9558F">
      <w:pPr>
        <w:spacing w:line="360" w:lineRule="auto"/>
      </w:pPr>
      <w:r>
        <w:t>Поэтому</w:t>
      </w:r>
    </w:p>
    <w:p w:rsidR="00B9558F" w:rsidRPr="00B80134" w:rsidRDefault="00B9558F" w:rsidP="00B9558F">
      <w:pPr>
        <w:spacing w:line="360" w:lineRule="auto"/>
      </w:pPr>
      <w:r>
        <w:t xml:space="preserve">(15) </w:t>
      </w:r>
      <w:r w:rsidRPr="00587E4E">
        <w:rPr>
          <w:position w:val="-120"/>
        </w:rPr>
        <w:object w:dxaOrig="9520" w:dyaOrig="2040">
          <v:shape id="_x0000_i2043" type="#_x0000_t75" style="width:476.45pt;height:102.05pt" o:ole="">
            <v:imagedata r:id="rId2048" o:title=""/>
          </v:shape>
          <o:OLEObject Type="Embed" ProgID="Equation.3" ShapeID="_x0000_i2043" DrawAspect="Content" ObjectID="_1771438427" r:id="rId2049"/>
        </w:object>
      </w:r>
      <w:r>
        <w:t>Отметим, что вклад второго слагаемого в круглых скобках равен нулю.</w:t>
      </w:r>
    </w:p>
    <w:p w:rsidR="00C14362" w:rsidRDefault="00C14362" w:rsidP="00C14362">
      <w:pPr>
        <w:spacing w:line="360" w:lineRule="auto"/>
        <w:rPr>
          <w:b/>
        </w:rPr>
      </w:pPr>
      <w:r>
        <w:br w:type="page"/>
      </w:r>
      <w:r w:rsidRPr="00C14362">
        <w:rPr>
          <w:b/>
        </w:rPr>
        <w:lastRenderedPageBreak/>
        <w:t>9. Явления в контактах</w:t>
      </w:r>
      <w:r w:rsidRPr="002273D4">
        <w:rPr>
          <w:b/>
        </w:rPr>
        <w:t xml:space="preserve"> </w:t>
      </w:r>
    </w:p>
    <w:p w:rsidR="00C14362" w:rsidRPr="00C14362" w:rsidRDefault="00C14362" w:rsidP="00C14362">
      <w:pPr>
        <w:spacing w:line="360" w:lineRule="auto"/>
        <w:rPr>
          <w:i/>
        </w:rPr>
      </w:pPr>
      <w:r w:rsidRPr="00C14362">
        <w:rPr>
          <w:i/>
        </w:rPr>
        <w:t>Контактная разность потенциалов</w:t>
      </w:r>
    </w:p>
    <w:p w:rsidR="00C14362" w:rsidRDefault="00C14362" w:rsidP="00C14362">
      <w:pPr>
        <w:spacing w:line="360" w:lineRule="auto"/>
        <w:jc w:val="both"/>
      </w:pPr>
      <w:r>
        <w:t>Рассмотрим твердое тело конечных размеров. Работу которую необходимо совершить для того чтобы электрон, имеющий энергию равную химическому потенциалу, из твердого тела удалить в состояние покоя в вакуум вне твердого тела называется работой выхода или термодинамической работой выхода. Эту величину мы буде обозначать буквой Ф (см. рис. 9.1).   Отметим два важных обстоятельства. Первое состоит в том, что в полупроводниках и диэлектриках химический потенциал может находиться в запрещенной зоне, где нет электронных состояний. Поэтому понятие термодинамической работы выхода в этих телах носит не буквальный, а скорее абстрактный характер, хотя эта величина определяет термоэлектронный поток из твердого тела в вакуум и может быть измерена в эксперименте, как будет показано ниже.  Второе обстоятельство состоит в том, что термоэлектронная работа зависит не только от химической природы  данного  твердого тела (т.е. от его атомного состава), но и от состояния его поверхности. Для того чтобы пояснить последнее утверждение рассмотрим ситуацию когда на поверхность полупроводника высаживается один атомный слой посторонних атомов, которые заряжаются в результате обмена электронами с твердым телом. Таким образом возникает двойной заряженный слой, который образован заряженными посторонни</w:t>
      </w:r>
      <w:r w:rsidR="00C261AA">
        <w:t>ми</w:t>
      </w:r>
      <w:r>
        <w:t xml:space="preserve"> атомами и зарядом который они отдали твердому телу, который располагается внутри твердого тела недалеко от поверхности. Очевидно, что на этом двойном слое происходит падение потенциала, в результате которого изменяется разность между химическим потенциалом и энергией покоящегося электрона в вакууме. Отметим, что двойной заряженный слой на поверхности полупроводника часто возникает и без посторонних атомов просто в силу того что плотность валентных электронов на поверхности как правило не совпадает с плотностью ионов. К тому же часто на поверхности даже расстояние между атомами несколько иное,</w:t>
      </w:r>
      <w:r w:rsidR="005D3D81" w:rsidRPr="005D3D81">
        <w:t xml:space="preserve"> </w:t>
      </w:r>
      <w:r w:rsidR="005D3D81">
        <w:t xml:space="preserve">нежели в объеме.  </w:t>
      </w:r>
    </w:p>
    <w:tbl>
      <w:tblPr>
        <w:tblW w:w="0" w:type="auto"/>
        <w:tblInd w:w="108" w:type="dxa"/>
        <w:tblLook w:val="01E0" w:firstRow="1" w:lastRow="1" w:firstColumn="1" w:lastColumn="1" w:noHBand="0" w:noVBand="0"/>
      </w:tblPr>
      <w:tblGrid>
        <w:gridCol w:w="9247"/>
      </w:tblGrid>
      <w:tr w:rsidR="00C14362" w:rsidTr="002C4B02">
        <w:tc>
          <w:tcPr>
            <w:tcW w:w="9360" w:type="dxa"/>
          </w:tcPr>
          <w:p w:rsidR="00C14362" w:rsidRDefault="00C14362" w:rsidP="002C4B02">
            <w:pPr>
              <w:spacing w:line="360" w:lineRule="auto"/>
              <w:jc w:val="both"/>
            </w:pPr>
            <w:r>
              <w:t xml:space="preserve"> Энергия покоящего электрона в вакууме                           Твердое тело</w:t>
            </w:r>
          </w:p>
          <w:p w:rsidR="00C14362" w:rsidRDefault="00DA47D7" w:rsidP="002C4B02">
            <w:pPr>
              <w:spacing w:line="360" w:lineRule="auto"/>
              <w:jc w:val="both"/>
            </w:pPr>
            <w:r>
              <w:rPr>
                <w:noProof/>
              </w:rPr>
              <mc:AlternateContent>
                <mc:Choice Requires="wps">
                  <w:drawing>
                    <wp:anchor distT="0" distB="0" distL="114299" distR="114299" simplePos="0" relativeHeight="251659264" behindDoc="0" locked="0" layoutInCell="1" allowOverlap="1">
                      <wp:simplePos x="0" y="0"/>
                      <wp:positionH relativeFrom="column">
                        <wp:posOffset>2217419</wp:posOffset>
                      </wp:positionH>
                      <wp:positionV relativeFrom="paragraph">
                        <wp:posOffset>137795</wp:posOffset>
                      </wp:positionV>
                      <wp:extent cx="0" cy="919480"/>
                      <wp:effectExtent l="76200" t="38100" r="38100" b="33020"/>
                      <wp:wrapNone/>
                      <wp:docPr id="9"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948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36C79" id="Line 95"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4.6pt,10.85pt" to="174.6pt,8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">
                      <v:stroke startarrow="block" endarrow="block"/>
                    </v:line>
                  </w:pict>
                </mc:Fallback>
              </mc:AlternateContent>
            </w:r>
            <w:r>
              <w:rPr>
                <w:noProof/>
              </w:rPr>
              <mc:AlternateContent>
                <mc:Choice Requires="wps">
                  <w:drawing>
                    <wp:anchor distT="0" distB="0" distL="114299" distR="114299" simplePos="0" relativeHeight="251661312" behindDoc="0" locked="0" layoutInCell="1" allowOverlap="1">
                      <wp:simplePos x="0" y="0"/>
                      <wp:positionH relativeFrom="column">
                        <wp:posOffset>2903219</wp:posOffset>
                      </wp:positionH>
                      <wp:positionV relativeFrom="paragraph">
                        <wp:posOffset>118745</wp:posOffset>
                      </wp:positionV>
                      <wp:extent cx="0" cy="1943100"/>
                      <wp:effectExtent l="0" t="0" r="19050" b="0"/>
                      <wp:wrapNone/>
                      <wp:docPr id="8"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43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81B56" id="Line 97" o:spid="_x0000_s1026" style="position:absolute;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8.6pt,9.35pt" to="228.6pt,16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"/>
                  </w:pict>
                </mc:Fallback>
              </mc:AlternateContent>
            </w:r>
            <w:r>
              <w:rPr>
                <w:noProof/>
              </w:rPr>
              <mc:AlternateContent>
                <mc:Choice Requires="wps">
                  <w:drawing>
                    <wp:anchor distT="4294967295" distB="4294967295" distL="114300" distR="114300" simplePos="0" relativeHeight="251655168" behindDoc="0" locked="0" layoutInCell="1" allowOverlap="1">
                      <wp:simplePos x="0" y="0"/>
                      <wp:positionH relativeFrom="column">
                        <wp:posOffset>114300</wp:posOffset>
                      </wp:positionH>
                      <wp:positionV relativeFrom="paragraph">
                        <wp:posOffset>114934</wp:posOffset>
                      </wp:positionV>
                      <wp:extent cx="2286000" cy="0"/>
                      <wp:effectExtent l="0" t="0" r="0" b="0"/>
                      <wp:wrapNone/>
                      <wp:docPr id="7"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A9A0FB" id="Line 9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pt,9.05pt" to="189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" strokeweight="2pt"/>
                  </w:pict>
                </mc:Fallback>
              </mc:AlternateContent>
            </w:r>
          </w:p>
          <w:p w:rsidR="00C14362" w:rsidRDefault="00C14362" w:rsidP="002C4B02">
            <w:pPr>
              <w:spacing w:line="360" w:lineRule="auto"/>
              <w:jc w:val="both"/>
            </w:pPr>
            <w:r>
              <w:t xml:space="preserve">                                                            Ф</w:t>
            </w:r>
          </w:p>
          <w:p w:rsidR="00C14362" w:rsidRPr="002C4B02" w:rsidRDefault="00DA47D7" w:rsidP="002C4B02">
            <w:pPr>
              <w:spacing w:line="360" w:lineRule="auto"/>
              <w:jc w:val="both"/>
              <w:rPr>
                <w:lang w:val="en-US"/>
              </w:rPr>
            </w:pPr>
            <w:r>
              <w:rPr>
                <w:noProof/>
              </w:rPr>
              <mc:AlternateContent>
                <mc:Choice Requires="wps">
                  <w:drawing>
                    <wp:anchor distT="4294967295" distB="4294967295" distL="114300" distR="114300" simplePos="0" relativeHeight="251656192" behindDoc="0" locked="0" layoutInCell="1" allowOverlap="1">
                      <wp:simplePos x="0" y="0"/>
                      <wp:positionH relativeFrom="column">
                        <wp:posOffset>2903220</wp:posOffset>
                      </wp:positionH>
                      <wp:positionV relativeFrom="paragraph">
                        <wp:posOffset>95884</wp:posOffset>
                      </wp:positionV>
                      <wp:extent cx="2286000" cy="0"/>
                      <wp:effectExtent l="0" t="0" r="0" b="0"/>
                      <wp:wrapNone/>
                      <wp:docPr id="6"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9642E" id="Line 9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6pt,7.55pt" to="408.6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" strokeweight="2pt"/>
                  </w:pict>
                </mc:Fallback>
              </mc:AlternateContent>
            </w:r>
            <w:r w:rsidR="00C14362">
              <w:t xml:space="preserve">                                                                                                                                          </w:t>
            </w:r>
            <w:r w:rsidR="00C14362" w:rsidRPr="002C4B02">
              <w:rPr>
                <w:lang w:val="en-US"/>
              </w:rPr>
              <w:t>Ec</w:t>
            </w:r>
          </w:p>
          <w:p w:rsidR="00C14362" w:rsidRDefault="00C14362" w:rsidP="002C4B02">
            <w:pPr>
              <w:spacing w:line="360" w:lineRule="auto"/>
              <w:jc w:val="both"/>
            </w:pPr>
          </w:p>
          <w:p w:rsidR="00C14362" w:rsidRPr="002C4B02" w:rsidRDefault="00DA47D7" w:rsidP="002C4B02">
            <w:pPr>
              <w:spacing w:line="360" w:lineRule="auto"/>
              <w:jc w:val="both"/>
              <w:rPr>
                <w:lang w:val="en-US"/>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2217420</wp:posOffset>
                      </wp:positionH>
                      <wp:positionV relativeFrom="paragraph">
                        <wp:posOffset>27304</wp:posOffset>
                      </wp:positionV>
                      <wp:extent cx="685800" cy="0"/>
                      <wp:effectExtent l="0" t="0" r="0" b="0"/>
                      <wp:wrapNone/>
                      <wp:docPr id="4"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FE213" id="Line 9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6pt,2.15pt" to="228.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6eEQIAACkEAAAOAAAAZHJzL2Uyb0RvYy54bWysU8GO2jAQvVfqP1i+QxKaZS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" strokeweight="1pt"/>
                  </w:pict>
                </mc:Fallback>
              </mc:AlternateContent>
            </w: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2903220</wp:posOffset>
                      </wp:positionH>
                      <wp:positionV relativeFrom="paragraph">
                        <wp:posOffset>27304</wp:posOffset>
                      </wp:positionV>
                      <wp:extent cx="2286000" cy="0"/>
                      <wp:effectExtent l="0" t="0" r="0" b="0"/>
                      <wp:wrapNone/>
                      <wp:docPr id="3"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12795" id="Line 9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6pt,2.15pt" to="408.6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MaNEQIAACoEAAAOAAAAZHJzL2Uyb0RvYy54bWysU8GO2jAQvVfqP1i+QxI2Sy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" strokeweight="2pt"/>
                  </w:pict>
                </mc:Fallback>
              </mc:AlternateContent>
            </w:r>
            <w:r w:rsidR="00C14362" w:rsidRPr="002C4B02">
              <w:rPr>
                <w:lang w:val="en-US"/>
              </w:rPr>
              <w:t xml:space="preserve">                                                                                                                                          F</w:t>
            </w:r>
          </w:p>
          <w:p w:rsidR="00C14362" w:rsidRDefault="00C14362" w:rsidP="002C4B02">
            <w:pPr>
              <w:spacing w:line="360" w:lineRule="auto"/>
              <w:jc w:val="both"/>
            </w:pPr>
          </w:p>
          <w:p w:rsidR="00C14362" w:rsidRPr="002C4B02" w:rsidRDefault="00DA47D7" w:rsidP="002C4B02">
            <w:pPr>
              <w:spacing w:line="360" w:lineRule="auto"/>
              <w:jc w:val="both"/>
              <w:rPr>
                <w:lang w:val="en-US"/>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2903220</wp:posOffset>
                      </wp:positionH>
                      <wp:positionV relativeFrom="paragraph">
                        <wp:posOffset>133984</wp:posOffset>
                      </wp:positionV>
                      <wp:extent cx="2286000" cy="0"/>
                      <wp:effectExtent l="0" t="0" r="0" b="0"/>
                      <wp:wrapNone/>
                      <wp:docPr id="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1BC5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8.6pt,10.55pt" to="408.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" strokeweight="2pt"/>
                  </w:pict>
                </mc:Fallback>
              </mc:AlternateContent>
            </w:r>
            <w:r w:rsidR="00C14362" w:rsidRPr="002C4B02">
              <w:rPr>
                <w:lang w:val="en-US"/>
              </w:rPr>
              <w:t xml:space="preserve">                                                                                                                                         Ev</w:t>
            </w:r>
          </w:p>
          <w:p w:rsidR="00C14362" w:rsidRDefault="00C14362" w:rsidP="002C4B02">
            <w:pPr>
              <w:spacing w:line="360" w:lineRule="auto"/>
              <w:jc w:val="both"/>
            </w:pPr>
          </w:p>
        </w:tc>
      </w:tr>
      <w:tr w:rsidR="00C14362" w:rsidTr="002C4B02">
        <w:tc>
          <w:tcPr>
            <w:tcW w:w="9360" w:type="dxa"/>
          </w:tcPr>
          <w:p w:rsidR="00C14362" w:rsidRDefault="00C14362" w:rsidP="002C4B02">
            <w:pPr>
              <w:spacing w:line="360" w:lineRule="auto"/>
              <w:jc w:val="center"/>
            </w:pPr>
            <w:r>
              <w:t>Рис. 9.1. Схематическое изображение работы выхода.</w:t>
            </w:r>
          </w:p>
        </w:tc>
      </w:tr>
    </w:tbl>
    <w:p w:rsidR="00C14362" w:rsidRDefault="00C14362" w:rsidP="00C14362">
      <w:pPr>
        <w:spacing w:line="360" w:lineRule="auto"/>
        <w:jc w:val="both"/>
      </w:pPr>
      <w:r>
        <w:lastRenderedPageBreak/>
        <w:t>Рассмотрим, что произойдет, если привести в контакт два твердых тела с разными работами выхода. В момент установления контакта тела начнут обмениваться электронами. Результирующий поток электронов будет направлен из твердого тела с меньшей работой выхода в твердое тело с большей работой выхода, поскольку в последнем хим. потенциал располагается ниже. В результате на границе двух тел начнет возникать двойной заряженный слой и разность потенциалов. Процесс зарядки дух тел будет продолжаться до тех пор, пока разность потенциалов на заряженном слое не сделает химические потенциалы двух тел одинаковыми. Очевидно, что такая разность потенциалов равна разности работ выхода, деленной на заряд электрона. Эта разность потенциалов называется контактной разностью потенциалов.</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Формула Ричар</w:t>
      </w:r>
      <w:r w:rsidR="001D1222">
        <w:rPr>
          <w:i/>
        </w:rPr>
        <w:t>д</w:t>
      </w:r>
      <w:r w:rsidRPr="00A97B2D">
        <w:rPr>
          <w:i/>
        </w:rPr>
        <w:t>сона-Дэшмана</w:t>
      </w:r>
    </w:p>
    <w:p w:rsidR="00C14362" w:rsidRDefault="00C14362" w:rsidP="00C14362">
      <w:pPr>
        <w:spacing w:line="360" w:lineRule="auto"/>
        <w:jc w:val="both"/>
      </w:pPr>
      <w:r>
        <w:t xml:space="preserve">Обсудим теперь каким образом можно измерить термоэлектронную работу выхода. Для этого рассмотрим вакуумный диод. Хорошо известно, что при превышении определенного напряжения между анодом и катодом ток перестает зависеть от напряжения. Причина этого состоит в том, что все испущенные катодом электроны доходят до анода. Хорошо также известно, что ток в этом режиме сильно зависит от температуры катода. Для того чтобы найти величину этого тока рассмотрим вакуум и катод находящиеся в термодинамическом равновесии. В этом случае поток электронов, уходящих из катода в вакуум, равен потоку электронов, приходящих из вакуума в катод. Кроме того химические потенциалы электронов в вакууме и в катоде равны.  Рассчитаем поток электронов из вакуума в катод. Поскольку, как правило, электронов в вакууме мало, то их функция распределения является невырожденной. В этом случае плотность тока электронов из вакуума на единицу поверхности катода равна (полагаем, что эта поверхность нормальна к оси </w:t>
      </w:r>
      <w:r>
        <w:rPr>
          <w:lang w:val="en-US"/>
        </w:rPr>
        <w:t>z</w:t>
      </w:r>
      <w:r>
        <w:t>):</w:t>
      </w:r>
    </w:p>
    <w:p w:rsidR="00C14362" w:rsidRPr="00030530" w:rsidRDefault="00C14362" w:rsidP="00C14362">
      <w:pPr>
        <w:spacing w:line="360" w:lineRule="auto"/>
        <w:jc w:val="both"/>
      </w:pPr>
      <w:r>
        <w:t>(</w:t>
      </w:r>
      <w:r w:rsidRPr="00004C96">
        <w:t>9.1</w:t>
      </w:r>
      <w:r>
        <w:t xml:space="preserve">)                                </w:t>
      </w:r>
      <w:r w:rsidRPr="00AA40E6">
        <w:rPr>
          <w:position w:val="-32"/>
        </w:rPr>
        <w:object w:dxaOrig="4540" w:dyaOrig="760">
          <v:shape id="_x0000_i2044" type="#_x0000_t75" style="width:227.25pt;height:37.55pt" o:ole="">
            <v:imagedata r:id="rId2050" o:title=""/>
          </v:shape>
          <o:OLEObject Type="Embed" ProgID="Equation.3" ShapeID="_x0000_i2044" DrawAspect="Content" ObjectID="_1771438428" r:id="rId2051"/>
        </w:object>
      </w:r>
    </w:p>
    <w:p w:rsidR="00C14362" w:rsidRDefault="00C14362" w:rsidP="00C14362">
      <w:pPr>
        <w:spacing w:line="360" w:lineRule="auto"/>
        <w:jc w:val="both"/>
      </w:pPr>
      <w:r>
        <w:t xml:space="preserve">где </w:t>
      </w:r>
      <w:r w:rsidRPr="00C10BA1">
        <w:rPr>
          <w:position w:val="-12"/>
        </w:rPr>
        <w:object w:dxaOrig="440" w:dyaOrig="360">
          <v:shape id="_x0000_i2045" type="#_x0000_t75" style="width:22.55pt;height:18.8pt" o:ole="">
            <v:imagedata r:id="rId2052" o:title=""/>
          </v:shape>
          <o:OLEObject Type="Embed" ProgID="Equation.3" ShapeID="_x0000_i2045" DrawAspect="Content" ObjectID="_1771438429" r:id="rId2053"/>
        </w:object>
      </w:r>
      <w:r>
        <w:t xml:space="preserve"> - энергия покоящегося электрона в вакууме, а интегрирование в (</w:t>
      </w:r>
      <w:r w:rsidRPr="00004C96">
        <w:t>9.</w:t>
      </w:r>
      <w:r>
        <w:t xml:space="preserve">1) по </w:t>
      </w:r>
      <w:r w:rsidRPr="00A678EA">
        <w:rPr>
          <w:position w:val="-14"/>
        </w:rPr>
        <w:object w:dxaOrig="440" w:dyaOrig="380">
          <v:shape id="_x0000_i2046" type="#_x0000_t75" style="width:22.55pt;height:19.4pt" o:ole="">
            <v:imagedata r:id="rId2054" o:title=""/>
          </v:shape>
          <o:OLEObject Type="Embed" ProgID="Equation.3" ShapeID="_x0000_i2046" DrawAspect="Content" ObjectID="_1771438430" r:id="rId2055"/>
        </w:object>
      </w:r>
      <w:r>
        <w:t xml:space="preserve">  проводится от </w:t>
      </w:r>
      <w:r w:rsidRPr="00A678EA">
        <w:rPr>
          <w:position w:val="-4"/>
        </w:rPr>
        <w:object w:dxaOrig="440" w:dyaOrig="200">
          <v:shape id="_x0000_i2047" type="#_x0000_t75" style="width:22.55pt;height:10pt" o:ole="">
            <v:imagedata r:id="rId2056" o:title=""/>
          </v:shape>
          <o:OLEObject Type="Embed" ProgID="Equation.3" ShapeID="_x0000_i2047" DrawAspect="Content" ObjectID="_1771438431" r:id="rId2057"/>
        </w:object>
      </w:r>
      <w:r>
        <w:t xml:space="preserve"> до </w:t>
      </w:r>
      <w:r w:rsidRPr="00A678EA">
        <w:rPr>
          <w:position w:val="-4"/>
        </w:rPr>
        <w:object w:dxaOrig="240" w:dyaOrig="200">
          <v:shape id="_x0000_i2048" type="#_x0000_t75" style="width:11.9pt;height:10pt" o:ole="">
            <v:imagedata r:id="rId2058" o:title=""/>
          </v:shape>
          <o:OLEObject Type="Embed" ProgID="Equation.3" ShapeID="_x0000_i2048" DrawAspect="Content" ObjectID="_1771438432" r:id="rId2059"/>
        </w:object>
      </w:r>
      <w:r>
        <w:t xml:space="preserve">, а по </w:t>
      </w:r>
      <w:r w:rsidRPr="00A678EA">
        <w:rPr>
          <w:position w:val="-10"/>
        </w:rPr>
        <w:object w:dxaOrig="300" w:dyaOrig="340">
          <v:shape id="_x0000_i2049" type="#_x0000_t75" style="width:15.05pt;height:16.3pt" o:ole="">
            <v:imagedata r:id="rId2060" o:title=""/>
          </v:shape>
          <o:OLEObject Type="Embed" ProgID="Equation.3" ShapeID="_x0000_i2049" DrawAspect="Content" ObjectID="_1771438433" r:id="rId2061"/>
        </w:object>
      </w:r>
      <w:r>
        <w:t xml:space="preserve">от </w:t>
      </w:r>
      <w:r w:rsidR="00C261AA">
        <w:t>-</w:t>
      </w:r>
      <w:r w:rsidRPr="00A678EA">
        <w:rPr>
          <w:position w:val="-4"/>
        </w:rPr>
        <w:object w:dxaOrig="240" w:dyaOrig="200">
          <v:shape id="_x0000_i2050" type="#_x0000_t75" style="width:11.9pt;height:10pt" o:ole="">
            <v:imagedata r:id="rId2062" o:title=""/>
          </v:shape>
          <o:OLEObject Type="Embed" ProgID="Equation.3" ShapeID="_x0000_i2050" DrawAspect="Content" ObjectID="_1771438434" r:id="rId2063"/>
        </w:object>
      </w:r>
      <w:r w:rsidR="00C261AA">
        <w:t xml:space="preserve"> до 0</w:t>
      </w:r>
      <w:r>
        <w:t>. Интегрируя (1) находим:</w:t>
      </w:r>
    </w:p>
    <w:p w:rsidR="00C14362" w:rsidRDefault="00C14362" w:rsidP="00C14362">
      <w:pPr>
        <w:spacing w:line="360" w:lineRule="auto"/>
        <w:jc w:val="both"/>
      </w:pPr>
      <w:r>
        <w:t>(</w:t>
      </w:r>
      <w:r w:rsidRPr="00C14362">
        <w:t>9.</w:t>
      </w:r>
      <w:r>
        <w:t xml:space="preserve">2)         </w:t>
      </w:r>
      <w:r>
        <w:tab/>
      </w:r>
      <w:r>
        <w:tab/>
      </w:r>
      <w:r>
        <w:tab/>
      </w:r>
      <w:r w:rsidRPr="00847A43">
        <w:rPr>
          <w:position w:val="-28"/>
        </w:rPr>
        <w:object w:dxaOrig="3879" w:dyaOrig="700">
          <v:shape id="_x0000_i2051" type="#_x0000_t75" style="width:193.45pt;height:34.45pt" o:ole="">
            <v:imagedata r:id="rId2064" o:title=""/>
          </v:shape>
          <o:OLEObject Type="Embed" ProgID="Equation.3" ShapeID="_x0000_i2051" DrawAspect="Content" ObjectID="_1771438435" r:id="rId2065"/>
        </w:object>
      </w:r>
    </w:p>
    <w:p w:rsidR="00C14362" w:rsidRDefault="00C14362" w:rsidP="00C14362">
      <w:pPr>
        <w:spacing w:line="360" w:lineRule="auto"/>
        <w:jc w:val="both"/>
      </w:pPr>
      <w:r>
        <w:t>Формула (</w:t>
      </w:r>
      <w:r w:rsidR="00C261AA">
        <w:t>9.</w:t>
      </w:r>
      <w:r>
        <w:t>2) известна в вакуумной электронике как формула Ричарсона-Дэшмана. Из (</w:t>
      </w:r>
      <w:r w:rsidR="00C261AA">
        <w:t>9.</w:t>
      </w:r>
      <w:r>
        <w:t>2) видно, величина А зависит только от мировых констант и не зависит от природы катода. Эксперимент показывает, что формула (</w:t>
      </w:r>
      <w:r w:rsidRPr="00004C96">
        <w:t>9.</w:t>
      </w:r>
      <w:r>
        <w:t xml:space="preserve">2) хорошо описывает зависимость тока насыщения вакуумного диода от температуры, однако величина А немного различается для разных </w:t>
      </w:r>
      <w:r>
        <w:lastRenderedPageBreak/>
        <w:t>материалов. Таким образом, исследуя зависимость тока насыщения вакуумного диода от температуры, в котором в качестве катода используется исследуемое твердое тело, можно определить его  термодинамическую работу выхода.</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Контакт Шоттки</w:t>
      </w:r>
    </w:p>
    <w:p w:rsidR="00C14362" w:rsidRDefault="00C14362" w:rsidP="00C14362">
      <w:pPr>
        <w:spacing w:line="360" w:lineRule="auto"/>
        <w:jc w:val="both"/>
      </w:pPr>
      <w:r>
        <w:t xml:space="preserve">Рассмотрим контакт полупроводника с металлом. Пусть для определенности полупроводник является полупроводником </w:t>
      </w:r>
      <w:r>
        <w:rPr>
          <w:lang w:val="en-US"/>
        </w:rPr>
        <w:t>n</w:t>
      </w:r>
      <w:r w:rsidRPr="00ED3899">
        <w:t>-</w:t>
      </w:r>
      <w:r>
        <w:t>типа.  Возможны два типа контактов. В первом из них работа выхода металла больше работы выхода  полупроводника. В этом случае часть электронов уходит из полупроводника в металл, где они скапливаются около контакта. В результате в полупроводнике около контакта образуется слой обеднения, в котором концентрация электронов меньше, н</w:t>
      </w:r>
      <w:r w:rsidR="00ED6BE5">
        <w:t>ежели в глубине полупроводника.Из-за</w:t>
      </w:r>
      <w:r>
        <w:t xml:space="preserve"> возникновения контактной разности потенциалов для электронов в полупроводнике образуется потенциальный барьер, который препятствует их дальнейшему перетеканию в металл. Такой контакт принято называть контактом Шоттки в честь Вальтера Шоттки, который </w:t>
      </w:r>
      <w:r w:rsidR="00460E0A">
        <w:t>внес большой вклад в</w:t>
      </w:r>
      <w:r>
        <w:t xml:space="preserve"> исследовани</w:t>
      </w:r>
      <w:r w:rsidR="00460E0A">
        <w:t>ях</w:t>
      </w:r>
      <w:r>
        <w:t xml:space="preserve"> таких контактов. </w:t>
      </w:r>
    </w:p>
    <w:p w:rsidR="00C14362" w:rsidRDefault="00C14362" w:rsidP="00C14362">
      <w:pPr>
        <w:spacing w:line="360" w:lineRule="auto"/>
        <w:ind w:firstLine="708"/>
        <w:jc w:val="both"/>
      </w:pPr>
      <w:r>
        <w:t xml:space="preserve">Во втором случае работа выхода металла меньше работы выхода полупроводника. В этом случае часть электронов из металла уходит в полупроводник, где собирается около контакта. В этой области концентрация электронов в полупроводнике выше, чем в объеме полупроводника – образуется слой обогащения. Такой контакт называют антизапорным или омическим. </w:t>
      </w:r>
    </w:p>
    <w:p w:rsidR="00C14362" w:rsidRDefault="00C14362" w:rsidP="00C14362">
      <w:pPr>
        <w:spacing w:line="360" w:lineRule="auto"/>
        <w:ind w:firstLine="708"/>
        <w:jc w:val="both"/>
      </w:pPr>
      <w:r>
        <w:t xml:space="preserve">Если металл контактирует с полупроводником </w:t>
      </w:r>
      <w:r>
        <w:rPr>
          <w:lang w:val="en-US"/>
        </w:rPr>
        <w:t>p</w:t>
      </w:r>
      <w:r w:rsidRPr="00D74988">
        <w:t>-</w:t>
      </w:r>
      <w:r>
        <w:t xml:space="preserve">типа, тогда контакт Шоттки образуется, если работа выхода металла меньше работы выхода полупроводника, поскольку в этом случае в полупроводнике образуется барьер и обедненная область для </w:t>
      </w:r>
      <w:r w:rsidR="00460E0A">
        <w:t xml:space="preserve">основных </w:t>
      </w:r>
      <w:r>
        <w:t xml:space="preserve">носителей тока </w:t>
      </w:r>
      <w:r w:rsidR="00460E0A">
        <w:t xml:space="preserve">— </w:t>
      </w:r>
      <w:r>
        <w:t>дырок.</w:t>
      </w:r>
    </w:p>
    <w:p w:rsidR="00C14362" w:rsidRDefault="00C14362" w:rsidP="00C14362">
      <w:pPr>
        <w:spacing w:line="360" w:lineRule="auto"/>
        <w:ind w:firstLine="708"/>
        <w:jc w:val="both"/>
      </w:pPr>
      <w:r>
        <w:t xml:space="preserve">Рассчитаем электрический потенциал, который возникает в контакте Шоттки. Для этого будем полагать, что полупроводник имеет </w:t>
      </w:r>
      <w:r>
        <w:rPr>
          <w:lang w:val="en-US"/>
        </w:rPr>
        <w:t>n</w:t>
      </w:r>
      <w:r w:rsidRPr="00054C71">
        <w:t>-</w:t>
      </w:r>
      <w:r>
        <w:t xml:space="preserve">тип проводимости и является невырожденным. Как будет показано в дальнейшем, контактная разность потенциалов падает в полупроводнике, поскольку в </w:t>
      </w:r>
      <w:r w:rsidR="00ED6BE5">
        <w:t>металле</w:t>
      </w:r>
      <w:r>
        <w:t xml:space="preserve"> концентрация электронов в зоне проводимости многократно выше, чем в полупроводнике.  Будем полагать, что металл занимает полупространство х</w:t>
      </w:r>
      <w:r w:rsidRPr="00054C71">
        <w:t xml:space="preserve">&lt;0, </w:t>
      </w:r>
      <w:r>
        <w:t xml:space="preserve">а полупроводник – </w:t>
      </w:r>
      <w:r>
        <w:rPr>
          <w:lang w:val="en-US"/>
        </w:rPr>
        <w:t>x</w:t>
      </w:r>
      <w:r w:rsidRPr="00054C71">
        <w:t>&gt;0.</w:t>
      </w:r>
      <w:r>
        <w:t xml:space="preserve"> Уравнение Пуассона в полупроводнике имеет вид:</w:t>
      </w:r>
    </w:p>
    <w:p w:rsidR="00C14362" w:rsidRDefault="00C14362" w:rsidP="00C14362">
      <w:pPr>
        <w:spacing w:line="360" w:lineRule="auto"/>
      </w:pPr>
      <w:r>
        <w:t>(</w:t>
      </w:r>
      <w:r w:rsidRPr="00A97B2D">
        <w:t>9.</w:t>
      </w:r>
      <w:r>
        <w:t xml:space="preserve">3)    </w:t>
      </w:r>
      <w:r>
        <w:tab/>
      </w:r>
      <w:r>
        <w:tab/>
      </w:r>
      <w:r>
        <w:tab/>
        <w:t xml:space="preserve">            </w:t>
      </w:r>
      <w:r w:rsidRPr="00054C71">
        <w:rPr>
          <w:position w:val="-24"/>
        </w:rPr>
        <w:object w:dxaOrig="3100" w:dyaOrig="660">
          <v:shape id="_x0000_i2052" type="#_x0000_t75" style="width:155.25pt;height:33.8pt" o:ole="">
            <v:imagedata r:id="rId2066" o:title=""/>
          </v:shape>
          <o:OLEObject Type="Embed" ProgID="Equation.3" ShapeID="_x0000_i2052" DrawAspect="Content" ObjectID="_1771438436" r:id="rId2067"/>
        </w:object>
      </w:r>
      <w:r>
        <w:t xml:space="preserve"> ,</w:t>
      </w:r>
    </w:p>
    <w:p w:rsidR="00C14362" w:rsidRDefault="00C14362" w:rsidP="00C14362">
      <w:pPr>
        <w:spacing w:line="360" w:lineRule="auto"/>
        <w:jc w:val="both"/>
      </w:pPr>
      <w:r>
        <w:t xml:space="preserve">где </w:t>
      </w:r>
      <w:r w:rsidRPr="004D3A68">
        <w:rPr>
          <w:position w:val="-12"/>
        </w:rPr>
        <w:object w:dxaOrig="279" w:dyaOrig="360">
          <v:shape id="_x0000_i2053" type="#_x0000_t75" style="width:14.4pt;height:18.8pt" o:ole="">
            <v:imagedata r:id="rId2068" o:title=""/>
          </v:shape>
          <o:OLEObject Type="Embed" ProgID="Equation.3" ShapeID="_x0000_i2053" DrawAspect="Content" ObjectID="_1771438437" r:id="rId2069"/>
        </w:object>
      </w:r>
      <w:r>
        <w:t xml:space="preserve"> - концентрация электронов в глубине полупроводника, равная концентрации заряженных доноров, </w:t>
      </w:r>
      <w:r w:rsidRPr="004D3A68">
        <w:rPr>
          <w:position w:val="-10"/>
        </w:rPr>
        <w:object w:dxaOrig="520" w:dyaOrig="320">
          <v:shape id="_x0000_i2054" type="#_x0000_t75" style="width:26.3pt;height:16.3pt" o:ole="">
            <v:imagedata r:id="rId2070" o:title=""/>
          </v:shape>
          <o:OLEObject Type="Embed" ProgID="Equation.3" ShapeID="_x0000_i2054" DrawAspect="Content" ObjectID="_1771438438" r:id="rId2071"/>
        </w:object>
      </w:r>
      <w:r>
        <w:t xml:space="preserve"> - концентрация электронов в плоскости с потенциалом </w:t>
      </w:r>
      <w:r w:rsidRPr="004D3A68">
        <w:rPr>
          <w:position w:val="-10"/>
        </w:rPr>
        <w:object w:dxaOrig="220" w:dyaOrig="260">
          <v:shape id="_x0000_i2055" type="#_x0000_t75" style="width:10pt;height:14.4pt" o:ole="">
            <v:imagedata r:id="rId2072" o:title=""/>
          </v:shape>
          <o:OLEObject Type="Embed" ProgID="Equation.3" ShapeID="_x0000_i2055" DrawAspect="Content" ObjectID="_1771438439" r:id="rId2073"/>
        </w:object>
      </w:r>
      <w:r>
        <w:t xml:space="preserve">, </w:t>
      </w:r>
      <w:r w:rsidRPr="00E50096">
        <w:rPr>
          <w:position w:val="-4"/>
        </w:rPr>
        <w:object w:dxaOrig="220" w:dyaOrig="200">
          <v:shape id="_x0000_i2056" type="#_x0000_t75" style="width:10pt;height:10pt" o:ole="">
            <v:imagedata r:id="rId2074" o:title=""/>
          </v:shape>
          <o:OLEObject Type="Embed" ProgID="Equation.3" ShapeID="_x0000_i2056" DrawAspect="Content" ObjectID="_1771438440" r:id="rId2075"/>
        </w:object>
      </w:r>
      <w:r>
        <w:t xml:space="preserve"> - низ</w:t>
      </w:r>
      <w:r>
        <w:lastRenderedPageBreak/>
        <w:t xml:space="preserve">кочастотная диэлектрическая проницаемость полупроводника. Для невырожденного полупроводника </w:t>
      </w:r>
      <w:r w:rsidRPr="004D3A68">
        <w:rPr>
          <w:position w:val="-28"/>
        </w:rPr>
        <w:object w:dxaOrig="2460" w:dyaOrig="680">
          <v:shape id="_x0000_i2057" type="#_x0000_t75" style="width:122.7pt;height:34.45pt" o:ole="">
            <v:imagedata r:id="rId2076" o:title=""/>
          </v:shape>
          <o:OLEObject Type="Embed" ProgID="Equation.3" ShapeID="_x0000_i2057" DrawAspect="Content" ObjectID="_1771438441" r:id="rId2077"/>
        </w:object>
      </w:r>
      <w:r>
        <w:t xml:space="preserve">, где </w:t>
      </w:r>
      <w:r w:rsidRPr="004D3A68">
        <w:rPr>
          <w:position w:val="-10"/>
        </w:rPr>
        <w:object w:dxaOrig="320" w:dyaOrig="340">
          <v:shape id="_x0000_i2058" type="#_x0000_t75" style="width:16.3pt;height:16.3pt" o:ole="">
            <v:imagedata r:id="rId2078" o:title=""/>
          </v:shape>
          <o:OLEObject Type="Embed" ProgID="Equation.3" ShapeID="_x0000_i2058" DrawAspect="Content" ObjectID="_1771438442" r:id="rId2079"/>
        </w:object>
      </w:r>
      <w:r>
        <w:t xml:space="preserve"> - потенциал в глубине полупроводника. Если выбрать </w:t>
      </w:r>
      <w:r w:rsidRPr="004D3A68">
        <w:rPr>
          <w:position w:val="-10"/>
        </w:rPr>
        <w:object w:dxaOrig="720" w:dyaOrig="340">
          <v:shape id="_x0000_i2059" type="#_x0000_t75" style="width:36.3pt;height:16.3pt" o:ole="">
            <v:imagedata r:id="rId2080" o:title=""/>
          </v:shape>
          <o:OLEObject Type="Embed" ProgID="Equation.3" ShapeID="_x0000_i2059" DrawAspect="Content" ObjectID="_1771438443" r:id="rId2081"/>
        </w:object>
      </w:r>
      <w:r>
        <w:t>, то уравнение принимает вид:</w:t>
      </w:r>
    </w:p>
    <w:p w:rsidR="00C14362" w:rsidRDefault="00C14362" w:rsidP="00C14362">
      <w:pPr>
        <w:spacing w:line="360" w:lineRule="auto"/>
        <w:jc w:val="both"/>
      </w:pPr>
      <w:r>
        <w:t>(</w:t>
      </w:r>
      <w:r w:rsidRPr="00C14362">
        <w:t>9.</w:t>
      </w:r>
      <w:r>
        <w:t>4)</w:t>
      </w:r>
      <w:r>
        <w:tab/>
      </w:r>
      <w:r>
        <w:tab/>
      </w:r>
      <w:r>
        <w:tab/>
      </w:r>
      <w:r w:rsidRPr="004D3A68">
        <w:rPr>
          <w:position w:val="-30"/>
        </w:rPr>
        <w:object w:dxaOrig="2840" w:dyaOrig="720">
          <v:shape id="_x0000_i2060" type="#_x0000_t75" style="width:142.75pt;height:36.3pt" o:ole="">
            <v:imagedata r:id="rId2082" o:title=""/>
          </v:shape>
          <o:OLEObject Type="Embed" ProgID="Equation.3" ShapeID="_x0000_i2060" DrawAspect="Content" ObjectID="_1771438444" r:id="rId2083"/>
        </w:object>
      </w:r>
    </w:p>
    <w:p w:rsidR="00C14362" w:rsidRDefault="00C14362" w:rsidP="00C14362">
      <w:pPr>
        <w:spacing w:line="360" w:lineRule="auto"/>
        <w:jc w:val="both"/>
      </w:pPr>
      <w:r>
        <w:t xml:space="preserve">Рассмотрим два предельных случая. Если </w:t>
      </w:r>
      <w:r w:rsidR="00C261AA" w:rsidRPr="00C261AA">
        <w:rPr>
          <w:position w:val="-10"/>
        </w:rPr>
        <w:object w:dxaOrig="1280" w:dyaOrig="320">
          <v:shape id="_x0000_i2061" type="#_x0000_t75" style="width:63.25pt;height:16.3pt" o:ole="">
            <v:imagedata r:id="rId2084" o:title=""/>
          </v:shape>
          <o:OLEObject Type="Embed" ProgID="Equation.DSMT4" ShapeID="_x0000_i2061" DrawAspect="Content" ObjectID="_1771438445" r:id="rId2085"/>
        </w:object>
      </w:r>
      <w:r>
        <w:t>, тогда экспоненту в (</w:t>
      </w:r>
      <w:r w:rsidRPr="00004C96">
        <w:t>9.</w:t>
      </w:r>
      <w:r>
        <w:t>4) можно разложить в ряд Тейлора в любом месте полупроводника и ограничиться первыми двумя членами разложения. В этом случае (</w:t>
      </w:r>
      <w:r w:rsidR="00C261AA" w:rsidRPr="00D1629E">
        <w:t>9.</w:t>
      </w:r>
      <w:r>
        <w:t>4) упрощается:</w:t>
      </w:r>
    </w:p>
    <w:p w:rsidR="00C14362" w:rsidRDefault="00C14362" w:rsidP="00C14362">
      <w:pPr>
        <w:spacing w:line="360" w:lineRule="auto"/>
        <w:jc w:val="both"/>
      </w:pPr>
      <w:r>
        <w:t>(</w:t>
      </w:r>
      <w:r w:rsidRPr="00A97B2D">
        <w:t>9.</w:t>
      </w:r>
      <w:r>
        <w:t xml:space="preserve">5)                                </w:t>
      </w:r>
      <w:r w:rsidRPr="00E50096">
        <w:rPr>
          <w:position w:val="-30"/>
        </w:rPr>
        <w:object w:dxaOrig="2180" w:dyaOrig="720">
          <v:shape id="_x0000_i2062" type="#_x0000_t75" style="width:109.55pt;height:36.3pt" o:ole="">
            <v:imagedata r:id="rId2086" o:title=""/>
          </v:shape>
          <o:OLEObject Type="Embed" ProgID="Equation.3" ShapeID="_x0000_i2062" DrawAspect="Content" ObjectID="_1771438446" r:id="rId2087"/>
        </w:object>
      </w:r>
      <w:r>
        <w:t xml:space="preserve">,                </w:t>
      </w:r>
      <w:r w:rsidRPr="00E50096">
        <w:rPr>
          <w:position w:val="-32"/>
        </w:rPr>
        <w:object w:dxaOrig="1480" w:dyaOrig="760">
          <v:shape id="_x0000_i2063" type="#_x0000_t75" style="width:73.25pt;height:37.55pt" o:ole="">
            <v:imagedata r:id="rId2088" o:title=""/>
          </v:shape>
          <o:OLEObject Type="Embed" ProgID="Equation.3" ShapeID="_x0000_i2063" DrawAspect="Content" ObjectID="_1771438447" r:id="rId2089"/>
        </w:object>
      </w:r>
      <w:r>
        <w:t>.</w:t>
      </w:r>
    </w:p>
    <w:p w:rsidR="00C14362" w:rsidRDefault="00C14362" w:rsidP="00C14362">
      <w:pPr>
        <w:spacing w:line="360" w:lineRule="auto"/>
        <w:jc w:val="both"/>
      </w:pPr>
      <w:r>
        <w:t xml:space="preserve">Величина </w:t>
      </w:r>
      <w:r w:rsidRPr="00E50096">
        <w:rPr>
          <w:position w:val="-10"/>
        </w:rPr>
        <w:object w:dxaOrig="320" w:dyaOrig="340">
          <v:shape id="_x0000_i2064" type="#_x0000_t75" style="width:16.3pt;height:16.3pt" o:ole="">
            <v:imagedata r:id="rId2090" o:title=""/>
          </v:shape>
          <o:OLEObject Type="Embed" ProgID="Equation.3" ShapeID="_x0000_i2064" DrawAspect="Content" ObjectID="_1771438448" r:id="rId2091"/>
        </w:object>
      </w:r>
      <w:r>
        <w:t xml:space="preserve"> называется длиной экранирования Дебая. Решение (</w:t>
      </w:r>
      <w:r w:rsidRPr="00A97B2D">
        <w:t>9.</w:t>
      </w:r>
      <w:r>
        <w:t xml:space="preserve">5), удовлетворяющее граничному условию </w:t>
      </w:r>
      <w:r w:rsidRPr="00E50096">
        <w:rPr>
          <w:position w:val="-10"/>
        </w:rPr>
        <w:object w:dxaOrig="940" w:dyaOrig="320">
          <v:shape id="_x0000_i2065" type="#_x0000_t75" style="width:45.7pt;height:16.3pt" o:ole="">
            <v:imagedata r:id="rId2092" o:title=""/>
          </v:shape>
          <o:OLEObject Type="Embed" ProgID="Equation.3" ShapeID="_x0000_i2065" DrawAspect="Content" ObjectID="_1771438449" r:id="rId2093"/>
        </w:object>
      </w:r>
      <w:r>
        <w:t xml:space="preserve"> имеет вид:</w:t>
      </w:r>
    </w:p>
    <w:p w:rsidR="00C14362" w:rsidRDefault="00C14362" w:rsidP="00C14362">
      <w:pPr>
        <w:spacing w:line="360" w:lineRule="auto"/>
        <w:jc w:val="both"/>
      </w:pPr>
      <w:r>
        <w:t>(</w:t>
      </w:r>
      <w:r w:rsidRPr="00A97B2D">
        <w:t>9.</w:t>
      </w:r>
      <w:r>
        <w:t xml:space="preserve">6)                                </w:t>
      </w:r>
      <w:r w:rsidRPr="003A5272">
        <w:rPr>
          <w:position w:val="-32"/>
        </w:rPr>
        <w:object w:dxaOrig="2320" w:dyaOrig="760">
          <v:shape id="_x0000_i2066" type="#_x0000_t75" style="width:115.85pt;height:37.55pt" o:ole="">
            <v:imagedata r:id="rId2094" o:title=""/>
          </v:shape>
          <o:OLEObject Type="Embed" ProgID="Equation.3" ShapeID="_x0000_i2066" DrawAspect="Content" ObjectID="_1771438450" r:id="rId2095"/>
        </w:object>
      </w:r>
    </w:p>
    <w:p w:rsidR="00C14362" w:rsidRDefault="00C14362" w:rsidP="00C14362">
      <w:pPr>
        <w:spacing w:line="360" w:lineRule="auto"/>
        <w:jc w:val="both"/>
      </w:pPr>
      <w:r>
        <w:t xml:space="preserve">Поэтому мы можем заключить, что если величина потенциала на границе полупроводника по абсолютной величине </w:t>
      </w:r>
      <w:r w:rsidR="00F20A16">
        <w:t xml:space="preserve">много </w:t>
      </w:r>
      <w:r>
        <w:t xml:space="preserve">меньше </w:t>
      </w:r>
      <w:r w:rsidRPr="003A5272">
        <w:rPr>
          <w:position w:val="-6"/>
        </w:rPr>
        <w:object w:dxaOrig="480" w:dyaOrig="279">
          <v:shape id="_x0000_i2067" type="#_x0000_t75" style="width:23.15pt;height:14.4pt" o:ole="">
            <v:imagedata r:id="rId2096" o:title=""/>
          </v:shape>
          <o:OLEObject Type="Embed" ProgID="Equation.3" ShapeID="_x0000_i2067" DrawAspect="Content" ObjectID="_1771438451" r:id="rId2097"/>
        </w:object>
      </w:r>
      <w:r>
        <w:t xml:space="preserve">, то этот потенциал экспоненциально спадает вглубь полупроводника с характерным масштабом, которым является </w:t>
      </w:r>
      <w:proofErr w:type="gramStart"/>
      <w:r>
        <w:t>длина  экранирования</w:t>
      </w:r>
      <w:proofErr w:type="gramEnd"/>
      <w:r>
        <w:t xml:space="preserve">. </w:t>
      </w:r>
    </w:p>
    <w:p w:rsidR="00C14362" w:rsidRDefault="00C14362" w:rsidP="00C14362">
      <w:pPr>
        <w:spacing w:line="360" w:lineRule="auto"/>
        <w:ind w:firstLine="708"/>
        <w:jc w:val="both"/>
      </w:pPr>
      <w:r>
        <w:t xml:space="preserve">Однако, как правило, в контактах Шоттки контактная разность потенциалов удовлетворяет условию </w:t>
      </w:r>
      <w:r w:rsidRPr="00641CDF">
        <w:rPr>
          <w:position w:val="-14"/>
        </w:rPr>
        <w:object w:dxaOrig="1040" w:dyaOrig="400">
          <v:shape id="_x0000_i2068" type="#_x0000_t75" style="width:52.6pt;height:19.4pt" o:ole="">
            <v:imagedata r:id="rId2098" o:title=""/>
          </v:shape>
          <o:OLEObject Type="Embed" ProgID="Equation.3" ShapeID="_x0000_i2068" DrawAspect="Content" ObjectID="_1771438452" r:id="rId2099"/>
        </w:object>
      </w:r>
      <w:r>
        <w:t xml:space="preserve"> (характерные величины контактной разности потенциалов можно найти в главе 5 книги С.Зи Физика полупроводниковых приборов, т.1.  параграф </w:t>
      </w:r>
      <w:smartTag w:uri="urn:schemas-microsoft-com:office:smarttags" w:element="metricconverter">
        <w:smartTagPr>
          <w:attr w:name="ProductID" w:val="5.5 М"/>
        </w:smartTagPr>
        <w:r>
          <w:t>5.5 М</w:t>
        </w:r>
      </w:smartTag>
      <w:r>
        <w:t xml:space="preserve">.Мир 1984). В этом случае в области, где падает основная часть потенциала можно полагать </w:t>
      </w:r>
      <w:r w:rsidR="00ED6BE5" w:rsidRPr="003A5272">
        <w:rPr>
          <w:position w:val="-10"/>
        </w:rPr>
        <w:object w:dxaOrig="960" w:dyaOrig="320">
          <v:shape id="_x0000_i2069" type="#_x0000_t75" style="width:48.85pt;height:16.3pt" o:ole="">
            <v:imagedata r:id="rId2100" o:title=""/>
          </v:shape>
          <o:OLEObject Type="Embed" ProgID="Equation.3" ShapeID="_x0000_i2069" DrawAspect="Content" ObjectID="_1771438453" r:id="rId2101"/>
        </w:object>
      </w:r>
      <w:r>
        <w:t xml:space="preserve"> и поэтому приближенно можно считать, что в полупроводнике существуют две области: область объемного заряда, в которой </w:t>
      </w:r>
      <w:r w:rsidR="00ED6BE5" w:rsidRPr="003A5272">
        <w:rPr>
          <w:position w:val="-10"/>
        </w:rPr>
        <w:object w:dxaOrig="960" w:dyaOrig="320">
          <v:shape id="_x0000_i2070" type="#_x0000_t75" style="width:48.85pt;height:16.3pt" o:ole="">
            <v:imagedata r:id="rId2102" o:title=""/>
          </v:shape>
          <o:OLEObject Type="Embed" ProgID="Equation.3" ShapeID="_x0000_i2070" DrawAspect="Content" ObjectID="_1771438454" r:id="rId2103"/>
        </w:object>
      </w:r>
      <w:r>
        <w:t xml:space="preserve"> и область квазинейтральности, где </w:t>
      </w:r>
      <w:r w:rsidRPr="00A07874">
        <w:rPr>
          <w:position w:val="-10"/>
        </w:rPr>
        <w:object w:dxaOrig="740" w:dyaOrig="340">
          <v:shape id="_x0000_i2071" type="#_x0000_t75" style="width:37.55pt;height:16.3pt" o:ole="">
            <v:imagedata r:id="rId2104" o:title=""/>
          </v:shape>
          <o:OLEObject Type="Embed" ProgID="Equation.3" ShapeID="_x0000_i2071" DrawAspect="Content" ObjectID="_1771438455" r:id="rId2105"/>
        </w:object>
      </w:r>
      <w:r>
        <w:t xml:space="preserve">. В области объемного заряда концентрация электронов много меньше концентрации заряженных доноров, и поэтому ей можно пренебречь. Обозначим ширину области объемного заряда </w:t>
      </w:r>
      <w:r>
        <w:rPr>
          <w:lang w:val="en-US"/>
        </w:rPr>
        <w:t>L</w:t>
      </w:r>
      <w:r w:rsidRPr="002A3195">
        <w:t>.</w:t>
      </w:r>
      <w:r>
        <w:t xml:space="preserve"> На границе областей объемного заряда и области квазинейтральности должно выполняться следующее граничное условие:</w:t>
      </w:r>
    </w:p>
    <w:p w:rsidR="00C14362" w:rsidRDefault="00C14362" w:rsidP="00C14362">
      <w:pPr>
        <w:spacing w:line="360" w:lineRule="auto"/>
        <w:jc w:val="both"/>
      </w:pPr>
      <w:r>
        <w:t xml:space="preserve">(9.7)     </w:t>
      </w:r>
      <w:r>
        <w:tab/>
      </w:r>
      <w:r>
        <w:tab/>
      </w:r>
      <w:r>
        <w:tab/>
      </w:r>
      <w:r w:rsidRPr="002A3195">
        <w:rPr>
          <w:position w:val="-10"/>
        </w:rPr>
        <w:object w:dxaOrig="1040" w:dyaOrig="340">
          <v:shape id="_x0000_i2072" type="#_x0000_t75" style="width:52.6pt;height:16.3pt" o:ole="">
            <v:imagedata r:id="rId2106" o:title=""/>
          </v:shape>
          <o:OLEObject Type="Embed" ProgID="Equation.3" ShapeID="_x0000_i2072" DrawAspect="Content" ObjectID="_1771438456" r:id="rId2107"/>
        </w:object>
      </w:r>
      <w:r>
        <w:t>,</w:t>
      </w:r>
      <w:r>
        <w:tab/>
      </w:r>
      <w:r>
        <w:tab/>
      </w:r>
      <w:r w:rsidRPr="002A3195">
        <w:rPr>
          <w:position w:val="-24"/>
        </w:rPr>
        <w:object w:dxaOrig="1100" w:dyaOrig="620">
          <v:shape id="_x0000_i2073" type="#_x0000_t75" style="width:55.7pt;height:30.7pt" o:ole="">
            <v:imagedata r:id="rId2108" o:title=""/>
          </v:shape>
          <o:OLEObject Type="Embed" ProgID="Equation.3" ShapeID="_x0000_i2073" DrawAspect="Content" ObjectID="_1771438457" r:id="rId2109"/>
        </w:object>
      </w:r>
      <w:r>
        <w:t>.</w:t>
      </w:r>
    </w:p>
    <w:p w:rsidR="00C14362" w:rsidRDefault="00C14362" w:rsidP="00C14362">
      <w:pPr>
        <w:spacing w:line="360" w:lineRule="auto"/>
        <w:jc w:val="both"/>
      </w:pPr>
      <w:r>
        <w:t>Уравнение Пуассона в этом случае принимает вид:</w:t>
      </w:r>
    </w:p>
    <w:p w:rsidR="00C14362" w:rsidRDefault="00C14362" w:rsidP="00C14362">
      <w:pPr>
        <w:spacing w:line="360" w:lineRule="auto"/>
        <w:jc w:val="both"/>
      </w:pPr>
      <w:r>
        <w:lastRenderedPageBreak/>
        <w:t xml:space="preserve">(9.8)                </w:t>
      </w:r>
      <w:r>
        <w:tab/>
      </w:r>
      <w:r>
        <w:tab/>
        <w:t xml:space="preserve">      </w:t>
      </w:r>
      <w:r w:rsidRPr="002A3195">
        <w:rPr>
          <w:position w:val="-58"/>
        </w:rPr>
        <w:object w:dxaOrig="2980" w:dyaOrig="1280">
          <v:shape id="_x0000_i2074" type="#_x0000_t75" style="width:148.4pt;height:64.5pt" o:ole="">
            <v:imagedata r:id="rId2110" o:title=""/>
          </v:shape>
          <o:OLEObject Type="Embed" ProgID="Equation.3" ShapeID="_x0000_i2074" DrawAspect="Content" ObjectID="_1771438458" r:id="rId2111"/>
        </w:object>
      </w:r>
    </w:p>
    <w:p w:rsidR="00C14362" w:rsidRDefault="00C14362" w:rsidP="00C14362">
      <w:pPr>
        <w:spacing w:line="360" w:lineRule="auto"/>
        <w:jc w:val="both"/>
      </w:pPr>
      <w:r>
        <w:t>Решение этого уравнения,</w:t>
      </w:r>
      <w:r w:rsidRPr="001F4F2E">
        <w:t xml:space="preserve"> </w:t>
      </w:r>
      <w:r>
        <w:t>удовл</w:t>
      </w:r>
      <w:r w:rsidR="00ED6BE5">
        <w:t>етворяющее граничному условию (</w:t>
      </w:r>
      <w:r w:rsidR="00ED6BE5" w:rsidRPr="00C261AA">
        <w:t>9.7</w:t>
      </w:r>
      <w:r>
        <w:t>), имеет вид:</w:t>
      </w:r>
    </w:p>
    <w:p w:rsidR="00C14362" w:rsidRDefault="00C14362" w:rsidP="00C14362">
      <w:pPr>
        <w:spacing w:line="360" w:lineRule="auto"/>
        <w:jc w:val="both"/>
      </w:pPr>
      <w:r>
        <w:t xml:space="preserve">(9.9) </w:t>
      </w:r>
      <w:r>
        <w:tab/>
      </w:r>
      <w:r>
        <w:tab/>
      </w:r>
      <w:r>
        <w:tab/>
      </w:r>
      <w:r w:rsidRPr="002A3195">
        <w:rPr>
          <w:position w:val="-24"/>
        </w:rPr>
        <w:object w:dxaOrig="2880" w:dyaOrig="620">
          <v:shape id="_x0000_i2075" type="#_x0000_t75" style="width:2in;height:30.7pt" o:ole="">
            <v:imagedata r:id="rId2112" o:title=""/>
          </v:shape>
          <o:OLEObject Type="Embed" ProgID="Equation.3" ShapeID="_x0000_i2075" DrawAspect="Content" ObjectID="_1771438459" r:id="rId2113"/>
        </w:object>
      </w:r>
    </w:p>
    <w:p w:rsidR="00C14362" w:rsidRDefault="00C14362" w:rsidP="00C14362">
      <w:pPr>
        <w:spacing w:line="360" w:lineRule="auto"/>
        <w:jc w:val="both"/>
      </w:pPr>
      <w:r>
        <w:t xml:space="preserve">Зависимость потенциала и потенциальной энергии электрона от координаты в контакте Шоттки показана на рис. 9.2. </w:t>
      </w:r>
    </w:p>
    <w:tbl>
      <w:tblPr>
        <w:tblW w:w="0" w:type="auto"/>
        <w:tblLook w:val="01E0" w:firstRow="1" w:lastRow="1" w:firstColumn="1" w:lastColumn="1" w:noHBand="0" w:noVBand="0"/>
      </w:tblPr>
      <w:tblGrid>
        <w:gridCol w:w="5309"/>
        <w:gridCol w:w="4046"/>
      </w:tblGrid>
      <w:tr w:rsidR="00C14362" w:rsidTr="002C4B02">
        <w:tc>
          <w:tcPr>
            <w:tcW w:w="5354" w:type="dxa"/>
          </w:tcPr>
          <w:p w:rsidR="00C14362" w:rsidRDefault="00C14362" w:rsidP="002C4B02">
            <w:pPr>
              <w:spacing w:line="360" w:lineRule="auto"/>
              <w:jc w:val="center"/>
            </w:pPr>
            <w:r>
              <w:object w:dxaOrig="6454" w:dyaOrig="4565">
                <v:shape id="_x0000_i2076" type="#_x0000_t75" style="width:211.6pt;height:150.9pt" o:ole="">
                  <v:imagedata r:id="rId2114" o:title=""/>
                </v:shape>
                <o:OLEObject Type="Embed" ProgID="Origin50.Graph" ShapeID="_x0000_i2076" DrawAspect="Content" ObjectID="_1771438460" r:id="rId2115"/>
              </w:object>
            </w:r>
          </w:p>
        </w:tc>
        <w:tc>
          <w:tcPr>
            <w:tcW w:w="4217" w:type="dxa"/>
            <w:vMerge w:val="restart"/>
          </w:tcPr>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p>
          <w:p w:rsidR="00C14362" w:rsidRDefault="00C14362" w:rsidP="002C4B02">
            <w:pPr>
              <w:spacing w:line="360" w:lineRule="auto"/>
              <w:jc w:val="center"/>
            </w:pPr>
            <w:r>
              <w:t>Рис. 9.2. Зависимость потенциала (а), потенциальной энергии электрона (дна зоны проводимости) (б) и электрического поля (в) от координаты в контакте Шоттки.</w:t>
            </w:r>
          </w:p>
        </w:tc>
      </w:tr>
      <w:tr w:rsidR="00C14362" w:rsidTr="002C4B02">
        <w:tc>
          <w:tcPr>
            <w:tcW w:w="5354" w:type="dxa"/>
          </w:tcPr>
          <w:p w:rsidR="00C14362" w:rsidRDefault="00C14362" w:rsidP="002C4B02">
            <w:pPr>
              <w:spacing w:line="360" w:lineRule="auto"/>
              <w:jc w:val="center"/>
            </w:pPr>
            <w:r>
              <w:object w:dxaOrig="5427" w:dyaOrig="4633">
                <v:shape id="_x0000_i2077" type="#_x0000_t75" style="width:172.8pt;height:148.4pt" o:ole="">
                  <v:imagedata r:id="rId2116" o:title=""/>
                </v:shape>
                <o:OLEObject Type="Embed" ProgID="Origin50.Graph" ShapeID="_x0000_i2077" DrawAspect="Content" ObjectID="_1771438461" r:id="rId2117"/>
              </w:object>
            </w:r>
          </w:p>
        </w:tc>
        <w:tc>
          <w:tcPr>
            <w:tcW w:w="4217" w:type="dxa"/>
            <w:vMerge/>
          </w:tcPr>
          <w:p w:rsidR="00C14362" w:rsidRDefault="00C14362" w:rsidP="002C4B02">
            <w:pPr>
              <w:spacing w:line="360" w:lineRule="auto"/>
              <w:jc w:val="center"/>
            </w:pPr>
          </w:p>
        </w:tc>
      </w:tr>
      <w:tr w:rsidR="00C14362" w:rsidTr="002C4B02">
        <w:tc>
          <w:tcPr>
            <w:tcW w:w="5354" w:type="dxa"/>
          </w:tcPr>
          <w:p w:rsidR="00C14362" w:rsidRDefault="00C14362" w:rsidP="002C4B02">
            <w:pPr>
              <w:spacing w:line="360" w:lineRule="auto"/>
              <w:jc w:val="center"/>
            </w:pPr>
            <w:r>
              <w:object w:dxaOrig="6021" w:dyaOrig="4767">
                <v:shape id="_x0000_i2078" type="#_x0000_t75" style="width:200.95pt;height:158.4pt" o:ole="">
                  <v:imagedata r:id="rId2118" o:title=""/>
                </v:shape>
                <o:OLEObject Type="Embed" ProgID="Origin50.Graph" ShapeID="_x0000_i2078" DrawAspect="Content" ObjectID="_1771438462" r:id="rId2119"/>
              </w:object>
            </w:r>
          </w:p>
        </w:tc>
        <w:tc>
          <w:tcPr>
            <w:tcW w:w="4217" w:type="dxa"/>
            <w:vMerge/>
          </w:tcPr>
          <w:p w:rsidR="00C14362" w:rsidRDefault="00C14362" w:rsidP="002C4B02">
            <w:pPr>
              <w:spacing w:line="360" w:lineRule="auto"/>
              <w:jc w:val="center"/>
            </w:pPr>
          </w:p>
        </w:tc>
      </w:tr>
    </w:tbl>
    <w:p w:rsidR="00C14362" w:rsidRDefault="00C14362" w:rsidP="00C14362">
      <w:pPr>
        <w:spacing w:line="360" w:lineRule="auto"/>
        <w:ind w:firstLine="708"/>
        <w:jc w:val="both"/>
      </w:pPr>
      <w:r>
        <w:t xml:space="preserve">Из (9.9) видно, что зависимость потенциала от координаты в области объемного заряда параболическая, а электрического поля - линейная. </w:t>
      </w:r>
    </w:p>
    <w:p w:rsidR="00C14362" w:rsidRDefault="00C14362" w:rsidP="00C14362">
      <w:pPr>
        <w:spacing w:line="360" w:lineRule="auto"/>
        <w:jc w:val="both"/>
      </w:pPr>
      <w:r>
        <w:lastRenderedPageBreak/>
        <w:t xml:space="preserve">В случае отсутствия приложенного внешнего напряжения </w:t>
      </w:r>
      <w:r w:rsidRPr="001F4F2E">
        <w:rPr>
          <w:position w:val="-12"/>
        </w:rPr>
        <w:object w:dxaOrig="1440" w:dyaOrig="360">
          <v:shape id="_x0000_i2079" type="#_x0000_t75" style="width:1in;height:18.8pt" o:ole="">
            <v:imagedata r:id="rId2120" o:title=""/>
          </v:shape>
          <o:OLEObject Type="Embed" ProgID="Equation.3" ShapeID="_x0000_i2079" DrawAspect="Content" ObjectID="_1771438463" r:id="rId2121"/>
        </w:object>
      </w:r>
      <w:r>
        <w:t xml:space="preserve"> Если к контакту Шоттки приложено внешнее напряжение, то его принято считать положительным, если оно уменьшает высоту потенциального барьера в полупроводнике для электронов, и отрицательным, если оно увеличивает величину этого барьера. Поскольку контакт Шоттки обладает сопротивлением большим, по сравнению с сопротивлениями металла и квазинейтральной области полупроводника, то при не слишком больших положительных напряжениях можно полагать, что вся его величина падает на барьере. В этом случае </w:t>
      </w:r>
      <w:r w:rsidRPr="00641CDF">
        <w:rPr>
          <w:position w:val="-12"/>
        </w:rPr>
        <w:object w:dxaOrig="1400" w:dyaOrig="360">
          <v:shape id="_x0000_i2080" type="#_x0000_t75" style="width:70.75pt;height:18.8pt" o:ole="">
            <v:imagedata r:id="rId2122" o:title=""/>
          </v:shape>
          <o:OLEObject Type="Embed" ProgID="Equation.3" ShapeID="_x0000_i2080" DrawAspect="Content" ObjectID="_1771438464" r:id="rId2123"/>
        </w:object>
      </w:r>
      <w:r>
        <w:t xml:space="preserve">, где </w:t>
      </w:r>
      <w:r w:rsidRPr="00F21B10">
        <w:rPr>
          <w:position w:val="-6"/>
        </w:rPr>
        <w:object w:dxaOrig="240" w:dyaOrig="260">
          <v:shape id="_x0000_i2081" type="#_x0000_t75" style="width:11.9pt;height:14.4pt" o:ole="">
            <v:imagedata r:id="rId2124" o:title=""/>
          </v:shape>
          <o:OLEObject Type="Embed" ProgID="Equation.3" ShapeID="_x0000_i2081" DrawAspect="Content" ObjectID="_1771438465" r:id="rId2125"/>
        </w:object>
      </w:r>
      <w:r>
        <w:t xml:space="preserve">- приложенное напряжение (полагаем что </w:t>
      </w:r>
      <w:r w:rsidRPr="00C14212">
        <w:rPr>
          <w:position w:val="-10"/>
        </w:rPr>
        <w:object w:dxaOrig="720" w:dyaOrig="340">
          <v:shape id="_x0000_i2082" type="#_x0000_t75" style="width:36.3pt;height:16.3pt" o:ole="">
            <v:imagedata r:id="rId2126" o:title=""/>
          </v:shape>
          <o:OLEObject Type="Embed" ProgID="Equation.3" ShapeID="_x0000_i2082" DrawAspect="Content" ObjectID="_1771438466" r:id="rId2127"/>
        </w:object>
      </w:r>
      <w:r>
        <w:t xml:space="preserve">). Отметим, что (9.8) и (9.9) будут справедливы только при условии </w:t>
      </w:r>
      <w:r w:rsidRPr="00C14212">
        <w:rPr>
          <w:position w:val="-10"/>
        </w:rPr>
        <w:object w:dxaOrig="1200" w:dyaOrig="320">
          <v:shape id="_x0000_i2083" type="#_x0000_t75" style="width:60.1pt;height:16.3pt" o:ole="">
            <v:imagedata r:id="rId2128" o:title=""/>
          </v:shape>
          <o:OLEObject Type="Embed" ProgID="Equation.3" ShapeID="_x0000_i2083" DrawAspect="Content" ObjectID="_1771438467" r:id="rId2129"/>
        </w:object>
      </w:r>
      <w:r>
        <w:t>. В этом случае из (9.9) находим выражение для ширины области объемного заряда:</w:t>
      </w:r>
    </w:p>
    <w:p w:rsidR="00C14362" w:rsidRDefault="00C14362" w:rsidP="00C14362">
      <w:pPr>
        <w:spacing w:line="360" w:lineRule="auto"/>
        <w:jc w:val="both"/>
      </w:pPr>
      <w:r>
        <w:t xml:space="preserve">(9.10) </w:t>
      </w:r>
      <w:r>
        <w:tab/>
        <w:t xml:space="preserve"> </w:t>
      </w:r>
      <w:r>
        <w:tab/>
      </w:r>
      <w:r w:rsidRPr="00C14212">
        <w:rPr>
          <w:position w:val="-24"/>
        </w:rPr>
        <w:object w:dxaOrig="1980" w:dyaOrig="620">
          <v:shape id="_x0000_i2084" type="#_x0000_t75" style="width:98.9pt;height:30.7pt" o:ole="">
            <v:imagedata r:id="rId2130" o:title=""/>
          </v:shape>
          <o:OLEObject Type="Embed" ProgID="Equation.3" ShapeID="_x0000_i2084" DrawAspect="Content" ObjectID="_1771438468" r:id="rId2131"/>
        </w:object>
      </w:r>
      <w:r>
        <w:t xml:space="preserve">,    </w:t>
      </w:r>
      <w:r>
        <w:tab/>
      </w:r>
      <w:r>
        <w:tab/>
      </w:r>
      <w:r w:rsidRPr="00C14212">
        <w:rPr>
          <w:position w:val="-32"/>
        </w:rPr>
        <w:object w:dxaOrig="1840" w:dyaOrig="760">
          <v:shape id="_x0000_i2085" type="#_x0000_t75" style="width:90.8pt;height:37.55pt" o:ole="">
            <v:imagedata r:id="rId2132" o:title=""/>
          </v:shape>
          <o:OLEObject Type="Embed" ProgID="Equation.3" ShapeID="_x0000_i2085" DrawAspect="Content" ObjectID="_1771438469" r:id="rId2133"/>
        </w:object>
      </w:r>
      <w:r>
        <w:t xml:space="preserve"> </w:t>
      </w:r>
    </w:p>
    <w:p w:rsidR="00C14362" w:rsidRDefault="00C14362" w:rsidP="00C14362">
      <w:pPr>
        <w:spacing w:line="360" w:lineRule="auto"/>
        <w:jc w:val="both"/>
      </w:pPr>
      <w:r>
        <w:t>Из (</w:t>
      </w:r>
      <w:r w:rsidR="00F20A16">
        <w:t>9.</w:t>
      </w:r>
      <w:r>
        <w:t>10) видно, что при приложении положительного напряжения ширина области простра</w:t>
      </w:r>
      <w:r w:rsidR="00F20A16">
        <w:t xml:space="preserve">нственного заряда уменьшается, </w:t>
      </w:r>
      <w:r>
        <w:t>а при приложении отрицательного напряжения -</w:t>
      </w:r>
      <w:r w:rsidR="00F20A16">
        <w:t xml:space="preserve"> </w:t>
      </w:r>
      <w:r>
        <w:t xml:space="preserve">увеличивается. Поверхностная плотность заряда полупроводника равна </w:t>
      </w:r>
      <w:r w:rsidRPr="00C14212">
        <w:rPr>
          <w:position w:val="-12"/>
        </w:rPr>
        <w:object w:dxaOrig="920" w:dyaOrig="360">
          <v:shape id="_x0000_i2086" type="#_x0000_t75" style="width:45.7pt;height:18.8pt" o:ole="">
            <v:imagedata r:id="rId2134" o:title=""/>
          </v:shape>
          <o:OLEObject Type="Embed" ProgID="Equation.3" ShapeID="_x0000_i2086" DrawAspect="Content" ObjectID="_1771438470" r:id="rId2135"/>
        </w:object>
      </w:r>
      <w:r>
        <w:t xml:space="preserve">. При изменении напряжения происходит изменение заряда полупроводника. Ситуация аналогична </w:t>
      </w:r>
      <w:r w:rsidR="00460E0A">
        <w:t xml:space="preserve">той, которая реализуется в плоском </w:t>
      </w:r>
      <w:r>
        <w:t>конденсатор</w:t>
      </w:r>
      <w:r w:rsidR="00460E0A">
        <w:t>е</w:t>
      </w:r>
      <w:r>
        <w:t xml:space="preserve">. </w:t>
      </w:r>
    </w:p>
    <w:p w:rsidR="00C14362" w:rsidRDefault="00C14362" w:rsidP="00C14362">
      <w:pPr>
        <w:spacing w:line="360" w:lineRule="auto"/>
        <w:jc w:val="both"/>
      </w:pPr>
      <w:r>
        <w:t>Для того чтобы найти емкость контакта Шоттки рассмотрим случай, когда к контакту Шоттки приложено достаточно большое по величине постоянное отрицательное напряжение и переменное напряжение малой амплитуды. Благодаря большому отрицательному напряжению барьер для электронов увеличивается и  ток, обусловленный термоэлектронной эмиссией невелик. В этом случае ток, текущий через контакт Шоттки обусловлен в основном током перезарядки полупроводника. Для такого тока справедливо соотношение:</w:t>
      </w:r>
    </w:p>
    <w:p w:rsidR="00C14362" w:rsidRDefault="00C14362" w:rsidP="00C14362">
      <w:pPr>
        <w:spacing w:line="360" w:lineRule="auto"/>
        <w:jc w:val="both"/>
      </w:pPr>
      <w:r>
        <w:t xml:space="preserve">(9.11)                                    </w:t>
      </w:r>
      <w:r w:rsidR="00460E0A" w:rsidRPr="00C1483F">
        <w:rPr>
          <w:position w:val="-24"/>
        </w:rPr>
        <w:object w:dxaOrig="1780" w:dyaOrig="620">
          <v:shape id="_x0000_i2087" type="#_x0000_t75" style="width:87.65pt;height:30.7pt" o:ole="">
            <v:imagedata r:id="rId2136" o:title=""/>
          </v:shape>
          <o:OLEObject Type="Embed" ProgID="Equation.DSMT4" ShapeID="_x0000_i2087" DrawAspect="Content" ObjectID="_1771438471" r:id="rId2137"/>
        </w:object>
      </w:r>
    </w:p>
    <w:p w:rsidR="00C14362" w:rsidRDefault="00C14362" w:rsidP="00C14362">
      <w:pPr>
        <w:spacing w:line="360" w:lineRule="auto"/>
        <w:jc w:val="both"/>
      </w:pPr>
      <w:r>
        <w:t xml:space="preserve">где </w:t>
      </w:r>
      <w:r w:rsidRPr="00C1483F">
        <w:rPr>
          <w:position w:val="-6"/>
        </w:rPr>
        <w:object w:dxaOrig="220" w:dyaOrig="279">
          <v:shape id="_x0000_i2088" type="#_x0000_t75" style="width:10pt;height:14.4pt" o:ole="">
            <v:imagedata r:id="rId2138" o:title=""/>
          </v:shape>
          <o:OLEObject Type="Embed" ProgID="Equation.3" ShapeID="_x0000_i2088" DrawAspect="Content" ObjectID="_1771438472" r:id="rId2139"/>
        </w:object>
      </w:r>
      <w:r>
        <w:t xml:space="preserve"> - площадь контакта, </w:t>
      </w:r>
      <w:r w:rsidRPr="00C1483F">
        <w:rPr>
          <w:position w:val="-6"/>
        </w:rPr>
        <w:object w:dxaOrig="240" w:dyaOrig="279">
          <v:shape id="_x0000_i2089" type="#_x0000_t75" style="width:11.9pt;height:14.4pt" o:ole="">
            <v:imagedata r:id="rId2140" o:title=""/>
          </v:shape>
          <o:OLEObject Type="Embed" ProgID="Equation.3" ShapeID="_x0000_i2089" DrawAspect="Content" ObjectID="_1771438473" r:id="rId2141"/>
        </w:object>
      </w:r>
      <w:r>
        <w:t>- его емкость.  Из (</w:t>
      </w:r>
      <w:r w:rsidR="00F20A16">
        <w:t>9.</w:t>
      </w:r>
      <w:r>
        <w:t>11) находим, что</w:t>
      </w:r>
    </w:p>
    <w:p w:rsidR="00C14362" w:rsidRDefault="00C14362" w:rsidP="00C14362">
      <w:pPr>
        <w:spacing w:line="360" w:lineRule="auto"/>
        <w:jc w:val="both"/>
      </w:pPr>
      <w:r>
        <w:t xml:space="preserve">(9.12) </w:t>
      </w:r>
      <w:r>
        <w:tab/>
      </w:r>
      <w:r>
        <w:tab/>
      </w:r>
      <w:r>
        <w:tab/>
      </w:r>
      <w:r>
        <w:tab/>
      </w:r>
      <w:r w:rsidRPr="00C1483F">
        <w:rPr>
          <w:position w:val="-24"/>
        </w:rPr>
        <w:object w:dxaOrig="1160" w:dyaOrig="620">
          <v:shape id="_x0000_i2090" type="#_x0000_t75" style="width:57.6pt;height:30.7pt" o:ole="">
            <v:imagedata r:id="rId2142" o:title=""/>
          </v:shape>
          <o:OLEObject Type="Embed" ProgID="Equation.3" ShapeID="_x0000_i2090" DrawAspect="Content" ObjectID="_1771438474" r:id="rId2143"/>
        </w:object>
      </w:r>
    </w:p>
    <w:p w:rsidR="00C14362" w:rsidRDefault="00C14362" w:rsidP="00C14362">
      <w:pPr>
        <w:spacing w:line="360" w:lineRule="auto"/>
        <w:jc w:val="both"/>
      </w:pPr>
      <w:r>
        <w:t>Для получения простого и наглядного выражения емкости контакта Шоттки представим выражение для нее в виде:</w:t>
      </w:r>
    </w:p>
    <w:p w:rsidR="00C14362" w:rsidRDefault="00C14362" w:rsidP="00C14362">
      <w:pPr>
        <w:spacing w:line="360" w:lineRule="auto"/>
        <w:jc w:val="both"/>
      </w:pPr>
      <w:r>
        <w:t xml:space="preserve">(9.13) </w:t>
      </w:r>
      <w:r>
        <w:tab/>
        <w:t xml:space="preserve"> </w:t>
      </w:r>
      <w:r>
        <w:tab/>
      </w:r>
      <w:r>
        <w:tab/>
      </w:r>
      <w:r w:rsidRPr="00C1483F">
        <w:rPr>
          <w:position w:val="-28"/>
        </w:rPr>
        <w:object w:dxaOrig="2580" w:dyaOrig="740">
          <v:shape id="_x0000_i2091" type="#_x0000_t75" style="width:128.95pt;height:37.55pt" o:ole="">
            <v:imagedata r:id="rId2144" o:title=""/>
          </v:shape>
          <o:OLEObject Type="Embed" ProgID="Equation.3" ShapeID="_x0000_i2091" DrawAspect="Content" ObjectID="_1771438475" r:id="rId2145"/>
        </w:object>
      </w:r>
      <w:r>
        <w:t xml:space="preserve"> </w:t>
      </w:r>
    </w:p>
    <w:p w:rsidR="00C14362" w:rsidRDefault="00C14362" w:rsidP="00C14362">
      <w:pPr>
        <w:spacing w:line="360" w:lineRule="auto"/>
        <w:jc w:val="both"/>
      </w:pPr>
      <w:r>
        <w:t xml:space="preserve">Из (9.13) видно, что выражение для емкости контакта Шоттки совпадает по виду с таковым для плоского конденсатора, если в качестве расстояния между обкладками взять ширину </w:t>
      </w:r>
      <w:r>
        <w:lastRenderedPageBreak/>
        <w:t xml:space="preserve">области пространственного заряда и полагать, что между обкладками находится диэлектрик с проницаемостью </w:t>
      </w:r>
      <w:r w:rsidRPr="00482B04">
        <w:rPr>
          <w:position w:val="-4"/>
        </w:rPr>
        <w:object w:dxaOrig="220" w:dyaOrig="200">
          <v:shape id="_x0000_i2092" type="#_x0000_t75" style="width:10pt;height:10pt" o:ole="">
            <v:imagedata r:id="rId2146" o:title=""/>
          </v:shape>
          <o:OLEObject Type="Embed" ProgID="Equation.3" ShapeID="_x0000_i2092" DrawAspect="Content" ObjectID="_1771438476" r:id="rId2147"/>
        </w:object>
      </w:r>
      <w:r>
        <w:t xml:space="preserve">. Физическая причина этого состоит в том, что в контакте Шоттки при малом изменении заряда </w:t>
      </w:r>
      <w:r w:rsidRPr="00254106">
        <w:rPr>
          <w:position w:val="-10"/>
        </w:rPr>
        <w:object w:dxaOrig="320" w:dyaOrig="320">
          <v:shape id="_x0000_i2093" type="#_x0000_t75" style="width:16.3pt;height:16.3pt" o:ole="">
            <v:imagedata r:id="rId2148" o:title=""/>
          </v:shape>
          <o:OLEObject Type="Embed" ProgID="Equation.3" ShapeID="_x0000_i2093" DrawAspect="Content" ObjectID="_1771438477" r:id="rId2149"/>
        </w:object>
      </w:r>
      <w:r>
        <w:t xml:space="preserve"> изменение напряжения </w:t>
      </w:r>
      <w:r w:rsidRPr="00254106">
        <w:rPr>
          <w:position w:val="-6"/>
        </w:rPr>
        <w:object w:dxaOrig="380" w:dyaOrig="279">
          <v:shape id="_x0000_i2094" type="#_x0000_t75" style="width:19.4pt;height:14.4pt" o:ole="">
            <v:imagedata r:id="rId2150" o:title=""/>
          </v:shape>
          <o:OLEObject Type="Embed" ProgID="Equation.3" ShapeID="_x0000_i2094" DrawAspect="Content" ObjectID="_1771438478" r:id="rId2151"/>
        </w:object>
      </w:r>
      <w:r>
        <w:t xml:space="preserve"> точно такое же как и в плоском конденсаторе с расстоянием между обкладками </w:t>
      </w:r>
      <w:r w:rsidRPr="00254106">
        <w:rPr>
          <w:position w:val="-4"/>
        </w:rPr>
        <w:object w:dxaOrig="220" w:dyaOrig="240">
          <v:shape id="_x0000_i2095" type="#_x0000_t75" style="width:10pt;height:11.9pt" o:ole="">
            <v:imagedata r:id="rId2152" o:title=""/>
          </v:shape>
          <o:OLEObject Type="Embed" ProgID="Equation.3" ShapeID="_x0000_i2095" DrawAspect="Content" ObjectID="_1771438479" r:id="rId2153"/>
        </w:object>
      </w:r>
      <w:r>
        <w:t>. Используя второе равенство (9.10) находим зависимость емкости контакта Шоттки от приложенного постоянного напряжения:</w:t>
      </w:r>
    </w:p>
    <w:p w:rsidR="00C14362" w:rsidRDefault="00C14362" w:rsidP="00C14362">
      <w:pPr>
        <w:spacing w:line="360" w:lineRule="auto"/>
        <w:jc w:val="both"/>
      </w:pPr>
      <w:r>
        <w:t xml:space="preserve">(9.14)        </w:t>
      </w:r>
      <w:r w:rsidRPr="00DF0120">
        <w:rPr>
          <w:position w:val="-34"/>
        </w:rPr>
        <w:object w:dxaOrig="3879" w:dyaOrig="780">
          <v:shape id="_x0000_i2096" type="#_x0000_t75" style="width:193.45pt;height:38.2pt" o:ole="">
            <v:imagedata r:id="rId2154" o:title=""/>
          </v:shape>
          <o:OLEObject Type="Embed" ProgID="Equation.3" ShapeID="_x0000_i2096" DrawAspect="Content" ObjectID="_1771438480" r:id="rId2155"/>
        </w:object>
      </w:r>
    </w:p>
    <w:p w:rsidR="00C14362" w:rsidRDefault="00C14362" w:rsidP="00C14362">
      <w:pPr>
        <w:spacing w:line="360" w:lineRule="auto"/>
        <w:jc w:val="both"/>
      </w:pPr>
      <w:r>
        <w:t xml:space="preserve">Из (9.14) видно, что величина </w:t>
      </w:r>
      <w:r w:rsidRPr="00B47A8F">
        <w:rPr>
          <w:position w:val="-6"/>
        </w:rPr>
        <w:object w:dxaOrig="400" w:dyaOrig="320">
          <v:shape id="_x0000_i2097" type="#_x0000_t75" style="width:19.4pt;height:16.3pt" o:ole="">
            <v:imagedata r:id="rId2156" o:title=""/>
          </v:shape>
          <o:OLEObject Type="Embed" ProgID="Equation.3" ShapeID="_x0000_i2097" DrawAspect="Content" ObjectID="_1771438481" r:id="rId2157"/>
        </w:object>
      </w:r>
      <w:r>
        <w:t xml:space="preserve"> является линейной функцией от напряжения, наклон которой обратно пропорционален концентрации электронов (доноров) в полупроводнике. Эта функция обращается в нуль при </w:t>
      </w:r>
      <w:r w:rsidRPr="00B47A8F">
        <w:rPr>
          <w:position w:val="-14"/>
        </w:rPr>
        <w:object w:dxaOrig="800" w:dyaOrig="400">
          <v:shape id="_x0000_i2098" type="#_x0000_t75" style="width:41.3pt;height:19.4pt" o:ole="">
            <v:imagedata r:id="rId2158" o:title=""/>
          </v:shape>
          <o:OLEObject Type="Embed" ProgID="Equation.3" ShapeID="_x0000_i2098" DrawAspect="Content" ObjectID="_1771438482" r:id="rId2159"/>
        </w:object>
      </w:r>
      <w:r>
        <w:t xml:space="preserve"> (см. рис. 9.3). Измеряя зависимость емкости от напряжения можно определять концентрацию электронов в полупроводнике. </w:t>
      </w:r>
    </w:p>
    <w:tbl>
      <w:tblPr>
        <w:tblW w:w="0" w:type="auto"/>
        <w:tblLook w:val="01E0" w:firstRow="1" w:lastRow="1" w:firstColumn="1" w:lastColumn="1" w:noHBand="0" w:noVBand="0"/>
      </w:tblPr>
      <w:tblGrid>
        <w:gridCol w:w="9355"/>
      </w:tblGrid>
      <w:tr w:rsidR="00C14362" w:rsidTr="002C4B02">
        <w:tc>
          <w:tcPr>
            <w:tcW w:w="9571" w:type="dxa"/>
          </w:tcPr>
          <w:p w:rsidR="00C14362" w:rsidRDefault="00C14362" w:rsidP="002C4B02">
            <w:pPr>
              <w:spacing w:line="360" w:lineRule="auto"/>
              <w:jc w:val="both"/>
            </w:pPr>
            <w:r>
              <w:object w:dxaOrig="6667" w:dyaOrig="4760">
                <v:shape id="_x0000_i2099" type="#_x0000_t75" style="width:333.1pt;height:238.55pt" o:ole="">
                  <v:imagedata r:id="rId2160" o:title=""/>
                </v:shape>
                <o:OLEObject Type="Embed" ProgID="Origin50.Graph" ShapeID="_x0000_i2099" DrawAspect="Content" ObjectID="_1771438483" r:id="rId2161"/>
              </w:object>
            </w:r>
          </w:p>
        </w:tc>
      </w:tr>
      <w:tr w:rsidR="00C14362" w:rsidTr="002C4B02">
        <w:tc>
          <w:tcPr>
            <w:tcW w:w="9571" w:type="dxa"/>
          </w:tcPr>
          <w:p w:rsidR="00C14362" w:rsidRPr="0042464C" w:rsidRDefault="00C14362" w:rsidP="002C4B02">
            <w:pPr>
              <w:spacing w:line="360" w:lineRule="auto"/>
              <w:jc w:val="both"/>
            </w:pPr>
            <w:r>
              <w:t xml:space="preserve">Рис. 9.3. Зависимости </w:t>
            </w:r>
            <w:r w:rsidRPr="002C4B02">
              <w:rPr>
                <w:position w:val="-10"/>
              </w:rPr>
              <w:object w:dxaOrig="760" w:dyaOrig="360">
                <v:shape id="_x0000_i2100" type="#_x0000_t75" style="width:37.55pt;height:18.8pt" o:ole="">
                  <v:imagedata r:id="rId2162" o:title=""/>
                </v:shape>
                <o:OLEObject Type="Embed" ProgID="Equation.3" ShapeID="_x0000_i2100" DrawAspect="Content" ObjectID="_1771438484" r:id="rId2163"/>
              </w:object>
            </w:r>
            <w:r>
              <w:t xml:space="preserve">, рассчитанные по формуле (9.14) (сплошная линия) и по формуле (9.18) (пунктирная линия) для контакта Шоттки к </w:t>
            </w:r>
            <w:r w:rsidRPr="002C4B02">
              <w:rPr>
                <w:lang w:val="en-US"/>
              </w:rPr>
              <w:t>n</w:t>
            </w:r>
            <w:r w:rsidRPr="0042464C">
              <w:t>-</w:t>
            </w:r>
            <w:r w:rsidRPr="002C4B02">
              <w:rPr>
                <w:lang w:val="en-US"/>
              </w:rPr>
              <w:t>GaAs</w:t>
            </w:r>
            <w:r w:rsidRPr="0042464C">
              <w:t xml:space="preserve"> </w:t>
            </w:r>
            <w:r>
              <w:t>с концентрацией электронов 10</w:t>
            </w:r>
            <w:r w:rsidRPr="002C4B02">
              <w:rPr>
                <w:vertAlign w:val="superscript"/>
              </w:rPr>
              <w:t>16</w:t>
            </w:r>
            <w:r>
              <w:t xml:space="preserve"> см</w:t>
            </w:r>
            <w:r w:rsidRPr="002C4B02">
              <w:rPr>
                <w:vertAlign w:val="superscript"/>
              </w:rPr>
              <w:t>-3</w:t>
            </w:r>
            <w:r>
              <w:t xml:space="preserve"> при Т=300К. Площадь контакта равна 1 см</w:t>
            </w:r>
            <w:r w:rsidRPr="002C4B02">
              <w:rPr>
                <w:vertAlign w:val="superscript"/>
              </w:rPr>
              <w:t>-2</w:t>
            </w:r>
            <w:r>
              <w:t xml:space="preserve"> , </w:t>
            </w:r>
            <w:r w:rsidRPr="002C4B02">
              <w:rPr>
                <w:position w:val="-12"/>
              </w:rPr>
              <w:object w:dxaOrig="1120" w:dyaOrig="360">
                <v:shape id="_x0000_i2101" type="#_x0000_t75" style="width:56.35pt;height:18.8pt" o:ole="">
                  <v:imagedata r:id="rId2164" o:title=""/>
                </v:shape>
                <o:OLEObject Type="Embed" ProgID="Equation.3" ShapeID="_x0000_i2101" DrawAspect="Content" ObjectID="_1771438485" r:id="rId2165"/>
              </w:object>
            </w:r>
            <w:r>
              <w:t>В.</w:t>
            </w:r>
          </w:p>
        </w:tc>
      </w:tr>
    </w:tbl>
    <w:p w:rsidR="00C14362" w:rsidRDefault="00C14362" w:rsidP="00C14362">
      <w:pPr>
        <w:spacing w:line="360" w:lineRule="auto"/>
        <w:jc w:val="both"/>
      </w:pPr>
    </w:p>
    <w:p w:rsidR="00C14362" w:rsidRDefault="00C14362" w:rsidP="00C14362">
      <w:pPr>
        <w:spacing w:line="360" w:lineRule="auto"/>
        <w:jc w:val="both"/>
      </w:pPr>
      <w:r>
        <w:t xml:space="preserve">Оказывается, используя зависимость </w:t>
      </w:r>
      <w:r w:rsidRPr="00BE787C">
        <w:rPr>
          <w:position w:val="-10"/>
        </w:rPr>
        <w:object w:dxaOrig="580" w:dyaOrig="320">
          <v:shape id="_x0000_i2102" type="#_x0000_t75" style="width:28.8pt;height:16.3pt" o:ole="">
            <v:imagedata r:id="rId2166" o:title=""/>
          </v:shape>
          <o:OLEObject Type="Embed" ProgID="Equation.3" ShapeID="_x0000_i2102" DrawAspect="Content" ObjectID="_1771438486" r:id="rId2167"/>
        </w:object>
      </w:r>
      <w:r>
        <w:t>, можно определять зависимость от координаты концентрации электронов в неоднородно легированном полупроводнике, в котором концентрация изменяется на масштабах больших по сравнению с длиной экранирования. В этом случае концентрацию электронов в плоскости на границе области пространственного заряда можно найти из выражения:</w:t>
      </w:r>
    </w:p>
    <w:p w:rsidR="00C14362" w:rsidRDefault="00C14362" w:rsidP="00C14362">
      <w:pPr>
        <w:spacing w:line="360" w:lineRule="auto"/>
        <w:jc w:val="both"/>
      </w:pPr>
      <w:r>
        <w:lastRenderedPageBreak/>
        <w:t xml:space="preserve">(9.15) </w:t>
      </w:r>
      <w:r>
        <w:tab/>
      </w:r>
      <w:r>
        <w:tab/>
      </w:r>
      <w:r>
        <w:tab/>
        <w:t xml:space="preserve"> </w:t>
      </w:r>
      <w:r w:rsidRPr="004F2C19">
        <w:rPr>
          <w:position w:val="-36"/>
        </w:rPr>
        <w:object w:dxaOrig="2680" w:dyaOrig="880">
          <v:shape id="_x0000_i2103" type="#_x0000_t75" style="width:132.75pt;height:43.85pt" o:ole="">
            <v:imagedata r:id="rId2168" o:title=""/>
          </v:shape>
          <o:OLEObject Type="Embed" ProgID="Equation.3" ShapeID="_x0000_i2103" DrawAspect="Content" ObjectID="_1771438487" r:id="rId2169"/>
        </w:object>
      </w:r>
    </w:p>
    <w:p w:rsidR="00C14362" w:rsidRDefault="00C14362" w:rsidP="00C14362">
      <w:pPr>
        <w:spacing w:line="360" w:lineRule="auto"/>
        <w:jc w:val="both"/>
      </w:pPr>
      <w:r>
        <w:t xml:space="preserve">Доказательство (9.15) предоставляется провести читателю, воспользовавшись приближением </w:t>
      </w:r>
      <w:r w:rsidRPr="004F2C19">
        <w:rPr>
          <w:position w:val="-14"/>
        </w:rPr>
        <w:object w:dxaOrig="1120" w:dyaOrig="400">
          <v:shape id="_x0000_i2104" type="#_x0000_t75" style="width:56.35pt;height:19.4pt" o:ole="">
            <v:imagedata r:id="rId2170" o:title=""/>
          </v:shape>
          <o:OLEObject Type="Embed" ProgID="Equation.3" ShapeID="_x0000_i2104" DrawAspect="Content" ObjectID="_1771438488" r:id="rId2171"/>
        </w:object>
      </w:r>
      <w:r>
        <w:t>.</w:t>
      </w:r>
    </w:p>
    <w:p w:rsidR="00C14362" w:rsidRDefault="00C14362" w:rsidP="00C14362">
      <w:pPr>
        <w:spacing w:line="360" w:lineRule="auto"/>
        <w:ind w:firstLine="708"/>
        <w:jc w:val="both"/>
      </w:pPr>
      <w:r>
        <w:t xml:space="preserve">Отметим, что для нахождения емкости контакта не обязательно знать зависимость потенциала от координаты, а достаточно иметь зависимость электрического поля от потенциала. Действительно, заряд полупроводника следующим образом связан с электрическим полем на контакте: </w:t>
      </w:r>
      <w:r w:rsidRPr="003B12B5">
        <w:rPr>
          <w:position w:val="-10"/>
        </w:rPr>
        <w:object w:dxaOrig="1579" w:dyaOrig="320">
          <v:shape id="_x0000_i2105" type="#_x0000_t75" style="width:79.5pt;height:16.3pt" o:ole="">
            <v:imagedata r:id="rId2172" o:title=""/>
          </v:shape>
          <o:OLEObject Type="Embed" ProgID="Equation.3" ShapeID="_x0000_i2105" DrawAspect="Content" ObjectID="_1771438489" r:id="rId2173"/>
        </w:object>
      </w:r>
      <w:r>
        <w:t xml:space="preserve">. Для однородно легированного полупроводника эта зависимость может быть получена без использования каких-либо приближений с помощью однократного интегрирования уравнения Пуассона. Такое интегрирование всегда возможно, поскольку плотность заряда в однородно легированном полупроводнике является функцией потенциала и не зависит от координаты непосредственно. Покажем это на примере уравнения (9.4). Для того чтобы проинтегрировать один раз это уравнение умножим его на </w:t>
      </w:r>
      <w:r w:rsidRPr="00F76796">
        <w:rPr>
          <w:position w:val="-10"/>
        </w:rPr>
        <w:object w:dxaOrig="740" w:dyaOrig="320">
          <v:shape id="_x0000_i2106" type="#_x0000_t75" style="width:37.55pt;height:16.3pt" o:ole="">
            <v:imagedata r:id="rId2174" o:title=""/>
          </v:shape>
          <o:OLEObject Type="Embed" ProgID="Equation.3" ShapeID="_x0000_i2106" DrawAspect="Content" ObjectID="_1771438490" r:id="rId2175"/>
        </w:object>
      </w:r>
      <w:r>
        <w:t xml:space="preserve"> и выделим полные производные в правой и левой частях. После этого уравнение приобретает вид:</w:t>
      </w:r>
    </w:p>
    <w:p w:rsidR="00C14362" w:rsidRDefault="00C14362" w:rsidP="00C14362">
      <w:pPr>
        <w:spacing w:line="360" w:lineRule="auto"/>
      </w:pPr>
      <w:r>
        <w:t xml:space="preserve">(9.16) </w:t>
      </w:r>
      <w:r>
        <w:tab/>
      </w:r>
      <w:r>
        <w:tab/>
      </w:r>
      <w:r w:rsidRPr="00F76796">
        <w:rPr>
          <w:position w:val="-32"/>
        </w:rPr>
        <w:object w:dxaOrig="4380" w:dyaOrig="780">
          <v:shape id="_x0000_i2107" type="#_x0000_t75" style="width:219.15pt;height:38.2pt" o:ole="">
            <v:imagedata r:id="rId2176" o:title=""/>
          </v:shape>
          <o:OLEObject Type="Embed" ProgID="Equation.3" ShapeID="_x0000_i2107" DrawAspect="Content" ObjectID="_1771438491" r:id="rId2177"/>
        </w:object>
      </w:r>
    </w:p>
    <w:p w:rsidR="00C14362" w:rsidRDefault="00C14362" w:rsidP="00C14362">
      <w:pPr>
        <w:spacing w:line="360" w:lineRule="auto"/>
        <w:jc w:val="both"/>
      </w:pPr>
      <w:r>
        <w:t xml:space="preserve">Интегрируя его один раз с использованием граничного условия </w:t>
      </w:r>
      <w:r w:rsidRPr="001B3046">
        <w:rPr>
          <w:position w:val="-10"/>
        </w:rPr>
        <w:object w:dxaOrig="1120" w:dyaOrig="320">
          <v:shape id="_x0000_i2108" type="#_x0000_t75" style="width:56.35pt;height:16.3pt" o:ole="">
            <v:imagedata r:id="rId2178" o:title=""/>
          </v:shape>
          <o:OLEObject Type="Embed" ProgID="Equation.3" ShapeID="_x0000_i2108" DrawAspect="Content" ObjectID="_1771438492" r:id="rId2179"/>
        </w:object>
      </w:r>
      <w:r>
        <w:t xml:space="preserve"> при </w:t>
      </w:r>
      <w:r w:rsidRPr="001B3046">
        <w:rPr>
          <w:position w:val="-10"/>
        </w:rPr>
        <w:object w:dxaOrig="600" w:dyaOrig="320">
          <v:shape id="_x0000_i2109" type="#_x0000_t75" style="width:30.05pt;height:16.3pt" o:ole="">
            <v:imagedata r:id="rId2180" o:title=""/>
          </v:shape>
          <o:OLEObject Type="Embed" ProgID="Equation.3" ShapeID="_x0000_i2109" DrawAspect="Content" ObjectID="_1771438493" r:id="rId2181"/>
        </w:object>
      </w:r>
      <w:r>
        <w:t xml:space="preserve"> находим:</w:t>
      </w:r>
    </w:p>
    <w:p w:rsidR="00C14362" w:rsidRDefault="00C14362" w:rsidP="00C14362">
      <w:pPr>
        <w:spacing w:line="360" w:lineRule="auto"/>
        <w:jc w:val="both"/>
      </w:pPr>
      <w:r>
        <w:t xml:space="preserve">(9.17) </w:t>
      </w:r>
      <w:r>
        <w:tab/>
      </w:r>
      <w:r>
        <w:tab/>
      </w:r>
      <w:r>
        <w:tab/>
      </w:r>
      <w:r w:rsidRPr="001B3046">
        <w:rPr>
          <w:position w:val="-32"/>
        </w:rPr>
        <w:object w:dxaOrig="3519" w:dyaOrig="800">
          <v:shape id="_x0000_i2110" type="#_x0000_t75" style="width:174.7pt;height:41.3pt" o:ole="">
            <v:imagedata r:id="rId2182" o:title=""/>
          </v:shape>
          <o:OLEObject Type="Embed" ProgID="Equation.3" ShapeID="_x0000_i2110" DrawAspect="Content" ObjectID="_1771438494" r:id="rId2183"/>
        </w:object>
      </w:r>
    </w:p>
    <w:p w:rsidR="00C14362" w:rsidRDefault="00C14362" w:rsidP="00C14362">
      <w:pPr>
        <w:spacing w:line="360" w:lineRule="auto"/>
        <w:jc w:val="both"/>
      </w:pPr>
      <w:r>
        <w:t xml:space="preserve">Используя (9.12) и связь электрического поля </w:t>
      </w:r>
      <w:r w:rsidRPr="001B3046">
        <w:rPr>
          <w:position w:val="-10"/>
        </w:rPr>
        <w:object w:dxaOrig="1320" w:dyaOrig="320">
          <v:shape id="_x0000_i2111" type="#_x0000_t75" style="width:65.1pt;height:16.3pt" o:ole="">
            <v:imagedata r:id="rId2184" o:title=""/>
          </v:shape>
          <o:OLEObject Type="Embed" ProgID="Equation.3" ShapeID="_x0000_i2111" DrawAspect="Content" ObjectID="_1771438495" r:id="rId2185"/>
        </w:object>
      </w:r>
      <w:r>
        <w:t xml:space="preserve"> с зарядом полупроводника находим выражение для емкости:</w:t>
      </w:r>
    </w:p>
    <w:p w:rsidR="00C14362" w:rsidRDefault="00C14362" w:rsidP="00C14362">
      <w:pPr>
        <w:spacing w:line="360" w:lineRule="auto"/>
        <w:jc w:val="both"/>
      </w:pPr>
      <w:r>
        <w:t xml:space="preserve">(9.18) </w:t>
      </w:r>
      <w:r>
        <w:tab/>
      </w:r>
      <w:r>
        <w:tab/>
      </w:r>
      <w:r w:rsidRPr="006C51FA">
        <w:rPr>
          <w:position w:val="-70"/>
        </w:rPr>
        <w:object w:dxaOrig="5732" w:dyaOrig="1633">
          <v:shape id="_x0000_i2112" type="#_x0000_t75" style="width:287.35pt;height:82pt" o:ole="">
            <v:imagedata r:id="rId2186" o:title=""/>
          </v:shape>
          <o:OLEObject Type="Embed" ProgID="Equation.3" ShapeID="_x0000_i2112" DrawAspect="Content" ObjectID="_1771438496" r:id="rId2187"/>
        </w:object>
      </w:r>
    </w:p>
    <w:p w:rsidR="00C14362" w:rsidRDefault="00C14362" w:rsidP="00C14362">
      <w:pPr>
        <w:spacing w:line="360" w:lineRule="auto"/>
        <w:jc w:val="both"/>
      </w:pPr>
      <w:r>
        <w:t xml:space="preserve">При выполнении условия </w:t>
      </w:r>
      <w:r w:rsidRPr="006C51FA">
        <w:rPr>
          <w:position w:val="-12"/>
        </w:rPr>
        <w:object w:dxaOrig="1920" w:dyaOrig="360">
          <v:shape id="_x0000_i2113" type="#_x0000_t75" style="width:95.15pt;height:18.8pt" o:ole="">
            <v:imagedata r:id="rId2188" o:title=""/>
          </v:shape>
          <o:OLEObject Type="Embed" ProgID="Equation.3" ShapeID="_x0000_i2113" DrawAspect="Content" ObjectID="_1771438497" r:id="rId2189"/>
        </w:object>
      </w:r>
      <w:r>
        <w:t xml:space="preserve"> из (9.18) получается (9.14). Если </w:t>
      </w:r>
      <w:r w:rsidRPr="00CF53B2">
        <w:rPr>
          <w:position w:val="-14"/>
        </w:rPr>
        <w:object w:dxaOrig="1660" w:dyaOrig="400">
          <v:shape id="_x0000_i2114" type="#_x0000_t75" style="width:82pt;height:19.4pt" o:ole="">
            <v:imagedata r:id="rId2190" o:title=""/>
          </v:shape>
          <o:OLEObject Type="Embed" ProgID="Equation.3" ShapeID="_x0000_i2114" DrawAspect="Content" ObjectID="_1771438498" r:id="rId2191"/>
        </w:object>
      </w:r>
      <w:r>
        <w:t xml:space="preserve">, тогда из (9.18), разлагая экспоненту в ряд (под корнем разложение надо вести до второго порядка малости по </w:t>
      </w:r>
      <w:r w:rsidRPr="00CF53B2">
        <w:rPr>
          <w:position w:val="-12"/>
        </w:rPr>
        <w:object w:dxaOrig="1300" w:dyaOrig="360">
          <v:shape id="_x0000_i2115" type="#_x0000_t75" style="width:64.5pt;height:18.8pt" o:ole="">
            <v:imagedata r:id="rId2192" o:title=""/>
          </v:shape>
          <o:OLEObject Type="Embed" ProgID="Equation.3" ShapeID="_x0000_i2115" DrawAspect="Content" ObjectID="_1771438499" r:id="rId2193"/>
        </w:object>
      </w:r>
      <w:r>
        <w:t>), получаем следующее выражение для емкости:</w:t>
      </w:r>
    </w:p>
    <w:p w:rsidR="00C14362" w:rsidRDefault="00C14362" w:rsidP="00C14362">
      <w:pPr>
        <w:spacing w:line="360" w:lineRule="auto"/>
        <w:jc w:val="both"/>
      </w:pPr>
      <w:r>
        <w:lastRenderedPageBreak/>
        <w:t xml:space="preserve">(9.19) </w:t>
      </w:r>
      <w:r>
        <w:tab/>
      </w:r>
      <w:r>
        <w:tab/>
      </w:r>
      <w:r>
        <w:tab/>
      </w:r>
      <w:r>
        <w:tab/>
      </w:r>
      <w:r w:rsidRPr="00CF53B2">
        <w:rPr>
          <w:position w:val="-30"/>
        </w:rPr>
        <w:object w:dxaOrig="2420" w:dyaOrig="760">
          <v:shape id="_x0000_i2116" type="#_x0000_t75" style="width:120.85pt;height:37.55pt" o:ole="">
            <v:imagedata r:id="rId2194" o:title=""/>
          </v:shape>
          <o:OLEObject Type="Embed" ProgID="Equation.3" ShapeID="_x0000_i2116" DrawAspect="Content" ObjectID="_1771438500" r:id="rId2195"/>
        </w:object>
      </w:r>
      <w:r>
        <w:t>,</w:t>
      </w:r>
    </w:p>
    <w:p w:rsidR="00C14362" w:rsidRDefault="00C14362" w:rsidP="00C14362">
      <w:pPr>
        <w:spacing w:line="360" w:lineRule="auto"/>
        <w:jc w:val="both"/>
      </w:pPr>
      <w:r>
        <w:t xml:space="preserve">которое можно получить непосредственно из решения (9.6). </w:t>
      </w:r>
    </w:p>
    <w:p w:rsidR="00C14362" w:rsidRDefault="00C14362" w:rsidP="00C14362">
      <w:pPr>
        <w:spacing w:line="360" w:lineRule="auto"/>
        <w:jc w:val="both"/>
      </w:pPr>
      <w:r>
        <w:t>Связь между потенциалом и электрическим полем для контакта Шоттки к однородно легированному полупроводнику можно получить в общем случае. В общем случае уравнение Пуассона имеет вид:</w:t>
      </w:r>
    </w:p>
    <w:p w:rsidR="00C14362" w:rsidRDefault="00C14362" w:rsidP="00C14362">
      <w:pPr>
        <w:spacing w:line="360" w:lineRule="auto"/>
        <w:jc w:val="both"/>
      </w:pPr>
      <w:r>
        <w:t>(9.20</w:t>
      </w:r>
      <w:proofErr w:type="gramStart"/>
      <w:r>
        <w:t xml:space="preserve">)  </w:t>
      </w:r>
      <w:r>
        <w:tab/>
      </w:r>
      <w:proofErr w:type="gramEnd"/>
      <w:r>
        <w:tab/>
      </w:r>
      <w:r>
        <w:tab/>
      </w:r>
      <w:r w:rsidRPr="009207EF">
        <w:rPr>
          <w:position w:val="-30"/>
        </w:rPr>
        <w:object w:dxaOrig="4020" w:dyaOrig="720">
          <v:shape id="_x0000_i2117" type="#_x0000_t75" style="width:200.95pt;height:36.3pt" o:ole="">
            <v:imagedata r:id="rId2196" o:title=""/>
          </v:shape>
          <o:OLEObject Type="Embed" ProgID="Equation.3" ShapeID="_x0000_i2117" DrawAspect="Content" ObjectID="_1771438501" r:id="rId2197"/>
        </w:object>
      </w:r>
    </w:p>
    <w:p w:rsidR="00C14362" w:rsidRDefault="00C14362" w:rsidP="00C14362">
      <w:pPr>
        <w:spacing w:line="360" w:lineRule="auto"/>
        <w:jc w:val="both"/>
      </w:pPr>
      <w:r>
        <w:t xml:space="preserve">где </w:t>
      </w:r>
      <w:r w:rsidRPr="004D213E">
        <w:rPr>
          <w:position w:val="-12"/>
        </w:rPr>
        <w:object w:dxaOrig="480" w:dyaOrig="360">
          <v:shape id="_x0000_i2118" type="#_x0000_t75" style="width:23.15pt;height:18.8pt" o:ole="">
            <v:imagedata r:id="rId2198" o:title=""/>
          </v:shape>
          <o:OLEObject Type="Embed" ProgID="Equation.3" ShapeID="_x0000_i2118" DrawAspect="Content" ObjectID="_1771438502" r:id="rId2199"/>
        </w:object>
      </w:r>
      <w:r>
        <w:t xml:space="preserve"> - интеграл Ферми-Дирака индекса 1</w:t>
      </w:r>
      <w:r w:rsidRPr="004D213E">
        <w:t>/2 (</w:t>
      </w:r>
      <w:r>
        <w:t>выражение для него приведено в формуле (3.8)</w:t>
      </w:r>
      <w:r w:rsidRPr="004D213E">
        <w:t xml:space="preserve">), </w:t>
      </w:r>
      <w:r w:rsidRPr="006409CC">
        <w:rPr>
          <w:position w:val="-12"/>
        </w:rPr>
        <w:object w:dxaOrig="340" w:dyaOrig="360">
          <v:shape id="_x0000_i2119" type="#_x0000_t75" style="width:16.3pt;height:18.8pt" o:ole="">
            <v:imagedata r:id="rId2200" o:title=""/>
          </v:shape>
          <o:OLEObject Type="Embed" ProgID="Equation.3" ShapeID="_x0000_i2119" DrawAspect="Content" ObjectID="_1771438503" r:id="rId2201"/>
        </w:object>
      </w:r>
      <w:r>
        <w:t xml:space="preserve"> - эффективная плотность состояний зоны проводимости, выражение для которой приведено после (3.9). </w:t>
      </w:r>
    </w:p>
    <w:p w:rsidR="00C14362" w:rsidRDefault="00C14362" w:rsidP="00C14362">
      <w:pPr>
        <w:spacing w:line="360" w:lineRule="auto"/>
        <w:jc w:val="both"/>
      </w:pPr>
      <w:r>
        <w:t>Выделяя полные производные, аналогично тому, как это было сделано при получении (9.16) находим:</w:t>
      </w:r>
    </w:p>
    <w:p w:rsidR="00C14362" w:rsidRDefault="00C14362" w:rsidP="00C14362">
      <w:pPr>
        <w:spacing w:line="360" w:lineRule="auto"/>
        <w:jc w:val="both"/>
      </w:pPr>
      <w:r>
        <w:t>(9.21)</w:t>
      </w:r>
      <w:r>
        <w:tab/>
      </w:r>
      <w:r>
        <w:tab/>
        <w:t xml:space="preserve">  </w:t>
      </w:r>
      <w:r w:rsidRPr="00E276B5">
        <w:rPr>
          <w:position w:val="-32"/>
        </w:rPr>
        <w:object w:dxaOrig="5539" w:dyaOrig="760">
          <v:shape id="_x0000_i2120" type="#_x0000_t75" style="width:276.75pt;height:37.55pt" o:ole="">
            <v:imagedata r:id="rId2202" o:title=""/>
          </v:shape>
          <o:OLEObject Type="Embed" ProgID="Equation.3" ShapeID="_x0000_i2120" DrawAspect="Content" ObjectID="_1771438504" r:id="rId2203"/>
        </w:object>
      </w:r>
    </w:p>
    <w:p w:rsidR="00C14362" w:rsidRDefault="00C14362" w:rsidP="00C14362">
      <w:pPr>
        <w:spacing w:line="360" w:lineRule="auto"/>
        <w:jc w:val="both"/>
      </w:pPr>
      <w:r>
        <w:t>При получении (</w:t>
      </w:r>
      <w:r w:rsidR="00F20A16">
        <w:t>9.</w:t>
      </w:r>
      <w:r>
        <w:t>21) было использовано следующее свойство интегралов Ферми-Дирака:</w:t>
      </w:r>
    </w:p>
    <w:p w:rsidR="00C14362" w:rsidRDefault="00C14362" w:rsidP="00C14362">
      <w:pPr>
        <w:spacing w:line="360" w:lineRule="auto"/>
        <w:jc w:val="both"/>
      </w:pPr>
      <w:r>
        <w:t xml:space="preserve">(9.22) </w:t>
      </w:r>
      <w:r>
        <w:tab/>
      </w:r>
      <w:r>
        <w:tab/>
      </w:r>
      <w:r>
        <w:tab/>
      </w:r>
      <w:r>
        <w:tab/>
      </w:r>
      <w:r w:rsidRPr="0082712A">
        <w:rPr>
          <w:position w:val="-24"/>
        </w:rPr>
        <w:object w:dxaOrig="1840" w:dyaOrig="660">
          <v:shape id="_x0000_i2121" type="#_x0000_t75" style="width:90.8pt;height:33.8pt" o:ole="">
            <v:imagedata r:id="rId2204" o:title=""/>
          </v:shape>
          <o:OLEObject Type="Embed" ProgID="Equation.3" ShapeID="_x0000_i2121" DrawAspect="Content" ObjectID="_1771438505" r:id="rId2205"/>
        </w:object>
      </w:r>
      <w:r>
        <w:t>,</w:t>
      </w:r>
    </w:p>
    <w:p w:rsidR="00C14362" w:rsidRDefault="00C14362" w:rsidP="00C14362">
      <w:pPr>
        <w:spacing w:line="360" w:lineRule="auto"/>
        <w:jc w:val="both"/>
      </w:pPr>
      <w:r>
        <w:t>которое следует непосредственно из их определения (3.8). Интегрируя (</w:t>
      </w:r>
      <w:r w:rsidR="00F20A16">
        <w:t>9.</w:t>
      </w:r>
      <w:r>
        <w:t>21) находим искомую связь между потенциалом и полем:</w:t>
      </w:r>
    </w:p>
    <w:p w:rsidR="00C14362" w:rsidRDefault="00C14362" w:rsidP="00C14362">
      <w:pPr>
        <w:spacing w:line="360" w:lineRule="auto"/>
        <w:jc w:val="both"/>
      </w:pPr>
      <w:r>
        <w:t xml:space="preserve">(9.22)     </w:t>
      </w:r>
      <w:r w:rsidRPr="00DF1F36">
        <w:rPr>
          <w:position w:val="-32"/>
        </w:rPr>
        <w:object w:dxaOrig="6560" w:dyaOrig="800">
          <v:shape id="_x0000_i2122" type="#_x0000_t75" style="width:329.3pt;height:41.3pt" o:ole="">
            <v:imagedata r:id="rId2206" o:title=""/>
          </v:shape>
          <o:OLEObject Type="Embed" ProgID="Equation.3" ShapeID="_x0000_i2122" DrawAspect="Content" ObjectID="_1771438506" r:id="rId2207"/>
        </w:object>
      </w:r>
    </w:p>
    <w:p w:rsidR="00C14362" w:rsidRDefault="00C14362" w:rsidP="00C14362">
      <w:pPr>
        <w:spacing w:line="360" w:lineRule="auto"/>
        <w:jc w:val="both"/>
      </w:pPr>
      <w:r>
        <w:t>Используя (9.22) можно получить выражение для емкости контакта Шоттки в общем случае. Из-за громоздкости этого выражения мы не будем его здесь приводить. Читатель может получить его самостоятельно  с использованием (9.22).</w:t>
      </w:r>
    </w:p>
    <w:p w:rsidR="00C14362" w:rsidRDefault="00C14362" w:rsidP="00C14362">
      <w:pPr>
        <w:spacing w:line="360" w:lineRule="auto"/>
        <w:jc w:val="both"/>
      </w:pPr>
    </w:p>
    <w:p w:rsidR="00C14362" w:rsidRPr="00A97B2D" w:rsidRDefault="00C14362" w:rsidP="00C14362">
      <w:pPr>
        <w:spacing w:line="360" w:lineRule="auto"/>
        <w:jc w:val="center"/>
        <w:rPr>
          <w:i/>
        </w:rPr>
      </w:pPr>
      <w:r w:rsidRPr="00A97B2D">
        <w:rPr>
          <w:i/>
        </w:rPr>
        <w:t>Вольт-амперная характеристика контакта Шоттки</w:t>
      </w:r>
    </w:p>
    <w:p w:rsidR="00C14362" w:rsidRDefault="00C14362" w:rsidP="00C14362">
      <w:pPr>
        <w:spacing w:line="360" w:lineRule="auto"/>
        <w:jc w:val="both"/>
      </w:pPr>
      <w:r>
        <w:t>Для нахождения вольт-амперной характеристики (т.е. зависимости тока от приложенного апряжения) контакта Шоттки введем понятие энергии электронного сродства. Энергией электронного сродства называют разность энергии вакуума внутри полупроводника и энергии дна зоны проводимости, причем эти две величины берутся в одной точке пространства. Энергия электронного сродства постоянна везде внутри полупроводника даже при наличии в нем электрических полей. Она является аналогом энергии ионизации атома.</w:t>
      </w:r>
    </w:p>
    <w:p w:rsidR="00C14362" w:rsidRDefault="00C14362" w:rsidP="00C14362">
      <w:pPr>
        <w:spacing w:line="360" w:lineRule="auto"/>
        <w:jc w:val="both"/>
      </w:pPr>
      <w:r>
        <w:lastRenderedPageBreak/>
        <w:t>При рассмотрении емкости контакт</w:t>
      </w:r>
      <w:r w:rsidR="009F5BC6">
        <w:t>а</w:t>
      </w:r>
      <w:r>
        <w:t xml:space="preserve"> Шоттки мы считали, что потенциал полупроводника не изменяется при приложении к контакту внешнего напряжения. При рассмотрении протекания тока удобно считать неизменным потенциал металла. Будем полагать его равным нулю. Поскольку в металле падение потенциала ничтожно мало по сравнению с таковым в полупроводнике, потенциал в точке контакта не зависит от величины приложенного напряжения, а, следовательно, постоянна энергия вакуума в точке контакта. По этой же причине не изменяется расстояние от химического потенциала металла до дона зоны проводимости на контакте. Действительно, эта величина равна разности энергии вакуума в месте контакта и энергии электронного сродства полупроводника.</w:t>
      </w:r>
    </w:p>
    <w:p w:rsidR="00C14362" w:rsidRDefault="00C14362" w:rsidP="00C14362">
      <w:pPr>
        <w:spacing w:line="360" w:lineRule="auto"/>
        <w:ind w:firstLine="708"/>
        <w:jc w:val="both"/>
      </w:pPr>
      <w:r>
        <w:t>Поток электронов из металла в полупроводник обусловлен термоэлектронной эмиссией через барьер, величина которого не зависит от приложенного напряжения (см. рис.9. 4). Поэтому этот поток также не зависит от приложенного напряжения.</w:t>
      </w:r>
    </w:p>
    <w:tbl>
      <w:tblPr>
        <w:tblpPr w:leftFromText="180" w:rightFromText="180" w:vertAnchor="text" w:horzAnchor="margin" w:tblpY="14"/>
        <w:tblW w:w="0" w:type="auto"/>
        <w:tblLook w:val="01E0" w:firstRow="1" w:lastRow="1" w:firstColumn="1" w:lastColumn="1" w:noHBand="0" w:noVBand="0"/>
      </w:tblPr>
      <w:tblGrid>
        <w:gridCol w:w="9355"/>
      </w:tblGrid>
      <w:tr w:rsidR="00C14362" w:rsidTr="002C4B02">
        <w:tc>
          <w:tcPr>
            <w:tcW w:w="9571" w:type="dxa"/>
          </w:tcPr>
          <w:p w:rsidR="00C14362" w:rsidRDefault="00C14362" w:rsidP="002C4B02">
            <w:pPr>
              <w:spacing w:line="360" w:lineRule="auto"/>
              <w:jc w:val="both"/>
            </w:pPr>
            <w:r>
              <w:object w:dxaOrig="12137" w:dyaOrig="8150">
                <v:shape id="_x0000_i2123" type="#_x0000_t75" style="width:414.45pt;height:278.6pt" o:ole="">
                  <v:imagedata r:id="rId2208" o:title=""/>
                </v:shape>
                <o:OLEObject Type="Embed" ProgID="Origin50.Graph" ShapeID="_x0000_i2123" DrawAspect="Content" ObjectID="_1771438507" r:id="rId2209"/>
              </w:object>
            </w:r>
          </w:p>
        </w:tc>
      </w:tr>
      <w:tr w:rsidR="00C14362" w:rsidTr="002C4B02">
        <w:tc>
          <w:tcPr>
            <w:tcW w:w="9571" w:type="dxa"/>
          </w:tcPr>
          <w:p w:rsidR="00C14362" w:rsidRPr="00AC16C3" w:rsidRDefault="00C14362" w:rsidP="002C4B02">
            <w:pPr>
              <w:spacing w:line="360" w:lineRule="auto"/>
              <w:jc w:val="both"/>
            </w:pPr>
            <w:r>
              <w:t>Рис. 4.</w:t>
            </w:r>
            <w:r w:rsidRPr="00AC16C3">
              <w:t xml:space="preserve"> </w:t>
            </w:r>
            <w:r>
              <w:t xml:space="preserve">Зонная диаграмма барьера Шоттки при положительном приложенном напряжении. </w:t>
            </w:r>
          </w:p>
        </w:tc>
      </w:tr>
    </w:tbl>
    <w:p w:rsidR="00C14362" w:rsidRDefault="00C14362" w:rsidP="00C14362">
      <w:pPr>
        <w:spacing w:line="360" w:lineRule="auto"/>
        <w:ind w:firstLine="708"/>
        <w:jc w:val="both"/>
      </w:pPr>
      <w:r>
        <w:t xml:space="preserve">Если приложенное напряжение не слишком велико, так что барьер для электронов в полупроводнике по высоте заметно превосходит </w:t>
      </w:r>
      <w:r>
        <w:rPr>
          <w:lang w:val="en-US"/>
        </w:rPr>
        <w:t>T</w:t>
      </w:r>
      <w:r>
        <w:t>, можно полагать, что поток электронов из полупроводника также обусловлен термоэлектронной эмиссией. В невырожденном полупроводнике плотность тока электронов из полупроводника в металл можно вычислить из следующего выражения:</w:t>
      </w:r>
    </w:p>
    <w:p w:rsidR="00C14362" w:rsidRDefault="00C14362" w:rsidP="00C14362">
      <w:pPr>
        <w:spacing w:line="360" w:lineRule="auto"/>
        <w:jc w:val="both"/>
      </w:pPr>
      <w:r>
        <w:t xml:space="preserve">(9.23) </w:t>
      </w:r>
      <w:r>
        <w:tab/>
      </w:r>
      <w:r>
        <w:tab/>
      </w:r>
      <w:r>
        <w:tab/>
        <w:t xml:space="preserve">                            </w:t>
      </w:r>
      <w:r w:rsidR="00F81475" w:rsidRPr="00DD55B7">
        <w:rPr>
          <w:position w:val="-12"/>
        </w:rPr>
        <w:object w:dxaOrig="940" w:dyaOrig="360">
          <v:shape id="_x0000_i2124" type="#_x0000_t75" style="width:45.7pt;height:18.8pt" o:ole="">
            <v:imagedata r:id="rId2210" o:title=""/>
          </v:shape>
          <o:OLEObject Type="Embed" ProgID="Equation.DSMT4" ShapeID="_x0000_i2124" DrawAspect="Content" ObjectID="_1771438508" r:id="rId2211"/>
        </w:object>
      </w:r>
    </w:p>
    <w:p w:rsidR="00C14362" w:rsidRDefault="00C14362" w:rsidP="00C14362">
      <w:pPr>
        <w:spacing w:line="360" w:lineRule="auto"/>
        <w:jc w:val="both"/>
      </w:pPr>
      <w:r>
        <w:t xml:space="preserve">где </w:t>
      </w:r>
    </w:p>
    <w:p w:rsidR="00C14362" w:rsidRDefault="00C14362" w:rsidP="00C14362">
      <w:pPr>
        <w:spacing w:line="360" w:lineRule="auto"/>
        <w:jc w:val="both"/>
      </w:pPr>
      <w:r>
        <w:lastRenderedPageBreak/>
        <w:t xml:space="preserve">(9.24)                                              </w:t>
      </w:r>
      <w:r w:rsidRPr="00DD55B7">
        <w:rPr>
          <w:position w:val="-28"/>
        </w:rPr>
        <w:object w:dxaOrig="2480" w:dyaOrig="680">
          <v:shape id="_x0000_i2125" type="#_x0000_t75" style="width:125.2pt;height:34.45pt" o:ole="">
            <v:imagedata r:id="rId2212" o:title=""/>
          </v:shape>
          <o:OLEObject Type="Embed" ProgID="Equation.3" ShapeID="_x0000_i2125" DrawAspect="Content" ObjectID="_1771438509" r:id="rId2213"/>
        </w:object>
      </w:r>
    </w:p>
    <w:p w:rsidR="00C14362" w:rsidRDefault="00C14362" w:rsidP="00C14362">
      <w:pPr>
        <w:spacing w:line="360" w:lineRule="auto"/>
        <w:jc w:val="both"/>
      </w:pPr>
      <w:r>
        <w:t>концентрация электронов в зоне проводимости полупроводника в месте контакта,</w:t>
      </w:r>
    </w:p>
    <w:p w:rsidR="00C14362" w:rsidRDefault="00C14362" w:rsidP="00C14362">
      <w:pPr>
        <w:spacing w:line="360" w:lineRule="auto"/>
        <w:jc w:val="both"/>
      </w:pPr>
      <w:r>
        <w:t xml:space="preserve">(9.25)                                         </w:t>
      </w:r>
      <w:r w:rsidRPr="007B14BC">
        <w:rPr>
          <w:position w:val="-68"/>
        </w:rPr>
        <w:object w:dxaOrig="3980" w:dyaOrig="1480">
          <v:shape id="_x0000_i2126" type="#_x0000_t75" style="width:200.35pt;height:73.25pt" o:ole="">
            <v:imagedata r:id="rId2214" o:title=""/>
          </v:shape>
          <o:OLEObject Type="Embed" ProgID="Equation.3" ShapeID="_x0000_i2126" DrawAspect="Content" ObjectID="_1771438510" r:id="rId2215"/>
        </w:object>
      </w:r>
    </w:p>
    <w:p w:rsidR="00C14362" w:rsidRDefault="00C14362" w:rsidP="00C14362">
      <w:pPr>
        <w:spacing w:line="360" w:lineRule="auto"/>
        <w:jc w:val="both"/>
      </w:pPr>
      <w:r>
        <w:t>тепловая скорость электронов. Полный ток электронов является разностью двух токов: тока электронов, переходящих из полупроводника в металл, и тока электронов, переходящих из металла в полупроводник. Поскольку последний не зависит от приложенного напряжения и при его отсутствии полный ток равен нулю, то последний ток равен со знаком минус току электронов, переходящих из металла в полупроводник, при отсутствии внешнего напряжения. Поэтому плотность полного тока можно записать в виде:</w:t>
      </w:r>
    </w:p>
    <w:p w:rsidR="00C14362" w:rsidRDefault="00C14362" w:rsidP="00C14362">
      <w:pPr>
        <w:spacing w:line="360" w:lineRule="auto"/>
        <w:jc w:val="both"/>
      </w:pPr>
      <w:r>
        <w:t xml:space="preserve">(9.26) </w:t>
      </w:r>
      <w:r>
        <w:tab/>
      </w:r>
      <w:r>
        <w:tab/>
      </w:r>
      <w:r>
        <w:tab/>
      </w:r>
      <w:r w:rsidRPr="00AF7623">
        <w:rPr>
          <w:position w:val="-30"/>
        </w:rPr>
        <w:object w:dxaOrig="2040" w:dyaOrig="720">
          <v:shape id="_x0000_i2127" type="#_x0000_t75" style="width:102.05pt;height:36.3pt" o:ole="">
            <v:imagedata r:id="rId2216" o:title=""/>
          </v:shape>
          <o:OLEObject Type="Embed" ProgID="Equation.3" ShapeID="_x0000_i2127" DrawAspect="Content" ObjectID="_1771438511" r:id="rId2217"/>
        </w:object>
      </w:r>
      <w:r>
        <w:t xml:space="preserve">,          </w:t>
      </w:r>
      <w:r w:rsidRPr="00584E7D">
        <w:rPr>
          <w:position w:val="-28"/>
        </w:rPr>
        <w:object w:dxaOrig="2500" w:dyaOrig="680">
          <v:shape id="_x0000_i2128" type="#_x0000_t75" style="width:125.2pt;height:34.45pt" o:ole="">
            <v:imagedata r:id="rId2218" o:title=""/>
          </v:shape>
          <o:OLEObject Type="Embed" ProgID="Equation.3" ShapeID="_x0000_i2128" DrawAspect="Content" ObjectID="_1771438512" r:id="rId2219"/>
        </w:object>
      </w:r>
      <w:r>
        <w:t xml:space="preserve"> </w:t>
      </w:r>
    </w:p>
    <w:p w:rsidR="00C14362" w:rsidRDefault="00C14362" w:rsidP="00C14362">
      <w:pPr>
        <w:spacing w:line="360" w:lineRule="auto"/>
        <w:jc w:val="both"/>
      </w:pPr>
      <w:r>
        <w:t xml:space="preserve">Вольт-амперная характеристика (9.26) показана на рис. 9.5. Отметим два важных обстоятельства. Первое состоит в том, что при приложении достаточно больших отрицательных напряжений ток не зависит от напряжения. Это обусловлено тем, что в таких условиях ток протекает благодаря инжекции электронов из металла в полупроводник, а она, как было показано выше, не зависит от напряжения. Второе обстоятельство связано с экспоненциальным ростом тока при приложении к контакту Шоттки положительного напряжения. Оно является следствием уменьшения барьера. Экспоненциальный рост тока наблюдается при напряжениях, меньших </w:t>
      </w:r>
      <w:r w:rsidRPr="00584E7D">
        <w:rPr>
          <w:position w:val="-14"/>
        </w:rPr>
        <w:object w:dxaOrig="380" w:dyaOrig="400">
          <v:shape id="_x0000_i2129" type="#_x0000_t75" style="width:19.4pt;height:19.4pt" o:ole="">
            <v:imagedata r:id="rId2220" o:title=""/>
          </v:shape>
          <o:OLEObject Type="Embed" ProgID="Equation.3" ShapeID="_x0000_i2129" DrawAspect="Content" ObjectID="_1771438513" r:id="rId2221"/>
        </w:object>
      </w:r>
      <w:r>
        <w:t xml:space="preserve">. При приближении </w:t>
      </w:r>
      <w:r w:rsidRPr="0074791E">
        <w:rPr>
          <w:position w:val="-6"/>
        </w:rPr>
        <w:object w:dxaOrig="240" w:dyaOrig="260">
          <v:shape id="_x0000_i2130" type="#_x0000_t75" style="width:11.9pt;height:14.4pt" o:ole="">
            <v:imagedata r:id="rId2222" o:title=""/>
          </v:shape>
          <o:OLEObject Type="Embed" ProgID="Equation.3" ShapeID="_x0000_i2130" DrawAspect="Content" ObjectID="_1771438514" r:id="rId2223"/>
        </w:object>
      </w:r>
      <w:r>
        <w:t xml:space="preserve"> к </w:t>
      </w:r>
      <w:r w:rsidRPr="00584E7D">
        <w:rPr>
          <w:position w:val="-14"/>
        </w:rPr>
        <w:object w:dxaOrig="380" w:dyaOrig="400">
          <v:shape id="_x0000_i2131" type="#_x0000_t75" style="width:19.4pt;height:19.4pt" o:ole="">
            <v:imagedata r:id="rId2224" o:title=""/>
          </v:shape>
          <o:OLEObject Type="Embed" ProgID="Equation.3" ShapeID="_x0000_i2131" DrawAspect="Content" ObjectID="_1771438515" r:id="rId2225"/>
        </w:object>
      </w:r>
      <w:r>
        <w:t xml:space="preserve"> сопротивление контакта Шоттки падает и необходимо учитывать падение напряжения на всем полупроводнике. </w:t>
      </w:r>
    </w:p>
    <w:p w:rsidR="00C14362" w:rsidRDefault="00C14362" w:rsidP="00C14362">
      <w:pPr>
        <w:spacing w:line="360" w:lineRule="auto"/>
        <w:jc w:val="both"/>
      </w:pPr>
      <w:r>
        <w:t xml:space="preserve">Для описания измеряемых </w:t>
      </w:r>
      <w:proofErr w:type="gramStart"/>
      <w:r>
        <w:t>вольт-амперных</w:t>
      </w:r>
      <w:proofErr w:type="gramEnd"/>
      <w:r>
        <w:t xml:space="preserve"> характеристик контактов Шоттки обычно в формулу (9.26) вводят фактор неидеальности</w:t>
      </w:r>
      <w:r w:rsidRPr="00BB43A9">
        <w:rPr>
          <w:position w:val="-10"/>
        </w:rPr>
        <w:object w:dxaOrig="580" w:dyaOrig="320">
          <v:shape id="_x0000_i2132" type="#_x0000_t75" style="width:28.8pt;height:16.3pt" o:ole="">
            <v:imagedata r:id="rId2226" o:title=""/>
          </v:shape>
          <o:OLEObject Type="Embed" ProgID="Equation.3" ShapeID="_x0000_i2132" DrawAspect="Content" ObjectID="_1771438516" r:id="rId2227"/>
        </w:object>
      </w:r>
      <w:r>
        <w:t xml:space="preserve">, который для хороших контактов близок к единице. В этом случае </w:t>
      </w:r>
    </w:p>
    <w:p w:rsidR="00C14362" w:rsidRDefault="00C14362" w:rsidP="00C14362">
      <w:pPr>
        <w:spacing w:line="360" w:lineRule="auto"/>
        <w:jc w:val="both"/>
      </w:pPr>
      <w:r>
        <w:t xml:space="preserve">(9.27)                         </w:t>
      </w:r>
      <w:r w:rsidRPr="00457956">
        <w:rPr>
          <w:position w:val="-30"/>
        </w:rPr>
        <w:object w:dxaOrig="2240" w:dyaOrig="720">
          <v:shape id="_x0000_i2133" type="#_x0000_t75" style="width:113.3pt;height:36.3pt" o:ole="">
            <v:imagedata r:id="rId2228" o:title=""/>
          </v:shape>
          <o:OLEObject Type="Embed" ProgID="Equation.3" ShapeID="_x0000_i2133" DrawAspect="Content" ObjectID="_1771438517" r:id="rId2229"/>
        </w:object>
      </w:r>
    </w:p>
    <w:p w:rsidR="00C14362" w:rsidRDefault="00C14362" w:rsidP="00C14362">
      <w:pPr>
        <w:spacing w:line="360" w:lineRule="auto"/>
        <w:jc w:val="both"/>
      </w:pPr>
      <w:r>
        <w:t xml:space="preserve">Кроме того, при достаточно больших приложенных напряжениях наблюдается медленное увеличение обратного тока. Это увеличение связано с двумя причинами. Первая состоит в том, что рассматривая барьер для электронов в полупроводнике, мы не учли силы изображения, которые приводят к его зависимости от приложенного напряжения. Вторая причина состоит в том, что с увеличением обратного напряжения, барьер для электронов становится </w:t>
      </w:r>
      <w:r>
        <w:lastRenderedPageBreak/>
        <w:t xml:space="preserve">тоньше, и существенными становятся токи, обусловленные туннелированием электронов через барьер. </w:t>
      </w:r>
    </w:p>
    <w:tbl>
      <w:tblPr>
        <w:tblW w:w="0" w:type="auto"/>
        <w:tblLook w:val="01E0" w:firstRow="1" w:lastRow="1" w:firstColumn="1" w:lastColumn="1" w:noHBand="0" w:noVBand="0"/>
      </w:tblPr>
      <w:tblGrid>
        <w:gridCol w:w="6581"/>
        <w:gridCol w:w="2774"/>
      </w:tblGrid>
      <w:tr w:rsidR="00C14362" w:rsidTr="002C4B02">
        <w:tc>
          <w:tcPr>
            <w:tcW w:w="6588" w:type="dxa"/>
          </w:tcPr>
          <w:p w:rsidR="00C14362" w:rsidRDefault="00C14362" w:rsidP="002C4B02">
            <w:pPr>
              <w:spacing w:line="360" w:lineRule="auto"/>
              <w:jc w:val="both"/>
            </w:pPr>
            <w:r>
              <w:object w:dxaOrig="10450" w:dyaOrig="8232">
                <v:shape id="_x0000_i2134" type="#_x0000_t75" style="width:314.9pt;height:246.7pt" o:ole="">
                  <v:imagedata r:id="rId2230" o:title=""/>
                </v:shape>
                <o:OLEObject Type="Embed" ProgID="Origin50.Graph" ShapeID="_x0000_i2134" DrawAspect="Content" ObjectID="_1771438518" r:id="rId2231"/>
              </w:object>
            </w:r>
          </w:p>
        </w:tc>
        <w:tc>
          <w:tcPr>
            <w:tcW w:w="2983" w:type="dxa"/>
          </w:tcPr>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p>
          <w:p w:rsidR="00C14362" w:rsidRDefault="00C14362" w:rsidP="002C4B02">
            <w:pPr>
              <w:spacing w:line="360" w:lineRule="auto"/>
              <w:jc w:val="both"/>
            </w:pPr>
            <w:r>
              <w:t>Рис. 9.5. Вольт-амперная характеристика барьера Шоттки</w:t>
            </w:r>
          </w:p>
        </w:tc>
      </w:tr>
    </w:tbl>
    <w:p w:rsidR="00C14362" w:rsidRDefault="00C14362" w:rsidP="00C14362">
      <w:pPr>
        <w:spacing w:line="360" w:lineRule="auto"/>
        <w:jc w:val="both"/>
      </w:pPr>
    </w:p>
    <w:p w:rsidR="00C14362" w:rsidRDefault="00C14362" w:rsidP="00C14362">
      <w:pPr>
        <w:spacing w:line="360" w:lineRule="auto"/>
        <w:jc w:val="both"/>
      </w:pPr>
      <w:r>
        <w:t xml:space="preserve">Из вида вольт-амперной характеристики видно, что контакт Шоттки можно использовать в качестве детектора и смесителя. Возникает вопрос: до каких частот можно использовать контакт Шоттки в качестве детектора? Характерное время установления вольт-амперной характеристики контакта Шоттки определяется временем пролета электронов через область пространственного заряда. Если рассматривать контакт Шоттки к </w:t>
      </w:r>
      <w:r>
        <w:rPr>
          <w:lang w:val="en-US"/>
        </w:rPr>
        <w:t>GaAs</w:t>
      </w:r>
      <w:r w:rsidRPr="00FF28B1">
        <w:t>,</w:t>
      </w:r>
      <w:r>
        <w:t xml:space="preserve"> то характерная тепловая скорость при комнатной температуре </w:t>
      </w:r>
      <w:r w:rsidRPr="00FF28B1">
        <w:rPr>
          <w:position w:val="-6"/>
        </w:rPr>
        <w:object w:dxaOrig="580" w:dyaOrig="320">
          <v:shape id="_x0000_i2135" type="#_x0000_t75" style="width:28.8pt;height:16.3pt" o:ole="">
            <v:imagedata r:id="rId2232" o:title=""/>
          </v:shape>
          <o:OLEObject Type="Embed" ProgID="Equation.3" ShapeID="_x0000_i2135" DrawAspect="Content" ObjectID="_1771438519" r:id="rId2233"/>
        </w:object>
      </w:r>
      <w:r>
        <w:t xml:space="preserve"> см</w:t>
      </w:r>
      <w:r w:rsidRPr="00FF28B1">
        <w:t>/</w:t>
      </w:r>
      <w:r>
        <w:t xml:space="preserve">с. Для </w:t>
      </w:r>
      <w:r w:rsidRPr="00FF28B1">
        <w:rPr>
          <w:position w:val="-12"/>
        </w:rPr>
        <w:object w:dxaOrig="920" w:dyaOrig="380">
          <v:shape id="_x0000_i2136" type="#_x0000_t75" style="width:45.7pt;height:19.4pt" o:ole="">
            <v:imagedata r:id="rId2234" o:title=""/>
          </v:shape>
          <o:OLEObject Type="Embed" ProgID="Equation.3" ShapeID="_x0000_i2136" DrawAspect="Content" ObjectID="_1771438520" r:id="rId2235"/>
        </w:object>
      </w:r>
      <w:r>
        <w:t>см</w:t>
      </w:r>
      <w:r w:rsidRPr="004878BE">
        <w:rPr>
          <w:vertAlign w:val="superscript"/>
        </w:rPr>
        <w:t>-3</w:t>
      </w:r>
      <w:r>
        <w:t xml:space="preserve"> ширина обедненной области согласно (10) </w:t>
      </w:r>
      <w:r w:rsidRPr="004878BE">
        <w:rPr>
          <w:position w:val="-6"/>
        </w:rPr>
        <w:object w:dxaOrig="639" w:dyaOrig="320">
          <v:shape id="_x0000_i2137" type="#_x0000_t75" style="width:30.7pt;height:16.3pt" o:ole="">
            <v:imagedata r:id="rId2236" o:title=""/>
          </v:shape>
          <o:OLEObject Type="Embed" ProgID="Equation.3" ShapeID="_x0000_i2137" DrawAspect="Content" ObjectID="_1771438521" r:id="rId2237"/>
        </w:object>
      </w:r>
      <w:r>
        <w:t xml:space="preserve">см. Поэтому время пролета через область пространственного заряда </w:t>
      </w:r>
      <w:r w:rsidRPr="00FB5462">
        <w:rPr>
          <w:position w:val="-6"/>
        </w:rPr>
        <w:object w:dxaOrig="720" w:dyaOrig="320">
          <v:shape id="_x0000_i2138" type="#_x0000_t75" style="width:36.3pt;height:16.3pt" o:ole="">
            <v:imagedata r:id="rId2238" o:title=""/>
          </v:shape>
          <o:OLEObject Type="Embed" ProgID="Equation.3" ShapeID="_x0000_i2138" DrawAspect="Content" ObjectID="_1771438522" r:id="rId2239"/>
        </w:object>
      </w:r>
      <w:r>
        <w:t xml:space="preserve"> с. Важную роль для быстродействия играет </w:t>
      </w:r>
      <w:r>
        <w:rPr>
          <w:lang w:val="en-US"/>
        </w:rPr>
        <w:t>RC</w:t>
      </w:r>
      <w:r w:rsidRPr="00694F63">
        <w:t xml:space="preserve">. </w:t>
      </w:r>
      <w:r>
        <w:t>Используя (9.27) и (9.14) можно оценить эту величину для плоского контакта Шоттки (см. задачу 1). Эта величина может быть также порядка 10</w:t>
      </w:r>
      <w:r w:rsidRPr="00694F63">
        <w:rPr>
          <w:vertAlign w:val="superscript"/>
        </w:rPr>
        <w:t>-11</w:t>
      </w:r>
      <w:r>
        <w:t>- 10</w:t>
      </w:r>
      <w:r w:rsidRPr="00694F63">
        <w:rPr>
          <w:vertAlign w:val="superscript"/>
        </w:rPr>
        <w:t>-12</w:t>
      </w:r>
      <w:r>
        <w:t xml:space="preserve"> с. Часто для уменьшения </w:t>
      </w:r>
      <w:r>
        <w:rPr>
          <w:lang w:val="en-US"/>
        </w:rPr>
        <w:t>RC</w:t>
      </w:r>
      <w:r>
        <w:t xml:space="preserve"> используют диоды специальных конструкций с малой площадью контакта. Такие приборы способны осуществлять детектирование в терагерцовом диапазоне частот и являются в настоящее время одними из наиболее быстродействующих детекторов.</w:t>
      </w:r>
    </w:p>
    <w:p w:rsidR="00C14362" w:rsidRDefault="00C14362" w:rsidP="00C14362">
      <w:pPr>
        <w:spacing w:line="360" w:lineRule="auto"/>
        <w:jc w:val="both"/>
      </w:pPr>
    </w:p>
    <w:p w:rsidR="00C14362" w:rsidRPr="003B0250" w:rsidRDefault="00C14362" w:rsidP="00C14362">
      <w:pPr>
        <w:spacing w:line="360" w:lineRule="auto"/>
        <w:jc w:val="center"/>
        <w:rPr>
          <w:b/>
        </w:rPr>
      </w:pPr>
      <w:r w:rsidRPr="00A97B2D">
        <w:rPr>
          <w:i/>
        </w:rPr>
        <w:t>Омический контакт. Токи ограниченные объемным зарядом</w:t>
      </w:r>
    </w:p>
    <w:p w:rsidR="00C14362" w:rsidRPr="00694F63" w:rsidRDefault="00C14362" w:rsidP="00C14362">
      <w:pPr>
        <w:spacing w:line="360" w:lineRule="auto"/>
        <w:jc w:val="both"/>
      </w:pPr>
      <w:r>
        <w:t xml:space="preserve">Рассмотрим теперь омический или антизапорный контакт к полупроводнику </w:t>
      </w:r>
      <w:r>
        <w:rPr>
          <w:lang w:val="en-US"/>
        </w:rPr>
        <w:t>n</w:t>
      </w:r>
      <w:r>
        <w:t xml:space="preserve">-типа. В этом случае электроны из металла приходят в полупроводник. Поэтому вблизи контакта концентрация электронов больше чем в глубине полупроводника – образуется область обогащения </w:t>
      </w:r>
      <w:r>
        <w:lastRenderedPageBreak/>
        <w:t xml:space="preserve">электронами. Зонная диаграмма и зависимость потенциала от координаты для такого контакта показаны на рис. </w:t>
      </w:r>
      <w:r w:rsidR="00F20A16">
        <w:t>9.</w:t>
      </w:r>
      <w:r w:rsidRPr="00AC16C3">
        <w:t>6</w:t>
      </w:r>
      <w:r>
        <w:t xml:space="preserve">. </w:t>
      </w:r>
    </w:p>
    <w:tbl>
      <w:tblPr>
        <w:tblW w:w="0" w:type="auto"/>
        <w:tblLook w:val="01E0" w:firstRow="1" w:lastRow="1" w:firstColumn="1" w:lastColumn="1" w:noHBand="0" w:noVBand="0"/>
      </w:tblPr>
      <w:tblGrid>
        <w:gridCol w:w="4732"/>
        <w:gridCol w:w="4623"/>
      </w:tblGrid>
      <w:tr w:rsidR="00C14362" w:rsidTr="002C4B02">
        <w:tc>
          <w:tcPr>
            <w:tcW w:w="4893" w:type="dxa"/>
          </w:tcPr>
          <w:p w:rsidR="00C14362" w:rsidRDefault="00C14362" w:rsidP="002C4B02">
            <w:pPr>
              <w:spacing w:line="360" w:lineRule="auto"/>
              <w:jc w:val="both"/>
            </w:pPr>
            <w:r>
              <w:object w:dxaOrig="11670" w:dyaOrig="9270">
                <v:shape id="_x0000_i2139" type="#_x0000_t75" style="width:226pt;height:179.7pt" o:ole="">
                  <v:imagedata r:id="rId2240" o:title=""/>
                </v:shape>
                <o:OLEObject Type="Embed" ProgID="Origin50.Graph" ShapeID="_x0000_i2139" DrawAspect="Content" ObjectID="_1771438523" r:id="rId2241"/>
              </w:object>
            </w:r>
          </w:p>
        </w:tc>
        <w:tc>
          <w:tcPr>
            <w:tcW w:w="4678" w:type="dxa"/>
          </w:tcPr>
          <w:p w:rsidR="00C14362" w:rsidRDefault="00C14362" w:rsidP="002C4B02">
            <w:pPr>
              <w:spacing w:line="360" w:lineRule="auto"/>
              <w:jc w:val="both"/>
            </w:pPr>
            <w:r>
              <w:object w:dxaOrig="11910" w:dyaOrig="9515">
                <v:shape id="_x0000_i2140" type="#_x0000_t75" style="width:220.4pt;height:175.3pt" o:ole="">
                  <v:imagedata r:id="rId2242" o:title=""/>
                </v:shape>
                <o:OLEObject Type="Embed" ProgID="Origin50.Graph" ShapeID="_x0000_i2140" DrawAspect="Content" ObjectID="_1771438524" r:id="rId2243"/>
              </w:object>
            </w:r>
          </w:p>
        </w:tc>
      </w:tr>
      <w:tr w:rsidR="00C14362" w:rsidTr="002C4B02">
        <w:tc>
          <w:tcPr>
            <w:tcW w:w="9571" w:type="dxa"/>
            <w:gridSpan w:val="2"/>
          </w:tcPr>
          <w:p w:rsidR="00C14362" w:rsidRDefault="00C14362" w:rsidP="002C4B02">
            <w:pPr>
              <w:spacing w:line="360" w:lineRule="auto"/>
              <w:jc w:val="both"/>
            </w:pPr>
            <w:r>
              <w:t>Рис. 9.</w:t>
            </w:r>
            <w:r w:rsidRPr="00AC16C3">
              <w:t>6</w:t>
            </w:r>
            <w:r>
              <w:t xml:space="preserve">. Зависимость положения дна зоны проводимости (а) и потенциала от координаты в омическом контакте без приложенного напряжения. Зависимости рассчитаны по (9.29) при этом полагалось </w:t>
            </w:r>
            <w:r w:rsidRPr="002C4B02">
              <w:rPr>
                <w:position w:val="-12"/>
              </w:rPr>
              <w:object w:dxaOrig="1060" w:dyaOrig="360">
                <v:shape id="_x0000_i2141" type="#_x0000_t75" style="width:52.6pt;height:18.8pt" o:ole="">
                  <v:imagedata r:id="rId2244" o:title=""/>
                </v:shape>
                <o:OLEObject Type="Embed" ProgID="Equation.3" ShapeID="_x0000_i2141" DrawAspect="Content" ObjectID="_1771438525" r:id="rId2245"/>
              </w:object>
            </w:r>
            <w:r>
              <w:t xml:space="preserve">. </w:t>
            </w:r>
            <w:r w:rsidRPr="002C4B02">
              <w:rPr>
                <w:position w:val="-14"/>
              </w:rPr>
              <w:object w:dxaOrig="1860" w:dyaOrig="460">
                <v:shape id="_x0000_i2142" type="#_x0000_t75" style="width:93.3pt;height:22.55pt" o:ole="">
                  <v:imagedata r:id="rId2246" o:title=""/>
                </v:shape>
                <o:OLEObject Type="Embed" ProgID="Equation.3" ShapeID="_x0000_i2142" DrawAspect="Content" ObjectID="_1771438526" r:id="rId2247"/>
              </w:object>
            </w:r>
          </w:p>
        </w:tc>
      </w:tr>
    </w:tbl>
    <w:p w:rsidR="00C14362" w:rsidRDefault="00C14362" w:rsidP="00C14362">
      <w:pPr>
        <w:spacing w:line="360" w:lineRule="auto"/>
        <w:jc w:val="both"/>
      </w:pPr>
      <w:r>
        <w:t>Найдем зависимость потенциала от координаты вблизи контакта. Полупроводник предполагаем невырожденным. В этом случае для нахождения этой зависимости можно воспользоваться (9.16) (полагаем потенциал в глубине полупроводника равным нулю). Из рис. 9.6 видно, что для омического контакта производная от потенциала по координате отрицательна поэтому, интегрируя (</w:t>
      </w:r>
      <w:r w:rsidR="00F20A16">
        <w:t>9.</w:t>
      </w:r>
      <w:r>
        <w:t>16), получаем:</w:t>
      </w:r>
    </w:p>
    <w:p w:rsidR="00C14362" w:rsidRDefault="00C14362" w:rsidP="00C14362">
      <w:pPr>
        <w:spacing w:line="360" w:lineRule="auto"/>
        <w:jc w:val="both"/>
      </w:pPr>
      <w:r>
        <w:t xml:space="preserve">(9.28)                                      </w:t>
      </w:r>
      <w:r w:rsidRPr="00446984">
        <w:rPr>
          <w:position w:val="-32"/>
        </w:rPr>
        <w:object w:dxaOrig="3640" w:dyaOrig="800">
          <v:shape id="_x0000_i2143" type="#_x0000_t75" style="width:181.55pt;height:41.3pt" o:ole="">
            <v:imagedata r:id="rId2248" o:title=""/>
          </v:shape>
          <o:OLEObject Type="Embed" ProgID="Equation.3" ShapeID="_x0000_i2143" DrawAspect="Content" ObjectID="_1771438527" r:id="rId2249"/>
        </w:object>
      </w:r>
    </w:p>
    <w:p w:rsidR="00C14362" w:rsidRDefault="00C14362" w:rsidP="00C14362">
      <w:pPr>
        <w:spacing w:line="360" w:lineRule="auto"/>
        <w:jc w:val="both"/>
      </w:pPr>
      <w:r>
        <w:t>Интегрируя (</w:t>
      </w:r>
      <w:r w:rsidR="00F20A16">
        <w:t>9.</w:t>
      </w:r>
      <w:r>
        <w:t>28) находим зависимость координаты от потенциала:</w:t>
      </w:r>
    </w:p>
    <w:p w:rsidR="00C14362" w:rsidRDefault="00C14362" w:rsidP="00C14362">
      <w:pPr>
        <w:spacing w:line="360" w:lineRule="auto"/>
        <w:jc w:val="both"/>
      </w:pPr>
      <w:r>
        <w:t xml:space="preserve">(9.29)                                       </w:t>
      </w:r>
      <w:r w:rsidRPr="00446984">
        <w:rPr>
          <w:position w:val="-72"/>
        </w:rPr>
        <w:object w:dxaOrig="3700" w:dyaOrig="1160">
          <v:shape id="_x0000_i2144" type="#_x0000_t75" style="width:184.7pt;height:57.6pt" o:ole="">
            <v:imagedata r:id="rId2250" o:title=""/>
          </v:shape>
          <o:OLEObject Type="Embed" ProgID="Equation.3" ShapeID="_x0000_i2144" DrawAspect="Content" ObjectID="_1771438528" r:id="rId2251"/>
        </w:object>
      </w:r>
    </w:p>
    <w:p w:rsidR="00C14362" w:rsidRDefault="00C14362" w:rsidP="00C14362">
      <w:pPr>
        <w:spacing w:line="360" w:lineRule="auto"/>
        <w:jc w:val="both"/>
      </w:pPr>
      <w:r>
        <w:t>Интеграл в (</w:t>
      </w:r>
      <w:r w:rsidR="00F20A16">
        <w:t>9.</w:t>
      </w:r>
      <w:r>
        <w:t xml:space="preserve">29) не вычисляется в элементарных функциях в общем случае. Поэтому рассмотрим два предельных случая: </w:t>
      </w:r>
      <w:r w:rsidRPr="001235C2">
        <w:rPr>
          <w:position w:val="-12"/>
        </w:rPr>
        <w:object w:dxaOrig="980" w:dyaOrig="360">
          <v:shape id="_x0000_i2145" type="#_x0000_t75" style="width:49.45pt;height:18.8pt" o:ole="">
            <v:imagedata r:id="rId2252" o:title=""/>
          </v:shape>
          <o:OLEObject Type="Embed" ProgID="Equation.3" ShapeID="_x0000_i2145" DrawAspect="Content" ObjectID="_1771438529" r:id="rId2253"/>
        </w:object>
      </w:r>
      <w:r>
        <w:t xml:space="preserve"> и </w:t>
      </w:r>
      <w:r w:rsidRPr="001235C2">
        <w:rPr>
          <w:position w:val="-12"/>
        </w:rPr>
        <w:object w:dxaOrig="980" w:dyaOrig="360">
          <v:shape id="_x0000_i2146" type="#_x0000_t75" style="width:49.45pt;height:18.8pt" o:ole="">
            <v:imagedata r:id="rId2254" o:title=""/>
          </v:shape>
          <o:OLEObject Type="Embed" ProgID="Equation.3" ShapeID="_x0000_i2146" DrawAspect="Content" ObjectID="_1771438530" r:id="rId2255"/>
        </w:object>
      </w:r>
      <w:r>
        <w:t xml:space="preserve">. В первом случае разлагая экспоненту в ряд с точностью до членов </w:t>
      </w:r>
      <w:r w:rsidRPr="001235C2">
        <w:t xml:space="preserve">~ </w:t>
      </w:r>
      <w:r w:rsidRPr="001235C2">
        <w:rPr>
          <w:position w:val="-10"/>
        </w:rPr>
        <w:object w:dxaOrig="320" w:dyaOrig="360">
          <v:shape id="_x0000_i2147" type="#_x0000_t75" style="width:16.3pt;height:18.8pt" o:ole="">
            <v:imagedata r:id="rId2256" o:title=""/>
          </v:shape>
          <o:OLEObject Type="Embed" ProgID="Equation.3" ShapeID="_x0000_i2147" DrawAspect="Content" ObjectID="_1771438531" r:id="rId2257"/>
        </w:object>
      </w:r>
      <w:r w:rsidRPr="003D08FD">
        <w:t xml:space="preserve"> </w:t>
      </w:r>
      <w:r>
        <w:t xml:space="preserve">получаем решение (9.6). Во втором случае можно найти зависимость потенциала от координаты в области вблизи контакта, где выполняется условие </w:t>
      </w:r>
      <w:r w:rsidRPr="003D08FD">
        <w:rPr>
          <w:position w:val="-10"/>
        </w:rPr>
        <w:object w:dxaOrig="900" w:dyaOrig="300">
          <v:shape id="_x0000_i2148" type="#_x0000_t75" style="width:45.1pt;height:15.05pt" o:ole="">
            <v:imagedata r:id="rId2258" o:title=""/>
          </v:shape>
          <o:OLEObject Type="Embed" ProgID="Equation.3" ShapeID="_x0000_i2148" DrawAspect="Content" ObjectID="_1771438532" r:id="rId2259"/>
        </w:object>
      </w:r>
      <w:r>
        <w:t xml:space="preserve">. Фактически это условие означает, что концентрация электронов в этой области много больше концентрации заряженных доноров и последней можно пренебречь. В этом случае </w:t>
      </w:r>
      <w:r w:rsidRPr="001E0C47">
        <w:rPr>
          <w:position w:val="-4"/>
        </w:rPr>
        <w:object w:dxaOrig="240" w:dyaOrig="240">
          <v:shape id="_x0000_i2149" type="#_x0000_t75" style="width:11.9pt;height:11.9pt" o:ole="">
            <v:imagedata r:id="rId2260" o:title=""/>
          </v:shape>
          <o:OLEObject Type="Embed" ProgID="Equation.3" ShapeID="_x0000_i2149" DrawAspect="Content" ObjectID="_1771438533" r:id="rId2261"/>
        </w:object>
      </w:r>
      <w:r>
        <w:t xml:space="preserve"> и </w:t>
      </w:r>
      <w:r w:rsidRPr="001E0C47">
        <w:rPr>
          <w:position w:val="-10"/>
        </w:rPr>
        <w:object w:dxaOrig="360" w:dyaOrig="260">
          <v:shape id="_x0000_i2150" type="#_x0000_t75" style="width:18.8pt;height:14.4pt" o:ole="">
            <v:imagedata r:id="rId2262" o:title=""/>
          </v:shape>
          <o:OLEObject Type="Embed" ProgID="Equation.3" ShapeID="_x0000_i2150" DrawAspect="Content" ObjectID="_1771438534" r:id="rId2263"/>
        </w:object>
      </w:r>
      <w:r>
        <w:t xml:space="preserve"> можно пренебречь по сравнению с экспонентой в подытегральной функции (</w:t>
      </w:r>
      <w:r w:rsidR="00F20A16">
        <w:t>9.</w:t>
      </w:r>
      <w:r>
        <w:t>29) и интеграл (</w:t>
      </w:r>
      <w:r w:rsidR="00F20A16">
        <w:t>9.</w:t>
      </w:r>
      <w:r>
        <w:t>29) вычисляется:</w:t>
      </w:r>
    </w:p>
    <w:p w:rsidR="00C14362" w:rsidRDefault="00C14362" w:rsidP="00C14362">
      <w:pPr>
        <w:spacing w:line="360" w:lineRule="auto"/>
        <w:jc w:val="both"/>
      </w:pPr>
      <w:r>
        <w:lastRenderedPageBreak/>
        <w:t xml:space="preserve">(9.30)                                   </w:t>
      </w:r>
      <w:r w:rsidRPr="003D1BCD">
        <w:rPr>
          <w:position w:val="-32"/>
        </w:rPr>
        <w:object w:dxaOrig="4060" w:dyaOrig="760">
          <v:shape id="_x0000_i2151" type="#_x0000_t75" style="width:201.6pt;height:37.55pt" o:ole="">
            <v:imagedata r:id="rId2264" o:title=""/>
          </v:shape>
          <o:OLEObject Type="Embed" ProgID="Equation.3" ShapeID="_x0000_i2151" DrawAspect="Content" ObjectID="_1771438535" r:id="rId2265"/>
        </w:object>
      </w:r>
      <w:r>
        <w:t xml:space="preserve"> </w:t>
      </w:r>
    </w:p>
    <w:p w:rsidR="00C14362" w:rsidRDefault="00C14362" w:rsidP="00C14362">
      <w:pPr>
        <w:spacing w:line="360" w:lineRule="auto"/>
        <w:jc w:val="both"/>
      </w:pPr>
      <w:r>
        <w:t>Из (</w:t>
      </w:r>
      <w:r w:rsidR="00F20A16">
        <w:t>9.</w:t>
      </w:r>
      <w:r>
        <w:t>30) можно найти зависимость потенциала от координаты вблизи контакта:</w:t>
      </w:r>
    </w:p>
    <w:p w:rsidR="00C14362" w:rsidRDefault="00C14362" w:rsidP="00C14362">
      <w:pPr>
        <w:spacing w:line="360" w:lineRule="auto"/>
        <w:jc w:val="both"/>
      </w:pPr>
      <w:r>
        <w:t xml:space="preserve">(9.31) </w:t>
      </w:r>
      <w:r w:rsidRPr="00BD5B2D">
        <w:rPr>
          <w:position w:val="-32"/>
        </w:rPr>
        <w:object w:dxaOrig="2280" w:dyaOrig="760">
          <v:shape id="_x0000_i2152" type="#_x0000_t75" style="width:113.95pt;height:37.55pt" o:ole="">
            <v:imagedata r:id="rId2266" o:title=""/>
          </v:shape>
          <o:OLEObject Type="Embed" ProgID="Equation.3" ShapeID="_x0000_i2152" DrawAspect="Content" ObjectID="_1771438536" r:id="rId2267"/>
        </w:object>
      </w:r>
      <w:r>
        <w:t xml:space="preserve">,                 </w:t>
      </w:r>
      <w:r w:rsidRPr="00BD5B2D">
        <w:rPr>
          <w:position w:val="-66"/>
        </w:rPr>
        <w:object w:dxaOrig="3640" w:dyaOrig="1100">
          <v:shape id="_x0000_i2153" type="#_x0000_t75" style="width:181.55pt;height:55.7pt" o:ole="">
            <v:imagedata r:id="rId2268" o:title=""/>
          </v:shape>
          <o:OLEObject Type="Embed" ProgID="Equation.3" ShapeID="_x0000_i2153" DrawAspect="Content" ObjectID="_1771438537" r:id="rId2269"/>
        </w:object>
      </w:r>
      <w:r>
        <w:t>,</w:t>
      </w:r>
    </w:p>
    <w:p w:rsidR="00C14362" w:rsidRDefault="00C14362" w:rsidP="00C14362">
      <w:pPr>
        <w:spacing w:line="360" w:lineRule="auto"/>
        <w:jc w:val="both"/>
      </w:pPr>
      <w:r>
        <w:t xml:space="preserve">где </w:t>
      </w:r>
      <w:r w:rsidRPr="00BD5B2D">
        <w:rPr>
          <w:position w:val="-12"/>
        </w:rPr>
        <w:object w:dxaOrig="279" w:dyaOrig="360">
          <v:shape id="_x0000_i2154" type="#_x0000_t75" style="width:14.4pt;height:18.8pt" o:ole="">
            <v:imagedata r:id="rId2270" o:title=""/>
          </v:shape>
          <o:OLEObject Type="Embed" ProgID="Equation.3" ShapeID="_x0000_i2154" DrawAspect="Content" ObjectID="_1771438538" r:id="rId2271"/>
        </w:object>
      </w:r>
      <w:r>
        <w:t xml:space="preserve"> - концентрация электронов на контакте. Из (9.31) видно, что потенциал вблизи контакта изменяется по логарифмическому </w:t>
      </w:r>
      <w:proofErr w:type="gramStart"/>
      <w:r>
        <w:t>закону  с</w:t>
      </w:r>
      <w:proofErr w:type="gramEnd"/>
      <w:r>
        <w:t xml:space="preserve"> характерным масштабом </w:t>
      </w:r>
      <w:r w:rsidRPr="00BD5B2D">
        <w:rPr>
          <w:position w:val="-12"/>
        </w:rPr>
        <w:object w:dxaOrig="279" w:dyaOrig="360">
          <v:shape id="_x0000_i2155" type="#_x0000_t75" style="width:14.4pt;height:18.8pt" o:ole="">
            <v:imagedata r:id="rId2272" o:title=""/>
          </v:shape>
          <o:OLEObject Type="Embed" ProgID="Equation.3" ShapeID="_x0000_i2155" DrawAspect="Content" ObjectID="_1771438539" r:id="rId2273"/>
        </w:object>
      </w:r>
      <w:r>
        <w:t xml:space="preserve">. </w:t>
      </w:r>
    </w:p>
    <w:p w:rsidR="00C14362" w:rsidRDefault="00C14362" w:rsidP="00C14362">
      <w:pPr>
        <w:spacing w:line="360" w:lineRule="auto"/>
        <w:jc w:val="both"/>
      </w:pPr>
      <w:r>
        <w:tab/>
        <w:t xml:space="preserve">Рассмотрим теперь вольт-амперную характеристику омического контакта. Для этого воспользуемся диффузионно-дрейфовым приближением. В стационарных условиях плотность тока должна быть постоянной по всей длине полупроводника (разумеется, что мы пренебрегаем краевыми эффектами, полагая, что размер контакта существенно превосходит толщину полупроводника). Это условие можно записать в следующем виде для полупроводника </w:t>
      </w:r>
      <w:r>
        <w:rPr>
          <w:lang w:val="en-US"/>
        </w:rPr>
        <w:t>n</w:t>
      </w:r>
      <w:r w:rsidRPr="00B91379">
        <w:t>-</w:t>
      </w:r>
      <w:r>
        <w:t>типа:</w:t>
      </w:r>
    </w:p>
    <w:p w:rsidR="00C14362" w:rsidRDefault="00C14362" w:rsidP="00C14362">
      <w:pPr>
        <w:spacing w:line="360" w:lineRule="auto"/>
        <w:jc w:val="both"/>
      </w:pPr>
      <w:r>
        <w:t xml:space="preserve">(9.32) </w:t>
      </w:r>
      <w:r>
        <w:tab/>
      </w:r>
      <w:r>
        <w:tab/>
      </w:r>
      <w:r>
        <w:tab/>
      </w:r>
      <w:r>
        <w:tab/>
      </w:r>
      <w:r w:rsidRPr="00B91379">
        <w:rPr>
          <w:position w:val="-24"/>
        </w:rPr>
        <w:object w:dxaOrig="1800" w:dyaOrig="620">
          <v:shape id="_x0000_i2156" type="#_x0000_t75" style="width:90.8pt;height:30.7pt" o:ole="">
            <v:imagedata r:id="rId2274" o:title=""/>
          </v:shape>
          <o:OLEObject Type="Embed" ProgID="Equation.3" ShapeID="_x0000_i2156" DrawAspect="Content" ObjectID="_1771438540" r:id="rId2275"/>
        </w:object>
      </w:r>
      <w:r>
        <w:t>,</w:t>
      </w:r>
    </w:p>
    <w:p w:rsidR="00C14362" w:rsidRDefault="00C14362" w:rsidP="00C14362">
      <w:pPr>
        <w:spacing w:line="360" w:lineRule="auto"/>
        <w:jc w:val="both"/>
      </w:pPr>
      <w:r>
        <w:t>Концентрация и электрическое поле изменяются вдоль полупроводника. Они связаны между собой одним из уравнений Максвелла:</w:t>
      </w:r>
    </w:p>
    <w:p w:rsidR="00C14362" w:rsidRDefault="00C14362" w:rsidP="00C14362">
      <w:pPr>
        <w:spacing w:line="360" w:lineRule="auto"/>
        <w:jc w:val="both"/>
      </w:pPr>
      <w:r>
        <w:t xml:space="preserve">(9.33)                                            </w:t>
      </w:r>
      <w:r w:rsidRPr="009B6FE8">
        <w:rPr>
          <w:position w:val="-24"/>
        </w:rPr>
        <w:object w:dxaOrig="1920" w:dyaOrig="620">
          <v:shape id="_x0000_i2157" type="#_x0000_t75" style="width:95.15pt;height:30.7pt" o:ole="">
            <v:imagedata r:id="rId2276" o:title=""/>
          </v:shape>
          <o:OLEObject Type="Embed" ProgID="Equation.3" ShapeID="_x0000_i2157" DrawAspect="Content" ObjectID="_1771438541" r:id="rId2277"/>
        </w:object>
      </w:r>
    </w:p>
    <w:p w:rsidR="00C14362" w:rsidRDefault="00C14362" w:rsidP="00C14362">
      <w:pPr>
        <w:spacing w:line="360" w:lineRule="auto"/>
        <w:jc w:val="both"/>
      </w:pPr>
      <w:r>
        <w:t>Исключая из (</w:t>
      </w:r>
      <w:r w:rsidR="00F20A16">
        <w:t>9.</w:t>
      </w:r>
      <w:r>
        <w:t>32) концентрацию электронов с помощью (9.33) получаем уравнение для нахождения электрического поля:</w:t>
      </w:r>
    </w:p>
    <w:p w:rsidR="00C14362" w:rsidRDefault="00C14362" w:rsidP="00C14362">
      <w:pPr>
        <w:spacing w:line="360" w:lineRule="auto"/>
        <w:jc w:val="both"/>
      </w:pPr>
      <w:r>
        <w:t xml:space="preserve">(9.34)    </w:t>
      </w:r>
      <w:r>
        <w:tab/>
      </w:r>
      <w:r>
        <w:tab/>
      </w:r>
      <w:r>
        <w:tab/>
      </w:r>
      <w:r>
        <w:tab/>
      </w:r>
      <w:r w:rsidRPr="00734BF3">
        <w:rPr>
          <w:position w:val="-24"/>
        </w:rPr>
        <w:object w:dxaOrig="3200" w:dyaOrig="660">
          <v:shape id="_x0000_i2158" type="#_x0000_t75" style="width:160.3pt;height:33.8pt" o:ole="">
            <v:imagedata r:id="rId2278" o:title=""/>
          </v:shape>
          <o:OLEObject Type="Embed" ProgID="Equation.3" ShapeID="_x0000_i2158" DrawAspect="Content" ObjectID="_1771438542" r:id="rId2279"/>
        </w:object>
      </w:r>
    </w:p>
    <w:p w:rsidR="00C14362" w:rsidRDefault="00C14362" w:rsidP="00C14362">
      <w:pPr>
        <w:spacing w:line="360" w:lineRule="auto"/>
        <w:jc w:val="both"/>
      </w:pPr>
      <w:r>
        <w:t xml:space="preserve">Решение этого уравнения в аналитическом виде можно найти только для случая </w:t>
      </w:r>
      <w:r w:rsidRPr="009A71AF">
        <w:rPr>
          <w:position w:val="-12"/>
        </w:rPr>
        <w:object w:dxaOrig="680" w:dyaOrig="360">
          <v:shape id="_x0000_i2159" type="#_x0000_t75" style="width:34.45pt;height:18.8pt" o:ole="">
            <v:imagedata r:id="rId2280" o:title=""/>
          </v:shape>
          <o:OLEObject Type="Embed" ProgID="Equation.3" ShapeID="_x0000_i2159" DrawAspect="Content" ObjectID="_1771438543" r:id="rId2281"/>
        </w:object>
      </w:r>
      <w:r>
        <w:t xml:space="preserve">, </w:t>
      </w:r>
      <w:r w:rsidRPr="002C55E2">
        <w:t>(</w:t>
      </w:r>
      <w:r>
        <w:t xml:space="preserve">см. книгу МЛамперт, П.Марк Инжекционные токи в твердых телах. М.Мир, 1973 гл.9 параграф 8, а также работу </w:t>
      </w:r>
      <w:r>
        <w:rPr>
          <w:lang w:val="en-US"/>
        </w:rPr>
        <w:t>W</w:t>
      </w:r>
      <w:r w:rsidRPr="002C55E2">
        <w:t>.</w:t>
      </w:r>
      <w:r>
        <w:rPr>
          <w:lang w:val="en-US"/>
        </w:rPr>
        <w:t>Shockley</w:t>
      </w:r>
      <w:r w:rsidRPr="002C55E2">
        <w:t xml:space="preserve">, </w:t>
      </w:r>
      <w:r>
        <w:rPr>
          <w:lang w:val="en-US"/>
        </w:rPr>
        <w:t>R</w:t>
      </w:r>
      <w:r w:rsidRPr="002C55E2">
        <w:t>.</w:t>
      </w:r>
      <w:r>
        <w:rPr>
          <w:lang w:val="en-US"/>
        </w:rPr>
        <w:t>C</w:t>
      </w:r>
      <w:r w:rsidRPr="002C55E2">
        <w:t>.</w:t>
      </w:r>
      <w:r>
        <w:rPr>
          <w:lang w:val="en-US"/>
        </w:rPr>
        <w:t>Prim</w:t>
      </w:r>
      <w:r w:rsidRPr="002C55E2">
        <w:t xml:space="preserve"> </w:t>
      </w:r>
      <w:r>
        <w:rPr>
          <w:lang w:val="en-US"/>
        </w:rPr>
        <w:t>Phys</w:t>
      </w:r>
      <w:r w:rsidRPr="002C55E2">
        <w:t>.</w:t>
      </w:r>
      <w:r>
        <w:rPr>
          <w:lang w:val="en-US"/>
        </w:rPr>
        <w:t>Rev</w:t>
      </w:r>
      <w:r w:rsidRPr="002C55E2">
        <w:t xml:space="preserve">. </w:t>
      </w:r>
      <w:r>
        <w:rPr>
          <w:lang w:val="en-US"/>
        </w:rPr>
        <w:t>v</w:t>
      </w:r>
      <w:r w:rsidRPr="002C55E2">
        <w:t xml:space="preserve">.90, </w:t>
      </w:r>
      <w:r>
        <w:rPr>
          <w:lang w:val="en-US"/>
        </w:rPr>
        <w:t>p</w:t>
      </w:r>
      <w:r w:rsidRPr="002C55E2">
        <w:t>.753 (1953)).</w:t>
      </w:r>
      <w:r w:rsidRPr="005B78E5">
        <w:t xml:space="preserve"> </w:t>
      </w:r>
      <w:r>
        <w:t xml:space="preserve">Это решение выражаемся через функции Бесселя дробного аргумента или функции Эйри. Оно весьма громоздко и неудобно для анализа. Поэтому мы проанализируем общий случай, но анализ сделаем нестрогий с математической точки зрения. </w:t>
      </w:r>
    </w:p>
    <w:p w:rsidR="00C14362" w:rsidRDefault="00C14362" w:rsidP="00C14362">
      <w:pPr>
        <w:spacing w:line="360" w:lineRule="auto"/>
        <w:ind w:firstLine="708"/>
        <w:jc w:val="both"/>
      </w:pPr>
      <w:r>
        <w:t xml:space="preserve">Для упрощения задачи пренебрежем диффузионным слагаемым в токе. Сделать это можно при приложении достаточно больших напряжений. Это понятно из того обстоятельства, что при малых напряжениях вблизи контакта дрейфовая составляющая тока направлена в противоположную сторону по сравнению с направлением полного тока. Более подробное обсуждение  условия применимости этого приближения можно найти в книге </w:t>
      </w:r>
      <w:r>
        <w:lastRenderedPageBreak/>
        <w:t>В.Л.Бонч-Бруевича, С.Г.Калашникова «Физика полупроводников» М.Наука 1990 гл.6, параграф 10.</w:t>
      </w:r>
    </w:p>
    <w:p w:rsidR="00C14362" w:rsidRDefault="00C14362" w:rsidP="00C14362">
      <w:pPr>
        <w:spacing w:line="360" w:lineRule="auto"/>
        <w:ind w:firstLine="708"/>
        <w:jc w:val="both"/>
      </w:pPr>
      <w:r>
        <w:t>Пренебрегая диффузией, получим уравнение первого порядка:</w:t>
      </w:r>
    </w:p>
    <w:p w:rsidR="00C14362" w:rsidRDefault="00C14362" w:rsidP="00C14362">
      <w:pPr>
        <w:spacing w:line="360" w:lineRule="auto"/>
        <w:jc w:val="both"/>
      </w:pPr>
      <w:r>
        <w:t xml:space="preserve">(9.34)                        </w:t>
      </w:r>
      <w:r>
        <w:tab/>
      </w:r>
      <w:r>
        <w:tab/>
        <w:t xml:space="preserve"> </w:t>
      </w:r>
      <w:r w:rsidRPr="00734BF3">
        <w:rPr>
          <w:position w:val="-24"/>
        </w:rPr>
        <w:object w:dxaOrig="2160" w:dyaOrig="620">
          <v:shape id="_x0000_i2160" type="#_x0000_t75" style="width:108.3pt;height:30.7pt" o:ole="">
            <v:imagedata r:id="rId2282" o:title=""/>
          </v:shape>
          <o:OLEObject Type="Embed" ProgID="Equation.3" ShapeID="_x0000_i2160" DrawAspect="Content" ObjectID="_1771438544" r:id="rId2283"/>
        </w:object>
      </w:r>
      <w:r>
        <w:t>,</w:t>
      </w:r>
    </w:p>
    <w:p w:rsidR="00C14362" w:rsidRDefault="00C14362" w:rsidP="00C14362">
      <w:pPr>
        <w:spacing w:line="360" w:lineRule="auto"/>
        <w:jc w:val="both"/>
      </w:pPr>
      <w:r>
        <w:t>После интегрирования этого уравнения получаем следующую связь между координатой и полем:</w:t>
      </w:r>
    </w:p>
    <w:p w:rsidR="00C14362" w:rsidRDefault="00C14362" w:rsidP="00C14362">
      <w:pPr>
        <w:spacing w:line="360" w:lineRule="auto"/>
        <w:jc w:val="both"/>
      </w:pPr>
      <w:r>
        <w:t xml:space="preserve">(9.35)                    </w:t>
      </w:r>
      <w:r>
        <w:tab/>
      </w:r>
      <w:r>
        <w:tab/>
      </w:r>
      <w:r w:rsidRPr="00B23D2E">
        <w:rPr>
          <w:position w:val="-32"/>
        </w:rPr>
        <w:object w:dxaOrig="2460" w:dyaOrig="760">
          <v:shape id="_x0000_i2161" type="#_x0000_t75" style="width:122.7pt;height:37.55pt" o:ole="">
            <v:imagedata r:id="rId2284" o:title=""/>
          </v:shape>
          <o:OLEObject Type="Embed" ProgID="Equation.3" ShapeID="_x0000_i2161" DrawAspect="Content" ObjectID="_1771438545" r:id="rId2285"/>
        </w:object>
      </w:r>
      <w:r>
        <w:t xml:space="preserve">, </w:t>
      </w:r>
    </w:p>
    <w:p w:rsidR="00C14362" w:rsidRDefault="00C14362" w:rsidP="00C14362">
      <w:pPr>
        <w:spacing w:line="360" w:lineRule="auto"/>
        <w:jc w:val="both"/>
      </w:pPr>
      <w:r>
        <w:t xml:space="preserve">где характерная длина </w:t>
      </w:r>
      <w:r w:rsidRPr="00A256AA">
        <w:rPr>
          <w:position w:val="-30"/>
        </w:rPr>
        <w:object w:dxaOrig="2000" w:dyaOrig="700">
          <v:shape id="_x0000_i2162" type="#_x0000_t75" style="width:100.8pt;height:34.45pt" o:ole="">
            <v:imagedata r:id="rId2286" o:title=""/>
          </v:shape>
          <o:OLEObject Type="Embed" ProgID="Equation.3" ShapeID="_x0000_i2162" DrawAspect="Content" ObjectID="_1771438546" r:id="rId2287"/>
        </w:object>
      </w:r>
      <w:r>
        <w:t xml:space="preserve">, </w:t>
      </w:r>
      <w:r w:rsidRPr="00A256AA">
        <w:rPr>
          <w:position w:val="-30"/>
        </w:rPr>
        <w:object w:dxaOrig="1359" w:dyaOrig="680">
          <v:shape id="_x0000_i2163" type="#_x0000_t75" style="width:67.6pt;height:34.45pt" o:ole="">
            <v:imagedata r:id="rId2288" o:title=""/>
          </v:shape>
          <o:OLEObject Type="Embed" ProgID="Equation.3" ShapeID="_x0000_i2163" DrawAspect="Content" ObjectID="_1771438547" r:id="rId2289"/>
        </w:object>
      </w:r>
      <w:r>
        <w:t xml:space="preserve"> - время максвелловской релаксации в полупроводнике без учета инжекции, характерное поле </w:t>
      </w:r>
      <w:r w:rsidRPr="00A256AA">
        <w:rPr>
          <w:position w:val="-30"/>
        </w:rPr>
        <w:object w:dxaOrig="1100" w:dyaOrig="680">
          <v:shape id="_x0000_i2164" type="#_x0000_t75" style="width:55.7pt;height:34.45pt" o:ole="">
            <v:imagedata r:id="rId2290" o:title=""/>
          </v:shape>
          <o:OLEObject Type="Embed" ProgID="Equation.3" ShapeID="_x0000_i2164" DrawAspect="Content" ObjectID="_1771438548" r:id="rId2291"/>
        </w:object>
      </w:r>
      <w:r>
        <w:t xml:space="preserve">. Поскольку при пренебрежении диффузией </w:t>
      </w:r>
      <w:r w:rsidRPr="003757D4">
        <w:rPr>
          <w:position w:val="-10"/>
        </w:rPr>
        <w:object w:dxaOrig="980" w:dyaOrig="320">
          <v:shape id="_x0000_i2165" type="#_x0000_t75" style="width:49.45pt;height:16.3pt" o:ole="">
            <v:imagedata r:id="rId2292" o:title=""/>
          </v:shape>
          <o:OLEObject Type="Embed" ProgID="Equation.3" ShapeID="_x0000_i2165" DrawAspect="Content" ObjectID="_1771438549" r:id="rId2293"/>
        </w:object>
      </w:r>
      <w:r>
        <w:t xml:space="preserve">, то </w:t>
      </w:r>
      <w:r w:rsidRPr="003757D4">
        <w:rPr>
          <w:position w:val="-12"/>
        </w:rPr>
        <w:object w:dxaOrig="1719" w:dyaOrig="360">
          <v:shape id="_x0000_i2166" type="#_x0000_t75" style="width:86.4pt;height:18.8pt" o:ole="">
            <v:imagedata r:id="rId2294" o:title=""/>
          </v:shape>
          <o:OLEObject Type="Embed" ProgID="Equation.3" ShapeID="_x0000_i2166" DrawAspect="Content" ObjectID="_1771438550" r:id="rId2295"/>
        </w:object>
      </w:r>
      <w:r>
        <w:t xml:space="preserve">. Отметим, что если электроны двигаются вдоль оси х, как это изображено на рис. 5, то </w:t>
      </w:r>
      <w:r w:rsidRPr="00433C46">
        <w:rPr>
          <w:position w:val="-10"/>
        </w:rPr>
        <w:object w:dxaOrig="820" w:dyaOrig="320">
          <v:shape id="_x0000_i2167" type="#_x0000_t75" style="width:41.3pt;height:16.3pt" o:ole="">
            <v:imagedata r:id="rId2296" o:title=""/>
          </v:shape>
          <o:OLEObject Type="Embed" ProgID="Equation.3" ShapeID="_x0000_i2167" DrawAspect="Content" ObjectID="_1771438551" r:id="rId2297"/>
        </w:object>
      </w:r>
      <w:r>
        <w:t xml:space="preserve">, поэтому и </w:t>
      </w:r>
      <w:r w:rsidRPr="00433C46">
        <w:rPr>
          <w:position w:val="-12"/>
        </w:rPr>
        <w:object w:dxaOrig="880" w:dyaOrig="360">
          <v:shape id="_x0000_i2168" type="#_x0000_t75" style="width:43.85pt;height:18.8pt" o:ole="">
            <v:imagedata r:id="rId2298" o:title=""/>
          </v:shape>
          <o:OLEObject Type="Embed" ProgID="Equation.3" ShapeID="_x0000_i2168" DrawAspect="Content" ObjectID="_1771438552" r:id="rId2299"/>
        </w:object>
      </w:r>
      <w:r>
        <w:t xml:space="preserve">. Пусть </w:t>
      </w:r>
      <w:r w:rsidRPr="00433C46">
        <w:rPr>
          <w:position w:val="-6"/>
        </w:rPr>
        <w:object w:dxaOrig="560" w:dyaOrig="279">
          <v:shape id="_x0000_i2169" type="#_x0000_t75" style="width:28.8pt;height:14.4pt" o:ole="">
            <v:imagedata r:id="rId2300" o:title=""/>
          </v:shape>
          <o:OLEObject Type="Embed" ProgID="Equation.3" ShapeID="_x0000_i2169" DrawAspect="Content" ObjectID="_1771438553" r:id="rId2301"/>
        </w:object>
      </w:r>
      <w:r>
        <w:t xml:space="preserve"> соответствует контакту металл-полупроводник. В точке контакта концентрация не зависит от приложенного напряжения, поскольку потенциал этой точки не изменяется по отношению к уровню Ферми металла, аналогично тому, как это было в контакте Шоттки. Из условия равенства </w:t>
      </w:r>
      <w:r w:rsidRPr="00C34259">
        <w:rPr>
          <w:position w:val="-12"/>
        </w:rPr>
        <w:object w:dxaOrig="660" w:dyaOrig="360">
          <v:shape id="_x0000_i2170" type="#_x0000_t75" style="width:33.8pt;height:18.8pt" o:ole="">
            <v:imagedata r:id="rId2302" o:title=""/>
          </v:shape>
          <o:OLEObject Type="Embed" ProgID="Equation.3" ShapeID="_x0000_i2170" DrawAspect="Content" ObjectID="_1771438554" r:id="rId2303"/>
        </w:object>
      </w:r>
      <w:r>
        <w:t xml:space="preserve"> находится постоянная С:</w:t>
      </w:r>
    </w:p>
    <w:p w:rsidR="00C14362" w:rsidRDefault="00C14362" w:rsidP="00C14362">
      <w:pPr>
        <w:spacing w:line="360" w:lineRule="auto"/>
        <w:jc w:val="both"/>
      </w:pPr>
      <w:r>
        <w:t xml:space="preserve">(9.36)   </w:t>
      </w:r>
      <w:r>
        <w:tab/>
      </w:r>
      <w:r>
        <w:tab/>
      </w:r>
      <w:r>
        <w:tab/>
      </w:r>
      <w:r w:rsidRPr="00C34259">
        <w:rPr>
          <w:position w:val="-32"/>
        </w:rPr>
        <w:object w:dxaOrig="3680" w:dyaOrig="800">
          <v:shape id="_x0000_i2171" type="#_x0000_t75" style="width:185.3pt;height:41.3pt" o:ole="">
            <v:imagedata r:id="rId2304" o:title=""/>
          </v:shape>
          <o:OLEObject Type="Embed" ProgID="Equation.3" ShapeID="_x0000_i2171" DrawAspect="Content" ObjectID="_1771438555" r:id="rId2305"/>
        </w:object>
      </w:r>
    </w:p>
    <w:p w:rsidR="00C14362" w:rsidRDefault="00C14362" w:rsidP="00C14362">
      <w:pPr>
        <w:spacing w:line="360" w:lineRule="auto"/>
        <w:jc w:val="both"/>
      </w:pPr>
      <w:r>
        <w:t xml:space="preserve">Последнее приближенное равенство в (9.36) получено с помощью разложения логарифма, с учетом </w:t>
      </w:r>
      <w:proofErr w:type="gramStart"/>
      <w:r>
        <w:t>того</w:t>
      </w:r>
      <w:proofErr w:type="gramEnd"/>
      <w:r>
        <w:t xml:space="preserve"> что </w:t>
      </w:r>
      <w:r w:rsidRPr="00C34259">
        <w:rPr>
          <w:position w:val="-12"/>
        </w:rPr>
        <w:object w:dxaOrig="1140" w:dyaOrig="360">
          <v:shape id="_x0000_i2172" type="#_x0000_t75" style="width:56.95pt;height:18.8pt" o:ole="">
            <v:imagedata r:id="rId2306" o:title=""/>
          </v:shape>
          <o:OLEObject Type="Embed" ProgID="Equation.3" ShapeID="_x0000_i2172" DrawAspect="Content" ObjectID="_1771438556" r:id="rId2307"/>
        </w:object>
      </w:r>
      <w:r>
        <w:t>. Для нахождения вольт-амперной характеристики необходимо вычислить падение напряжения на полупроводнике:</w:t>
      </w:r>
    </w:p>
    <w:p w:rsidR="00C14362" w:rsidRDefault="00C14362" w:rsidP="00C14362">
      <w:pPr>
        <w:spacing w:line="360" w:lineRule="auto"/>
        <w:jc w:val="both"/>
      </w:pPr>
      <w:r>
        <w:t xml:space="preserve">(9.37) </w:t>
      </w:r>
      <w:r w:rsidRPr="00255ED1">
        <w:rPr>
          <w:position w:val="-90"/>
        </w:rPr>
        <w:object w:dxaOrig="8680" w:dyaOrig="1920">
          <v:shape id="_x0000_i2173" type="#_x0000_t75" style="width:435.15pt;height:95.15pt" o:ole="">
            <v:imagedata r:id="rId2308" o:title=""/>
          </v:shape>
          <o:OLEObject Type="Embed" ProgID="Equation.3" ShapeID="_x0000_i2173" DrawAspect="Content" ObjectID="_1771438557" r:id="rId2309"/>
        </w:object>
      </w:r>
    </w:p>
    <w:p w:rsidR="00C14362" w:rsidRDefault="00C14362" w:rsidP="00C14362">
      <w:pPr>
        <w:spacing w:line="360" w:lineRule="auto"/>
        <w:jc w:val="both"/>
      </w:pPr>
      <w:r>
        <w:t xml:space="preserve">При получении последнего равенства было использовано (9.35). Значения электрического поля на краях полупроводника при заданной плотности тока определяются из трансцендентного уравнения (9.35) с использованием (9.36). Таким образом, задача о нахождении вольт-амперной характеристики решается лишь численно. Однако можно рассмотреть три </w:t>
      </w:r>
      <w:r>
        <w:lastRenderedPageBreak/>
        <w:t xml:space="preserve">частных случая, когда вид вольт-амперной характеристики может быть найден аналитически. Прежде чем рассматривать эти предельные случаи заметим, что из (9.35) следует, что </w:t>
      </w:r>
      <w:r w:rsidRPr="00F214C8">
        <w:rPr>
          <w:position w:val="-14"/>
        </w:rPr>
        <w:object w:dxaOrig="1400" w:dyaOrig="400">
          <v:shape id="_x0000_i2174" type="#_x0000_t75" style="width:70.75pt;height:19.4pt" o:ole="">
            <v:imagedata r:id="rId2310" o:title=""/>
          </v:shape>
          <o:OLEObject Type="Embed" ProgID="Equation.3" ShapeID="_x0000_i2174" DrawAspect="Content" ObjectID="_1771438558" r:id="rId2311"/>
        </w:object>
      </w:r>
      <w:r>
        <w:t>.</w:t>
      </w:r>
    </w:p>
    <w:p w:rsidR="00C14362" w:rsidRDefault="00C14362" w:rsidP="00C14362">
      <w:pPr>
        <w:spacing w:line="360" w:lineRule="auto"/>
        <w:ind w:firstLine="708"/>
        <w:jc w:val="both"/>
      </w:pPr>
      <w:r>
        <w:t xml:space="preserve">При протекании слабых токов отношение </w:t>
      </w:r>
      <w:r w:rsidRPr="00015733">
        <w:rPr>
          <w:position w:val="-6"/>
        </w:rPr>
        <w:object w:dxaOrig="440" w:dyaOrig="279">
          <v:shape id="_x0000_i2175" type="#_x0000_t75" style="width:22.55pt;height:14.4pt" o:ole="">
            <v:imagedata r:id="rId2312" o:title=""/>
          </v:shape>
          <o:OLEObject Type="Embed" ProgID="Equation.3" ShapeID="_x0000_i2175" DrawAspect="Content" ObjectID="_1771438559" r:id="rId2313"/>
        </w:object>
      </w:r>
      <w:r>
        <w:t xml:space="preserve"> отрицательно и велико по абсолютной величине. Как видно из (35) такое возможно, только если аргумент логарифма близок к нулю, т.е. </w:t>
      </w:r>
      <w:r w:rsidRPr="00015733">
        <w:rPr>
          <w:position w:val="-12"/>
        </w:rPr>
        <w:object w:dxaOrig="1300" w:dyaOrig="360">
          <v:shape id="_x0000_i2176" type="#_x0000_t75" style="width:64.5pt;height:18.8pt" o:ole="">
            <v:imagedata r:id="rId2314" o:title=""/>
          </v:shape>
          <o:OLEObject Type="Embed" ProgID="Equation.3" ShapeID="_x0000_i2176" DrawAspect="Content" ObjectID="_1771438560" r:id="rId2315"/>
        </w:object>
      </w:r>
      <w:r>
        <w:t xml:space="preserve">. В этом случае </w:t>
      </w:r>
      <w:r w:rsidRPr="00F214C8">
        <w:rPr>
          <w:position w:val="-14"/>
        </w:rPr>
        <w:object w:dxaOrig="1860" w:dyaOrig="400">
          <v:shape id="_x0000_i2177" type="#_x0000_t75" style="width:93.3pt;height:19.4pt" o:ole="">
            <v:imagedata r:id="rId2316" o:title=""/>
          </v:shape>
          <o:OLEObject Type="Embed" ProgID="Equation.3" ShapeID="_x0000_i2177" DrawAspect="Content" ObjectID="_1771438561" r:id="rId2317"/>
        </w:object>
      </w:r>
      <w:r>
        <w:t xml:space="preserve"> и </w:t>
      </w:r>
      <w:r w:rsidRPr="00F214C8">
        <w:rPr>
          <w:position w:val="-14"/>
        </w:rPr>
        <w:object w:dxaOrig="1540" w:dyaOrig="400">
          <v:shape id="_x0000_i2178" type="#_x0000_t75" style="width:76.4pt;height:19.4pt" o:ole="">
            <v:imagedata r:id="rId2318" o:title=""/>
          </v:shape>
          <o:OLEObject Type="Embed" ProgID="Equation.3" ShapeID="_x0000_i2178" DrawAspect="Content" ObjectID="_1771438562" r:id="rId2319"/>
        </w:object>
      </w:r>
      <w:r>
        <w:t>. Таким образом, из (9.37) находим напряжение:</w:t>
      </w:r>
    </w:p>
    <w:p w:rsidR="00C14362" w:rsidRDefault="00C14362" w:rsidP="00C14362">
      <w:pPr>
        <w:spacing w:line="360" w:lineRule="auto"/>
        <w:jc w:val="both"/>
      </w:pPr>
      <w:r>
        <w:t xml:space="preserve">(9.38)                   </w:t>
      </w:r>
      <w:r>
        <w:tab/>
      </w:r>
      <w:r>
        <w:tab/>
      </w:r>
      <w:r w:rsidRPr="00DA69B9">
        <w:rPr>
          <w:position w:val="-30"/>
        </w:rPr>
        <w:object w:dxaOrig="2340" w:dyaOrig="680">
          <v:shape id="_x0000_i2179" type="#_x0000_t75" style="width:117.1pt;height:34.45pt" o:ole="">
            <v:imagedata r:id="rId2320" o:title=""/>
          </v:shape>
          <o:OLEObject Type="Embed" ProgID="Equation.3" ShapeID="_x0000_i2179" DrawAspect="Content" ObjectID="_1771438563" r:id="rId2321"/>
        </w:object>
      </w:r>
    </w:p>
    <w:p w:rsidR="00C14362" w:rsidRDefault="00C14362" w:rsidP="00C14362">
      <w:pPr>
        <w:spacing w:line="360" w:lineRule="auto"/>
        <w:jc w:val="both"/>
      </w:pPr>
      <w:r>
        <w:t xml:space="preserve">Как видно при слабых токах выполняется закон Ома и инжекция электронов из металла не сказывается на суммарной электрическом сопротивлении полупроводника. </w:t>
      </w:r>
    </w:p>
    <w:p w:rsidR="00C14362" w:rsidRDefault="00C14362" w:rsidP="00C14362">
      <w:pPr>
        <w:spacing w:line="360" w:lineRule="auto"/>
        <w:jc w:val="both"/>
      </w:pPr>
      <w:r>
        <w:tab/>
        <w:t xml:space="preserve">Для токов, когда выполняется условие </w:t>
      </w:r>
      <w:r w:rsidRPr="002B69C1">
        <w:rPr>
          <w:position w:val="-10"/>
        </w:rPr>
        <w:object w:dxaOrig="1640" w:dyaOrig="320">
          <v:shape id="_x0000_i2180" type="#_x0000_t75" style="width:82pt;height:16.3pt" o:ole="">
            <v:imagedata r:id="rId2322" o:title=""/>
          </v:shape>
          <o:OLEObject Type="Embed" ProgID="Equation.3" ShapeID="_x0000_i2180" DrawAspect="Content" ObjectID="_1771438564" r:id="rId2323"/>
        </w:object>
      </w:r>
      <w:r>
        <w:t xml:space="preserve">, из (9.35) находим, что </w:t>
      </w:r>
      <w:r w:rsidRPr="00DA69B9">
        <w:rPr>
          <w:position w:val="-10"/>
        </w:rPr>
        <w:object w:dxaOrig="1400" w:dyaOrig="320">
          <v:shape id="_x0000_i2181" type="#_x0000_t75" style="width:70.75pt;height:16.3pt" o:ole="">
            <v:imagedata r:id="rId2324" o:title=""/>
          </v:shape>
          <o:OLEObject Type="Embed" ProgID="Equation.3" ShapeID="_x0000_i2181" DrawAspect="Content" ObjectID="_1771438565" r:id="rId2325"/>
        </w:object>
      </w:r>
      <w:r>
        <w:t xml:space="preserve"> и:</w:t>
      </w:r>
    </w:p>
    <w:p w:rsidR="00C14362" w:rsidRDefault="00C14362" w:rsidP="00C14362">
      <w:pPr>
        <w:spacing w:line="360" w:lineRule="auto"/>
        <w:jc w:val="both"/>
      </w:pPr>
      <w:r>
        <w:t xml:space="preserve">(9.39)               </w:t>
      </w:r>
      <w:r>
        <w:tab/>
      </w:r>
      <w:r>
        <w:tab/>
      </w:r>
      <w:r>
        <w:tab/>
      </w:r>
      <w:r w:rsidRPr="002C57F0">
        <w:rPr>
          <w:position w:val="-32"/>
        </w:rPr>
        <w:object w:dxaOrig="2920" w:dyaOrig="800">
          <v:shape id="_x0000_i2182" type="#_x0000_t75" style="width:144.65pt;height:41.3pt" o:ole="">
            <v:imagedata r:id="rId2326" o:title=""/>
          </v:shape>
          <o:OLEObject Type="Embed" ProgID="Equation.3" ShapeID="_x0000_i2182" DrawAspect="Content" ObjectID="_1771438566" r:id="rId2327"/>
        </w:object>
      </w:r>
    </w:p>
    <w:p w:rsidR="00C14362" w:rsidRDefault="00C14362" w:rsidP="00C14362">
      <w:pPr>
        <w:spacing w:line="360" w:lineRule="auto"/>
        <w:jc w:val="both"/>
      </w:pPr>
      <w:r>
        <w:t xml:space="preserve">Отметим, что для получения правильного выражения для напряжения в этом случае необходимо учитывать оба слагаемых в (9.39), несмотря на то что </w:t>
      </w:r>
      <w:r w:rsidRPr="00034918">
        <w:rPr>
          <w:position w:val="-12"/>
        </w:rPr>
        <w:object w:dxaOrig="1420" w:dyaOrig="360">
          <v:shape id="_x0000_i2183" type="#_x0000_t75" style="width:70.75pt;height:18.8pt" o:ole="">
            <v:imagedata r:id="rId2328" o:title=""/>
          </v:shape>
          <o:OLEObject Type="Embed" ProgID="Equation.3" ShapeID="_x0000_i2183" DrawAspect="Content" ObjectID="_1771438567" r:id="rId2329"/>
        </w:object>
      </w:r>
      <w:r>
        <w:t>. Из (9.37) получается следующее выражение для напряжения</w:t>
      </w:r>
    </w:p>
    <w:p w:rsidR="00C14362" w:rsidRDefault="00C14362" w:rsidP="00C14362">
      <w:pPr>
        <w:spacing w:line="360" w:lineRule="auto"/>
        <w:jc w:val="both"/>
      </w:pPr>
      <w:r>
        <w:t xml:space="preserve">(9.40)          </w:t>
      </w:r>
      <w:r w:rsidRPr="00034918">
        <w:rPr>
          <w:position w:val="-32"/>
        </w:rPr>
        <w:object w:dxaOrig="6520" w:dyaOrig="800">
          <v:shape id="_x0000_i2184" type="#_x0000_t75" style="width:325.55pt;height:41.3pt" o:ole="">
            <v:imagedata r:id="rId2330" o:title=""/>
          </v:shape>
          <o:OLEObject Type="Embed" ProgID="Equation.3" ShapeID="_x0000_i2184" DrawAspect="Content" ObjectID="_1771438568" r:id="rId2331"/>
        </w:object>
      </w:r>
    </w:p>
    <w:p w:rsidR="00C14362" w:rsidRDefault="00C14362" w:rsidP="00C14362">
      <w:pPr>
        <w:spacing w:line="360" w:lineRule="auto"/>
        <w:jc w:val="both"/>
      </w:pPr>
      <w:r>
        <w:t>Для получения второго равенства в (9.40) мы использовали только первое слагаемое в (9.39). Из (9.40) получаем следующую зависимость плотности тока от напряжения:</w:t>
      </w:r>
    </w:p>
    <w:p w:rsidR="00C14362" w:rsidRDefault="00C14362" w:rsidP="00C14362">
      <w:pPr>
        <w:spacing w:line="360" w:lineRule="auto"/>
        <w:jc w:val="both"/>
      </w:pPr>
      <w:r>
        <w:t>(9.41</w:t>
      </w:r>
      <w:proofErr w:type="gramStart"/>
      <w:r>
        <w:t xml:space="preserve">)  </w:t>
      </w:r>
      <w:r>
        <w:tab/>
      </w:r>
      <w:proofErr w:type="gramEnd"/>
      <w:r>
        <w:tab/>
      </w:r>
      <w:r>
        <w:tab/>
      </w:r>
      <w:r>
        <w:tab/>
        <w:t xml:space="preserve">                 </w:t>
      </w:r>
      <w:r w:rsidRPr="00CD18FB">
        <w:rPr>
          <w:position w:val="-24"/>
        </w:rPr>
        <w:object w:dxaOrig="1500" w:dyaOrig="620">
          <v:shape id="_x0000_i2185" type="#_x0000_t75" style="width:75.15pt;height:30.7pt" o:ole="">
            <v:imagedata r:id="rId2332" o:title=""/>
          </v:shape>
          <o:OLEObject Type="Embed" ProgID="Equation.3" ShapeID="_x0000_i2185" DrawAspect="Content" ObjectID="_1771438569" r:id="rId2333"/>
        </w:object>
      </w:r>
    </w:p>
    <w:p w:rsidR="00C14362" w:rsidRPr="00C14362" w:rsidRDefault="00C14362" w:rsidP="00C14362">
      <w:pPr>
        <w:spacing w:line="360" w:lineRule="auto"/>
        <w:jc w:val="both"/>
      </w:pPr>
      <w:r>
        <w:t>которая носит название закона Мотта.</w:t>
      </w:r>
    </w:p>
    <w:p w:rsidR="00C14362" w:rsidRDefault="00C14362" w:rsidP="00C14362">
      <w:pPr>
        <w:spacing w:line="360" w:lineRule="auto"/>
        <w:jc w:val="both"/>
      </w:pPr>
      <w:r>
        <w:t xml:space="preserve">Наконец при больших токах, когда выполняется неравенство </w:t>
      </w:r>
      <w:r w:rsidR="00F81475" w:rsidRPr="00F81475">
        <w:rPr>
          <w:position w:val="-10"/>
        </w:rPr>
        <w:object w:dxaOrig="1219" w:dyaOrig="320">
          <v:shape id="_x0000_i2186" type="#_x0000_t75" style="width:62pt;height:16.3pt" o:ole="">
            <v:imagedata r:id="rId2334" o:title=""/>
          </v:shape>
          <o:OLEObject Type="Embed" ProgID="Equation.DSMT4" ShapeID="_x0000_i2186" DrawAspect="Content" ObjectID="_1771438570" r:id="rId2335"/>
        </w:object>
      </w:r>
      <w:r>
        <w:t xml:space="preserve"> из (9.35) видно, что </w:t>
      </w:r>
      <w:r w:rsidRPr="00DD72A1">
        <w:rPr>
          <w:position w:val="-12"/>
        </w:rPr>
        <w:object w:dxaOrig="3340" w:dyaOrig="360">
          <v:shape id="_x0000_i2187" type="#_x0000_t75" style="width:166.55pt;height:18.8pt" o:ole="">
            <v:imagedata r:id="rId2336" o:title=""/>
          </v:shape>
          <o:OLEObject Type="Embed" ProgID="Equation.3" ShapeID="_x0000_i2187" DrawAspect="Content" ObjectID="_1771438571" r:id="rId2337"/>
        </w:object>
      </w:r>
      <w:r>
        <w:t xml:space="preserve">, т.е. электрическое поле в полупроводнике не зависит от координаты. При этом концентрация электронов в полупроводнике также не зависит от координаты и равна </w:t>
      </w:r>
      <w:r w:rsidRPr="00A0671D">
        <w:rPr>
          <w:position w:val="-12"/>
        </w:rPr>
        <w:object w:dxaOrig="279" w:dyaOrig="360">
          <v:shape id="_x0000_i2188" type="#_x0000_t75" style="width:14.4pt;height:18.8pt" o:ole="">
            <v:imagedata r:id="rId2338" o:title=""/>
          </v:shape>
          <o:OLEObject Type="Embed" ProgID="Equation.3" ShapeID="_x0000_i2188" DrawAspect="Content" ObjectID="_1771438572" r:id="rId2339"/>
        </w:object>
      </w:r>
      <w:r>
        <w:t xml:space="preserve">. В этом случае зависимость напряжения от плотности тока такая же что и в (9.38), но с заменой </w:t>
      </w:r>
      <w:r w:rsidRPr="00A0671D">
        <w:rPr>
          <w:position w:val="-12"/>
        </w:rPr>
        <w:object w:dxaOrig="859" w:dyaOrig="360">
          <v:shape id="_x0000_i2189" type="#_x0000_t75" style="width:43.2pt;height:18.8pt" o:ole="">
            <v:imagedata r:id="rId2340" o:title=""/>
          </v:shape>
          <o:OLEObject Type="Embed" ProgID="Equation.3" ShapeID="_x0000_i2189" DrawAspect="Content" ObjectID="_1771438573" r:id="rId2341"/>
        </w:object>
      </w:r>
    </w:p>
    <w:p w:rsidR="00C14362" w:rsidRDefault="00C14362" w:rsidP="00C14362">
      <w:pPr>
        <w:spacing w:line="360" w:lineRule="auto"/>
        <w:jc w:val="both"/>
      </w:pPr>
      <w:r>
        <w:t xml:space="preserve">(9.42)                                                           </w:t>
      </w:r>
      <w:r w:rsidRPr="00A0671D">
        <w:rPr>
          <w:position w:val="-30"/>
        </w:rPr>
        <w:object w:dxaOrig="1180" w:dyaOrig="680">
          <v:shape id="_x0000_i2190" type="#_x0000_t75" style="width:57.6pt;height:34.45pt" o:ole="">
            <v:imagedata r:id="rId2342" o:title=""/>
          </v:shape>
          <o:OLEObject Type="Embed" ProgID="Equation.3" ShapeID="_x0000_i2190" DrawAspect="Content" ObjectID="_1771438574" r:id="rId2343"/>
        </w:object>
      </w:r>
    </w:p>
    <w:p w:rsidR="00C14362" w:rsidRDefault="00C14362" w:rsidP="00C14362">
      <w:pPr>
        <w:spacing w:line="360" w:lineRule="auto"/>
        <w:jc w:val="both"/>
      </w:pPr>
      <w:r>
        <w:lastRenderedPageBreak/>
        <w:t xml:space="preserve">Таким образом, при больших токах для омического контакта опять выполняется закон Ома, но проводимость полупроводника определяется величиной </w:t>
      </w:r>
      <w:r w:rsidRPr="00A71AE5">
        <w:rPr>
          <w:position w:val="-12"/>
        </w:rPr>
        <w:object w:dxaOrig="520" w:dyaOrig="360">
          <v:shape id="_x0000_i2191" type="#_x0000_t75" style="width:26.3pt;height:18.8pt" o:ole="">
            <v:imagedata r:id="rId2344" o:title=""/>
          </v:shape>
          <o:OLEObject Type="Embed" ProgID="Equation.3" ShapeID="_x0000_i2191" DrawAspect="Content" ObjectID="_1771438575" r:id="rId2345"/>
        </w:object>
      </w:r>
      <w:r>
        <w:t xml:space="preserve">. </w:t>
      </w:r>
    </w:p>
    <w:tbl>
      <w:tblPr>
        <w:tblW w:w="0" w:type="auto"/>
        <w:tblLook w:val="01E0" w:firstRow="1" w:lastRow="1" w:firstColumn="1" w:lastColumn="1" w:noHBand="0" w:noVBand="0"/>
      </w:tblPr>
      <w:tblGrid>
        <w:gridCol w:w="9355"/>
      </w:tblGrid>
      <w:tr w:rsidR="00C14362" w:rsidTr="002C4B02">
        <w:tc>
          <w:tcPr>
            <w:tcW w:w="9571" w:type="dxa"/>
          </w:tcPr>
          <w:p w:rsidR="00C14362" w:rsidRDefault="00C14362" w:rsidP="002C4B02">
            <w:pPr>
              <w:spacing w:line="360" w:lineRule="auto"/>
              <w:jc w:val="center"/>
            </w:pPr>
            <w:r>
              <w:object w:dxaOrig="12173" w:dyaOrig="9515">
                <v:shape id="_x0000_i2192" type="#_x0000_t75" style="width:391.95pt;height:307.4pt" o:ole="">
                  <v:imagedata r:id="rId2346" o:title=""/>
                </v:shape>
                <o:OLEObject Type="Embed" ProgID="Origin50.Graph" ShapeID="_x0000_i2192" DrawAspect="Content" ObjectID="_1771438576" r:id="rId2347"/>
              </w:object>
            </w:r>
          </w:p>
        </w:tc>
      </w:tr>
      <w:tr w:rsidR="00C14362" w:rsidTr="002C4B02">
        <w:tc>
          <w:tcPr>
            <w:tcW w:w="9571" w:type="dxa"/>
          </w:tcPr>
          <w:p w:rsidR="00C14362" w:rsidRPr="007E4F20" w:rsidRDefault="00C14362" w:rsidP="002C4B02">
            <w:pPr>
              <w:spacing w:line="360" w:lineRule="auto"/>
              <w:jc w:val="both"/>
            </w:pPr>
            <w:r>
              <w:t>Рис. 9.</w:t>
            </w:r>
            <w:r w:rsidRPr="00AC16C3">
              <w:t>7</w:t>
            </w:r>
            <w:r>
              <w:t xml:space="preserve"> Зависимость плотности тока от напряжения  к </w:t>
            </w:r>
            <w:r w:rsidRPr="002C4B02">
              <w:rPr>
                <w:lang w:val="en-US"/>
              </w:rPr>
              <w:t>GaAs</w:t>
            </w:r>
            <w:r>
              <w:t xml:space="preserve"> с омическим контактом, </w:t>
            </w:r>
            <w:r w:rsidRPr="002C4B02">
              <w:rPr>
                <w:lang w:val="en-US"/>
              </w:rPr>
              <w:t>L</w:t>
            </w:r>
            <w:r w:rsidRPr="007E4F20">
              <w:t>=</w:t>
            </w:r>
            <w:r>
              <w:t>1мкм, с подвижностью 5000 см</w:t>
            </w:r>
            <w:r w:rsidRPr="002C4B02">
              <w:rPr>
                <w:vertAlign w:val="superscript"/>
              </w:rPr>
              <w:t>2</w:t>
            </w:r>
            <w:r w:rsidRPr="007E4F20">
              <w:t>/</w:t>
            </w:r>
            <w:r>
              <w:t xml:space="preserve">Вс, </w:t>
            </w:r>
            <w:r w:rsidRPr="002C4B02">
              <w:rPr>
                <w:position w:val="-12"/>
              </w:rPr>
              <w:object w:dxaOrig="1160" w:dyaOrig="380">
                <v:shape id="_x0000_i2193" type="#_x0000_t75" style="width:57.6pt;height:19.4pt" o:ole="">
                  <v:imagedata r:id="rId2348" o:title=""/>
                </v:shape>
                <o:OLEObject Type="Embed" ProgID="Equation.3" ShapeID="_x0000_i2193" DrawAspect="Content" ObjectID="_1771438577" r:id="rId2349"/>
              </w:object>
            </w:r>
            <w:r>
              <w:t xml:space="preserve"> см</w:t>
            </w:r>
            <w:r w:rsidRPr="002C4B02">
              <w:rPr>
                <w:vertAlign w:val="superscript"/>
              </w:rPr>
              <w:t>-3</w:t>
            </w:r>
            <w:r>
              <w:t xml:space="preserve">, </w:t>
            </w:r>
            <w:r w:rsidRPr="002C4B02">
              <w:rPr>
                <w:position w:val="-12"/>
              </w:rPr>
              <w:object w:dxaOrig="920" w:dyaOrig="380">
                <v:shape id="_x0000_i2194" type="#_x0000_t75" style="width:45.7pt;height:19.4pt" o:ole="">
                  <v:imagedata r:id="rId2350" o:title=""/>
                </v:shape>
                <o:OLEObject Type="Embed" ProgID="Equation.3" ShapeID="_x0000_i2194" DrawAspect="Content" ObjectID="_1771438578" r:id="rId2351"/>
              </w:object>
            </w:r>
            <w:r>
              <w:t xml:space="preserve"> см</w:t>
            </w:r>
            <w:r w:rsidRPr="002C4B02">
              <w:rPr>
                <w:vertAlign w:val="superscript"/>
              </w:rPr>
              <w:t>-3</w:t>
            </w:r>
            <w:r>
              <w:t>.</w:t>
            </w:r>
            <w:r w:rsidRPr="007E4F20">
              <w:t xml:space="preserve"> </w:t>
            </w:r>
            <w:r>
              <w:t>Сплошная линия соответствует численному расчету с использованием (9.37) и (9.35). Линия 1 соответствует выражению (9.38), линия 2 – (9.41), линия 3 – (9.42).</w:t>
            </w:r>
          </w:p>
        </w:tc>
      </w:tr>
    </w:tbl>
    <w:p w:rsidR="00C14362" w:rsidRDefault="00C14362" w:rsidP="00C14362">
      <w:pPr>
        <w:spacing w:line="360" w:lineRule="auto"/>
        <w:jc w:val="both"/>
      </w:pPr>
      <w:r>
        <w:t>На рис. 9.</w:t>
      </w:r>
      <w:r w:rsidRPr="00AC16C3">
        <w:t>7</w:t>
      </w:r>
      <w:r>
        <w:t xml:space="preserve"> </w:t>
      </w:r>
      <w:proofErr w:type="gramStart"/>
      <w:r>
        <w:t>показана  зависимость</w:t>
      </w:r>
      <w:proofErr w:type="gramEnd"/>
      <w:r>
        <w:t xml:space="preserve"> плотности тока от напряжения образца </w:t>
      </w:r>
      <w:r>
        <w:rPr>
          <w:lang w:val="en-US"/>
        </w:rPr>
        <w:t>GaAs</w:t>
      </w:r>
      <w:r>
        <w:t xml:space="preserve"> с омическим контактом, рассчитанная с использованием численного решения для </w:t>
      </w:r>
      <w:r w:rsidRPr="00441769">
        <w:rPr>
          <w:position w:val="-10"/>
        </w:rPr>
        <w:object w:dxaOrig="560" w:dyaOrig="320">
          <v:shape id="_x0000_i2195" type="#_x0000_t75" style="width:28.8pt;height:16.3pt" o:ole="">
            <v:imagedata r:id="rId2352" o:title=""/>
          </v:shape>
          <o:OLEObject Type="Embed" ProgID="Equation.3" ShapeID="_x0000_i2195" DrawAspect="Content" ObjectID="_1771438579" r:id="rId2353"/>
        </w:object>
      </w:r>
      <w:r>
        <w:t xml:space="preserve">  (сплошная линия). Пунктирными линиями показаны    зависимости (9.38), (9.41), (9.42).</w:t>
      </w:r>
    </w:p>
    <w:p w:rsidR="00C14362" w:rsidRDefault="00C14362" w:rsidP="00C14362">
      <w:pPr>
        <w:spacing w:line="360" w:lineRule="auto"/>
        <w:jc w:val="both"/>
      </w:pPr>
      <w:r>
        <w:t xml:space="preserve">Обсудим теперь при каких напряжениях происходит переход от закона Ома к закону Мотта. По порядку величины это напряжение можно найти из условия </w:t>
      </w:r>
      <w:r w:rsidRPr="00F566FF">
        <w:rPr>
          <w:position w:val="-6"/>
        </w:rPr>
        <w:object w:dxaOrig="920" w:dyaOrig="279">
          <v:shape id="_x0000_i2196" type="#_x0000_t75" style="width:45.7pt;height:14.4pt" o:ole="">
            <v:imagedata r:id="rId2354" o:title=""/>
          </v:shape>
          <o:OLEObject Type="Embed" ProgID="Equation.3" ShapeID="_x0000_i2196" DrawAspect="Content" ObjectID="_1771438580" r:id="rId2355"/>
        </w:object>
      </w:r>
      <w:r>
        <w:t xml:space="preserve">, что следует из рассуждений перед формулами (9.38) и (9.39). Это условие можно представить в виде: </w:t>
      </w:r>
      <w:r w:rsidRPr="005E7D5A">
        <w:rPr>
          <w:position w:val="-12"/>
        </w:rPr>
        <w:object w:dxaOrig="1480" w:dyaOrig="360">
          <v:shape id="_x0000_i2197" type="#_x0000_t75" style="width:73.25pt;height:18.8pt" o:ole="">
            <v:imagedata r:id="rId2356" o:title=""/>
          </v:shape>
          <o:OLEObject Type="Embed" ProgID="Equation.3" ShapeID="_x0000_i2197" DrawAspect="Content" ObjectID="_1771438581" r:id="rId2357"/>
        </w:object>
      </w:r>
      <w:r>
        <w:t xml:space="preserve">. Плотность тока в этом случае можно считать равной </w:t>
      </w:r>
      <w:r w:rsidRPr="005E7D5A">
        <w:rPr>
          <w:position w:val="-12"/>
        </w:rPr>
        <w:object w:dxaOrig="880" w:dyaOrig="360">
          <v:shape id="_x0000_i2198" type="#_x0000_t75" style="width:43.85pt;height:18.8pt" o:ole="">
            <v:imagedata r:id="rId2358" o:title=""/>
          </v:shape>
          <o:OLEObject Type="Embed" ProgID="Equation.3" ShapeID="_x0000_i2198" DrawAspect="Content" ObjectID="_1771438582" r:id="rId2359"/>
        </w:object>
      </w:r>
      <w:r>
        <w:t xml:space="preserve">, где </w:t>
      </w:r>
      <w:r>
        <w:rPr>
          <w:lang w:val="en-US"/>
        </w:rPr>
        <w:t>v</w:t>
      </w:r>
      <w:r w:rsidRPr="005E7D5A">
        <w:t xml:space="preserve"> </w:t>
      </w:r>
      <w:r>
        <w:t>–</w:t>
      </w:r>
      <w:r w:rsidRPr="005E7D5A">
        <w:t xml:space="preserve"> </w:t>
      </w:r>
      <w:r>
        <w:t xml:space="preserve">скорость электрона  и поэтому условие переходу от омического закона к закону Мота можно представить в наглядном виде: </w:t>
      </w:r>
      <w:r w:rsidRPr="005E7D5A">
        <w:rPr>
          <w:position w:val="-12"/>
        </w:rPr>
        <w:object w:dxaOrig="840" w:dyaOrig="360">
          <v:shape id="_x0000_i2199" type="#_x0000_t75" style="width:41.95pt;height:18.8pt" o:ole="">
            <v:imagedata r:id="rId2360" o:title=""/>
          </v:shape>
          <o:OLEObject Type="Embed" ProgID="Equation.3" ShapeID="_x0000_i2199" DrawAspect="Content" ObjectID="_1771438583" r:id="rId2361"/>
        </w:object>
      </w:r>
      <w:r>
        <w:t xml:space="preserve">, где </w:t>
      </w:r>
      <w:r w:rsidRPr="005E7D5A">
        <w:rPr>
          <w:position w:val="-12"/>
        </w:rPr>
        <w:object w:dxaOrig="300" w:dyaOrig="360">
          <v:shape id="_x0000_i2200" type="#_x0000_t75" style="width:15.05pt;height:18.8pt" o:ole="">
            <v:imagedata r:id="rId2362" o:title=""/>
          </v:shape>
          <o:OLEObject Type="Embed" ProgID="Equation.3" ShapeID="_x0000_i2200" DrawAspect="Content" ObjectID="_1771438584" r:id="rId2363"/>
        </w:object>
      </w:r>
      <w:r>
        <w:t xml:space="preserve"> - время пролета электроном полупроводника. Соответствующее напряжение равно по порядку величины </w:t>
      </w:r>
      <w:r w:rsidRPr="0002370E">
        <w:rPr>
          <w:position w:val="-10"/>
        </w:rPr>
        <w:object w:dxaOrig="1420" w:dyaOrig="360">
          <v:shape id="_x0000_i2201" type="#_x0000_t75" style="width:70.75pt;height:18.8pt" o:ole="">
            <v:imagedata r:id="rId2364" o:title=""/>
          </v:shape>
          <o:OLEObject Type="Embed" ProgID="Equation.3" ShapeID="_x0000_i2201" DrawAspect="Content" ObjectID="_1771438585" r:id="rId2365"/>
        </w:object>
      </w:r>
      <w:r>
        <w:t>.</w:t>
      </w:r>
    </w:p>
    <w:p w:rsidR="00C14362" w:rsidRDefault="00C14362" w:rsidP="00C14362">
      <w:pPr>
        <w:spacing w:line="360" w:lineRule="auto"/>
        <w:jc w:val="both"/>
      </w:pPr>
      <w:r>
        <w:t xml:space="preserve">Напряжение, при котором происходит переход от закона Мота к омическому закону (9.42) можно оценить из условия </w:t>
      </w:r>
      <w:r w:rsidRPr="00D30A5F">
        <w:rPr>
          <w:position w:val="-6"/>
        </w:rPr>
        <w:object w:dxaOrig="859" w:dyaOrig="279">
          <v:shape id="_x0000_i2202" type="#_x0000_t75" style="width:43.2pt;height:14.4pt" o:ole="">
            <v:imagedata r:id="rId2366" o:title=""/>
          </v:shape>
          <o:OLEObject Type="Embed" ProgID="Equation.3" ShapeID="_x0000_i2202" DrawAspect="Content" ObjectID="_1771438586" r:id="rId2367"/>
        </w:object>
      </w:r>
      <w:r>
        <w:t xml:space="preserve">. Которое наглядно можно представить в виде </w:t>
      </w:r>
      <w:r w:rsidRPr="008F0711">
        <w:rPr>
          <w:position w:val="-12"/>
        </w:rPr>
        <w:object w:dxaOrig="1040" w:dyaOrig="360">
          <v:shape id="_x0000_i2203" type="#_x0000_t75" style="width:52.6pt;height:18.8pt" o:ole="">
            <v:imagedata r:id="rId2368" o:title=""/>
          </v:shape>
          <o:OLEObject Type="Embed" ProgID="Equation.3" ShapeID="_x0000_i2203" DrawAspect="Content" ObjectID="_1771438587" r:id="rId2369"/>
        </w:object>
      </w:r>
      <w:r>
        <w:t xml:space="preserve">, где  </w:t>
      </w:r>
      <w:r w:rsidRPr="008F0711">
        <w:rPr>
          <w:position w:val="-12"/>
        </w:rPr>
        <w:object w:dxaOrig="1480" w:dyaOrig="360">
          <v:shape id="_x0000_i2204" type="#_x0000_t75" style="width:73.25pt;height:18.8pt" o:ole="">
            <v:imagedata r:id="rId2370" o:title=""/>
          </v:shape>
          <o:OLEObject Type="Embed" ProgID="Equation.3" ShapeID="_x0000_i2204" DrawAspect="Content" ObjectID="_1771438588" r:id="rId2371"/>
        </w:object>
      </w:r>
      <w:r w:rsidRPr="008F0711">
        <w:t xml:space="preserve"> </w:t>
      </w:r>
      <w:r>
        <w:t xml:space="preserve">- время максвелловской релаксации в полупроводнике с концентрацией электронов </w:t>
      </w:r>
      <w:r w:rsidRPr="00B04797">
        <w:rPr>
          <w:position w:val="-12"/>
        </w:rPr>
        <w:object w:dxaOrig="279" w:dyaOrig="360">
          <v:shape id="_x0000_i2205" type="#_x0000_t75" style="width:14.4pt;height:18.8pt" o:ole="">
            <v:imagedata r:id="rId2372" o:title=""/>
          </v:shape>
          <o:OLEObject Type="Embed" ProgID="Equation.3" ShapeID="_x0000_i2205" DrawAspect="Content" ObjectID="_1771438589" r:id="rId2373"/>
        </w:object>
      </w:r>
      <w:r>
        <w:t xml:space="preserve">.  Напряжение перехода </w:t>
      </w:r>
      <w:r w:rsidRPr="00B04797">
        <w:rPr>
          <w:position w:val="-10"/>
        </w:rPr>
        <w:object w:dxaOrig="1480" w:dyaOrig="360">
          <v:shape id="_x0000_i2206" type="#_x0000_t75" style="width:73.25pt;height:18.8pt" o:ole="">
            <v:imagedata r:id="rId2374" o:title=""/>
          </v:shape>
          <o:OLEObject Type="Embed" ProgID="Equation.3" ShapeID="_x0000_i2206" DrawAspect="Content" ObjectID="_1771438590" r:id="rId2375"/>
        </w:object>
      </w:r>
      <w:r>
        <w:t xml:space="preserve">. </w:t>
      </w:r>
    </w:p>
    <w:p w:rsidR="00C14362" w:rsidRDefault="00C14362" w:rsidP="00C14362">
      <w:pPr>
        <w:spacing w:line="360" w:lineRule="auto"/>
        <w:jc w:val="both"/>
      </w:pPr>
      <w:r>
        <w:t xml:space="preserve">В заключение этого раздела кратко обсудим влияние ловушек на вольт-амперную характеристику полупроводника в условиях инжекции. Электрон, находящейся на ловушке дает вклад в изменение электрического поля, но не дает вклада в ток.  Поэтому наличие ловушек в полупроводнике приводит к увеличению верхней границы напряжения, при котором справедлива зависимость (9.38). Переход от зависимости (9.38) к закону Мота (9.41) в таком полупроводнике происходит на узком интервале напряжений, при котором ток очень быстро растет с напряжением. Подробный анализ этого случая можно найти в книге М.Ламперт и П. Марк Инжекционные токи в твердых телах М.Наука 1973..  </w:t>
      </w:r>
    </w:p>
    <w:p w:rsidR="00C14362" w:rsidRPr="005E7D5A" w:rsidRDefault="00C14362" w:rsidP="00C14362">
      <w:pPr>
        <w:spacing w:line="360" w:lineRule="auto"/>
        <w:jc w:val="both"/>
      </w:pPr>
    </w:p>
    <w:p w:rsidR="00B9558F" w:rsidRPr="00397D16" w:rsidRDefault="00B9558F" w:rsidP="00B9558F">
      <w:pPr>
        <w:spacing w:line="360" w:lineRule="auto"/>
        <w:jc w:val="both"/>
      </w:pPr>
    </w:p>
    <w:p w:rsidR="002D02F0" w:rsidRPr="0058174E" w:rsidRDefault="002D02F0" w:rsidP="002D02F0">
      <w:pPr>
        <w:spacing w:line="360" w:lineRule="auto"/>
        <w:jc w:val="center"/>
        <w:outlineLvl w:val="0"/>
        <w:rPr>
          <w:b/>
          <w:sz w:val="28"/>
          <w:szCs w:val="28"/>
        </w:rPr>
      </w:pPr>
      <w:r>
        <w:br w:type="page"/>
      </w:r>
      <w:r>
        <w:rPr>
          <w:b/>
          <w:sz w:val="28"/>
          <w:szCs w:val="28"/>
        </w:rPr>
        <w:lastRenderedPageBreak/>
        <w:t xml:space="preserve">10. </w:t>
      </w:r>
      <w:r w:rsidRPr="0058174E">
        <w:rPr>
          <w:b/>
          <w:sz w:val="28"/>
          <w:szCs w:val="28"/>
          <w:lang w:val="en-US"/>
        </w:rPr>
        <w:t>p</w:t>
      </w:r>
      <w:r w:rsidRPr="002D02F0">
        <w:rPr>
          <w:b/>
          <w:sz w:val="28"/>
          <w:szCs w:val="28"/>
        </w:rPr>
        <w:t>-</w:t>
      </w:r>
      <w:r w:rsidRPr="0058174E">
        <w:rPr>
          <w:b/>
          <w:sz w:val="28"/>
          <w:szCs w:val="28"/>
          <w:lang w:val="en-US"/>
        </w:rPr>
        <w:t>n</w:t>
      </w:r>
      <w:r w:rsidRPr="002D02F0">
        <w:rPr>
          <w:b/>
          <w:sz w:val="28"/>
          <w:szCs w:val="28"/>
        </w:rPr>
        <w:t>-</w:t>
      </w:r>
      <w:r w:rsidRPr="0058174E">
        <w:rPr>
          <w:b/>
          <w:sz w:val="28"/>
          <w:szCs w:val="28"/>
        </w:rPr>
        <w:t>переход</w:t>
      </w:r>
    </w:p>
    <w:p w:rsidR="002D02F0" w:rsidRDefault="002D02F0" w:rsidP="002D02F0">
      <w:pPr>
        <w:spacing w:line="360" w:lineRule="auto"/>
        <w:jc w:val="both"/>
      </w:pPr>
      <w:r>
        <w:tab/>
        <w:t xml:space="preserve">Рассмотрим полупроводник, одна часть которого легирована донорами, а другая акцепторами. Пусть граница между этими частями является плоскостью. Найдем распределение потенциала в такой структуре.  Уровень Ферми в частях полупроводниках, легированных донорами и акцепторами, располагается вблизи зоны проводимости и валентной зоны, соответственно. Поэтому контактная разность потенциалов между </w:t>
      </w:r>
      <w:r>
        <w:rPr>
          <w:lang w:val="en-US"/>
        </w:rPr>
        <w:t>p</w:t>
      </w:r>
      <w:r w:rsidRPr="001A4161">
        <w:t xml:space="preserve">- </w:t>
      </w:r>
      <w:r>
        <w:t xml:space="preserve"> и </w:t>
      </w:r>
      <w:r>
        <w:rPr>
          <w:lang w:val="en-US"/>
        </w:rPr>
        <w:t>n</w:t>
      </w:r>
      <w:r>
        <w:t xml:space="preserve">- частями полупроводника порядка ширины запрещенной зоны и многократно превосходит тепловую энергию, деленную на заряд электрона. В таких условиях для нахождения потенциала можно воспользоваться приближением резкой границы области пространственного заряда (ОПЗ). Пусть ширина области пространственного заряда в </w:t>
      </w:r>
      <w:r>
        <w:rPr>
          <w:lang w:val="en-US"/>
        </w:rPr>
        <w:t>n</w:t>
      </w:r>
      <w:r w:rsidRPr="001A4161">
        <w:t xml:space="preserve">- </w:t>
      </w:r>
      <w:r>
        <w:t xml:space="preserve">области равна </w:t>
      </w:r>
      <w:r>
        <w:rPr>
          <w:lang w:val="en-US"/>
        </w:rPr>
        <w:t>d</w:t>
      </w:r>
      <w:r w:rsidRPr="001A4161">
        <w:rPr>
          <w:vertAlign w:val="subscript"/>
          <w:lang w:val="en-US"/>
        </w:rPr>
        <w:t>n</w:t>
      </w:r>
      <w:r>
        <w:t xml:space="preserve">, а в </w:t>
      </w:r>
      <w:r>
        <w:rPr>
          <w:lang w:val="en-US"/>
        </w:rPr>
        <w:t>h</w:t>
      </w:r>
      <w:r w:rsidRPr="001A4161">
        <w:t>-</w:t>
      </w:r>
      <w:r>
        <w:t xml:space="preserve">области </w:t>
      </w:r>
      <w:r>
        <w:rPr>
          <w:lang w:val="en-US"/>
        </w:rPr>
        <w:t>d</w:t>
      </w:r>
      <w:r w:rsidRPr="001A4161">
        <w:rPr>
          <w:vertAlign w:val="subscript"/>
          <w:lang w:val="en-US"/>
        </w:rPr>
        <w:t>p</w:t>
      </w:r>
      <w:r w:rsidRPr="001A4161">
        <w:t xml:space="preserve"> (</w:t>
      </w:r>
      <w:r>
        <w:t>см. рис. 10.1</w:t>
      </w:r>
      <w:r w:rsidRPr="001A4161">
        <w:t>)</w:t>
      </w:r>
      <w:r w:rsidRPr="00787946">
        <w:t xml:space="preserve">. </w:t>
      </w:r>
      <w:r>
        <w:t xml:space="preserve">Будем полагать, что </w:t>
      </w:r>
      <w:r>
        <w:rPr>
          <w:lang w:val="en-US"/>
        </w:rPr>
        <w:t>n</w:t>
      </w:r>
      <w:r w:rsidRPr="00787946">
        <w:t xml:space="preserve">- </w:t>
      </w:r>
      <w:r>
        <w:t xml:space="preserve">область занимает полупространство </w:t>
      </w:r>
      <w:r>
        <w:rPr>
          <w:lang w:val="en-US"/>
        </w:rPr>
        <w:t>x</w:t>
      </w:r>
      <w:r w:rsidRPr="00787946">
        <w:t xml:space="preserve">&gt;0, </w:t>
      </w:r>
      <w:r>
        <w:t xml:space="preserve">а </w:t>
      </w:r>
      <w:r>
        <w:rPr>
          <w:lang w:val="en-US"/>
        </w:rPr>
        <w:t>p</w:t>
      </w:r>
      <w:r w:rsidRPr="00787946">
        <w:t>-</w:t>
      </w:r>
      <w:r>
        <w:t xml:space="preserve">область – полупространство </w:t>
      </w:r>
      <w:r>
        <w:rPr>
          <w:lang w:val="en-US"/>
        </w:rPr>
        <w:t>x</w:t>
      </w:r>
      <w:r w:rsidRPr="00787946">
        <w:t xml:space="preserve">&lt;0. </w:t>
      </w:r>
    </w:p>
    <w:tbl>
      <w:tblPr>
        <w:tblW w:w="0" w:type="auto"/>
        <w:tblLook w:val="01E0" w:firstRow="1" w:lastRow="1" w:firstColumn="1" w:lastColumn="1" w:noHBand="0" w:noVBand="0"/>
      </w:tblPr>
      <w:tblGrid>
        <w:gridCol w:w="8275"/>
      </w:tblGrid>
      <w:tr w:rsidR="002D02F0" w:rsidTr="002C4B02">
        <w:trPr>
          <w:trHeight w:val="840"/>
        </w:trPr>
        <w:tc>
          <w:tcPr>
            <w:tcW w:w="8275" w:type="dxa"/>
          </w:tcPr>
          <w:p w:rsidR="002D02F0" w:rsidRDefault="002D02F0" w:rsidP="002C4B02">
            <w:pPr>
              <w:spacing w:line="360" w:lineRule="auto"/>
              <w:jc w:val="both"/>
            </w:pPr>
            <w:r>
              <w:object w:dxaOrig="4082" w:dyaOrig="6962">
                <v:shape id="_x0000_i2207" type="#_x0000_t75" style="width:181.55pt;height:348.1pt" o:ole="">
                  <v:imagedata r:id="rId2376" o:title="" cropleft="3641f" cropright="3641f"/>
                </v:shape>
                <o:OLEObject Type="Embed" ProgID="Origin50.Graph" ShapeID="_x0000_i2207" DrawAspect="Content" ObjectID="_1771438591" r:id="rId2377"/>
              </w:object>
            </w:r>
          </w:p>
        </w:tc>
      </w:tr>
      <w:tr w:rsidR="002D02F0" w:rsidTr="002C4B02">
        <w:tc>
          <w:tcPr>
            <w:tcW w:w="8275" w:type="dxa"/>
          </w:tcPr>
          <w:p w:rsidR="002D02F0" w:rsidRPr="00D23696" w:rsidRDefault="002D02F0" w:rsidP="002C4B02">
            <w:pPr>
              <w:spacing w:line="360" w:lineRule="auto"/>
              <w:jc w:val="both"/>
            </w:pPr>
            <w:r>
              <w:t>Рис. 10.1. а</w:t>
            </w:r>
            <w:r w:rsidRPr="00521ACC">
              <w:t xml:space="preserve"> </w:t>
            </w:r>
            <w:r>
              <w:t xml:space="preserve">- зависимость концентрации доноров и акцепторов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b</w:t>
            </w:r>
            <w:r w:rsidRPr="00521ACC">
              <w:t xml:space="preserve"> </w:t>
            </w:r>
            <w:r>
              <w:t>–</w:t>
            </w:r>
            <w:r w:rsidRPr="00521ACC">
              <w:t xml:space="preserve"> </w:t>
            </w:r>
            <w:r>
              <w:t xml:space="preserve">плотность заряда в </w:t>
            </w:r>
            <w:r w:rsidRPr="00D23696">
              <w:t xml:space="preserve"> </w:t>
            </w:r>
            <w:r w:rsidRPr="002C4B02">
              <w:rPr>
                <w:lang w:val="en-US"/>
              </w:rPr>
              <w:t>p</w:t>
            </w:r>
            <w:r w:rsidRPr="00521ACC">
              <w:t>-</w:t>
            </w:r>
            <w:r w:rsidRPr="002C4B02">
              <w:rPr>
                <w:lang w:val="en-US"/>
              </w:rPr>
              <w:t>n</w:t>
            </w:r>
            <w:r w:rsidRPr="00521ACC">
              <w:t>-</w:t>
            </w:r>
            <w:r>
              <w:t xml:space="preserve">переходе, с – зависимость электрического поля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d</w:t>
            </w:r>
            <w:r w:rsidRPr="00D23696">
              <w:t xml:space="preserve"> </w:t>
            </w:r>
            <w:r>
              <w:t>–</w:t>
            </w:r>
            <w:r w:rsidRPr="00D23696">
              <w:t xml:space="preserve"> </w:t>
            </w:r>
            <w:r>
              <w:t xml:space="preserve">зависимость потенциала от координаты в </w:t>
            </w:r>
            <w:r w:rsidRPr="002C4B02">
              <w:rPr>
                <w:lang w:val="en-US"/>
              </w:rPr>
              <w:t>p</w:t>
            </w:r>
            <w:r w:rsidRPr="00521ACC">
              <w:t>-</w:t>
            </w:r>
            <w:r w:rsidRPr="002C4B02">
              <w:rPr>
                <w:lang w:val="en-US"/>
              </w:rPr>
              <w:t>n</w:t>
            </w:r>
            <w:r w:rsidRPr="00521ACC">
              <w:t>-</w:t>
            </w:r>
            <w:r>
              <w:t xml:space="preserve">переходе, </w:t>
            </w:r>
            <w:r w:rsidRPr="002C4B02">
              <w:rPr>
                <w:lang w:val="en-US"/>
              </w:rPr>
              <w:t>e</w:t>
            </w:r>
            <w:r>
              <w:t xml:space="preserve"> – зонная диаграмма</w:t>
            </w:r>
            <w:r w:rsidRPr="00D23696">
              <w:t xml:space="preserve"> </w:t>
            </w:r>
            <w:r w:rsidRPr="002C4B02">
              <w:rPr>
                <w:lang w:val="en-US"/>
              </w:rPr>
              <w:t>p</w:t>
            </w:r>
            <w:r w:rsidRPr="00521ACC">
              <w:t>-</w:t>
            </w:r>
            <w:r w:rsidRPr="002C4B02">
              <w:rPr>
                <w:lang w:val="en-US"/>
              </w:rPr>
              <w:t>n</w:t>
            </w:r>
            <w:r w:rsidRPr="00521ACC">
              <w:t>-</w:t>
            </w:r>
            <w:r>
              <w:t>перехода в отсутствии приложенного напряжения.</w:t>
            </w:r>
          </w:p>
        </w:tc>
      </w:tr>
    </w:tbl>
    <w:p w:rsidR="002D02F0" w:rsidRDefault="002D02F0" w:rsidP="002D02F0">
      <w:pPr>
        <w:spacing w:line="360" w:lineRule="auto"/>
        <w:jc w:val="both"/>
      </w:pPr>
      <w:r>
        <w:t xml:space="preserve">Уравнение Пуассона в </w:t>
      </w:r>
      <w:r>
        <w:rPr>
          <w:lang w:val="en-US"/>
        </w:rPr>
        <w:t>p</w:t>
      </w:r>
      <w:r w:rsidRPr="00A74D49">
        <w:t>-</w:t>
      </w:r>
      <w:r>
        <w:t xml:space="preserve"> и </w:t>
      </w:r>
      <w:r>
        <w:rPr>
          <w:lang w:val="en-US"/>
        </w:rPr>
        <w:t>n</w:t>
      </w:r>
      <w:r w:rsidRPr="00A74D49">
        <w:t>-</w:t>
      </w:r>
      <w:r>
        <w:t xml:space="preserve"> областях имеет вид:</w:t>
      </w:r>
    </w:p>
    <w:p w:rsidR="002D02F0" w:rsidRDefault="002D02F0" w:rsidP="002D02F0">
      <w:pPr>
        <w:spacing w:line="360" w:lineRule="auto"/>
        <w:jc w:val="both"/>
      </w:pPr>
    </w:p>
    <w:p w:rsidR="002D02F0" w:rsidRDefault="002D02F0" w:rsidP="002D02F0">
      <w:pPr>
        <w:spacing w:line="360" w:lineRule="auto"/>
        <w:jc w:val="both"/>
      </w:pPr>
      <w:r>
        <w:t xml:space="preserve">(10.1) </w:t>
      </w:r>
      <w:r w:rsidR="002A6428" w:rsidRPr="00A74D49">
        <w:rPr>
          <w:position w:val="-84"/>
        </w:rPr>
        <w:object w:dxaOrig="3360" w:dyaOrig="1800">
          <v:shape id="_x0000_i2208" type="#_x0000_t75" style="width:167.15pt;height:90.8pt" o:ole="">
            <v:imagedata r:id="rId2378" o:title=""/>
          </v:shape>
          <o:OLEObject Type="Embed" ProgID="Equation.3" ShapeID="_x0000_i2208" DrawAspect="Content" ObjectID="_1771438592" r:id="rId2379"/>
        </w:object>
      </w:r>
      <w:r>
        <w:t xml:space="preserve">,         </w:t>
      </w:r>
    </w:p>
    <w:p w:rsidR="002D02F0" w:rsidRPr="00175B0A" w:rsidRDefault="002D02F0" w:rsidP="002D02F0">
      <w:pPr>
        <w:spacing w:line="360" w:lineRule="auto"/>
        <w:jc w:val="both"/>
      </w:pPr>
      <w:r>
        <w:t xml:space="preserve">где </w:t>
      </w:r>
      <w:r>
        <w:rPr>
          <w:lang w:val="en-US"/>
        </w:rPr>
        <w:t>N</w:t>
      </w:r>
      <w:r w:rsidRPr="00A74D49">
        <w:rPr>
          <w:vertAlign w:val="subscript"/>
          <w:lang w:val="en-US"/>
        </w:rPr>
        <w:t>D</w:t>
      </w:r>
      <w:r w:rsidRPr="00A74D49">
        <w:t xml:space="preserve">, </w:t>
      </w:r>
      <w:r>
        <w:rPr>
          <w:lang w:val="en-US"/>
        </w:rPr>
        <w:t>N</w:t>
      </w:r>
      <w:r w:rsidRPr="00A74D49">
        <w:rPr>
          <w:vertAlign w:val="subscript"/>
          <w:lang w:val="en-US"/>
        </w:rPr>
        <w:t>A</w:t>
      </w:r>
      <w:r>
        <w:t xml:space="preserve"> – концентрации доноров и акцепторов. Для простоты будем считать все доноры и акцепторы ионизованными, поэтому их концентрация равна концентрации носителей в зонах вне области пространственного заряда: </w:t>
      </w:r>
      <w:r w:rsidRPr="00A74D49">
        <w:rPr>
          <w:position w:val="-10"/>
        </w:rPr>
        <w:object w:dxaOrig="780" w:dyaOrig="340">
          <v:shape id="_x0000_i2209" type="#_x0000_t75" style="width:38.2pt;height:16.3pt" o:ole="">
            <v:imagedata r:id="rId2380" o:title=""/>
          </v:shape>
          <o:OLEObject Type="Embed" ProgID="Equation.3" ShapeID="_x0000_i2209" DrawAspect="Content" ObjectID="_1771438593" r:id="rId2381"/>
        </w:object>
      </w:r>
      <w:r w:rsidRPr="00A74D49">
        <w:t xml:space="preserve">, </w:t>
      </w:r>
      <w:r w:rsidRPr="00A74D49">
        <w:rPr>
          <w:position w:val="-10"/>
        </w:rPr>
        <w:object w:dxaOrig="780" w:dyaOrig="340">
          <v:shape id="_x0000_i2210" type="#_x0000_t75" style="width:38.2pt;height:16.3pt" o:ole="">
            <v:imagedata r:id="rId2382" o:title=""/>
          </v:shape>
          <o:OLEObject Type="Embed" ProgID="Equation.3" ShapeID="_x0000_i2210" DrawAspect="Content" ObjectID="_1771438594" r:id="rId2383"/>
        </w:object>
      </w:r>
      <w:r w:rsidRPr="0019707C">
        <w:t>.</w:t>
      </w:r>
    </w:p>
    <w:p w:rsidR="002D02F0" w:rsidRDefault="002D02F0" w:rsidP="002D02F0">
      <w:pPr>
        <w:spacing w:line="360" w:lineRule="auto"/>
        <w:jc w:val="both"/>
      </w:pPr>
      <w:r>
        <w:t xml:space="preserve">Из условия квазинейтральности полупроводника (оно эквивалентно условию непрерывности </w:t>
      </w:r>
      <w:r w:rsidRPr="0019707C">
        <w:rPr>
          <w:position w:val="-24"/>
        </w:rPr>
        <w:object w:dxaOrig="400" w:dyaOrig="620">
          <v:shape id="_x0000_i2211" type="#_x0000_t75" style="width:19.4pt;height:30.7pt" o:ole="">
            <v:imagedata r:id="rId2384" o:title=""/>
          </v:shape>
          <o:OLEObject Type="Embed" ProgID="Equation.3" ShapeID="_x0000_i2211" DrawAspect="Content" ObjectID="_1771438595" r:id="rId2385"/>
        </w:object>
      </w:r>
      <w:r>
        <w:t xml:space="preserve"> при х=0) получаем:</w:t>
      </w:r>
    </w:p>
    <w:p w:rsidR="002D02F0" w:rsidRDefault="002D02F0" w:rsidP="002D02F0">
      <w:pPr>
        <w:spacing w:line="360" w:lineRule="auto"/>
        <w:jc w:val="both"/>
      </w:pPr>
      <w:r>
        <w:t xml:space="preserve">(10.2)  </w:t>
      </w:r>
      <w:r w:rsidRPr="0019707C">
        <w:rPr>
          <w:position w:val="-14"/>
        </w:rPr>
        <w:object w:dxaOrig="1060" w:dyaOrig="380">
          <v:shape id="_x0000_i2212" type="#_x0000_t75" style="width:52.6pt;height:19.4pt" o:ole="">
            <v:imagedata r:id="rId2386" o:title=""/>
          </v:shape>
          <o:OLEObject Type="Embed" ProgID="Equation.3" ShapeID="_x0000_i2212" DrawAspect="Content" ObjectID="_1771438596" r:id="rId2387"/>
        </w:object>
      </w:r>
    </w:p>
    <w:p w:rsidR="002D02F0" w:rsidRDefault="002D02F0" w:rsidP="002D02F0">
      <w:pPr>
        <w:spacing w:line="360" w:lineRule="auto"/>
        <w:jc w:val="both"/>
      </w:pPr>
      <w:r>
        <w:t xml:space="preserve">Решение уравнения Пуассона дает следующие значения для величин падения потенциалов в </w:t>
      </w:r>
      <w:r>
        <w:rPr>
          <w:lang w:val="en-US"/>
        </w:rPr>
        <w:t>n</w:t>
      </w:r>
      <w:r w:rsidRPr="0019707C">
        <w:t>-</w:t>
      </w:r>
      <w:r>
        <w:t xml:space="preserve"> и </w:t>
      </w:r>
      <w:r>
        <w:rPr>
          <w:lang w:val="en-US"/>
        </w:rPr>
        <w:t>p</w:t>
      </w:r>
      <w:r>
        <w:t>-областях:</w:t>
      </w:r>
    </w:p>
    <w:p w:rsidR="002D02F0" w:rsidRDefault="002D02F0" w:rsidP="002D02F0">
      <w:pPr>
        <w:spacing w:line="360" w:lineRule="auto"/>
      </w:pPr>
      <w:r>
        <w:t xml:space="preserve">(10.3) </w:t>
      </w:r>
      <w:r w:rsidRPr="0019707C">
        <w:rPr>
          <w:position w:val="-24"/>
        </w:rPr>
        <w:object w:dxaOrig="2720" w:dyaOrig="660">
          <v:shape id="_x0000_i2213" type="#_x0000_t75" style="width:136.5pt;height:33.8pt" o:ole="">
            <v:imagedata r:id="rId2388" o:title=""/>
          </v:shape>
          <o:OLEObject Type="Embed" ProgID="Equation.3" ShapeID="_x0000_i2213" DrawAspect="Content" ObjectID="_1771438597" r:id="rId2389"/>
        </w:object>
      </w:r>
      <w:r>
        <w:t xml:space="preserve">,                     </w:t>
      </w:r>
      <w:r w:rsidRPr="0019707C">
        <w:rPr>
          <w:position w:val="-24"/>
        </w:rPr>
        <w:object w:dxaOrig="3040" w:dyaOrig="680">
          <v:shape id="_x0000_i2214" type="#_x0000_t75" style="width:151.5pt;height:34.45pt" o:ole="">
            <v:imagedata r:id="rId2390" o:title=""/>
          </v:shape>
          <o:OLEObject Type="Embed" ProgID="Equation.3" ShapeID="_x0000_i2214" DrawAspect="Content" ObjectID="_1771438598" r:id="rId2391"/>
        </w:object>
      </w:r>
      <w:r>
        <w:t>.</w:t>
      </w:r>
    </w:p>
    <w:p w:rsidR="002D02F0" w:rsidRDefault="002D02F0" w:rsidP="002D02F0">
      <w:pPr>
        <w:spacing w:line="360" w:lineRule="auto"/>
        <w:jc w:val="both"/>
      </w:pPr>
      <w:r>
        <w:t xml:space="preserve">Принято считать, что при приложении прямого (положительного) напряжения к </w:t>
      </w:r>
      <w:r>
        <w:rPr>
          <w:lang w:val="en-US"/>
        </w:rPr>
        <w:t>p</w:t>
      </w:r>
      <w:r w:rsidRPr="00DE5FA4">
        <w:t>-</w:t>
      </w:r>
      <w:r>
        <w:rPr>
          <w:lang w:val="en-US"/>
        </w:rPr>
        <w:t>n</w:t>
      </w:r>
      <w:r w:rsidRPr="00DE5FA4">
        <w:t>-</w:t>
      </w:r>
      <w:r>
        <w:t xml:space="preserve">переходу разность потенциалов между </w:t>
      </w:r>
      <w:r>
        <w:rPr>
          <w:lang w:val="en-US"/>
        </w:rPr>
        <w:t>p</w:t>
      </w:r>
      <w:r>
        <w:t xml:space="preserve"> и </w:t>
      </w:r>
      <w:r>
        <w:rPr>
          <w:lang w:val="en-US"/>
        </w:rPr>
        <w:t>n</w:t>
      </w:r>
      <w:r w:rsidRPr="00DE5FA4">
        <w:t>-</w:t>
      </w:r>
      <w:r>
        <w:t xml:space="preserve"> областями уменьшается (при этом положительное направление протекание тока от </w:t>
      </w:r>
      <w:r>
        <w:rPr>
          <w:lang w:val="en-US"/>
        </w:rPr>
        <w:t>p</w:t>
      </w:r>
      <w:r>
        <w:t xml:space="preserve">-области к </w:t>
      </w:r>
      <w:r>
        <w:rPr>
          <w:lang w:val="en-US"/>
        </w:rPr>
        <w:t>n</w:t>
      </w:r>
      <w:r w:rsidRPr="00214DCF">
        <w:t>-</w:t>
      </w:r>
      <w:r>
        <w:t>области). Поэтому справедливо следующее соотношение:</w:t>
      </w:r>
    </w:p>
    <w:p w:rsidR="002D02F0" w:rsidRDefault="002D02F0" w:rsidP="002D02F0">
      <w:pPr>
        <w:spacing w:line="360" w:lineRule="auto"/>
        <w:jc w:val="both"/>
      </w:pPr>
      <w:r>
        <w:t xml:space="preserve">(10.4) </w:t>
      </w:r>
      <w:r w:rsidRPr="0063450F">
        <w:rPr>
          <w:position w:val="-14"/>
        </w:rPr>
        <w:object w:dxaOrig="1660" w:dyaOrig="380">
          <v:shape id="_x0000_i2215" type="#_x0000_t75" style="width:82pt;height:19.4pt" o:ole="">
            <v:imagedata r:id="rId2392" o:title=""/>
          </v:shape>
          <o:OLEObject Type="Embed" ProgID="Equation.3" ShapeID="_x0000_i2215" DrawAspect="Content" ObjectID="_1771438599" r:id="rId2393"/>
        </w:object>
      </w:r>
      <w:r>
        <w:t xml:space="preserve"> </w:t>
      </w:r>
    </w:p>
    <w:p w:rsidR="002D02F0" w:rsidRDefault="002D02F0" w:rsidP="002D02F0">
      <w:pPr>
        <w:spacing w:line="360" w:lineRule="auto"/>
        <w:jc w:val="both"/>
      </w:pPr>
      <w:r>
        <w:t>Заметим, что</w:t>
      </w:r>
    </w:p>
    <w:p w:rsidR="002D02F0" w:rsidRDefault="002D02F0" w:rsidP="002D02F0">
      <w:pPr>
        <w:spacing w:line="360" w:lineRule="auto"/>
        <w:jc w:val="both"/>
      </w:pPr>
      <w:r>
        <w:t xml:space="preserve">(10.5) </w:t>
      </w:r>
      <w:r w:rsidRPr="0063450F">
        <w:rPr>
          <w:position w:val="-32"/>
        </w:rPr>
        <w:object w:dxaOrig="2200" w:dyaOrig="740">
          <v:shape id="_x0000_i2216" type="#_x0000_t75" style="width:109.55pt;height:37.55pt" o:ole="">
            <v:imagedata r:id="rId2394" o:title=""/>
          </v:shape>
          <o:OLEObject Type="Embed" ProgID="Equation.3" ShapeID="_x0000_i2216" DrawAspect="Content" ObjectID="_1771438600" r:id="rId2395"/>
        </w:object>
      </w:r>
    </w:p>
    <w:p w:rsidR="002D02F0" w:rsidRPr="00175B0A" w:rsidRDefault="002D02F0" w:rsidP="002D02F0">
      <w:pPr>
        <w:spacing w:line="360" w:lineRule="auto"/>
        <w:jc w:val="both"/>
      </w:pPr>
      <w:r>
        <w:t xml:space="preserve">т.е. основная часть напряжения падает на менее легированной части </w:t>
      </w:r>
      <w:r>
        <w:rPr>
          <w:lang w:val="en-US"/>
        </w:rPr>
        <w:t>p</w:t>
      </w:r>
      <w:r w:rsidRPr="00175B0A">
        <w:t>-</w:t>
      </w:r>
      <w:r>
        <w:rPr>
          <w:lang w:val="en-US"/>
        </w:rPr>
        <w:t>n</w:t>
      </w:r>
      <w:r w:rsidRPr="00175B0A">
        <w:t>-</w:t>
      </w:r>
      <w:r>
        <w:t>перехода.</w:t>
      </w:r>
    </w:p>
    <w:p w:rsidR="002D02F0" w:rsidRDefault="002D02F0" w:rsidP="002D02F0">
      <w:pPr>
        <w:spacing w:line="360" w:lineRule="auto"/>
        <w:jc w:val="both"/>
      </w:pPr>
      <w:r>
        <w:t xml:space="preserve">Емкость единицы поверхности </w:t>
      </w:r>
      <w:r>
        <w:rPr>
          <w:lang w:val="en-US"/>
        </w:rPr>
        <w:t>p</w:t>
      </w:r>
      <w:r w:rsidRPr="00175B0A">
        <w:t>-</w:t>
      </w:r>
      <w:r>
        <w:rPr>
          <w:lang w:val="en-US"/>
        </w:rPr>
        <w:t>n</w:t>
      </w:r>
      <w:r w:rsidRPr="00175B0A">
        <w:t>-</w:t>
      </w:r>
      <w:r>
        <w:t>перехода, обусловленная областью пространственного заряда, равна:</w:t>
      </w:r>
    </w:p>
    <w:p w:rsidR="002D02F0" w:rsidRDefault="002D02F0" w:rsidP="002D02F0">
      <w:pPr>
        <w:spacing w:line="360" w:lineRule="auto"/>
        <w:jc w:val="both"/>
      </w:pPr>
      <w:r>
        <w:t xml:space="preserve">(10.6)             </w:t>
      </w:r>
      <w:r w:rsidR="008B2B63" w:rsidRPr="00214DCF">
        <w:rPr>
          <w:position w:val="-24"/>
        </w:rPr>
        <w:object w:dxaOrig="920" w:dyaOrig="639">
          <v:shape id="_x0000_i2217" type="#_x0000_t75" style="width:45.7pt;height:30.7pt" o:ole="">
            <v:imagedata r:id="rId2396" o:title=""/>
          </v:shape>
          <o:OLEObject Type="Embed" ProgID="Equation.DSMT4" ShapeID="_x0000_i2217" DrawAspect="Content" ObjectID="_1771438601" r:id="rId2397"/>
        </w:object>
      </w:r>
    </w:p>
    <w:p w:rsidR="002D02F0" w:rsidRDefault="002D02F0" w:rsidP="002D02F0">
      <w:pPr>
        <w:spacing w:line="360" w:lineRule="auto"/>
        <w:jc w:val="both"/>
      </w:pPr>
      <w:r>
        <w:t xml:space="preserve">где </w:t>
      </w:r>
      <w:r w:rsidR="008B2B63" w:rsidRPr="008B2B63">
        <w:rPr>
          <w:position w:val="-14"/>
        </w:rPr>
        <w:object w:dxaOrig="2040" w:dyaOrig="380">
          <v:shape id="_x0000_i2218" type="#_x0000_t75" style="width:102.05pt;height:19.4pt" o:ole="">
            <v:imagedata r:id="rId2398" o:title=""/>
          </v:shape>
          <o:OLEObject Type="Embed" ProgID="Equation.DSMT4" ShapeID="_x0000_i2218" DrawAspect="Content" ObjectID="_1771438602" r:id="rId2399"/>
        </w:object>
      </w:r>
      <w:r>
        <w:t xml:space="preserve"> заряд </w:t>
      </w:r>
      <w:r w:rsidR="008B2B63">
        <w:rPr>
          <w:lang w:val="en-US"/>
        </w:rPr>
        <w:t>p</w:t>
      </w:r>
      <w:r w:rsidRPr="005749A5">
        <w:t>-</w:t>
      </w:r>
      <w:r>
        <w:t>области. Из (10.4) и (10.5) находим:</w:t>
      </w:r>
    </w:p>
    <w:p w:rsidR="002D02F0" w:rsidRPr="00214DCF" w:rsidRDefault="002D02F0" w:rsidP="002D02F0">
      <w:pPr>
        <w:spacing w:line="360" w:lineRule="auto"/>
        <w:jc w:val="both"/>
      </w:pPr>
      <w:r>
        <w:t xml:space="preserve">(10.7) </w:t>
      </w:r>
      <w:r w:rsidRPr="005749A5">
        <w:rPr>
          <w:position w:val="-30"/>
        </w:rPr>
        <w:object w:dxaOrig="2120" w:dyaOrig="740">
          <v:shape id="_x0000_i2219" type="#_x0000_t75" style="width:106.45pt;height:37.55pt" o:ole="">
            <v:imagedata r:id="rId2400" o:title=""/>
          </v:shape>
          <o:OLEObject Type="Embed" ProgID="Equation.3" ShapeID="_x0000_i2219" DrawAspect="Content" ObjectID="_1771438603" r:id="rId2401"/>
        </w:object>
      </w:r>
    </w:p>
    <w:p w:rsidR="002D02F0" w:rsidRDefault="002D02F0" w:rsidP="002D02F0">
      <w:pPr>
        <w:spacing w:line="360" w:lineRule="auto"/>
      </w:pPr>
      <w:r>
        <w:lastRenderedPageBreak/>
        <w:t xml:space="preserve">(10.8) </w:t>
      </w:r>
      <w:r w:rsidRPr="00017064">
        <w:rPr>
          <w:position w:val="-32"/>
        </w:rPr>
        <w:object w:dxaOrig="2520" w:dyaOrig="760">
          <v:shape id="_x0000_i2220" type="#_x0000_t75" style="width:126.45pt;height:37.55pt" o:ole="">
            <v:imagedata r:id="rId2402" o:title=""/>
          </v:shape>
          <o:OLEObject Type="Embed" ProgID="Equation.3" ShapeID="_x0000_i2220" DrawAspect="Content" ObjectID="_1771438604" r:id="rId2403"/>
        </w:object>
      </w:r>
    </w:p>
    <w:p w:rsidR="002D02F0" w:rsidRDefault="002D02F0" w:rsidP="002D02F0">
      <w:pPr>
        <w:spacing w:line="360" w:lineRule="auto"/>
        <w:jc w:val="both"/>
      </w:pPr>
      <w:r>
        <w:t xml:space="preserve">Из (10.8) видно, что </w:t>
      </w:r>
      <w:r w:rsidRPr="00832E31">
        <w:rPr>
          <w:position w:val="-6"/>
        </w:rPr>
        <w:object w:dxaOrig="400" w:dyaOrig="320">
          <v:shape id="_x0000_i2221" type="#_x0000_t75" style="width:19.4pt;height:16.3pt" o:ole="">
            <v:imagedata r:id="rId2404" o:title=""/>
          </v:shape>
          <o:OLEObject Type="Embed" ProgID="Equation.3" ShapeID="_x0000_i2221" DrawAspect="Content" ObjectID="_1771438605" r:id="rId2405"/>
        </w:object>
      </w:r>
      <w:r>
        <w:t xml:space="preserve"> линейная функция от напряжения, подобно </w:t>
      </w:r>
      <w:proofErr w:type="gramStart"/>
      <w:r>
        <w:t>тому</w:t>
      </w:r>
      <w:proofErr w:type="gramEnd"/>
      <w:r>
        <w:t xml:space="preserve"> как это имело место в барьере Шоттки. Наклон этой зависимости определяется приведенной концентрацией </w:t>
      </w:r>
      <w:r w:rsidRPr="00832E31">
        <w:rPr>
          <w:position w:val="-10"/>
        </w:rPr>
        <w:object w:dxaOrig="1100" w:dyaOrig="320">
          <v:shape id="_x0000_i2222" type="#_x0000_t75" style="width:55.7pt;height:16.3pt" o:ole="">
            <v:imagedata r:id="rId2406" o:title=""/>
          </v:shape>
          <o:OLEObject Type="Embed" ProgID="Equation.3" ShapeID="_x0000_i2222" DrawAspect="Content" ObjectID="_1771438606" r:id="rId2407"/>
        </w:object>
      </w:r>
      <w:r>
        <w:t xml:space="preserve">, которая в случае </w:t>
      </w:r>
      <w:r w:rsidRPr="00832E31">
        <w:rPr>
          <w:position w:val="-10"/>
        </w:rPr>
        <w:object w:dxaOrig="740" w:dyaOrig="260">
          <v:shape id="_x0000_i2223" type="#_x0000_t75" style="width:37.55pt;height:14.4pt" o:ole="">
            <v:imagedata r:id="rId2408" o:title=""/>
          </v:shape>
          <o:OLEObject Type="Embed" ProgID="Equation.3" ShapeID="_x0000_i2223" DrawAspect="Content" ObjectID="_1771438607" r:id="rId2409"/>
        </w:object>
      </w:r>
      <w:r>
        <w:t xml:space="preserve"> или </w:t>
      </w:r>
      <w:r w:rsidRPr="00832E31">
        <w:rPr>
          <w:position w:val="-10"/>
        </w:rPr>
        <w:object w:dxaOrig="740" w:dyaOrig="260">
          <v:shape id="_x0000_i2224" type="#_x0000_t75" style="width:37.55pt;height:14.4pt" o:ole="">
            <v:imagedata r:id="rId2410" o:title=""/>
          </v:shape>
          <o:OLEObject Type="Embed" ProgID="Equation.3" ShapeID="_x0000_i2224" DrawAspect="Content" ObjectID="_1771438608" r:id="rId2411"/>
        </w:object>
      </w:r>
      <w:r>
        <w:t xml:space="preserve"> совпадает с наименьшей концентрацией. Для того чтобы объяснить причину этого обратим внимание на то что:</w:t>
      </w:r>
    </w:p>
    <w:p w:rsidR="002D02F0" w:rsidRDefault="002D02F0" w:rsidP="002D02F0">
      <w:pPr>
        <w:spacing w:line="360" w:lineRule="auto"/>
      </w:pPr>
      <w:r>
        <w:t xml:space="preserve">(10.9) </w:t>
      </w:r>
      <w:r w:rsidR="008B2B63" w:rsidRPr="00832E31">
        <w:rPr>
          <w:position w:val="-30"/>
        </w:rPr>
        <w:object w:dxaOrig="2180" w:dyaOrig="680">
          <v:shape id="_x0000_i2225" type="#_x0000_t75" style="width:109.55pt;height:34.45pt" o:ole="">
            <v:imagedata r:id="rId2412" o:title=""/>
          </v:shape>
          <o:OLEObject Type="Embed" ProgID="Equation.DSMT4" ShapeID="_x0000_i2225" DrawAspect="Content" ObjectID="_1771438609" r:id="rId2413"/>
        </w:object>
      </w:r>
    </w:p>
    <w:p w:rsidR="002D02F0" w:rsidRDefault="002D02F0" w:rsidP="002D02F0">
      <w:pPr>
        <w:spacing w:line="360" w:lineRule="auto"/>
      </w:pPr>
      <w:r>
        <w:t>Согласно (10.3) и (10.4)</w:t>
      </w:r>
    </w:p>
    <w:p w:rsidR="002D02F0" w:rsidRDefault="002D02F0" w:rsidP="002D02F0">
      <w:pPr>
        <w:spacing w:line="360" w:lineRule="auto"/>
      </w:pPr>
      <w:r>
        <w:t xml:space="preserve">(10.10)  </w:t>
      </w:r>
      <w:r w:rsidRPr="00832E31">
        <w:rPr>
          <w:position w:val="-32"/>
        </w:rPr>
        <w:object w:dxaOrig="6580" w:dyaOrig="760">
          <v:shape id="_x0000_i2226" type="#_x0000_t75" style="width:326.8pt;height:37.55pt" o:ole="">
            <v:imagedata r:id="rId2414" o:title=""/>
          </v:shape>
          <o:OLEObject Type="Embed" ProgID="Equation.3" ShapeID="_x0000_i2226" DrawAspect="Content" ObjectID="_1771438610" r:id="rId2415"/>
        </w:object>
      </w:r>
    </w:p>
    <w:p w:rsidR="002D02F0" w:rsidRDefault="002D02F0" w:rsidP="002D02F0">
      <w:pPr>
        <w:spacing w:line="360" w:lineRule="auto"/>
      </w:pPr>
      <w:r>
        <w:t xml:space="preserve">Поэтому </w:t>
      </w:r>
    </w:p>
    <w:p w:rsidR="002D02F0" w:rsidRDefault="002D02F0" w:rsidP="002D02F0">
      <w:pPr>
        <w:spacing w:line="360" w:lineRule="auto"/>
      </w:pPr>
      <w:r>
        <w:t xml:space="preserve">(10.11) </w:t>
      </w:r>
      <w:r w:rsidRPr="00543914">
        <w:rPr>
          <w:position w:val="-30"/>
        </w:rPr>
        <w:object w:dxaOrig="3580" w:dyaOrig="720">
          <v:shape id="_x0000_i2227" type="#_x0000_t75" style="width:178.45pt;height:36.3pt" o:ole="">
            <v:imagedata r:id="rId2416" o:title=""/>
          </v:shape>
          <o:OLEObject Type="Embed" ProgID="Equation.3" ShapeID="_x0000_i2227" DrawAspect="Content" ObjectID="_1771438611" r:id="rId2417"/>
        </w:object>
      </w:r>
    </w:p>
    <w:p w:rsidR="002D02F0" w:rsidRDefault="002D02F0" w:rsidP="002D02F0">
      <w:pPr>
        <w:spacing w:line="360" w:lineRule="auto"/>
        <w:jc w:val="both"/>
      </w:pPr>
      <w:r>
        <w:t>Поэтому емкость р-</w:t>
      </w:r>
      <w:r>
        <w:rPr>
          <w:lang w:val="en-US"/>
        </w:rPr>
        <w:t>n</w:t>
      </w:r>
      <w:r w:rsidRPr="00AC1DC1">
        <w:t>-</w:t>
      </w:r>
      <w:r>
        <w:t xml:space="preserve">перехода можно представлять как две последовательно соединенные емкости, одна из которых соответствует ОПЗ </w:t>
      </w:r>
      <w:r>
        <w:rPr>
          <w:lang w:val="en-US"/>
        </w:rPr>
        <w:t>n</w:t>
      </w:r>
      <w:r w:rsidRPr="00AC1DC1">
        <w:t>-</w:t>
      </w:r>
      <w:r>
        <w:t xml:space="preserve">области, а другая – ОПЗ </w:t>
      </w:r>
      <w:r>
        <w:rPr>
          <w:lang w:val="en-US"/>
        </w:rPr>
        <w:t>p</w:t>
      </w:r>
      <w:r>
        <w:t xml:space="preserve">-области. При этом общая емкость определяется наименьшей емкостью, т.е. емкостью области с наиболее протяженной ОПЗ, которая располагается в наименее легированной части </w:t>
      </w:r>
      <w:r>
        <w:rPr>
          <w:lang w:val="en-US"/>
        </w:rPr>
        <w:t>p</w:t>
      </w:r>
      <w:r w:rsidRPr="004F766A">
        <w:t>-</w:t>
      </w:r>
      <w:r>
        <w:rPr>
          <w:lang w:val="en-US"/>
        </w:rPr>
        <w:t>n</w:t>
      </w:r>
      <w:r w:rsidRPr="004F766A">
        <w:t>-</w:t>
      </w:r>
      <w:r>
        <w:t>перехода.</w:t>
      </w:r>
    </w:p>
    <w:p w:rsidR="002D02F0" w:rsidRDefault="002D02F0" w:rsidP="002D02F0">
      <w:pPr>
        <w:spacing w:line="360" w:lineRule="auto"/>
        <w:jc w:val="both"/>
      </w:pPr>
    </w:p>
    <w:p w:rsidR="002D02F0" w:rsidRPr="00DD78C7" w:rsidRDefault="002D02F0" w:rsidP="002D02F0">
      <w:pPr>
        <w:spacing w:line="360" w:lineRule="auto"/>
        <w:jc w:val="both"/>
        <w:outlineLvl w:val="0"/>
        <w:rPr>
          <w:i/>
        </w:rPr>
      </w:pPr>
      <w:r w:rsidRPr="00DD78C7">
        <w:rPr>
          <w:i/>
        </w:rPr>
        <w:t xml:space="preserve">Статическая вольт-амперная характеристика </w:t>
      </w:r>
      <w:r w:rsidRPr="00DD78C7">
        <w:rPr>
          <w:i/>
          <w:lang w:val="en-US"/>
        </w:rPr>
        <w:t>p</w:t>
      </w:r>
      <w:r w:rsidRPr="00DD78C7">
        <w:rPr>
          <w:i/>
        </w:rPr>
        <w:t>-</w:t>
      </w:r>
      <w:r w:rsidRPr="00DD78C7">
        <w:rPr>
          <w:i/>
          <w:lang w:val="en-US"/>
        </w:rPr>
        <w:t>n</w:t>
      </w:r>
      <w:r w:rsidRPr="00DD78C7">
        <w:rPr>
          <w:i/>
        </w:rPr>
        <w:t>-перехода</w:t>
      </w:r>
    </w:p>
    <w:tbl>
      <w:tblPr>
        <w:tblpPr w:leftFromText="180" w:rightFromText="180" w:vertAnchor="text" w:tblpX="4788" w:tblpY="1"/>
        <w:tblOverlap w:val="never"/>
        <w:tblW w:w="0" w:type="auto"/>
        <w:tblLook w:val="01E0" w:firstRow="1" w:lastRow="1" w:firstColumn="1" w:lastColumn="1" w:noHBand="0" w:noVBand="0"/>
      </w:tblPr>
      <w:tblGrid>
        <w:gridCol w:w="4813"/>
      </w:tblGrid>
      <w:tr w:rsidR="002D02F0" w:rsidTr="002C4B02">
        <w:tc>
          <w:tcPr>
            <w:tcW w:w="4783" w:type="dxa"/>
          </w:tcPr>
          <w:p w:rsidR="002D02F0" w:rsidRDefault="002D02F0" w:rsidP="002C4B02">
            <w:pPr>
              <w:spacing w:line="360" w:lineRule="auto"/>
              <w:jc w:val="both"/>
            </w:pPr>
            <w:r>
              <w:object w:dxaOrig="5599" w:dyaOrig="4093">
                <v:shape id="_x0000_i2228" type="#_x0000_t75" style="width:229.75pt;height:167.15pt" o:ole="">
                  <v:imagedata r:id="rId2418" o:title=""/>
                </v:shape>
                <o:OLEObject Type="Embed" ProgID="Origin50.Graph" ShapeID="_x0000_i2228" DrawAspect="Content" ObjectID="_1771438612" r:id="rId2419"/>
              </w:object>
            </w:r>
          </w:p>
        </w:tc>
      </w:tr>
      <w:tr w:rsidR="002D02F0" w:rsidTr="002C4B02">
        <w:tc>
          <w:tcPr>
            <w:tcW w:w="4783" w:type="dxa"/>
          </w:tcPr>
          <w:p w:rsidR="002D02F0" w:rsidRPr="008F16CC" w:rsidRDefault="002D02F0" w:rsidP="002C4B02">
            <w:pPr>
              <w:spacing w:line="360" w:lineRule="auto"/>
              <w:jc w:val="both"/>
            </w:pPr>
            <w:r>
              <w:t xml:space="preserve">Рис. 10.2. Зависимость токов электронов и дырок от координаты в </w:t>
            </w:r>
            <w:r w:rsidRPr="002C4B02">
              <w:rPr>
                <w:lang w:val="en-US"/>
              </w:rPr>
              <w:t>p</w:t>
            </w:r>
            <w:r w:rsidRPr="008F16CC">
              <w:t>-</w:t>
            </w:r>
            <w:r w:rsidRPr="002C4B02">
              <w:rPr>
                <w:lang w:val="en-US"/>
              </w:rPr>
              <w:t>n</w:t>
            </w:r>
            <w:r w:rsidRPr="008F16CC">
              <w:t>-</w:t>
            </w:r>
            <w:r>
              <w:t>переходе.</w:t>
            </w:r>
          </w:p>
        </w:tc>
      </w:tr>
    </w:tbl>
    <w:p w:rsidR="002D02F0" w:rsidRDefault="002D02F0" w:rsidP="002D02F0">
      <w:pPr>
        <w:spacing w:line="360" w:lineRule="auto"/>
        <w:jc w:val="both"/>
      </w:pPr>
      <w:r>
        <w:t xml:space="preserve">Рассмотрим протекание тока через </w:t>
      </w:r>
      <w:r>
        <w:rPr>
          <w:lang w:val="en-US"/>
        </w:rPr>
        <w:t>p</w:t>
      </w:r>
      <w:r w:rsidRPr="004F766A">
        <w:t>-</w:t>
      </w:r>
      <w:r>
        <w:rPr>
          <w:lang w:val="en-US"/>
        </w:rPr>
        <w:t>n</w:t>
      </w:r>
      <w:r w:rsidRPr="004F766A">
        <w:t>-</w:t>
      </w:r>
      <w:r>
        <w:t xml:space="preserve">переход при постоянном приложенном напряжении. При приложении положительного напряжения («+» к </w:t>
      </w:r>
      <w:r>
        <w:rPr>
          <w:lang w:val="en-US"/>
        </w:rPr>
        <w:t>p</w:t>
      </w:r>
      <w:r>
        <w:t xml:space="preserve">-области, «-» к </w:t>
      </w:r>
      <w:r>
        <w:rPr>
          <w:lang w:val="en-US"/>
        </w:rPr>
        <w:t>n</w:t>
      </w:r>
      <w:r>
        <w:t xml:space="preserve">-области) потенциальные барьеры для электронов и дырок понижаются и происходит инжекция дырок из </w:t>
      </w:r>
      <w:r>
        <w:rPr>
          <w:lang w:val="en-US"/>
        </w:rPr>
        <w:t>p</w:t>
      </w:r>
      <w:r>
        <w:t xml:space="preserve">-области в </w:t>
      </w:r>
      <w:r>
        <w:rPr>
          <w:lang w:val="en-US"/>
        </w:rPr>
        <w:t>n</w:t>
      </w:r>
      <w:r>
        <w:t xml:space="preserve">-область, а электронов - из </w:t>
      </w:r>
      <w:r>
        <w:rPr>
          <w:lang w:val="en-US"/>
        </w:rPr>
        <w:t>n</w:t>
      </w:r>
      <w:r>
        <w:t xml:space="preserve">-области в </w:t>
      </w:r>
      <w:r>
        <w:rPr>
          <w:lang w:val="en-US"/>
        </w:rPr>
        <w:t>p</w:t>
      </w:r>
      <w:r>
        <w:t xml:space="preserve">-область. То есть происходит инжекция неосновных носителей. Поскольку </w:t>
      </w:r>
      <w:r>
        <w:rPr>
          <w:lang w:val="en-US"/>
        </w:rPr>
        <w:t>p</w:t>
      </w:r>
      <w:r w:rsidRPr="004F766A">
        <w:t>-</w:t>
      </w:r>
      <w:r>
        <w:rPr>
          <w:lang w:val="en-US"/>
        </w:rPr>
        <w:t>n</w:t>
      </w:r>
      <w:r w:rsidRPr="004F766A">
        <w:t>-</w:t>
      </w:r>
      <w:r>
        <w:t xml:space="preserve">переход представляет собой потенциальные барьеры для основных носителей, то при не слишком широких </w:t>
      </w:r>
      <w:r>
        <w:rPr>
          <w:lang w:val="en-US"/>
        </w:rPr>
        <w:t>p</w:t>
      </w:r>
      <w:r>
        <w:t xml:space="preserve">- и </w:t>
      </w:r>
      <w:r>
        <w:rPr>
          <w:lang w:val="en-US"/>
        </w:rPr>
        <w:t>n</w:t>
      </w:r>
      <w:r>
        <w:t xml:space="preserve">- областях основная часть напряжения падает на области пространственного заряда. Вне области ОПЗ электрическое поле слабое и поэтому там происходит амбиполярная диффузия неосновных носителей. Следовательно, </w:t>
      </w:r>
      <w:r>
        <w:lastRenderedPageBreak/>
        <w:t xml:space="preserve">неосновные носители проникают за область </w:t>
      </w:r>
      <w:r>
        <w:rPr>
          <w:lang w:val="en-US"/>
        </w:rPr>
        <w:t>p</w:t>
      </w:r>
      <w:r w:rsidRPr="004F766A">
        <w:t>-</w:t>
      </w:r>
      <w:r>
        <w:rPr>
          <w:lang w:val="en-US"/>
        </w:rPr>
        <w:t>n</w:t>
      </w:r>
      <w:r w:rsidRPr="004F766A">
        <w:t>-</w:t>
      </w:r>
      <w:r>
        <w:t xml:space="preserve">перехода на длины диффузии. Распределение токов в </w:t>
      </w:r>
      <w:r>
        <w:rPr>
          <w:lang w:val="en-US"/>
        </w:rPr>
        <w:t>p</w:t>
      </w:r>
      <w:r w:rsidRPr="004F766A">
        <w:t>-</w:t>
      </w:r>
      <w:r>
        <w:rPr>
          <w:lang w:val="en-US"/>
        </w:rPr>
        <w:t>n</w:t>
      </w:r>
      <w:r w:rsidRPr="004F766A">
        <w:t>-</w:t>
      </w:r>
      <w:r>
        <w:t xml:space="preserve">переходе схематично показано на рис. 10.2. Полный ток постоянен в каждом сечении </w:t>
      </w:r>
      <w:r>
        <w:rPr>
          <w:lang w:val="en-US"/>
        </w:rPr>
        <w:t>p</w:t>
      </w:r>
      <w:r w:rsidRPr="004F766A">
        <w:t>-</w:t>
      </w:r>
      <w:r>
        <w:rPr>
          <w:lang w:val="en-US"/>
        </w:rPr>
        <w:t>n</w:t>
      </w:r>
      <w:r w:rsidRPr="004F766A">
        <w:t>-</w:t>
      </w:r>
      <w:r>
        <w:t>перехода:</w:t>
      </w:r>
    </w:p>
    <w:p w:rsidR="002D02F0" w:rsidRDefault="002D02F0" w:rsidP="002D02F0">
      <w:pPr>
        <w:spacing w:line="360" w:lineRule="auto"/>
        <w:jc w:val="both"/>
      </w:pPr>
      <w:r>
        <w:t xml:space="preserve">(10.12) </w:t>
      </w:r>
      <w:r w:rsidRPr="00E70C59">
        <w:rPr>
          <w:position w:val="-14"/>
        </w:rPr>
        <w:object w:dxaOrig="1100" w:dyaOrig="400">
          <v:shape id="_x0000_i2229" type="#_x0000_t75" style="width:55.7pt;height:19.4pt" o:ole="">
            <v:imagedata r:id="rId2420" o:title=""/>
          </v:shape>
          <o:OLEObject Type="Embed" ProgID="Equation.3" ShapeID="_x0000_i2229" DrawAspect="Content" ObjectID="_1771438613" r:id="rId2421"/>
        </w:object>
      </w:r>
    </w:p>
    <w:p w:rsidR="002D02F0" w:rsidRDefault="002D02F0" w:rsidP="002D02F0">
      <w:pPr>
        <w:spacing w:line="360" w:lineRule="auto"/>
        <w:jc w:val="both"/>
      </w:pPr>
      <w:r>
        <w:t xml:space="preserve">Как видно из рис. 10.2 по мере приближения к </w:t>
      </w:r>
      <w:r>
        <w:rPr>
          <w:lang w:val="en-US"/>
        </w:rPr>
        <w:t>p</w:t>
      </w:r>
      <w:r w:rsidRPr="004F766A">
        <w:t>-</w:t>
      </w:r>
      <w:r>
        <w:rPr>
          <w:lang w:val="en-US"/>
        </w:rPr>
        <w:t>n</w:t>
      </w:r>
      <w:r w:rsidRPr="004F766A">
        <w:t>-</w:t>
      </w:r>
      <w:r>
        <w:t>переходу из-за рекомбинации ток основных носителей убывает, а неосновных – растет.</w:t>
      </w:r>
    </w:p>
    <w:p w:rsidR="002D02F0" w:rsidRDefault="002D02F0" w:rsidP="002D02F0">
      <w:pPr>
        <w:spacing w:line="360" w:lineRule="auto"/>
        <w:jc w:val="both"/>
      </w:pPr>
      <w:r>
        <w:t xml:space="preserve">Расчет вольт-амперной характеристики </w:t>
      </w:r>
      <w:r>
        <w:rPr>
          <w:lang w:val="en-US"/>
        </w:rPr>
        <w:t>p</w:t>
      </w:r>
      <w:r w:rsidRPr="004F766A">
        <w:t>-</w:t>
      </w:r>
      <w:r>
        <w:rPr>
          <w:lang w:val="en-US"/>
        </w:rPr>
        <w:t>n</w:t>
      </w:r>
      <w:r w:rsidRPr="004F766A">
        <w:t>-</w:t>
      </w:r>
      <w:r>
        <w:t>перехода упрощается, если выполнены следующие условия:</w:t>
      </w:r>
    </w:p>
    <w:p w:rsidR="002D02F0" w:rsidRDefault="002D02F0" w:rsidP="002D02F0">
      <w:pPr>
        <w:spacing w:line="360" w:lineRule="auto"/>
        <w:jc w:val="both"/>
      </w:pPr>
      <w:r>
        <w:t>1. Малые токи. Тогда времена жизни и длины диффузии можно считать не зависящими от тока, а распределение основных носителей близким к равновесному. Кроме того, токи неосновных носителей в этом случае обусловлены в основном диффузией (дрейфовой составляющей тока можно пренебречь).</w:t>
      </w:r>
    </w:p>
    <w:p w:rsidR="002D02F0" w:rsidRDefault="002D02F0" w:rsidP="002D02F0">
      <w:pPr>
        <w:spacing w:line="360" w:lineRule="auto"/>
        <w:jc w:val="both"/>
      </w:pPr>
      <w:r>
        <w:t xml:space="preserve">2. Длины </w:t>
      </w:r>
      <w:r>
        <w:rPr>
          <w:lang w:val="en-US"/>
        </w:rPr>
        <w:t>n</w:t>
      </w:r>
      <w:r>
        <w:t xml:space="preserve">- и </w:t>
      </w:r>
      <w:r>
        <w:rPr>
          <w:lang w:val="en-US"/>
        </w:rPr>
        <w:t>p</w:t>
      </w:r>
      <w:r>
        <w:t xml:space="preserve">-областей много больше </w:t>
      </w:r>
      <w:r w:rsidRPr="00A364C3">
        <w:rPr>
          <w:position w:val="-14"/>
        </w:rPr>
        <w:object w:dxaOrig="420" w:dyaOrig="380">
          <v:shape id="_x0000_i2230" type="#_x0000_t75" style="width:21.3pt;height:19.4pt" o:ole="">
            <v:imagedata r:id="rId2422" o:title=""/>
          </v:shape>
          <o:OLEObject Type="Embed" ProgID="Equation.3" ShapeID="_x0000_i2230" DrawAspect="Content" ObjectID="_1771438614" r:id="rId2423"/>
        </w:object>
      </w:r>
      <w:r w:rsidRPr="00A364C3">
        <w:t xml:space="preserve"> </w:t>
      </w:r>
      <w:r>
        <w:t xml:space="preserve">так что все носители успевают прорекомбинировать не доходя до контактов. В то же время длины </w:t>
      </w:r>
      <w:r>
        <w:rPr>
          <w:lang w:val="en-US"/>
        </w:rPr>
        <w:t>n</w:t>
      </w:r>
      <w:r>
        <w:t xml:space="preserve">- и </w:t>
      </w:r>
      <w:r>
        <w:rPr>
          <w:lang w:val="en-US"/>
        </w:rPr>
        <w:t>p</w:t>
      </w:r>
      <w:r>
        <w:t xml:space="preserve">-областей не должны быть слишком большими, так что напряжение в основном падало на </w:t>
      </w:r>
      <w:r>
        <w:rPr>
          <w:lang w:val="en-US"/>
        </w:rPr>
        <w:t>p</w:t>
      </w:r>
      <w:r w:rsidRPr="004F766A">
        <w:t>-</w:t>
      </w:r>
      <w:r>
        <w:rPr>
          <w:lang w:val="en-US"/>
        </w:rPr>
        <w:t>n</w:t>
      </w:r>
      <w:r w:rsidRPr="004F766A">
        <w:t>-</w:t>
      </w:r>
      <w:r>
        <w:t xml:space="preserve">переходе. </w:t>
      </w:r>
    </w:p>
    <w:p w:rsidR="002D02F0" w:rsidRDefault="002D02F0" w:rsidP="002D02F0">
      <w:pPr>
        <w:spacing w:line="360" w:lineRule="auto"/>
        <w:jc w:val="both"/>
      </w:pPr>
      <w:r>
        <w:t xml:space="preserve">3. Толщины областей пространственного заряда </w:t>
      </w:r>
      <w:r w:rsidRPr="00A364C3">
        <w:rPr>
          <w:position w:val="-14"/>
        </w:rPr>
        <w:object w:dxaOrig="420" w:dyaOrig="380">
          <v:shape id="_x0000_i2231" type="#_x0000_t75" style="width:21.3pt;height:19.4pt" o:ole="">
            <v:imagedata r:id="rId2424" o:title=""/>
          </v:shape>
          <o:OLEObject Type="Embed" ProgID="Equation.3" ShapeID="_x0000_i2231" DrawAspect="Content" ObjectID="_1771438615" r:id="rId2425"/>
        </w:object>
      </w:r>
      <w:r>
        <w:t xml:space="preserve"> много меньше длин диффузии. При выполнении этого условия рекомбинацией в области пространственного заряда можно пренебречь, и поэтому справедливы следующие соотношения для токов:</w:t>
      </w:r>
    </w:p>
    <w:p w:rsidR="002D02F0" w:rsidRDefault="002D02F0" w:rsidP="002D02F0">
      <w:pPr>
        <w:spacing w:line="360" w:lineRule="auto"/>
        <w:jc w:val="both"/>
      </w:pPr>
      <w:r>
        <w:t xml:space="preserve">(10.13) </w:t>
      </w:r>
      <w:r w:rsidRPr="00697B70">
        <w:rPr>
          <w:position w:val="-14"/>
        </w:rPr>
        <w:object w:dxaOrig="1740" w:dyaOrig="400">
          <v:shape id="_x0000_i2232" type="#_x0000_t75" style="width:87.05pt;height:19.4pt" o:ole="">
            <v:imagedata r:id="rId2426" o:title=""/>
          </v:shape>
          <o:OLEObject Type="Embed" ProgID="Equation.3" ShapeID="_x0000_i2232" DrawAspect="Content" ObjectID="_1771438616" r:id="rId2427"/>
        </w:object>
      </w:r>
      <w:r>
        <w:t xml:space="preserve">,      </w:t>
      </w:r>
      <w:r w:rsidRPr="00697B70">
        <w:rPr>
          <w:position w:val="-14"/>
        </w:rPr>
        <w:object w:dxaOrig="1719" w:dyaOrig="400">
          <v:shape id="_x0000_i2233" type="#_x0000_t75" style="width:86.4pt;height:19.4pt" o:ole="">
            <v:imagedata r:id="rId2428" o:title=""/>
          </v:shape>
          <o:OLEObject Type="Embed" ProgID="Equation.3" ShapeID="_x0000_i2233" DrawAspect="Content" ObjectID="_1771438617" r:id="rId2429"/>
        </w:object>
      </w:r>
      <w:r>
        <w:t>.</w:t>
      </w:r>
    </w:p>
    <w:p w:rsidR="002D02F0" w:rsidRDefault="002D02F0" w:rsidP="002D02F0">
      <w:pPr>
        <w:spacing w:line="360" w:lineRule="auto"/>
        <w:jc w:val="both"/>
      </w:pPr>
      <w:r>
        <w:t xml:space="preserve">При выполнении первого условия  можно считать, что зависимость от координаты неравновесных носителей, например, дырок в </w:t>
      </w:r>
      <w:r>
        <w:rPr>
          <w:lang w:val="en-US"/>
        </w:rPr>
        <w:t>n</w:t>
      </w:r>
      <w:r>
        <w:t>-области имеет вид:</w:t>
      </w:r>
    </w:p>
    <w:p w:rsidR="002D02F0" w:rsidRDefault="002D02F0" w:rsidP="002D02F0">
      <w:pPr>
        <w:spacing w:line="360" w:lineRule="auto"/>
        <w:jc w:val="both"/>
      </w:pPr>
      <w:r>
        <w:t xml:space="preserve">(10.14) </w:t>
      </w:r>
      <w:r w:rsidR="00047C14" w:rsidRPr="00697B70">
        <w:rPr>
          <w:position w:val="-34"/>
        </w:rPr>
        <w:object w:dxaOrig="4640" w:dyaOrig="800">
          <v:shape id="_x0000_i2234" type="#_x0000_t75" style="width:231.05pt;height:41.3pt" o:ole="">
            <v:imagedata r:id="rId2430" o:title=""/>
          </v:shape>
          <o:OLEObject Type="Embed" ProgID="Equation.DSMT4" ShapeID="_x0000_i2234" DrawAspect="Content" ObjectID="_1771438618" r:id="rId2431"/>
        </w:object>
      </w:r>
    </w:p>
    <w:p w:rsidR="002D02F0" w:rsidRDefault="002D02F0" w:rsidP="002D02F0">
      <w:pPr>
        <w:spacing w:line="360" w:lineRule="auto"/>
        <w:jc w:val="both"/>
      </w:pPr>
      <w:r>
        <w:t xml:space="preserve">поскольку она определяется амбиполярной диффузией. В (10.14) через </w:t>
      </w:r>
      <w:r w:rsidRPr="0036071D">
        <w:rPr>
          <w:position w:val="-12"/>
        </w:rPr>
        <w:object w:dxaOrig="300" w:dyaOrig="360">
          <v:shape id="_x0000_i2235" type="#_x0000_t75" style="width:15.05pt;height:18.8pt" o:ole="">
            <v:imagedata r:id="rId2432" o:title=""/>
          </v:shape>
          <o:OLEObject Type="Embed" ProgID="Equation.3" ShapeID="_x0000_i2235" DrawAspect="Content" ObjectID="_1771438619" r:id="rId2433"/>
        </w:object>
      </w:r>
      <w:r>
        <w:t xml:space="preserve"> обозначена равновесная концентрация дырок в </w:t>
      </w:r>
      <w:r>
        <w:rPr>
          <w:lang w:val="en-US"/>
        </w:rPr>
        <w:t>n</w:t>
      </w:r>
      <w:r w:rsidRPr="0036071D">
        <w:t>-</w:t>
      </w:r>
      <w:r>
        <w:t xml:space="preserve">области. При выполнении первого и третьего условий можно полагать что </w:t>
      </w:r>
    </w:p>
    <w:p w:rsidR="002D02F0" w:rsidRDefault="002D02F0" w:rsidP="002D02F0">
      <w:pPr>
        <w:spacing w:line="360" w:lineRule="auto"/>
        <w:jc w:val="both"/>
      </w:pPr>
      <w:r>
        <w:t xml:space="preserve">(10.15) </w:t>
      </w:r>
      <w:r w:rsidR="00047C14" w:rsidRPr="0036071D">
        <w:rPr>
          <w:position w:val="-28"/>
        </w:rPr>
        <w:object w:dxaOrig="2079" w:dyaOrig="680">
          <v:shape id="_x0000_i2236" type="#_x0000_t75" style="width:105.2pt;height:34.45pt" o:ole="">
            <v:imagedata r:id="rId2434" o:title=""/>
          </v:shape>
          <o:OLEObject Type="Embed" ProgID="Equation.DSMT4" ShapeID="_x0000_i2236" DrawAspect="Content" ObjectID="_1771438620" r:id="rId2435"/>
        </w:object>
      </w:r>
    </w:p>
    <w:p w:rsidR="002D02F0" w:rsidRDefault="002D02F0" w:rsidP="002D02F0">
      <w:pPr>
        <w:spacing w:line="360" w:lineRule="auto"/>
        <w:jc w:val="both"/>
      </w:pPr>
      <w:r>
        <w:t>Это соотношение является основным для получения вольт-амперной характеристики. По сути, оно означает, что дырки на границ</w:t>
      </w:r>
      <w:r w:rsidR="00047C14">
        <w:t>е</w:t>
      </w:r>
      <w:r>
        <w:t xml:space="preserve"> области ОПЗ находятся в равновесии с дырками в </w:t>
      </w:r>
      <w:r>
        <w:rPr>
          <w:lang w:val="en-US"/>
        </w:rPr>
        <w:t>p</w:t>
      </w:r>
      <w:r w:rsidRPr="004A7D03">
        <w:t>-</w:t>
      </w:r>
      <w:r>
        <w:t>области, т.е. квазиуровни Ферми не изменяются в области ОПЗ.</w:t>
      </w:r>
    </w:p>
    <w:p w:rsidR="002D02F0" w:rsidRDefault="002D02F0" w:rsidP="002D02F0">
      <w:pPr>
        <w:spacing w:line="360" w:lineRule="auto"/>
        <w:jc w:val="both"/>
      </w:pPr>
      <w:r>
        <w:t xml:space="preserve">Используя (10.14) и (10.15) находим ток дырок при </w:t>
      </w:r>
      <w:r w:rsidRPr="00964830">
        <w:rPr>
          <w:position w:val="-12"/>
        </w:rPr>
        <w:object w:dxaOrig="660" w:dyaOrig="360">
          <v:shape id="_x0000_i2237" type="#_x0000_t75" style="width:33.8pt;height:18.8pt" o:ole="">
            <v:imagedata r:id="rId2436" o:title=""/>
          </v:shape>
          <o:OLEObject Type="Embed" ProgID="Equation.3" ShapeID="_x0000_i2237" DrawAspect="Content" ObjectID="_1771438621" r:id="rId2437"/>
        </w:object>
      </w:r>
      <w:r>
        <w:t>:</w:t>
      </w:r>
    </w:p>
    <w:p w:rsidR="002D02F0" w:rsidRDefault="002D02F0" w:rsidP="002D02F0">
      <w:pPr>
        <w:spacing w:line="360" w:lineRule="auto"/>
        <w:jc w:val="both"/>
      </w:pPr>
      <w:r>
        <w:lastRenderedPageBreak/>
        <w:t xml:space="preserve">(10.16) </w:t>
      </w:r>
      <w:r w:rsidRPr="00964830">
        <w:rPr>
          <w:position w:val="-32"/>
        </w:rPr>
        <w:object w:dxaOrig="6600" w:dyaOrig="740">
          <v:shape id="_x0000_i2238" type="#_x0000_t75" style="width:329.95pt;height:37.55pt" o:ole="">
            <v:imagedata r:id="rId2438" o:title=""/>
          </v:shape>
          <o:OLEObject Type="Embed" ProgID="Equation.3" ShapeID="_x0000_i2238" DrawAspect="Content" ObjectID="_1771438622" r:id="rId2439"/>
        </w:object>
      </w:r>
    </w:p>
    <w:p w:rsidR="002D02F0" w:rsidRDefault="002D02F0" w:rsidP="002D02F0">
      <w:pPr>
        <w:spacing w:line="360" w:lineRule="auto"/>
        <w:jc w:val="both"/>
      </w:pPr>
      <w:r>
        <w:t>Аналогично для электронов:</w:t>
      </w:r>
    </w:p>
    <w:p w:rsidR="002D02F0" w:rsidRDefault="002D02F0" w:rsidP="002D02F0">
      <w:pPr>
        <w:spacing w:line="360" w:lineRule="auto"/>
        <w:jc w:val="both"/>
      </w:pPr>
      <w:r>
        <w:t xml:space="preserve">(10.17) </w:t>
      </w:r>
      <w:r w:rsidRPr="00964830">
        <w:rPr>
          <w:position w:val="-30"/>
        </w:rPr>
        <w:object w:dxaOrig="3200" w:dyaOrig="720">
          <v:shape id="_x0000_i2239" type="#_x0000_t75" style="width:160.3pt;height:36.3pt" o:ole="">
            <v:imagedata r:id="rId2440" o:title=""/>
          </v:shape>
          <o:OLEObject Type="Embed" ProgID="Equation.3" ShapeID="_x0000_i2239" DrawAspect="Content" ObjectID="_1771438623" r:id="rId2441"/>
        </w:object>
      </w:r>
    </w:p>
    <w:p w:rsidR="002D02F0" w:rsidRDefault="002D02F0" w:rsidP="002D02F0">
      <w:pPr>
        <w:spacing w:line="360" w:lineRule="auto"/>
        <w:jc w:val="both"/>
      </w:pPr>
      <w:r>
        <w:t xml:space="preserve">где </w:t>
      </w:r>
      <w:r w:rsidRPr="00964830">
        <w:rPr>
          <w:position w:val="-14"/>
        </w:rPr>
        <w:object w:dxaOrig="300" w:dyaOrig="380">
          <v:shape id="_x0000_i2240" type="#_x0000_t75" style="width:15.05pt;height:19.4pt" o:ole="">
            <v:imagedata r:id="rId2442" o:title=""/>
          </v:shape>
          <o:OLEObject Type="Embed" ProgID="Equation.3" ShapeID="_x0000_i2240" DrawAspect="Content" ObjectID="_1771438624" r:id="rId2443"/>
        </w:object>
      </w:r>
      <w:r>
        <w:t xml:space="preserve"> - равновесная концентрация электронов в </w:t>
      </w:r>
      <w:r>
        <w:rPr>
          <w:lang w:val="en-US"/>
        </w:rPr>
        <w:t>p</w:t>
      </w:r>
      <w:r w:rsidRPr="00964830">
        <w:t>-</w:t>
      </w:r>
      <w:r>
        <w:t>области. Теперь можно найти выражение для полного тока:</w:t>
      </w:r>
    </w:p>
    <w:p w:rsidR="002D02F0" w:rsidRDefault="002D02F0" w:rsidP="002D02F0">
      <w:pPr>
        <w:spacing w:line="360" w:lineRule="auto"/>
        <w:jc w:val="both"/>
      </w:pPr>
      <w:r>
        <w:t xml:space="preserve">(10.18) </w:t>
      </w:r>
      <w:r w:rsidRPr="00F63CCC">
        <w:rPr>
          <w:position w:val="-30"/>
        </w:rPr>
        <w:object w:dxaOrig="5679" w:dyaOrig="720">
          <v:shape id="_x0000_i2241" type="#_x0000_t75" style="width:283.6pt;height:36.3pt" o:ole="">
            <v:imagedata r:id="rId2444" o:title=""/>
          </v:shape>
          <o:OLEObject Type="Embed" ProgID="Equation.3" ShapeID="_x0000_i2241" DrawAspect="Content" ObjectID="_1771438625" r:id="rId2445"/>
        </w:object>
      </w:r>
    </w:p>
    <w:p w:rsidR="002D02F0" w:rsidRDefault="002D02F0" w:rsidP="002D02F0">
      <w:pPr>
        <w:spacing w:line="360" w:lineRule="auto"/>
        <w:jc w:val="both"/>
      </w:pPr>
      <w:r>
        <w:t xml:space="preserve">где </w:t>
      </w:r>
      <w:r w:rsidRPr="00F63CCC">
        <w:rPr>
          <w:position w:val="-32"/>
        </w:rPr>
        <w:object w:dxaOrig="2060" w:dyaOrig="720">
          <v:shape id="_x0000_i2242" type="#_x0000_t75" style="width:102.7pt;height:36.3pt" o:ole="">
            <v:imagedata r:id="rId2446" o:title=""/>
          </v:shape>
          <o:OLEObject Type="Embed" ProgID="Equation.3" ShapeID="_x0000_i2242" DrawAspect="Content" ObjectID="_1771438626" r:id="rId2447"/>
        </w:object>
      </w:r>
      <w:r>
        <w:t xml:space="preserve">. </w:t>
      </w:r>
    </w:p>
    <w:p w:rsidR="002D02F0" w:rsidRDefault="002D02F0" w:rsidP="002D02F0">
      <w:pPr>
        <w:spacing w:line="360" w:lineRule="auto"/>
        <w:jc w:val="both"/>
      </w:pPr>
      <w:r>
        <w:t xml:space="preserve">Из (10.18) видно, что вольт-амперная характеристика </w:t>
      </w:r>
      <w:r>
        <w:rPr>
          <w:lang w:val="en-US"/>
        </w:rPr>
        <w:t>p</w:t>
      </w:r>
      <w:r w:rsidRPr="004F766A">
        <w:t>-</w:t>
      </w:r>
      <w:r>
        <w:rPr>
          <w:lang w:val="en-US"/>
        </w:rPr>
        <w:t>n</w:t>
      </w:r>
      <w:r w:rsidRPr="004F766A">
        <w:t>-</w:t>
      </w:r>
      <w:r>
        <w:t xml:space="preserve">перехода подобна таковой для контакта Шоттки. При обратном напряжении ток насыщается и его плотность стремится к величине </w:t>
      </w:r>
      <w:r w:rsidRPr="00224FF2">
        <w:rPr>
          <w:position w:val="-12"/>
        </w:rPr>
        <w:object w:dxaOrig="440" w:dyaOrig="360">
          <v:shape id="_x0000_i2243" type="#_x0000_t75" style="width:22.55pt;height:18.8pt" o:ole="">
            <v:imagedata r:id="rId2448" o:title=""/>
          </v:shape>
          <o:OLEObject Type="Embed" ProgID="Equation.3" ShapeID="_x0000_i2243" DrawAspect="Content" ObjectID="_1771438627" r:id="rId2449"/>
        </w:object>
      </w:r>
      <w:r>
        <w:t xml:space="preserve">. Какова причина насыщения тока? При достаточно большом обратном напряжении потенциальные барьеры для основных носителей становятся большими и поэтому инжекция электронов из </w:t>
      </w:r>
      <w:r>
        <w:rPr>
          <w:lang w:val="en-US"/>
        </w:rPr>
        <w:t>n</w:t>
      </w:r>
      <w:r w:rsidRPr="00F64E82">
        <w:t>-</w:t>
      </w:r>
      <w:r>
        <w:t xml:space="preserve">области в </w:t>
      </w:r>
      <w:r>
        <w:rPr>
          <w:lang w:val="en-US"/>
        </w:rPr>
        <w:t>p</w:t>
      </w:r>
      <w:r>
        <w:t xml:space="preserve">-область и дырок из </w:t>
      </w:r>
      <w:r>
        <w:rPr>
          <w:lang w:val="en-US"/>
        </w:rPr>
        <w:t>p</w:t>
      </w:r>
      <w:r w:rsidRPr="00F64E82">
        <w:t>-</w:t>
      </w:r>
      <w:r>
        <w:t xml:space="preserve">области в </w:t>
      </w:r>
      <w:r>
        <w:rPr>
          <w:lang w:val="en-US"/>
        </w:rPr>
        <w:t>n</w:t>
      </w:r>
      <w:r w:rsidRPr="00F64E82">
        <w:t>-</w:t>
      </w:r>
      <w:r>
        <w:t xml:space="preserve">область становится невозможной. Однако, в </w:t>
      </w:r>
      <w:r>
        <w:rPr>
          <w:lang w:val="en-US"/>
        </w:rPr>
        <w:t>n</w:t>
      </w:r>
      <w:r w:rsidRPr="00F64E82">
        <w:t>-</w:t>
      </w:r>
      <w:r>
        <w:t xml:space="preserve">области имеются дырки с концентрацией </w:t>
      </w:r>
      <w:r w:rsidRPr="00F64E82">
        <w:rPr>
          <w:position w:val="-12"/>
        </w:rPr>
        <w:object w:dxaOrig="300" w:dyaOrig="360">
          <v:shape id="_x0000_i2244" type="#_x0000_t75" style="width:15.05pt;height:18.8pt" o:ole="">
            <v:imagedata r:id="rId2450" o:title=""/>
          </v:shape>
          <o:OLEObject Type="Embed" ProgID="Equation.3" ShapeID="_x0000_i2244" DrawAspect="Content" ObjectID="_1771438628" r:id="rId2451"/>
        </w:object>
      </w:r>
      <w:r>
        <w:t xml:space="preserve">, а в </w:t>
      </w:r>
      <w:r>
        <w:rPr>
          <w:lang w:val="en-US"/>
        </w:rPr>
        <w:t>p</w:t>
      </w:r>
      <w:r w:rsidRPr="00F64E82">
        <w:t>-</w:t>
      </w:r>
      <w:r>
        <w:t xml:space="preserve">области имеются электроны с концентрацией </w:t>
      </w:r>
      <w:r w:rsidRPr="00F64E82">
        <w:rPr>
          <w:position w:val="-14"/>
        </w:rPr>
        <w:object w:dxaOrig="300" w:dyaOrig="380">
          <v:shape id="_x0000_i2245" type="#_x0000_t75" style="width:15.05pt;height:19.4pt" o:ole="">
            <v:imagedata r:id="rId2452" o:title=""/>
          </v:shape>
          <o:OLEObject Type="Embed" ProgID="Equation.3" ShapeID="_x0000_i2245" DrawAspect="Content" ObjectID="_1771438629" r:id="rId2453"/>
        </w:object>
      </w:r>
      <w:r>
        <w:t xml:space="preserve">. Для этих неосновных носителей </w:t>
      </w:r>
      <w:r>
        <w:rPr>
          <w:lang w:val="en-US"/>
        </w:rPr>
        <w:t>p</w:t>
      </w:r>
      <w:r w:rsidRPr="004F766A">
        <w:t>-</w:t>
      </w:r>
      <w:r>
        <w:rPr>
          <w:lang w:val="en-US"/>
        </w:rPr>
        <w:t>n</w:t>
      </w:r>
      <w:r w:rsidRPr="004F766A">
        <w:t>-</w:t>
      </w:r>
      <w:r>
        <w:t xml:space="preserve">переход представляет не барьер а «горку» по которой они могут свободно «скатываться» и давать вклад в ток. Для того чтобы оценить величину этого тока допустим, что все основные носители, возникшие рядом с </w:t>
      </w:r>
      <w:r>
        <w:rPr>
          <w:lang w:val="en-US"/>
        </w:rPr>
        <w:t>p</w:t>
      </w:r>
      <w:r w:rsidRPr="004F766A">
        <w:t>-</w:t>
      </w:r>
      <w:r>
        <w:rPr>
          <w:lang w:val="en-US"/>
        </w:rPr>
        <w:t>n</w:t>
      </w:r>
      <w:r w:rsidRPr="004F766A">
        <w:t>-</w:t>
      </w:r>
      <w:r>
        <w:t xml:space="preserve">переходом на длине диффузии в результате тепловой генерации пройдут через </w:t>
      </w:r>
      <w:r>
        <w:rPr>
          <w:lang w:val="en-US"/>
        </w:rPr>
        <w:t>p</w:t>
      </w:r>
      <w:r w:rsidRPr="004F766A">
        <w:t>-</w:t>
      </w:r>
      <w:r>
        <w:rPr>
          <w:lang w:val="en-US"/>
        </w:rPr>
        <w:t>n</w:t>
      </w:r>
      <w:r w:rsidRPr="004F766A">
        <w:t>-</w:t>
      </w:r>
      <w:r>
        <w:t xml:space="preserve">переход и дадут вклад в ток. На длине диффузии в единицу времени генерируется </w:t>
      </w:r>
      <w:r w:rsidRPr="00BD1FF0">
        <w:rPr>
          <w:position w:val="-14"/>
        </w:rPr>
        <w:object w:dxaOrig="880" w:dyaOrig="380">
          <v:shape id="_x0000_i2246" type="#_x0000_t75" style="width:43.85pt;height:19.4pt" o:ole="">
            <v:imagedata r:id="rId2454" o:title=""/>
          </v:shape>
          <o:OLEObject Type="Embed" ProgID="Equation.3" ShapeID="_x0000_i2246" DrawAspect="Content" ObjectID="_1771438630" r:id="rId2455"/>
        </w:object>
      </w:r>
      <w:r>
        <w:t xml:space="preserve"> дырок и </w:t>
      </w:r>
      <w:r w:rsidRPr="00BD1FF0">
        <w:rPr>
          <w:position w:val="-14"/>
        </w:rPr>
        <w:object w:dxaOrig="840" w:dyaOrig="380">
          <v:shape id="_x0000_i2247" type="#_x0000_t75" style="width:41.95pt;height:19.4pt" o:ole="">
            <v:imagedata r:id="rId2456" o:title=""/>
          </v:shape>
          <o:OLEObject Type="Embed" ProgID="Equation.3" ShapeID="_x0000_i2247" DrawAspect="Content" ObjectID="_1771438631" r:id="rId2457"/>
        </w:object>
      </w:r>
      <w:r>
        <w:t xml:space="preserve"> электронов. Плотность тока, обусловленная этими носителями, равна</w:t>
      </w:r>
    </w:p>
    <w:p w:rsidR="002D02F0" w:rsidRDefault="002D02F0" w:rsidP="002D02F0">
      <w:pPr>
        <w:spacing w:line="360" w:lineRule="auto"/>
        <w:jc w:val="both"/>
      </w:pPr>
      <w:r>
        <w:t xml:space="preserve">(10.19) </w:t>
      </w:r>
      <w:r w:rsidRPr="00BD1FF0">
        <w:rPr>
          <w:position w:val="-32"/>
        </w:rPr>
        <w:object w:dxaOrig="2260" w:dyaOrig="720">
          <v:shape id="_x0000_i2248" type="#_x0000_t75" style="width:113.3pt;height:36.3pt" o:ole="">
            <v:imagedata r:id="rId2458" o:title=""/>
          </v:shape>
          <o:OLEObject Type="Embed" ProgID="Equation.3" ShapeID="_x0000_i2248" DrawAspect="Content" ObjectID="_1771438632" r:id="rId2459"/>
        </w:object>
      </w:r>
    </w:p>
    <w:p w:rsidR="002D02F0" w:rsidRDefault="002D02F0" w:rsidP="002D02F0">
      <w:pPr>
        <w:spacing w:line="360" w:lineRule="auto"/>
        <w:jc w:val="both"/>
      </w:pPr>
      <w:r>
        <w:t>и совпадает с плотностью тока насыщения.</w:t>
      </w:r>
    </w:p>
    <w:p w:rsidR="002D02F0" w:rsidRDefault="002D02F0" w:rsidP="002D02F0">
      <w:pPr>
        <w:spacing w:line="360" w:lineRule="auto"/>
        <w:jc w:val="both"/>
      </w:pPr>
    </w:p>
    <w:p w:rsidR="002D02F0" w:rsidRPr="00576E9E" w:rsidRDefault="002D02F0" w:rsidP="002D02F0">
      <w:pPr>
        <w:spacing w:line="360" w:lineRule="auto"/>
        <w:jc w:val="both"/>
        <w:outlineLvl w:val="0"/>
        <w:rPr>
          <w:i/>
        </w:rPr>
      </w:pPr>
      <w:r w:rsidRPr="00576E9E">
        <w:rPr>
          <w:i/>
        </w:rPr>
        <w:t xml:space="preserve">Малосигнальный импеданс </w:t>
      </w:r>
      <w:r w:rsidRPr="00576E9E">
        <w:rPr>
          <w:i/>
          <w:lang w:val="en-US"/>
        </w:rPr>
        <w:t>p</w:t>
      </w:r>
      <w:r w:rsidRPr="00576E9E">
        <w:rPr>
          <w:i/>
        </w:rPr>
        <w:t>-</w:t>
      </w:r>
      <w:r w:rsidRPr="00576E9E">
        <w:rPr>
          <w:i/>
          <w:lang w:val="en-US"/>
        </w:rPr>
        <w:t>n</w:t>
      </w:r>
      <w:r w:rsidRPr="00576E9E">
        <w:rPr>
          <w:i/>
        </w:rPr>
        <w:t>-перехода</w:t>
      </w:r>
    </w:p>
    <w:p w:rsidR="002D02F0" w:rsidRDefault="002D02F0" w:rsidP="002D02F0">
      <w:pPr>
        <w:spacing w:line="360" w:lineRule="auto"/>
        <w:jc w:val="both"/>
      </w:pPr>
      <w:r>
        <w:t xml:space="preserve">Рассмотрим протекание тока через </w:t>
      </w:r>
      <w:r>
        <w:rPr>
          <w:lang w:val="en-US"/>
        </w:rPr>
        <w:t>p</w:t>
      </w:r>
      <w:r w:rsidRPr="004F766A">
        <w:t>-</w:t>
      </w:r>
      <w:r>
        <w:rPr>
          <w:lang w:val="en-US"/>
        </w:rPr>
        <w:t>n</w:t>
      </w:r>
      <w:r w:rsidRPr="004F766A">
        <w:t>-</w:t>
      </w:r>
      <w:r>
        <w:t>переход при переменном приложенном напряжении. Будем полагать, что зависимость напряжения от времени имеет вид:</w:t>
      </w:r>
    </w:p>
    <w:p w:rsidR="002D02F0" w:rsidRDefault="002D02F0" w:rsidP="002D02F0">
      <w:pPr>
        <w:spacing w:line="360" w:lineRule="auto"/>
        <w:jc w:val="both"/>
      </w:pPr>
      <w:r>
        <w:t xml:space="preserve">(10.20) </w:t>
      </w:r>
      <w:r w:rsidRPr="000D0CEA">
        <w:rPr>
          <w:position w:val="-12"/>
        </w:rPr>
        <w:object w:dxaOrig="2200" w:dyaOrig="360">
          <v:shape id="_x0000_i2249" type="#_x0000_t75" style="width:109.55pt;height:18.8pt" o:ole="">
            <v:imagedata r:id="rId2460" o:title=""/>
          </v:shape>
          <o:OLEObject Type="Embed" ProgID="Equation.3" ShapeID="_x0000_i2249" DrawAspect="Content" ObjectID="_1771438633" r:id="rId2461"/>
        </w:object>
      </w:r>
      <w:r>
        <w:t xml:space="preserve">,      </w:t>
      </w:r>
      <w:r w:rsidRPr="000D0CEA">
        <w:rPr>
          <w:position w:val="-12"/>
        </w:rPr>
        <w:object w:dxaOrig="820" w:dyaOrig="360">
          <v:shape id="_x0000_i2250" type="#_x0000_t75" style="width:41.3pt;height:18.8pt" o:ole="">
            <v:imagedata r:id="rId2462" o:title=""/>
          </v:shape>
          <o:OLEObject Type="Embed" ProgID="Equation.3" ShapeID="_x0000_i2250" DrawAspect="Content" ObjectID="_1771438634" r:id="rId2463"/>
        </w:object>
      </w:r>
      <w:r>
        <w:t xml:space="preserve">,        </w:t>
      </w:r>
      <w:r w:rsidRPr="000D0CEA">
        <w:rPr>
          <w:position w:val="-10"/>
        </w:rPr>
        <w:object w:dxaOrig="920" w:dyaOrig="340">
          <v:shape id="_x0000_i2251" type="#_x0000_t75" style="width:45.7pt;height:16.3pt" o:ole="">
            <v:imagedata r:id="rId2464" o:title=""/>
          </v:shape>
          <o:OLEObject Type="Embed" ProgID="Equation.3" ShapeID="_x0000_i2251" DrawAspect="Content" ObjectID="_1771438635" r:id="rId2465"/>
        </w:object>
      </w:r>
      <w:r>
        <w:t>.</w:t>
      </w:r>
    </w:p>
    <w:p w:rsidR="002D02F0" w:rsidRDefault="002D02F0" w:rsidP="002D02F0">
      <w:pPr>
        <w:spacing w:line="360" w:lineRule="auto"/>
        <w:jc w:val="both"/>
      </w:pPr>
      <w:r>
        <w:lastRenderedPageBreak/>
        <w:t xml:space="preserve">Концентрация дырок на границе </w:t>
      </w:r>
      <w:r>
        <w:rPr>
          <w:lang w:val="en-US"/>
        </w:rPr>
        <w:t>p</w:t>
      </w:r>
      <w:r w:rsidRPr="004F766A">
        <w:t>-</w:t>
      </w:r>
      <w:r>
        <w:rPr>
          <w:lang w:val="en-US"/>
        </w:rPr>
        <w:t>n</w:t>
      </w:r>
      <w:r w:rsidRPr="004F766A">
        <w:t>-</w:t>
      </w:r>
      <w:r>
        <w:t xml:space="preserve">перехода устанавливается за время порядка времени пролета области объемного заряда. Обычно это очень малые времена. Например, если </w:t>
      </w:r>
      <w:r w:rsidRPr="000D0CEA">
        <w:rPr>
          <w:position w:val="-14"/>
        </w:rPr>
        <w:object w:dxaOrig="1400" w:dyaOrig="400">
          <v:shape id="_x0000_i2252" type="#_x0000_t75" style="width:70.75pt;height:19.4pt" o:ole="">
            <v:imagedata r:id="rId2466" o:title=""/>
          </v:shape>
          <o:OLEObject Type="Embed" ProgID="Equation.3" ShapeID="_x0000_i2252" DrawAspect="Content" ObjectID="_1771438636" r:id="rId2467"/>
        </w:object>
      </w:r>
      <w:r>
        <w:t xml:space="preserve">см, </w:t>
      </w:r>
      <w:r w:rsidRPr="000D0CEA">
        <w:rPr>
          <w:position w:val="-10"/>
        </w:rPr>
        <w:object w:dxaOrig="840" w:dyaOrig="360">
          <v:shape id="_x0000_i2253" type="#_x0000_t75" style="width:41.95pt;height:18.8pt" o:ole="">
            <v:imagedata r:id="rId2468" o:title=""/>
          </v:shape>
          <o:OLEObject Type="Embed" ProgID="Equation.3" ShapeID="_x0000_i2253" DrawAspect="Content" ObjectID="_1771438637" r:id="rId2469"/>
        </w:object>
      </w:r>
      <w:r>
        <w:t>см</w:t>
      </w:r>
      <w:r w:rsidRPr="00282C09">
        <w:t>/</w:t>
      </w:r>
      <w:r>
        <w:t xml:space="preserve">с, время пролета </w:t>
      </w:r>
      <w:r w:rsidRPr="00282C09">
        <w:rPr>
          <w:position w:val="-14"/>
        </w:rPr>
        <w:object w:dxaOrig="980" w:dyaOrig="400">
          <v:shape id="_x0000_i2254" type="#_x0000_t75" style="width:49.45pt;height:19.4pt" o:ole="">
            <v:imagedata r:id="rId2470" o:title=""/>
          </v:shape>
          <o:OLEObject Type="Embed" ProgID="Equation.3" ShapeID="_x0000_i2254" DrawAspect="Content" ObjectID="_1771438638" r:id="rId2471"/>
        </w:object>
      </w:r>
      <w:r>
        <w:t xml:space="preserve">с. Если </w:t>
      </w:r>
      <w:r w:rsidRPr="00282C09">
        <w:rPr>
          <w:position w:val="-14"/>
        </w:rPr>
        <w:object w:dxaOrig="920" w:dyaOrig="380">
          <v:shape id="_x0000_i2255" type="#_x0000_t75" style="width:45.7pt;height:19.4pt" o:ole="">
            <v:imagedata r:id="rId2472" o:title=""/>
          </v:shape>
          <o:OLEObject Type="Embed" ProgID="Equation.3" ShapeID="_x0000_i2255" DrawAspect="Content" ObjectID="_1771438639" r:id="rId2473"/>
        </w:object>
      </w:r>
      <w:r>
        <w:t xml:space="preserve">, то концентрации </w:t>
      </w:r>
      <w:r w:rsidRPr="00282C09">
        <w:rPr>
          <w:position w:val="-12"/>
        </w:rPr>
        <w:object w:dxaOrig="639" w:dyaOrig="360">
          <v:shape id="_x0000_i2256" type="#_x0000_t75" style="width:30.7pt;height:18.8pt" o:ole="">
            <v:imagedata r:id="rId2474" o:title=""/>
          </v:shape>
          <o:OLEObject Type="Embed" ProgID="Equation.3" ShapeID="_x0000_i2256" DrawAspect="Content" ObjectID="_1771438640" r:id="rId2475"/>
        </w:object>
      </w:r>
      <w:r>
        <w:t xml:space="preserve"> и </w:t>
      </w:r>
      <w:r w:rsidRPr="00282C09">
        <w:rPr>
          <w:position w:val="-14"/>
        </w:rPr>
        <w:object w:dxaOrig="760" w:dyaOrig="380">
          <v:shape id="_x0000_i2257" type="#_x0000_t75" style="width:37.55pt;height:19.4pt" o:ole="">
            <v:imagedata r:id="rId2476" o:title=""/>
          </v:shape>
          <o:OLEObject Type="Embed" ProgID="Equation.3" ShapeID="_x0000_i2257" DrawAspect="Content" ObjectID="_1771438641" r:id="rId2477"/>
        </w:object>
      </w:r>
      <w:r>
        <w:t xml:space="preserve"> успевают следить за напряжением:</w:t>
      </w:r>
    </w:p>
    <w:p w:rsidR="002D02F0" w:rsidRDefault="002D02F0" w:rsidP="002D02F0">
      <w:pPr>
        <w:spacing w:line="360" w:lineRule="auto"/>
        <w:jc w:val="both"/>
      </w:pPr>
      <w:r>
        <w:t xml:space="preserve">(10.21) </w:t>
      </w:r>
      <w:r w:rsidRPr="00FF2EAF">
        <w:rPr>
          <w:position w:val="-30"/>
        </w:rPr>
        <w:object w:dxaOrig="2880" w:dyaOrig="720">
          <v:shape id="_x0000_i2258" type="#_x0000_t75" style="width:2in;height:36.3pt" o:ole="">
            <v:imagedata r:id="rId2478" o:title=""/>
          </v:shape>
          <o:OLEObject Type="Embed" ProgID="Equation.3" ShapeID="_x0000_i2258" DrawAspect="Content" ObjectID="_1771438642" r:id="rId2479"/>
        </w:object>
      </w:r>
      <w:r>
        <w:t xml:space="preserve">,   </w:t>
      </w:r>
      <w:r w:rsidRPr="00FF2EAF">
        <w:rPr>
          <w:position w:val="-30"/>
        </w:rPr>
        <w:object w:dxaOrig="3019" w:dyaOrig="720">
          <v:shape id="_x0000_i2259" type="#_x0000_t75" style="width:151.5pt;height:36.3pt" o:ole="">
            <v:imagedata r:id="rId2480" o:title=""/>
          </v:shape>
          <o:OLEObject Type="Embed" ProgID="Equation.3" ShapeID="_x0000_i2259" DrawAspect="Content" ObjectID="_1771438643" r:id="rId2481"/>
        </w:object>
      </w:r>
    </w:p>
    <w:p w:rsidR="002D02F0" w:rsidRDefault="002D02F0" w:rsidP="002D02F0">
      <w:pPr>
        <w:spacing w:line="360" w:lineRule="auto"/>
        <w:jc w:val="both"/>
      </w:pPr>
      <w:r>
        <w:t xml:space="preserve">Эти соотношения играют роль граничных условий для уравнений, описывающих амбиполярную диффузию. Другими граничными условиями являются требования </w:t>
      </w:r>
      <w:r w:rsidRPr="00574EFB">
        <w:rPr>
          <w:position w:val="-10"/>
        </w:rPr>
        <w:object w:dxaOrig="760" w:dyaOrig="320">
          <v:shape id="_x0000_i2260" type="#_x0000_t75" style="width:37.55pt;height:16.3pt" o:ole="">
            <v:imagedata r:id="rId2482" o:title=""/>
          </v:shape>
          <o:OLEObject Type="Embed" ProgID="Equation.3" ShapeID="_x0000_i2260" DrawAspect="Content" ObjectID="_1771438644" r:id="rId2483"/>
        </w:object>
      </w:r>
      <w:r>
        <w:t xml:space="preserve"> при </w:t>
      </w:r>
      <w:r w:rsidRPr="00574EFB">
        <w:rPr>
          <w:position w:val="-6"/>
        </w:rPr>
        <w:object w:dxaOrig="720" w:dyaOrig="240">
          <v:shape id="_x0000_i2261" type="#_x0000_t75" style="width:36.3pt;height:11.9pt" o:ole="">
            <v:imagedata r:id="rId2484" o:title=""/>
          </v:shape>
          <o:OLEObject Type="Embed" ProgID="Equation.3" ShapeID="_x0000_i2261" DrawAspect="Content" ObjectID="_1771438645" r:id="rId2485"/>
        </w:object>
      </w:r>
      <w:r>
        <w:t xml:space="preserve"> и </w:t>
      </w:r>
      <w:r w:rsidRPr="00574EFB">
        <w:rPr>
          <w:position w:val="-6"/>
        </w:rPr>
        <w:object w:dxaOrig="760" w:dyaOrig="279">
          <v:shape id="_x0000_i2262" type="#_x0000_t75" style="width:37.55pt;height:14.4pt" o:ole="">
            <v:imagedata r:id="rId2486" o:title=""/>
          </v:shape>
          <o:OLEObject Type="Embed" ProgID="Equation.3" ShapeID="_x0000_i2262" DrawAspect="Content" ObjectID="_1771438646" r:id="rId2487"/>
        </w:object>
      </w:r>
      <w:r>
        <w:t xml:space="preserve"> при </w:t>
      </w:r>
      <w:r w:rsidRPr="00574EFB">
        <w:rPr>
          <w:position w:val="-6"/>
        </w:rPr>
        <w:object w:dxaOrig="859" w:dyaOrig="240">
          <v:shape id="_x0000_i2263" type="#_x0000_t75" style="width:43.2pt;height:11.9pt" o:ole="">
            <v:imagedata r:id="rId2488" o:title=""/>
          </v:shape>
          <o:OLEObject Type="Embed" ProgID="Equation.3" ShapeID="_x0000_i2263" DrawAspect="Content" ObjectID="_1771438647" r:id="rId2489"/>
        </w:object>
      </w:r>
      <w:r>
        <w:t xml:space="preserve">. Рассмотрим диффузию дырок в </w:t>
      </w:r>
      <w:r>
        <w:rPr>
          <w:lang w:val="en-US"/>
        </w:rPr>
        <w:t>n</w:t>
      </w:r>
      <w:r w:rsidRPr="00FF2EAF">
        <w:t>-</w:t>
      </w:r>
      <w:r>
        <w:t>области. Уравнение амбиполярной диффузии имеет вид:</w:t>
      </w:r>
    </w:p>
    <w:p w:rsidR="002D02F0" w:rsidRDefault="002D02F0" w:rsidP="002D02F0">
      <w:pPr>
        <w:spacing w:line="360" w:lineRule="auto"/>
        <w:jc w:val="both"/>
      </w:pPr>
      <w:r>
        <w:t xml:space="preserve">(10.22) </w:t>
      </w:r>
      <w:r w:rsidRPr="00574EFB">
        <w:rPr>
          <w:position w:val="-32"/>
        </w:rPr>
        <w:object w:dxaOrig="2020" w:dyaOrig="740">
          <v:shape id="_x0000_i2264" type="#_x0000_t75" style="width:100.8pt;height:37.55pt" o:ole="">
            <v:imagedata r:id="rId2490" o:title=""/>
          </v:shape>
          <o:OLEObject Type="Embed" ProgID="Equation.3" ShapeID="_x0000_i2264" DrawAspect="Content" ObjectID="_1771438648" r:id="rId2491"/>
        </w:object>
      </w:r>
      <w:r>
        <w:t>.</w:t>
      </w:r>
    </w:p>
    <w:p w:rsidR="002D02F0" w:rsidRDefault="002D02F0" w:rsidP="002D02F0">
      <w:pPr>
        <w:spacing w:line="360" w:lineRule="auto"/>
        <w:jc w:val="both"/>
      </w:pPr>
      <w:r>
        <w:t>Его решение будем искать в виде ряда:</w:t>
      </w:r>
    </w:p>
    <w:p w:rsidR="002D02F0" w:rsidRDefault="002D02F0" w:rsidP="002D02F0">
      <w:pPr>
        <w:spacing w:line="360" w:lineRule="auto"/>
        <w:jc w:val="both"/>
      </w:pPr>
      <w:r>
        <w:t xml:space="preserve">(10.23) </w:t>
      </w:r>
      <w:r w:rsidRPr="00574EFB">
        <w:rPr>
          <w:position w:val="-28"/>
        </w:rPr>
        <w:object w:dxaOrig="2380" w:dyaOrig="680">
          <v:shape id="_x0000_i2265" type="#_x0000_t75" style="width:117.7pt;height:34.45pt" o:ole="">
            <v:imagedata r:id="rId2492" o:title=""/>
          </v:shape>
          <o:OLEObject Type="Embed" ProgID="Equation.3" ShapeID="_x0000_i2265" DrawAspect="Content" ObjectID="_1771438649" r:id="rId2493"/>
        </w:object>
      </w:r>
    </w:p>
    <w:p w:rsidR="002D02F0" w:rsidRDefault="002D02F0" w:rsidP="002D02F0">
      <w:pPr>
        <w:spacing w:line="360" w:lineRule="auto"/>
        <w:jc w:val="both"/>
      </w:pPr>
      <w:r>
        <w:t xml:space="preserve">Функции </w:t>
      </w:r>
      <w:r w:rsidRPr="00574EFB">
        <w:rPr>
          <w:position w:val="-12"/>
        </w:rPr>
        <w:object w:dxaOrig="639" w:dyaOrig="360">
          <v:shape id="_x0000_i2266" type="#_x0000_t75" style="width:30.7pt;height:18.8pt" o:ole="">
            <v:imagedata r:id="rId2494" o:title=""/>
          </v:shape>
          <o:OLEObject Type="Embed" ProgID="Equation.3" ShapeID="_x0000_i2266" DrawAspect="Content" ObjectID="_1771438650" r:id="rId2495"/>
        </w:object>
      </w:r>
      <w:r>
        <w:t xml:space="preserve"> удовлетворяют уравнениям:</w:t>
      </w:r>
    </w:p>
    <w:p w:rsidR="002D02F0" w:rsidRDefault="002D02F0" w:rsidP="002D02F0">
      <w:pPr>
        <w:spacing w:line="360" w:lineRule="auto"/>
        <w:jc w:val="both"/>
      </w:pPr>
      <w:r>
        <w:t xml:space="preserve">(10.24) </w:t>
      </w:r>
      <w:r w:rsidR="008B2B63" w:rsidRPr="0082431E">
        <w:rPr>
          <w:position w:val="-32"/>
        </w:rPr>
        <w:object w:dxaOrig="2360" w:dyaOrig="740">
          <v:shape id="_x0000_i2267" type="#_x0000_t75" style="width:117.7pt;height:37.55pt" o:ole="">
            <v:imagedata r:id="rId2496" o:title=""/>
          </v:shape>
          <o:OLEObject Type="Embed" ProgID="Equation.DSMT4" ShapeID="_x0000_i2267" DrawAspect="Content" ObjectID="_1771438651" r:id="rId2497"/>
        </w:object>
      </w:r>
      <w:r>
        <w:t>.</w:t>
      </w:r>
    </w:p>
    <w:p w:rsidR="002D02F0" w:rsidRDefault="002D02F0" w:rsidP="002D02F0">
      <w:pPr>
        <w:spacing w:line="360" w:lineRule="auto"/>
        <w:jc w:val="both"/>
      </w:pPr>
      <w:r>
        <w:t>Решения (10.24), убывающие при</w:t>
      </w:r>
      <w:r w:rsidRPr="00574EFB">
        <w:rPr>
          <w:position w:val="-6"/>
        </w:rPr>
        <w:object w:dxaOrig="720" w:dyaOrig="240">
          <v:shape id="_x0000_i2268" type="#_x0000_t75" style="width:36.3pt;height:11.9pt" o:ole="">
            <v:imagedata r:id="rId2498" o:title=""/>
          </v:shape>
          <o:OLEObject Type="Embed" ProgID="Equation.3" ShapeID="_x0000_i2268" DrawAspect="Content" ObjectID="_1771438652" r:id="rId2499"/>
        </w:object>
      </w:r>
      <w:r>
        <w:t xml:space="preserve"> имеют вид:</w:t>
      </w:r>
    </w:p>
    <w:p w:rsidR="002D02F0" w:rsidRDefault="002D02F0" w:rsidP="002D02F0">
      <w:pPr>
        <w:spacing w:line="360" w:lineRule="auto"/>
        <w:jc w:val="both"/>
      </w:pPr>
      <w:r>
        <w:t xml:space="preserve">(10.25) </w:t>
      </w:r>
      <w:r w:rsidRPr="00C34232">
        <w:rPr>
          <w:position w:val="-38"/>
        </w:rPr>
        <w:object w:dxaOrig="3780" w:dyaOrig="880">
          <v:shape id="_x0000_i2269" type="#_x0000_t75" style="width:189.1pt;height:43.85pt" o:ole="">
            <v:imagedata r:id="rId2500" o:title=""/>
          </v:shape>
          <o:OLEObject Type="Embed" ProgID="Equation.3" ShapeID="_x0000_i2269" DrawAspect="Content" ObjectID="_1771438653" r:id="rId2501"/>
        </w:object>
      </w:r>
    </w:p>
    <w:p w:rsidR="002D02F0" w:rsidRDefault="002D02F0" w:rsidP="002D02F0">
      <w:pPr>
        <w:spacing w:line="360" w:lineRule="auto"/>
        <w:jc w:val="both"/>
      </w:pPr>
      <w:r>
        <w:t xml:space="preserve">Постоянные </w:t>
      </w:r>
      <w:r w:rsidRPr="0082431E">
        <w:rPr>
          <w:position w:val="-12"/>
        </w:rPr>
        <w:object w:dxaOrig="300" w:dyaOrig="360">
          <v:shape id="_x0000_i2270" type="#_x0000_t75" style="width:15.05pt;height:18.8pt" o:ole="">
            <v:imagedata r:id="rId2502" o:title=""/>
          </v:shape>
          <o:OLEObject Type="Embed" ProgID="Equation.3" ShapeID="_x0000_i2270" DrawAspect="Content" ObjectID="_1771438654" r:id="rId2503"/>
        </w:object>
      </w:r>
      <w:r>
        <w:t xml:space="preserve"> определяются из граничного условия при </w:t>
      </w:r>
      <w:r w:rsidRPr="0082431E">
        <w:rPr>
          <w:position w:val="-12"/>
        </w:rPr>
        <w:object w:dxaOrig="660" w:dyaOrig="360">
          <v:shape id="_x0000_i2271" type="#_x0000_t75" style="width:33.8pt;height:18.8pt" o:ole="">
            <v:imagedata r:id="rId2504" o:title=""/>
          </v:shape>
          <o:OLEObject Type="Embed" ProgID="Equation.3" ShapeID="_x0000_i2271" DrawAspect="Content" ObjectID="_1771438655" r:id="rId2505"/>
        </w:object>
      </w:r>
      <w:r>
        <w:t>:</w:t>
      </w:r>
    </w:p>
    <w:p w:rsidR="002D02F0" w:rsidRDefault="002D02F0" w:rsidP="002D02F0">
      <w:pPr>
        <w:spacing w:line="360" w:lineRule="auto"/>
        <w:jc w:val="both"/>
      </w:pPr>
      <w:r>
        <w:t xml:space="preserve">(10.26) </w:t>
      </w:r>
      <w:r w:rsidRPr="0082431E">
        <w:rPr>
          <w:position w:val="-30"/>
        </w:rPr>
        <w:object w:dxaOrig="3760" w:dyaOrig="720">
          <v:shape id="_x0000_i2272" type="#_x0000_t75" style="width:187.2pt;height:36.3pt" o:ole="">
            <v:imagedata r:id="rId2506" o:title=""/>
          </v:shape>
          <o:OLEObject Type="Embed" ProgID="Equation.3" ShapeID="_x0000_i2272" DrawAspect="Content" ObjectID="_1771438656" r:id="rId2507"/>
        </w:object>
      </w:r>
    </w:p>
    <w:p w:rsidR="002D02F0" w:rsidRDefault="002D02F0" w:rsidP="002D02F0">
      <w:pPr>
        <w:spacing w:line="360" w:lineRule="auto"/>
        <w:jc w:val="both"/>
      </w:pPr>
      <w:r>
        <w:t>При выполнении условий (10.20) имеет место равенство:</w:t>
      </w:r>
    </w:p>
    <w:p w:rsidR="002D02F0" w:rsidRDefault="002D02F0" w:rsidP="002D02F0">
      <w:pPr>
        <w:spacing w:line="360" w:lineRule="auto"/>
        <w:jc w:val="both"/>
      </w:pPr>
      <w:r>
        <w:t xml:space="preserve">(10.27) </w:t>
      </w:r>
      <w:r w:rsidRPr="00DD3786">
        <w:rPr>
          <w:position w:val="-28"/>
        </w:rPr>
        <w:object w:dxaOrig="7119" w:dyaOrig="680">
          <v:shape id="_x0000_i2273" type="#_x0000_t75" style="width:356.85pt;height:34.45pt" o:ole="">
            <v:imagedata r:id="rId2508" o:title=""/>
          </v:shape>
          <o:OLEObject Type="Embed" ProgID="Equation.3" ShapeID="_x0000_i2273" DrawAspect="Content" ObjectID="_1771438657" r:id="rId2509"/>
        </w:object>
      </w:r>
    </w:p>
    <w:p w:rsidR="002D02F0" w:rsidRDefault="002D02F0" w:rsidP="002D02F0">
      <w:pPr>
        <w:spacing w:line="360" w:lineRule="auto"/>
        <w:jc w:val="both"/>
      </w:pPr>
      <w:r>
        <w:t xml:space="preserve">В этом случае отличны от нуля только два коэффициента </w:t>
      </w:r>
      <w:r w:rsidRPr="00DD3786">
        <w:rPr>
          <w:position w:val="-12"/>
        </w:rPr>
        <w:object w:dxaOrig="300" w:dyaOrig="360">
          <v:shape id="_x0000_i2274" type="#_x0000_t75" style="width:15.05pt;height:18.8pt" o:ole="">
            <v:imagedata r:id="rId2510" o:title=""/>
          </v:shape>
          <o:OLEObject Type="Embed" ProgID="Equation.3" ShapeID="_x0000_i2274" DrawAspect="Content" ObjectID="_1771438658" r:id="rId2511"/>
        </w:object>
      </w:r>
      <w:r>
        <w:t xml:space="preserve"> и </w:t>
      </w:r>
      <w:r w:rsidRPr="00DD3786">
        <w:rPr>
          <w:position w:val="-10"/>
        </w:rPr>
        <w:object w:dxaOrig="279" w:dyaOrig="340">
          <v:shape id="_x0000_i2275" type="#_x0000_t75" style="width:14.4pt;height:16.3pt" o:ole="">
            <v:imagedata r:id="rId2512" o:title=""/>
          </v:shape>
          <o:OLEObject Type="Embed" ProgID="Equation.3" ShapeID="_x0000_i2275" DrawAspect="Content" ObjectID="_1771438659" r:id="rId2513"/>
        </w:object>
      </w:r>
      <w:r>
        <w:t>:</w:t>
      </w:r>
    </w:p>
    <w:p w:rsidR="002D02F0" w:rsidRDefault="002D02F0" w:rsidP="002D02F0">
      <w:pPr>
        <w:spacing w:line="360" w:lineRule="auto"/>
        <w:jc w:val="both"/>
      </w:pPr>
      <w:r>
        <w:t xml:space="preserve">(10.28) </w:t>
      </w:r>
      <w:r w:rsidR="001914A0" w:rsidRPr="002A6428">
        <w:rPr>
          <w:position w:val="-30"/>
        </w:rPr>
        <w:object w:dxaOrig="2299" w:dyaOrig="720">
          <v:shape id="_x0000_i2276" type="#_x0000_t75" style="width:113.3pt;height:36.3pt" o:ole="">
            <v:imagedata r:id="rId2514" o:title=""/>
          </v:shape>
          <o:OLEObject Type="Embed" ProgID="Equation.3" ShapeID="_x0000_i2276" DrawAspect="Content" ObjectID="_1771438660" r:id="rId2515"/>
        </w:object>
      </w:r>
      <w:r>
        <w:t xml:space="preserve">,    </w:t>
      </w:r>
      <w:r w:rsidRPr="00D00A05">
        <w:rPr>
          <w:position w:val="-28"/>
        </w:rPr>
        <w:object w:dxaOrig="2160" w:dyaOrig="680">
          <v:shape id="_x0000_i2277" type="#_x0000_t75" style="width:108.3pt;height:34.45pt" o:ole="">
            <v:imagedata r:id="rId2516" o:title=""/>
          </v:shape>
          <o:OLEObject Type="Embed" ProgID="Equation.3" ShapeID="_x0000_i2277" DrawAspect="Content" ObjectID="_1771438661" r:id="rId2517"/>
        </w:object>
      </w:r>
      <w:r>
        <w:t>.</w:t>
      </w:r>
    </w:p>
    <w:p w:rsidR="002D02F0" w:rsidRDefault="002D02F0" w:rsidP="002D02F0">
      <w:pPr>
        <w:spacing w:line="360" w:lineRule="auto"/>
        <w:jc w:val="both"/>
      </w:pPr>
      <w:r>
        <w:t>Плотность тока дырок:</w:t>
      </w:r>
    </w:p>
    <w:p w:rsidR="002D02F0" w:rsidRDefault="002D02F0" w:rsidP="002D02F0">
      <w:pPr>
        <w:spacing w:line="360" w:lineRule="auto"/>
        <w:jc w:val="both"/>
      </w:pPr>
      <w:r>
        <w:lastRenderedPageBreak/>
        <w:t xml:space="preserve">(10.29) </w:t>
      </w:r>
      <w:r w:rsidR="008B2B63" w:rsidRPr="00D240AA">
        <w:rPr>
          <w:position w:val="-70"/>
        </w:rPr>
        <w:object w:dxaOrig="7500" w:dyaOrig="1520">
          <v:shape id="_x0000_i2278" type="#_x0000_t75" style="width:374.4pt;height:76.4pt" o:ole="">
            <v:imagedata r:id="rId2518" o:title=""/>
          </v:shape>
          <o:OLEObject Type="Embed" ProgID="Equation.DSMT4" ShapeID="_x0000_i2278" DrawAspect="Content" ObjectID="_1771438662" r:id="rId2519"/>
        </w:object>
      </w:r>
    </w:p>
    <w:p w:rsidR="002D02F0" w:rsidRDefault="002D02F0" w:rsidP="002D02F0">
      <w:pPr>
        <w:spacing w:line="360" w:lineRule="auto"/>
        <w:jc w:val="both"/>
      </w:pPr>
      <w:r>
        <w:t xml:space="preserve">Аналогичные выражения можно написать и для тока электронов на границе ОПЗ. </w:t>
      </w:r>
    </w:p>
    <w:p w:rsidR="002D02F0" w:rsidRDefault="002D02F0" w:rsidP="002D02F0">
      <w:pPr>
        <w:spacing w:line="360" w:lineRule="auto"/>
        <w:jc w:val="both"/>
      </w:pPr>
      <w:r>
        <w:t xml:space="preserve">Для простоты рассмотрим случай, когда ток дырок много больше тока электронов (т.е. выполнено условие </w:t>
      </w:r>
      <w:r w:rsidRPr="00D240AA">
        <w:rPr>
          <w:position w:val="-14"/>
        </w:rPr>
        <w:object w:dxaOrig="920" w:dyaOrig="380">
          <v:shape id="_x0000_i2279" type="#_x0000_t75" style="width:45.7pt;height:19.4pt" o:ole="">
            <v:imagedata r:id="rId2520" o:title=""/>
          </v:shape>
          <o:OLEObject Type="Embed" ProgID="Equation.3" ShapeID="_x0000_i2279" DrawAspect="Content" ObjectID="_1771438663" r:id="rId2521"/>
        </w:object>
      </w:r>
      <w:r>
        <w:t xml:space="preserve"> или аналогичное требование </w:t>
      </w:r>
      <w:r w:rsidRPr="00D240AA">
        <w:rPr>
          <w:position w:val="-10"/>
        </w:rPr>
        <w:object w:dxaOrig="740" w:dyaOrig="260">
          <v:shape id="_x0000_i2280" type="#_x0000_t75" style="width:37.55pt;height:14.4pt" o:ole="">
            <v:imagedata r:id="rId2522" o:title=""/>
          </v:shape>
          <o:OLEObject Type="Embed" ProgID="Equation.3" ShapeID="_x0000_i2280" DrawAspect="Content" ObjectID="_1771438664" r:id="rId2523"/>
        </w:object>
      </w:r>
      <w:r>
        <w:t>).</w:t>
      </w:r>
    </w:p>
    <w:p w:rsidR="002D02F0" w:rsidRDefault="002D02F0" w:rsidP="002D02F0">
      <w:pPr>
        <w:spacing w:line="360" w:lineRule="auto"/>
        <w:jc w:val="both"/>
      </w:pPr>
      <w:r>
        <w:t xml:space="preserve">В этом случае можно найти простое выражение для малосигнального импеданса </w:t>
      </w:r>
      <w:r>
        <w:rPr>
          <w:lang w:val="en-US"/>
        </w:rPr>
        <w:t>p</w:t>
      </w:r>
      <w:r w:rsidRPr="004F766A">
        <w:t>-</w:t>
      </w:r>
      <w:r>
        <w:rPr>
          <w:lang w:val="en-US"/>
        </w:rPr>
        <w:t>n</w:t>
      </w:r>
      <w:r w:rsidRPr="004F766A">
        <w:t>-</w:t>
      </w:r>
      <w:r>
        <w:t>перехода:</w:t>
      </w:r>
    </w:p>
    <w:p w:rsidR="002D02F0" w:rsidRDefault="002D02F0" w:rsidP="002D02F0">
      <w:pPr>
        <w:spacing w:line="360" w:lineRule="auto"/>
        <w:jc w:val="both"/>
      </w:pPr>
      <w:r>
        <w:t xml:space="preserve">(10.30) </w:t>
      </w:r>
      <w:r w:rsidRPr="00F975C9">
        <w:rPr>
          <w:position w:val="-32"/>
        </w:rPr>
        <w:object w:dxaOrig="3980" w:dyaOrig="760">
          <v:shape id="_x0000_i2281" type="#_x0000_t75" style="width:200.35pt;height:37.55pt" o:ole="">
            <v:imagedata r:id="rId2524" o:title=""/>
          </v:shape>
          <o:OLEObject Type="Embed" ProgID="Equation.3" ShapeID="_x0000_i2281" DrawAspect="Content" ObjectID="_1771438665" r:id="rId2525"/>
        </w:object>
      </w:r>
    </w:p>
    <w:p w:rsidR="002D02F0" w:rsidRDefault="002D02F0" w:rsidP="002D02F0">
      <w:pPr>
        <w:spacing w:line="360" w:lineRule="auto"/>
        <w:jc w:val="both"/>
      </w:pPr>
      <w:r>
        <w:t xml:space="preserve">где </w:t>
      </w:r>
      <w:r w:rsidRPr="00F975C9">
        <w:rPr>
          <w:position w:val="-4"/>
        </w:rPr>
        <w:object w:dxaOrig="180" w:dyaOrig="200">
          <v:shape id="_x0000_i2282" type="#_x0000_t75" style="width:8.75pt;height:10pt" o:ole="">
            <v:imagedata r:id="rId2526" o:title=""/>
          </v:shape>
          <o:OLEObject Type="Embed" ProgID="Equation.3" ShapeID="_x0000_i2282" DrawAspect="Content" ObjectID="_1771438666" r:id="rId2527"/>
        </w:object>
      </w:r>
      <w:r>
        <w:t xml:space="preserve"> импеданс </w:t>
      </w:r>
      <w:r>
        <w:rPr>
          <w:lang w:val="en-US"/>
        </w:rPr>
        <w:t>p</w:t>
      </w:r>
      <w:r w:rsidRPr="004F766A">
        <w:t>-</w:t>
      </w:r>
      <w:r>
        <w:rPr>
          <w:lang w:val="en-US"/>
        </w:rPr>
        <w:t>n</w:t>
      </w:r>
      <w:r w:rsidRPr="004F766A">
        <w:t>-</w:t>
      </w:r>
      <w:r>
        <w:t xml:space="preserve">перехода, </w:t>
      </w:r>
      <w:r w:rsidRPr="00F975C9">
        <w:rPr>
          <w:position w:val="-6"/>
        </w:rPr>
        <w:object w:dxaOrig="220" w:dyaOrig="279">
          <v:shape id="_x0000_i2283" type="#_x0000_t75" style="width:10pt;height:14.4pt" o:ole="">
            <v:imagedata r:id="rId2528" o:title=""/>
          </v:shape>
          <o:OLEObject Type="Embed" ProgID="Equation.3" ShapeID="_x0000_i2283" DrawAspect="Content" ObjectID="_1771438667" r:id="rId2529"/>
        </w:object>
      </w:r>
      <w:r>
        <w:t xml:space="preserve"> - площадь </w:t>
      </w:r>
      <w:r>
        <w:rPr>
          <w:lang w:val="en-US"/>
        </w:rPr>
        <w:t>p</w:t>
      </w:r>
      <w:r w:rsidRPr="004F766A">
        <w:t>-</w:t>
      </w:r>
      <w:r>
        <w:rPr>
          <w:lang w:val="en-US"/>
        </w:rPr>
        <w:t>n</w:t>
      </w:r>
      <w:r w:rsidRPr="004F766A">
        <w:t>-</w:t>
      </w:r>
      <w:r>
        <w:t xml:space="preserve">перехода. Из (10.30) видно, что ток на </w:t>
      </w:r>
      <w:r>
        <w:rPr>
          <w:lang w:val="en-US"/>
        </w:rPr>
        <w:t>p</w:t>
      </w:r>
      <w:r w:rsidRPr="004F766A">
        <w:t>-</w:t>
      </w:r>
      <w:r>
        <w:rPr>
          <w:lang w:val="en-US"/>
        </w:rPr>
        <w:t>n</w:t>
      </w:r>
      <w:r w:rsidRPr="004F766A">
        <w:t>-</w:t>
      </w:r>
      <w:r>
        <w:t>переходе опережает по фазе напряжение, что бывает в случае, когда в сети имеется емкость. Для упрощения (10.30) заметим что:</w:t>
      </w:r>
    </w:p>
    <w:p w:rsidR="002D02F0" w:rsidRDefault="002D02F0" w:rsidP="002D02F0">
      <w:pPr>
        <w:spacing w:line="360" w:lineRule="auto"/>
        <w:jc w:val="both"/>
      </w:pPr>
      <w:r>
        <w:t xml:space="preserve">(10.31) </w:t>
      </w:r>
      <w:r w:rsidRPr="00F975C9">
        <w:rPr>
          <w:position w:val="-26"/>
        </w:rPr>
        <w:object w:dxaOrig="5100" w:dyaOrig="639">
          <v:shape id="_x0000_i2284" type="#_x0000_t75" style="width:254.2pt;height:30.7pt" o:ole="">
            <v:imagedata r:id="rId2530" o:title=""/>
          </v:shape>
          <o:OLEObject Type="Embed" ProgID="Equation.3" ShapeID="_x0000_i2284" DrawAspect="Content" ObjectID="_1771438668" r:id="rId2531"/>
        </w:object>
      </w:r>
    </w:p>
    <w:p w:rsidR="002D02F0" w:rsidRDefault="002D02F0" w:rsidP="002D02F0">
      <w:pPr>
        <w:spacing w:line="360" w:lineRule="auto"/>
        <w:jc w:val="both"/>
      </w:pPr>
      <w:r>
        <w:t xml:space="preserve">Из (10.30) и (10.31) видно, что величина обратная импедансу равна сумме действительной и положительной мнимой величин. Поэтому импеданс (10.30) соответствует параллельно включенным емкости </w:t>
      </w:r>
      <w:r w:rsidRPr="00D0414C">
        <w:rPr>
          <w:position w:val="-10"/>
        </w:rPr>
        <w:object w:dxaOrig="340" w:dyaOrig="340">
          <v:shape id="_x0000_i2285" type="#_x0000_t75" style="width:16.3pt;height:16.3pt" o:ole="">
            <v:imagedata r:id="rId2532" o:title=""/>
          </v:shape>
          <o:OLEObject Type="Embed" ProgID="Equation.3" ShapeID="_x0000_i2285" DrawAspect="Content" ObjectID="_1771438669" r:id="rId2533"/>
        </w:object>
      </w:r>
      <w:r>
        <w:t xml:space="preserve"> и сопротивлению </w:t>
      </w:r>
      <w:r w:rsidRPr="00D0414C">
        <w:rPr>
          <w:position w:val="-10"/>
        </w:rPr>
        <w:object w:dxaOrig="340" w:dyaOrig="340">
          <v:shape id="_x0000_i2286" type="#_x0000_t75" style="width:16.3pt;height:16.3pt" o:ole="">
            <v:imagedata r:id="rId2534" o:title=""/>
          </v:shape>
          <o:OLEObject Type="Embed" ProgID="Equation.3" ShapeID="_x0000_i2286" DrawAspect="Content" ObjectID="_1771438670" r:id="rId2535"/>
        </w:object>
      </w:r>
      <w:r>
        <w:t>(см. рис. 10.3):</w:t>
      </w:r>
    </w:p>
    <w:p w:rsidR="002D02F0" w:rsidRDefault="002D02F0" w:rsidP="002D02F0">
      <w:pPr>
        <w:spacing w:line="360" w:lineRule="auto"/>
        <w:jc w:val="both"/>
      </w:pPr>
      <w:r>
        <w:t xml:space="preserve">(10.32) </w:t>
      </w:r>
      <w:r w:rsidRPr="00D0414C">
        <w:rPr>
          <w:position w:val="-32"/>
        </w:rPr>
        <w:object w:dxaOrig="4320" w:dyaOrig="760">
          <v:shape id="_x0000_i2287" type="#_x0000_t75" style="width:3in;height:37.55pt" o:ole="">
            <v:imagedata r:id="rId2536" o:title=""/>
          </v:shape>
          <o:OLEObject Type="Embed" ProgID="Equation.3" ShapeID="_x0000_i2287" DrawAspect="Content" ObjectID="_1771438671" r:id="rId2537"/>
        </w:object>
      </w:r>
    </w:p>
    <w:p w:rsidR="002D02F0" w:rsidRDefault="002D02F0" w:rsidP="002D02F0">
      <w:pPr>
        <w:spacing w:line="360" w:lineRule="auto"/>
        <w:jc w:val="both"/>
      </w:pPr>
      <w:r>
        <w:t xml:space="preserve">(10.33) </w:t>
      </w:r>
      <w:r w:rsidRPr="00D0414C">
        <w:rPr>
          <w:position w:val="-32"/>
        </w:rPr>
        <w:object w:dxaOrig="4220" w:dyaOrig="760">
          <v:shape id="_x0000_i2288" type="#_x0000_t75" style="width:211.6pt;height:37.55pt" o:ole="">
            <v:imagedata r:id="rId2538" o:title=""/>
          </v:shape>
          <o:OLEObject Type="Embed" ProgID="Equation.3" ShapeID="_x0000_i2288" DrawAspect="Content" ObjectID="_1771438672" r:id="rId2539"/>
        </w:object>
      </w:r>
    </w:p>
    <w:tbl>
      <w:tblPr>
        <w:tblW w:w="0" w:type="auto"/>
        <w:tblLook w:val="01E0" w:firstRow="1" w:lastRow="1" w:firstColumn="1" w:lastColumn="1" w:noHBand="0" w:noVBand="0"/>
      </w:tblPr>
      <w:tblGrid>
        <w:gridCol w:w="4703"/>
        <w:gridCol w:w="4652"/>
      </w:tblGrid>
      <w:tr w:rsidR="002D02F0" w:rsidTr="002C4B02">
        <w:tc>
          <w:tcPr>
            <w:tcW w:w="4785" w:type="dxa"/>
          </w:tcPr>
          <w:p w:rsidR="002D02F0" w:rsidRDefault="002D02F0" w:rsidP="002C4B02">
            <w:pPr>
              <w:spacing w:line="360" w:lineRule="auto"/>
              <w:jc w:val="center"/>
            </w:pPr>
            <w:r>
              <w:object w:dxaOrig="5463" w:dyaOrig="4093">
                <v:shape id="_x0000_i2289" type="#_x0000_t75" style="width:200.95pt;height:122.1pt" o:ole="">
                  <v:imagedata r:id="rId2540" o:title="" croptop="18154f" cropbottom="18154f" cropleft="3401f" cropright="27205f"/>
                </v:shape>
                <o:OLEObject Type="Embed" ProgID="Origin50.Graph" ShapeID="_x0000_i2289" DrawAspect="Content" ObjectID="_1771438673" r:id="rId2541"/>
              </w:object>
            </w:r>
          </w:p>
        </w:tc>
        <w:tc>
          <w:tcPr>
            <w:tcW w:w="4786" w:type="dxa"/>
          </w:tcPr>
          <w:p w:rsidR="002D02F0" w:rsidRDefault="002D02F0" w:rsidP="002C4B02">
            <w:pPr>
              <w:spacing w:line="360" w:lineRule="auto"/>
              <w:jc w:val="center"/>
            </w:pPr>
            <w:r>
              <w:object w:dxaOrig="5463" w:dyaOrig="4093">
                <v:shape id="_x0000_i2290" type="#_x0000_t75" style="width:184.05pt;height:115.2pt" o:ole="">
                  <v:imagedata r:id="rId2542" o:title="" croptop="18154f" cropbottom="18154f" cropleft="3401f" cropright="27205f"/>
                </v:shape>
                <o:OLEObject Type="Embed" ProgID="Origin50.Graph" ShapeID="_x0000_i2290" DrawAspect="Content" ObjectID="_1771438674" r:id="rId2543"/>
              </w:object>
            </w:r>
          </w:p>
        </w:tc>
      </w:tr>
      <w:tr w:rsidR="002D02F0" w:rsidTr="002C4B02">
        <w:tc>
          <w:tcPr>
            <w:tcW w:w="4785" w:type="dxa"/>
          </w:tcPr>
          <w:p w:rsidR="002D02F0" w:rsidRPr="008F16CC" w:rsidRDefault="002D02F0" w:rsidP="002C4B02">
            <w:pPr>
              <w:spacing w:line="360" w:lineRule="auto"/>
              <w:jc w:val="both"/>
            </w:pPr>
            <w:r>
              <w:t xml:space="preserve">Рис. 10.3 Эквивалентная схема </w:t>
            </w:r>
            <w:r w:rsidRPr="002C4B02">
              <w:rPr>
                <w:lang w:val="en-US"/>
              </w:rPr>
              <w:t>p</w:t>
            </w:r>
            <w:r w:rsidRPr="008F16CC">
              <w:t>-</w:t>
            </w:r>
            <w:r w:rsidRPr="002C4B02">
              <w:rPr>
                <w:lang w:val="en-US"/>
              </w:rPr>
              <w:t>n</w:t>
            </w:r>
            <w:r>
              <w:t xml:space="preserve">-перехода без учета токов смещения и сопротивления </w:t>
            </w:r>
            <w:r w:rsidRPr="002C4B02">
              <w:rPr>
                <w:lang w:val="en-US"/>
              </w:rPr>
              <w:t>n</w:t>
            </w:r>
            <w:r w:rsidRPr="008F16CC">
              <w:t xml:space="preserve">- </w:t>
            </w:r>
            <w:r>
              <w:t xml:space="preserve">и </w:t>
            </w:r>
            <w:r w:rsidRPr="002C4B02">
              <w:rPr>
                <w:lang w:val="en-US"/>
              </w:rPr>
              <w:t>p</w:t>
            </w:r>
            <w:r w:rsidRPr="008F16CC">
              <w:t>-</w:t>
            </w:r>
            <w:r>
              <w:t>областей.</w:t>
            </w:r>
          </w:p>
        </w:tc>
        <w:tc>
          <w:tcPr>
            <w:tcW w:w="4786" w:type="dxa"/>
          </w:tcPr>
          <w:p w:rsidR="002D02F0" w:rsidRDefault="002D02F0" w:rsidP="002C4B02">
            <w:pPr>
              <w:spacing w:line="360" w:lineRule="auto"/>
              <w:jc w:val="both"/>
            </w:pPr>
            <w:r>
              <w:t xml:space="preserve">Рис. 10.4. Эквивалентная схема </w:t>
            </w:r>
            <w:r w:rsidRPr="002C4B02">
              <w:rPr>
                <w:lang w:val="en-US"/>
              </w:rPr>
              <w:t>p</w:t>
            </w:r>
            <w:r w:rsidRPr="008F16CC">
              <w:t>-</w:t>
            </w:r>
            <w:r w:rsidRPr="002C4B02">
              <w:rPr>
                <w:lang w:val="en-US"/>
              </w:rPr>
              <w:t>n</w:t>
            </w:r>
            <w:r>
              <w:t xml:space="preserve">-перехода с учетом токов смещения и сопротивления </w:t>
            </w:r>
            <w:r w:rsidRPr="002C4B02">
              <w:rPr>
                <w:lang w:val="en-US"/>
              </w:rPr>
              <w:t>n</w:t>
            </w:r>
            <w:r w:rsidRPr="008F16CC">
              <w:t xml:space="preserve">- </w:t>
            </w:r>
            <w:r>
              <w:t xml:space="preserve">и </w:t>
            </w:r>
            <w:r w:rsidRPr="002C4B02">
              <w:rPr>
                <w:lang w:val="en-US"/>
              </w:rPr>
              <w:t>p</w:t>
            </w:r>
            <w:r w:rsidRPr="008F16CC">
              <w:t>-</w:t>
            </w:r>
            <w:r>
              <w:t>областей.</w:t>
            </w:r>
          </w:p>
        </w:tc>
      </w:tr>
    </w:tbl>
    <w:p w:rsidR="002D02F0" w:rsidRDefault="002D02F0" w:rsidP="002D02F0">
      <w:pPr>
        <w:spacing w:line="360" w:lineRule="auto"/>
        <w:jc w:val="both"/>
      </w:pPr>
      <w:r>
        <w:lastRenderedPageBreak/>
        <w:t xml:space="preserve">Емкость </w:t>
      </w:r>
      <w:r w:rsidRPr="00D0414C">
        <w:rPr>
          <w:position w:val="-10"/>
        </w:rPr>
        <w:object w:dxaOrig="340" w:dyaOrig="340">
          <v:shape id="_x0000_i2291" type="#_x0000_t75" style="width:16.3pt;height:16.3pt" o:ole="">
            <v:imagedata r:id="rId2544" o:title=""/>
          </v:shape>
          <o:OLEObject Type="Embed" ProgID="Equation.3" ShapeID="_x0000_i2291" DrawAspect="Content" ObjectID="_1771438675" r:id="rId2545"/>
        </w:object>
      </w:r>
      <w:r>
        <w:t xml:space="preserve"> называется диффузионной емкостью, а сопротивление </w:t>
      </w:r>
      <w:r w:rsidRPr="00D0414C">
        <w:rPr>
          <w:position w:val="-10"/>
        </w:rPr>
        <w:object w:dxaOrig="340" w:dyaOrig="340">
          <v:shape id="_x0000_i2292" type="#_x0000_t75" style="width:16.3pt;height:16.3pt" o:ole="">
            <v:imagedata r:id="rId2546" o:title=""/>
          </v:shape>
          <o:OLEObject Type="Embed" ProgID="Equation.3" ShapeID="_x0000_i2292" DrawAspect="Content" ObjectID="_1771438676" r:id="rId2547"/>
        </w:object>
      </w:r>
      <w:r>
        <w:t xml:space="preserve">-диффузионным сопротивлением. Какова причина появления диффузионной емкости? Концентрация инжектированных носителей определяется временами их жизни. Если частота внешнего поля больше или порядка обратного времени жизни, то концентрация носителей не успевает за изменением напряжения. Поэтому появляется разность фаз между током и напряжением. Заметим, что диффузионная емкость и сопротивления зависят от частоты и при </w:t>
      </w:r>
      <w:r w:rsidRPr="00421C78">
        <w:rPr>
          <w:position w:val="-14"/>
        </w:rPr>
        <w:object w:dxaOrig="920" w:dyaOrig="380">
          <v:shape id="_x0000_i2293" type="#_x0000_t75" style="width:45.7pt;height:19.4pt" o:ole="">
            <v:imagedata r:id="rId2548" o:title=""/>
          </v:shape>
          <o:OLEObject Type="Embed" ProgID="Equation.3" ShapeID="_x0000_i2293" DrawAspect="Content" ObjectID="_1771438677" r:id="rId2549"/>
        </w:object>
      </w:r>
      <w:r>
        <w:t xml:space="preserve"> </w:t>
      </w:r>
      <w:r w:rsidRPr="00421C78">
        <w:rPr>
          <w:position w:val="-10"/>
        </w:rPr>
        <w:object w:dxaOrig="1080" w:dyaOrig="360">
          <v:shape id="_x0000_i2294" type="#_x0000_t75" style="width:55.7pt;height:18.8pt" o:ole="">
            <v:imagedata r:id="rId2550" o:title=""/>
          </v:shape>
          <o:OLEObject Type="Embed" ProgID="Equation.3" ShapeID="_x0000_i2294" DrawAspect="Content" ObjectID="_1771438678" r:id="rId2551"/>
        </w:object>
      </w:r>
      <w:r>
        <w:t xml:space="preserve">, </w:t>
      </w:r>
      <w:r w:rsidRPr="00421C78">
        <w:rPr>
          <w:position w:val="-10"/>
        </w:rPr>
        <w:object w:dxaOrig="1080" w:dyaOrig="360">
          <v:shape id="_x0000_i2295" type="#_x0000_t75" style="width:55.7pt;height:18.8pt" o:ole="">
            <v:imagedata r:id="rId2552" o:title=""/>
          </v:shape>
          <o:OLEObject Type="Embed" ProgID="Equation.3" ShapeID="_x0000_i2295" DrawAspect="Content" ObjectID="_1771438679" r:id="rId2553"/>
        </w:object>
      </w:r>
      <w:r>
        <w:t>.</w:t>
      </w:r>
    </w:p>
    <w:p w:rsidR="002D02F0" w:rsidRDefault="002D02F0" w:rsidP="002D02F0">
      <w:pPr>
        <w:spacing w:line="360" w:lineRule="auto"/>
        <w:jc w:val="both"/>
      </w:pPr>
      <w:r>
        <w:t xml:space="preserve">Во всех предыдущих расчетах мы не учитывали ток смещения, а также сопротивление </w:t>
      </w:r>
      <w:r>
        <w:rPr>
          <w:lang w:val="en-US"/>
        </w:rPr>
        <w:t>p</w:t>
      </w:r>
      <w:r>
        <w:t xml:space="preserve">- и </w:t>
      </w:r>
      <w:r>
        <w:rPr>
          <w:lang w:val="en-US"/>
        </w:rPr>
        <w:t>n</w:t>
      </w:r>
      <w:r w:rsidRPr="00E80BCD">
        <w:t>-</w:t>
      </w:r>
      <w:r>
        <w:t xml:space="preserve"> областей. Если их учесть, то эквивалентная схема </w:t>
      </w:r>
      <w:r>
        <w:rPr>
          <w:lang w:val="en-US"/>
        </w:rPr>
        <w:t>p</w:t>
      </w:r>
      <w:r w:rsidRPr="00E80BCD">
        <w:t>-</w:t>
      </w:r>
      <w:r>
        <w:rPr>
          <w:lang w:val="en-US"/>
        </w:rPr>
        <w:t>n</w:t>
      </w:r>
      <w:r w:rsidRPr="00E80BCD">
        <w:t>-</w:t>
      </w:r>
      <w:r>
        <w:t>перехода имеет вид, изображенный на рис. 10.4.</w:t>
      </w:r>
    </w:p>
    <w:p w:rsidR="002D02F0" w:rsidRPr="00E80BCD" w:rsidRDefault="002D02F0" w:rsidP="002D02F0">
      <w:pPr>
        <w:spacing w:line="360" w:lineRule="auto"/>
        <w:jc w:val="both"/>
      </w:pPr>
      <w:r>
        <w:t xml:space="preserve">Благодаря сильно нелинейной вольт-амперной характеристике </w:t>
      </w:r>
      <w:r>
        <w:rPr>
          <w:lang w:val="en-US"/>
        </w:rPr>
        <w:t>p</w:t>
      </w:r>
      <w:r w:rsidRPr="00E80BCD">
        <w:t>-</w:t>
      </w:r>
      <w:r>
        <w:rPr>
          <w:lang w:val="en-US"/>
        </w:rPr>
        <w:t>n</w:t>
      </w:r>
      <w:r w:rsidRPr="00E80BCD">
        <w:t>-</w:t>
      </w:r>
      <w:r>
        <w:t xml:space="preserve">переходы широко применяются для выпрямления переменных токов, а также для детектирования сигналов высокой частоты. В высокочастотных диодах </w:t>
      </w:r>
      <w:r>
        <w:rPr>
          <w:lang w:val="en-US"/>
        </w:rPr>
        <w:t>p</w:t>
      </w:r>
      <w:r w:rsidRPr="00E80BCD">
        <w:t>-</w:t>
      </w:r>
      <w:r>
        <w:rPr>
          <w:lang w:val="en-US"/>
        </w:rPr>
        <w:t>n</w:t>
      </w:r>
      <w:r w:rsidRPr="00E80BCD">
        <w:t>-</w:t>
      </w:r>
      <w:r>
        <w:t xml:space="preserve">переход делают возможно малой площади, а в мощных выпрямительных диодах – возможно большой. Для того чтобы выпрямительные диоды выдерживали большие обратные напряжения между </w:t>
      </w:r>
      <w:r>
        <w:rPr>
          <w:lang w:val="en-US"/>
        </w:rPr>
        <w:t>p</w:t>
      </w:r>
      <w:r w:rsidRPr="00E80BCD">
        <w:t>-</w:t>
      </w:r>
      <w:r>
        <w:t xml:space="preserve"> и </w:t>
      </w:r>
      <w:r>
        <w:rPr>
          <w:lang w:val="en-US"/>
        </w:rPr>
        <w:t>n</w:t>
      </w:r>
      <w:r w:rsidRPr="00E80BCD">
        <w:t>-</w:t>
      </w:r>
      <w:r>
        <w:t>областями помещают слой слабо легированного полупроводника (</w:t>
      </w:r>
      <w:r>
        <w:rPr>
          <w:lang w:val="en-US"/>
        </w:rPr>
        <w:t>p</w:t>
      </w:r>
      <w:r w:rsidRPr="00E80BCD">
        <w:t>-</w:t>
      </w:r>
      <w:r>
        <w:rPr>
          <w:lang w:val="en-US"/>
        </w:rPr>
        <w:t>i</w:t>
      </w:r>
      <w:r w:rsidRPr="00E80BCD">
        <w:t>-</w:t>
      </w:r>
      <w:r>
        <w:rPr>
          <w:lang w:val="en-US"/>
        </w:rPr>
        <w:t>n</w:t>
      </w:r>
      <w:r w:rsidRPr="00E80BCD">
        <w:t xml:space="preserve"> </w:t>
      </w:r>
      <w:r>
        <w:t>диод).</w:t>
      </w:r>
    </w:p>
    <w:p w:rsidR="002D02F0" w:rsidRDefault="002D02F0" w:rsidP="002D02F0">
      <w:pPr>
        <w:spacing w:line="360" w:lineRule="auto"/>
        <w:jc w:val="both"/>
      </w:pPr>
    </w:p>
    <w:p w:rsidR="002D02F0" w:rsidRDefault="002D02F0" w:rsidP="002D02F0">
      <w:pPr>
        <w:spacing w:line="360" w:lineRule="auto"/>
        <w:jc w:val="both"/>
        <w:outlineLvl w:val="0"/>
      </w:pPr>
      <w:r>
        <w:t xml:space="preserve">Задача 1. Докажите, что </w:t>
      </w:r>
      <w:r w:rsidRPr="00D240AA">
        <w:rPr>
          <w:position w:val="-14"/>
        </w:rPr>
        <w:object w:dxaOrig="920" w:dyaOrig="380">
          <v:shape id="_x0000_i2296" type="#_x0000_t75" style="width:45.7pt;height:19.4pt" o:ole="">
            <v:imagedata r:id="rId2520" o:title=""/>
          </v:shape>
          <o:OLEObject Type="Embed" ProgID="Equation.3" ShapeID="_x0000_i2296" DrawAspect="Content" ObjectID="_1771438680" r:id="rId2554"/>
        </w:object>
      </w:r>
      <w:r>
        <w:t xml:space="preserve"> если </w:t>
      </w:r>
      <w:r w:rsidRPr="00D240AA">
        <w:rPr>
          <w:position w:val="-10"/>
        </w:rPr>
        <w:object w:dxaOrig="740" w:dyaOrig="260">
          <v:shape id="_x0000_i2297" type="#_x0000_t75" style="width:37.55pt;height:14.4pt" o:ole="">
            <v:imagedata r:id="rId2522" o:title=""/>
          </v:shape>
          <o:OLEObject Type="Embed" ProgID="Equation.3" ShapeID="_x0000_i2297" DrawAspect="Content" ObjectID="_1771438681" r:id="rId2555"/>
        </w:object>
      </w:r>
      <w:r>
        <w:t xml:space="preserve"> в невырожденном полупроводнике.</w:t>
      </w:r>
    </w:p>
    <w:p w:rsidR="002D02F0" w:rsidRDefault="002D02F0" w:rsidP="002D02F0">
      <w:pPr>
        <w:spacing w:line="360" w:lineRule="auto"/>
        <w:jc w:val="both"/>
      </w:pPr>
    </w:p>
    <w:p w:rsidR="002D02F0" w:rsidRDefault="002D02F0" w:rsidP="002D02F0">
      <w:pPr>
        <w:spacing w:line="360" w:lineRule="auto"/>
        <w:jc w:val="center"/>
        <w:outlineLvl w:val="0"/>
        <w:rPr>
          <w:b/>
          <w:sz w:val="28"/>
          <w:szCs w:val="28"/>
        </w:rPr>
      </w:pPr>
      <w:r w:rsidRPr="0046202B">
        <w:rPr>
          <w:b/>
          <w:sz w:val="28"/>
          <w:szCs w:val="28"/>
        </w:rPr>
        <w:t>Туннельный диод</w:t>
      </w:r>
      <w:r>
        <w:rPr>
          <w:b/>
          <w:sz w:val="28"/>
          <w:szCs w:val="28"/>
        </w:rPr>
        <w:t xml:space="preserve"> (диод Эсаки)</w:t>
      </w:r>
    </w:p>
    <w:p w:rsidR="002D02F0" w:rsidRPr="00587CE0" w:rsidRDefault="002D02F0" w:rsidP="002D02F0">
      <w:pPr>
        <w:spacing w:line="360" w:lineRule="auto"/>
        <w:jc w:val="both"/>
      </w:pPr>
      <w:r w:rsidRPr="0046202B">
        <w:t>В</w:t>
      </w:r>
      <w:r>
        <w:t xml:space="preserve"> 50 гг 20 столетия в группе японского физика Лео Эсаки было обнаружено, что при увеличении концентрации легирующей примеси в </w:t>
      </w:r>
      <w:r>
        <w:rPr>
          <w:lang w:val="en-US"/>
        </w:rPr>
        <w:t>n</w:t>
      </w:r>
      <w:r w:rsidRPr="0046202B">
        <w:t xml:space="preserve">- </w:t>
      </w:r>
      <w:r>
        <w:t xml:space="preserve">и </w:t>
      </w:r>
      <w:r>
        <w:rPr>
          <w:lang w:val="en-US"/>
        </w:rPr>
        <w:t>p</w:t>
      </w:r>
      <w:r w:rsidRPr="0046202B">
        <w:t>-</w:t>
      </w:r>
      <w:r>
        <w:t>областях в германиевых и кремниевых диодах более 10</w:t>
      </w:r>
      <w:r w:rsidRPr="0046202B">
        <w:rPr>
          <w:vertAlign w:val="superscript"/>
        </w:rPr>
        <w:t>18</w:t>
      </w:r>
      <w:r>
        <w:t xml:space="preserve"> см</w:t>
      </w:r>
      <w:r w:rsidRPr="0046202B">
        <w:rPr>
          <w:vertAlign w:val="superscript"/>
        </w:rPr>
        <w:t>-3</w:t>
      </w:r>
      <w:r>
        <w:t xml:space="preserve"> вольт-амперная характеристика кардинально изменяется и приобретает вид, качественно показанный на рис. 10.5. На прямой ветке ВАХ такого диода появляется участок с отрицательной дифференциальной проводимостью </w:t>
      </w:r>
      <w:r w:rsidRPr="00AE40DA">
        <w:rPr>
          <w:position w:val="-6"/>
        </w:rPr>
        <w:object w:dxaOrig="1500" w:dyaOrig="279">
          <v:shape id="_x0000_i2298" type="#_x0000_t75" style="width:75.15pt;height:14.4pt" o:ole="">
            <v:imagedata r:id="rId2556" o:title=""/>
          </v:shape>
          <o:OLEObject Type="Embed" ProgID="Equation.3" ShapeID="_x0000_i2298" DrawAspect="Content" ObjectID="_1771438682" r:id="rId2557"/>
        </w:object>
      </w:r>
      <w:r>
        <w:t xml:space="preserve">, а на обратной ветке отсутствует насыщение тока. Несколько позднее аналогичные вольт-амперные характеристики были обнаружены в сильно легированных </w:t>
      </w:r>
      <w:r>
        <w:rPr>
          <w:lang w:val="en-US"/>
        </w:rPr>
        <w:t>p</w:t>
      </w:r>
      <w:r w:rsidRPr="00587CE0">
        <w:t>-</w:t>
      </w:r>
      <w:r>
        <w:rPr>
          <w:lang w:val="en-US"/>
        </w:rPr>
        <w:t>n</w:t>
      </w:r>
      <w:r w:rsidRPr="00587CE0">
        <w:t>-</w:t>
      </w:r>
      <w:r>
        <w:t>переходах и других полупроводников.</w:t>
      </w:r>
    </w:p>
    <w:p w:rsidR="002D02F0" w:rsidRDefault="002D02F0" w:rsidP="002D02F0">
      <w:pPr>
        <w:spacing w:line="360" w:lineRule="auto"/>
        <w:jc w:val="both"/>
      </w:pPr>
      <w:r>
        <w:t xml:space="preserve">Причиной такой зависимости тока от напряжения является туннелирование электронов между зоной проводимости и валентной в </w:t>
      </w:r>
      <w:r>
        <w:rPr>
          <w:lang w:val="en-US"/>
        </w:rPr>
        <w:t>p</w:t>
      </w:r>
      <w:r w:rsidRPr="0057535E">
        <w:t>-</w:t>
      </w:r>
      <w:r>
        <w:rPr>
          <w:lang w:val="en-US"/>
        </w:rPr>
        <w:t>n</w:t>
      </w:r>
      <w:r w:rsidRPr="0057535E">
        <w:t>-</w:t>
      </w:r>
      <w:r>
        <w:t xml:space="preserve">переходе. В сильно легированном </w:t>
      </w:r>
      <w:r>
        <w:rPr>
          <w:lang w:val="en-US"/>
        </w:rPr>
        <w:t>p</w:t>
      </w:r>
      <w:r w:rsidRPr="0057535E">
        <w:t>-</w:t>
      </w:r>
      <w:r>
        <w:rPr>
          <w:lang w:val="en-US"/>
        </w:rPr>
        <w:t>n</w:t>
      </w:r>
      <w:r w:rsidRPr="0057535E">
        <w:t>-</w:t>
      </w:r>
      <w:r>
        <w:t>переходе ширины областей пространственного заряда становятся узкими (</w:t>
      </w:r>
      <w:r w:rsidRPr="0057535E">
        <w:rPr>
          <w:position w:val="-6"/>
        </w:rPr>
        <w:object w:dxaOrig="600" w:dyaOrig="279">
          <v:shape id="_x0000_i2299" type="#_x0000_t75" style="width:30.05pt;height:14.4pt" o:ole="">
            <v:imagedata r:id="rId2558" o:title=""/>
          </v:shape>
          <o:OLEObject Type="Embed" ProgID="Equation.3" ShapeID="_x0000_i2299" DrawAspect="Content" ObjectID="_1771438683" r:id="rId2559"/>
        </w:object>
      </w:r>
      <w:r>
        <w:t xml:space="preserve"> А) и поэтому электрон может протуннелировать через ОПЗ. Аналогичное явление имеет место в вакууме в сильном электрическом поле, когда происходит туннелирование электронов с нижней дисперсионной ветви («заполненное электронное море») на верхнюю ветвь, что </w:t>
      </w:r>
      <w:r>
        <w:lastRenderedPageBreak/>
        <w:t>приводит к рождению электрон-позитронной пары. В твердом теле межзонное туннелирование впервые было рассмотрено Ч. Зинером в 1934г. Зинер высказал предположение, что пробой диэлектриков в сильном электрическом поле обусловлен межзонным туннелированием (что оказалось неверным). Поэтому иногда межзонное туннелирование называют еще и зинеровским туннелированием.</w:t>
      </w:r>
    </w:p>
    <w:tbl>
      <w:tblPr>
        <w:tblW w:w="0" w:type="auto"/>
        <w:tblLook w:val="04A0" w:firstRow="1" w:lastRow="0" w:firstColumn="1" w:lastColumn="0" w:noHBand="0" w:noVBand="1"/>
      </w:tblPr>
      <w:tblGrid>
        <w:gridCol w:w="9180"/>
      </w:tblGrid>
      <w:tr w:rsidR="001939BF" w:rsidTr="00541523">
        <w:tc>
          <w:tcPr>
            <w:tcW w:w="9180" w:type="dxa"/>
          </w:tcPr>
          <w:p w:rsidR="001939BF" w:rsidRDefault="003B45E2" w:rsidP="00541523">
            <w:pPr>
              <w:spacing w:line="360" w:lineRule="auto"/>
              <w:jc w:val="center"/>
            </w:pPr>
            <w:r>
              <w:object w:dxaOrig="3927" w:dyaOrig="2742">
                <v:shape id="_x0000_i2300" type="#_x0000_t75" style="width:314.9pt;height:220.4pt" o:ole="">
                  <v:imagedata r:id="rId2560" o:title=""/>
                </v:shape>
                <o:OLEObject Type="Embed" ProgID="Origin50.Graph" ShapeID="_x0000_i2300" DrawAspect="Content" ObjectID="_1771438684" r:id="rId2561"/>
              </w:object>
            </w:r>
          </w:p>
        </w:tc>
      </w:tr>
      <w:tr w:rsidR="001939BF" w:rsidTr="00541523">
        <w:tc>
          <w:tcPr>
            <w:tcW w:w="9180" w:type="dxa"/>
          </w:tcPr>
          <w:p w:rsidR="001939BF" w:rsidRPr="003B45E2" w:rsidRDefault="001939BF" w:rsidP="00541523">
            <w:pPr>
              <w:spacing w:line="360" w:lineRule="auto"/>
              <w:jc w:val="both"/>
            </w:pPr>
            <w:r>
              <w:t>Рис. 10.5. Вольт-амперная характеристика туннельного диода</w:t>
            </w:r>
            <w:r w:rsidR="003B45E2">
              <w:t xml:space="preserve">. Точки а, б, в, г, д соответствуют рис. 10.6. </w:t>
            </w:r>
          </w:p>
        </w:tc>
      </w:tr>
    </w:tbl>
    <w:p w:rsidR="001939BF" w:rsidRDefault="001939BF" w:rsidP="002D02F0">
      <w:pPr>
        <w:spacing w:line="360" w:lineRule="auto"/>
        <w:jc w:val="both"/>
      </w:pPr>
    </w:p>
    <w:p w:rsidR="002D02F0" w:rsidRDefault="002D02F0" w:rsidP="002D02F0">
      <w:pPr>
        <w:spacing w:line="360" w:lineRule="auto"/>
        <w:jc w:val="both"/>
      </w:pPr>
      <w:r>
        <w:t>Покажем, как можно объяснить вольт-амперную характеристику диода с помощью туннелирования. Для этого удобно сопоставить различным точкам на вольт-амперной характеристике зонные диаграммы (см. рис. 10.6).</w:t>
      </w:r>
    </w:p>
    <w:tbl>
      <w:tblPr>
        <w:tblW w:w="9468" w:type="dxa"/>
        <w:tblLayout w:type="fixed"/>
        <w:tblLook w:val="01E0" w:firstRow="1" w:lastRow="1" w:firstColumn="1" w:lastColumn="1" w:noHBand="0" w:noVBand="0"/>
      </w:tblPr>
      <w:tblGrid>
        <w:gridCol w:w="1908"/>
        <w:gridCol w:w="1980"/>
        <w:gridCol w:w="1800"/>
        <w:gridCol w:w="1980"/>
        <w:gridCol w:w="1800"/>
      </w:tblGrid>
      <w:tr w:rsidR="002D02F0" w:rsidTr="002C4B02">
        <w:tc>
          <w:tcPr>
            <w:tcW w:w="1908" w:type="dxa"/>
          </w:tcPr>
          <w:p w:rsidR="002D02F0" w:rsidRDefault="0039686A" w:rsidP="002C4B02">
            <w:pPr>
              <w:spacing w:line="360" w:lineRule="auto"/>
              <w:jc w:val="center"/>
            </w:pPr>
            <w:r>
              <w:object w:dxaOrig="5944" w:dyaOrig="4238">
                <v:shape id="_x0000_i2301" type="#_x0000_t75" style="width:88.3pt;height:72.65pt" o:ole="">
                  <v:imagedata r:id="rId2562" o:title="" croptop="17532f" cropleft="3876f" cropright="19628f"/>
                </v:shape>
                <o:OLEObject Type="Embed" ProgID="Origin50.Graph" ShapeID="_x0000_i2301" DrawAspect="Content" ObjectID="_1771438685" r:id="rId2563"/>
              </w:object>
            </w:r>
            <w:r w:rsidR="002D02F0">
              <w:t>а</w:t>
            </w:r>
          </w:p>
        </w:tc>
        <w:tc>
          <w:tcPr>
            <w:tcW w:w="1980" w:type="dxa"/>
          </w:tcPr>
          <w:p w:rsidR="002D02F0" w:rsidRDefault="009F5BC6" w:rsidP="002C4B02">
            <w:pPr>
              <w:spacing w:line="360" w:lineRule="auto"/>
              <w:jc w:val="center"/>
            </w:pPr>
            <w:r>
              <w:object w:dxaOrig="6736" w:dyaOrig="4763">
                <v:shape id="_x0000_i2302" type="#_x0000_t75" style="width:102.05pt;height:80.75pt" o:ole="">
                  <v:imagedata r:id="rId2564" o:title="" croptop="9077f" cropbottom="10892f" cropleft="4783f" cropright="19131f"/>
                </v:shape>
                <o:OLEObject Type="Embed" ProgID="Origin50.Graph" ShapeID="_x0000_i2302" DrawAspect="Content" ObjectID="_1771438686" r:id="rId2565"/>
              </w:object>
            </w:r>
            <w:r w:rsidR="002D02F0">
              <w:t>б</w:t>
            </w:r>
          </w:p>
        </w:tc>
        <w:tc>
          <w:tcPr>
            <w:tcW w:w="1800" w:type="dxa"/>
          </w:tcPr>
          <w:p w:rsidR="002D02F0" w:rsidRDefault="002D02F0" w:rsidP="002C4B02">
            <w:pPr>
              <w:spacing w:line="360" w:lineRule="auto"/>
              <w:jc w:val="center"/>
            </w:pPr>
            <w:r>
              <w:object w:dxaOrig="5674" w:dyaOrig="4093">
                <v:shape id="_x0000_i2303" type="#_x0000_t75" style="width:82.65pt;height:67.6pt" o:ole="">
                  <v:imagedata r:id="rId2566" o:title="" croptop="9077f" cropbottom="22693f" cropleft="3274f" cropright="24884f"/>
                </v:shape>
                <o:OLEObject Type="Embed" ProgID="Origin50.Graph" ShapeID="_x0000_i2303" DrawAspect="Content" ObjectID="_1771438687" r:id="rId2567"/>
              </w:object>
            </w:r>
            <w:r>
              <w:t>в</w:t>
            </w:r>
          </w:p>
        </w:tc>
        <w:tc>
          <w:tcPr>
            <w:tcW w:w="1980" w:type="dxa"/>
          </w:tcPr>
          <w:p w:rsidR="002D02F0" w:rsidRDefault="002D02F0" w:rsidP="002C4B02">
            <w:pPr>
              <w:spacing w:line="360" w:lineRule="auto"/>
              <w:jc w:val="center"/>
            </w:pPr>
            <w:r>
              <w:object w:dxaOrig="5674" w:dyaOrig="4093">
                <v:shape id="_x0000_i2304" type="#_x0000_t75" style="width:89.55pt;height:69.5pt" o:ole="">
                  <v:imagedata r:id="rId2568" o:title="" croptop="9077f" cropbottom="18154f" cropleft="3274f" cropright="26193f"/>
                </v:shape>
                <o:OLEObject Type="Embed" ProgID="Origin50.Graph" ShapeID="_x0000_i2304" DrawAspect="Content" ObjectID="_1771438688" r:id="rId2569"/>
              </w:object>
            </w:r>
            <w:r>
              <w:t>г</w:t>
            </w:r>
          </w:p>
        </w:tc>
        <w:tc>
          <w:tcPr>
            <w:tcW w:w="1800" w:type="dxa"/>
          </w:tcPr>
          <w:p w:rsidR="002D02F0" w:rsidRDefault="0039686A" w:rsidP="002C4B02">
            <w:pPr>
              <w:spacing w:line="360" w:lineRule="auto"/>
              <w:jc w:val="center"/>
            </w:pPr>
            <w:r>
              <w:object w:dxaOrig="5674" w:dyaOrig="4093">
                <v:shape id="_x0000_i2305" type="#_x0000_t75" style="width:93.9pt;height:70.1pt" o:ole="">
                  <v:imagedata r:id="rId2570" o:title="" croptop="9077f" cropbottom="18154f" cropleft="3274f" cropright="26193f"/>
                </v:shape>
                <o:OLEObject Type="Embed" ProgID="Origin50.Graph" ShapeID="_x0000_i2305" DrawAspect="Content" ObjectID="_1771438689" r:id="rId2571"/>
              </w:object>
            </w:r>
            <w:r w:rsidR="002D02F0">
              <w:t>д</w:t>
            </w:r>
          </w:p>
        </w:tc>
      </w:tr>
      <w:tr w:rsidR="002D02F0" w:rsidTr="002C4B02">
        <w:tc>
          <w:tcPr>
            <w:tcW w:w="9468" w:type="dxa"/>
            <w:gridSpan w:val="5"/>
          </w:tcPr>
          <w:p w:rsidR="002D02F0" w:rsidRPr="00FD43C4" w:rsidRDefault="002D02F0" w:rsidP="001939BF">
            <w:pPr>
              <w:spacing w:line="360" w:lineRule="auto"/>
              <w:jc w:val="both"/>
            </w:pPr>
            <w:r w:rsidRPr="002C4B02">
              <w:rPr>
                <w:sz w:val="22"/>
                <w:szCs w:val="22"/>
              </w:rPr>
              <w:t xml:space="preserve">Рис. 10.6. Зонные диаграммы туннельного </w:t>
            </w:r>
            <w:r w:rsidRPr="002C4B02">
              <w:rPr>
                <w:sz w:val="22"/>
                <w:szCs w:val="22"/>
                <w:lang w:val="en-US"/>
              </w:rPr>
              <w:t>p</w:t>
            </w:r>
            <w:r w:rsidRPr="002C4B02">
              <w:rPr>
                <w:sz w:val="22"/>
                <w:szCs w:val="22"/>
              </w:rPr>
              <w:t>-</w:t>
            </w:r>
            <w:r w:rsidRPr="002C4B02">
              <w:rPr>
                <w:sz w:val="22"/>
                <w:szCs w:val="22"/>
                <w:lang w:val="en-US"/>
              </w:rPr>
              <w:t>n</w:t>
            </w:r>
            <w:r w:rsidRPr="002C4B02">
              <w:rPr>
                <w:sz w:val="22"/>
                <w:szCs w:val="22"/>
              </w:rPr>
              <w:t xml:space="preserve"> перехода при различных приложенных напряжениях</w:t>
            </w:r>
            <w:r>
              <w:t>.</w:t>
            </w:r>
          </w:p>
        </w:tc>
      </w:tr>
    </w:tbl>
    <w:p w:rsidR="002D02F0" w:rsidRDefault="002D02F0" w:rsidP="002D02F0">
      <w:pPr>
        <w:spacing w:line="360" w:lineRule="auto"/>
        <w:jc w:val="both"/>
      </w:pPr>
      <w:r>
        <w:t xml:space="preserve"> При подаче отрицательного напряжения на диод электроны из валентной зоны р-области туннелируют в зону проводимости </w:t>
      </w:r>
      <w:r>
        <w:rPr>
          <w:lang w:val="en-US"/>
        </w:rPr>
        <w:t>n</w:t>
      </w:r>
      <w:r w:rsidRPr="00F64F7B">
        <w:t>-</w:t>
      </w:r>
      <w:r>
        <w:t xml:space="preserve">области. С ростом обратного напряжения увеличивается поле в </w:t>
      </w:r>
      <w:r>
        <w:rPr>
          <w:lang w:val="en-US"/>
        </w:rPr>
        <w:t>p</w:t>
      </w:r>
      <w:r w:rsidRPr="00F64F7B">
        <w:t>-</w:t>
      </w:r>
      <w:r>
        <w:rPr>
          <w:lang w:val="en-US"/>
        </w:rPr>
        <w:t>n</w:t>
      </w:r>
      <w:r>
        <w:t xml:space="preserve">-переходе, и поэтому увеличивается коэффициент туннелирования. Отметим, что при туннелировании сохраняется полная энергия электрона и компоненты импульса, перпендикулярные электрическому полю. Поэтому при обратном напряжении могут туннелировать только те электроны, энергия которых превосходит величину уровня Ферми в </w:t>
      </w:r>
      <w:r>
        <w:rPr>
          <w:lang w:val="en-US"/>
        </w:rPr>
        <w:lastRenderedPageBreak/>
        <w:t>n</w:t>
      </w:r>
      <w:r>
        <w:t>-области (см. рис. 10.6 а). Поэтому с ростом обратного напряжения число туннелирующих электронов быстро увеличивается. В результате зависимость тока от приложенного обратного напряжения является суперлинейной, т.е. ток нарастает быстрее, нежели по закону Ома, который работает при малых напряжениях.</w:t>
      </w:r>
    </w:p>
    <w:p w:rsidR="002D02F0" w:rsidRDefault="002D02F0" w:rsidP="002D02F0">
      <w:pPr>
        <w:spacing w:line="360" w:lineRule="auto"/>
        <w:jc w:val="both"/>
      </w:pPr>
      <w:r>
        <w:t xml:space="preserve"> При приложении прямого напряжения электроны из зоны проводимости </w:t>
      </w:r>
      <w:r>
        <w:rPr>
          <w:lang w:val="en-US"/>
        </w:rPr>
        <w:t>n</w:t>
      </w:r>
      <w:r w:rsidRPr="000D6F27">
        <w:t>-</w:t>
      </w:r>
      <w:r>
        <w:t xml:space="preserve">области туннелируют на свободные места в </w:t>
      </w:r>
      <w:r>
        <w:rPr>
          <w:lang w:val="en-US"/>
        </w:rPr>
        <w:t>p</w:t>
      </w:r>
      <w:r w:rsidRPr="000D6F27">
        <w:t>-</w:t>
      </w:r>
      <w:r>
        <w:t xml:space="preserve">области. В области небольших напряжений туннельный ток сначала нарастает с ростом напряжения, поскольку нарастает число туннелирующих электронов (см. рис. 10.6 в). Так происходит до некоторого напряжения, начиная с которого число туннелирующих электронов из зоны проводимости в валентную зону уменьшается, при этом ток падает с ростом напряжения. Наконец, при некотором напряжении число туннелирующих электронов из зоны проводимости в валентную обращается в нуль при напряжении когда дно зоны проводимости в </w:t>
      </w:r>
      <w:r>
        <w:rPr>
          <w:lang w:val="en-US"/>
        </w:rPr>
        <w:t>n</w:t>
      </w:r>
      <w:r w:rsidRPr="00C93137">
        <w:t>-</w:t>
      </w:r>
      <w:r>
        <w:t xml:space="preserve">области находится на одном уровне с потолком валентной зоны </w:t>
      </w:r>
      <w:r>
        <w:rPr>
          <w:lang w:val="en-US"/>
        </w:rPr>
        <w:t>p</w:t>
      </w:r>
      <w:r w:rsidRPr="00C93137">
        <w:t>-</w:t>
      </w:r>
      <w:r>
        <w:t>области</w:t>
      </w:r>
      <w:r w:rsidR="00B56A37">
        <w:t xml:space="preserve"> </w:t>
      </w:r>
      <w:r>
        <w:t xml:space="preserve">(см. рис. </w:t>
      </w:r>
      <w:smartTag w:uri="urn:schemas-microsoft-com:office:smarttags" w:element="metricconverter">
        <w:smartTagPr>
          <w:attr w:name="ProductID" w:val="10.6 г"/>
        </w:smartTagPr>
        <w:r>
          <w:t>10.6 г</w:t>
        </w:r>
      </w:smartTag>
      <w:r>
        <w:t>). При этом напряжении наблюдается минимум тока. Ток в минимуме часто называют избыточным током, механизм его протекания будет рассмотрен ниже.</w:t>
      </w:r>
    </w:p>
    <w:p w:rsidR="002D02F0" w:rsidRDefault="002D02F0" w:rsidP="002D02F0">
      <w:pPr>
        <w:spacing w:line="360" w:lineRule="auto"/>
        <w:jc w:val="both"/>
      </w:pPr>
      <w:r>
        <w:t xml:space="preserve">При дальнейшем увеличении прямого напряжения ток протекает с помощью механизма уже рассмотренного для обычного </w:t>
      </w:r>
      <w:r>
        <w:rPr>
          <w:lang w:val="en-US"/>
        </w:rPr>
        <w:t>p</w:t>
      </w:r>
      <w:r w:rsidRPr="00C93137">
        <w:t>-</w:t>
      </w:r>
      <w:r>
        <w:rPr>
          <w:lang w:val="en-US"/>
        </w:rPr>
        <w:t>n</w:t>
      </w:r>
      <w:r>
        <w:t xml:space="preserve">- перехода путем инжекции электронов в </w:t>
      </w:r>
      <w:r>
        <w:rPr>
          <w:lang w:val="en-US"/>
        </w:rPr>
        <w:t>p</w:t>
      </w:r>
      <w:r w:rsidRPr="00C93137">
        <w:t>-</w:t>
      </w:r>
      <w:r>
        <w:t xml:space="preserve">область и дырок в </w:t>
      </w:r>
      <w:r>
        <w:rPr>
          <w:lang w:val="en-US"/>
        </w:rPr>
        <w:t>n</w:t>
      </w:r>
      <w:r w:rsidRPr="00C93137">
        <w:t>-</w:t>
      </w:r>
      <w:r>
        <w:t xml:space="preserve">область (рис. 10.6 д). В этой области зависимость тока от напряжения такая же, как для обычного </w:t>
      </w:r>
      <w:r>
        <w:rPr>
          <w:lang w:val="en-US"/>
        </w:rPr>
        <w:t>p</w:t>
      </w:r>
      <w:r w:rsidRPr="00C93137">
        <w:t>-</w:t>
      </w:r>
      <w:r>
        <w:rPr>
          <w:lang w:val="en-US"/>
        </w:rPr>
        <w:t>n</w:t>
      </w:r>
      <w:r>
        <w:t>- перехода.</w:t>
      </w:r>
    </w:p>
    <w:p w:rsidR="002D02F0" w:rsidRDefault="002D02F0" w:rsidP="002D02F0">
      <w:pPr>
        <w:spacing w:line="360" w:lineRule="auto"/>
        <w:jc w:val="both"/>
      </w:pPr>
      <w:r>
        <w:t xml:space="preserve">Рассмотрим теперь природу избыточного тока. В сильно легированных областях </w:t>
      </w:r>
      <w:r>
        <w:rPr>
          <w:lang w:val="en-US"/>
        </w:rPr>
        <w:t>p</w:t>
      </w:r>
      <w:r w:rsidRPr="00C93137">
        <w:t>-</w:t>
      </w:r>
      <w:r>
        <w:rPr>
          <w:lang w:val="en-US"/>
        </w:rPr>
        <w:t>n</w:t>
      </w:r>
      <w:r>
        <w:t xml:space="preserve">- перехода в запрещенной зоне существуют примесные уровни. Они могут принимать участие в туннелировании электронов. Если туннельные переходы между зонами запрещены, то возможны следующие пути протекания тока: электрон в </w:t>
      </w:r>
      <w:r>
        <w:rPr>
          <w:lang w:val="en-US"/>
        </w:rPr>
        <w:t>n</w:t>
      </w:r>
      <w:r w:rsidRPr="000D5B95">
        <w:t>-</w:t>
      </w:r>
      <w:r>
        <w:t xml:space="preserve">области занимает донорный уровень и с него совершает туннельный переход, либо в валентную зону, либо на акцепторный уровень в </w:t>
      </w:r>
      <w:r>
        <w:rPr>
          <w:lang w:val="en-US"/>
        </w:rPr>
        <w:t>p</w:t>
      </w:r>
      <w:r w:rsidRPr="000D5B95">
        <w:t>-</w:t>
      </w:r>
      <w:r>
        <w:t xml:space="preserve">области; электрон из зоны проводимости </w:t>
      </w:r>
      <w:r>
        <w:rPr>
          <w:lang w:val="en-US"/>
        </w:rPr>
        <w:t>n</w:t>
      </w:r>
      <w:r w:rsidRPr="000D5B95">
        <w:t>-</w:t>
      </w:r>
      <w:r>
        <w:t xml:space="preserve"> области туннелирует на акцепторный уровень в </w:t>
      </w:r>
      <w:r>
        <w:rPr>
          <w:lang w:val="en-US"/>
        </w:rPr>
        <w:t>p</w:t>
      </w:r>
      <w:r>
        <w:t xml:space="preserve">-области, и с него с помощью испускания фононов попадает на свободные места в валентной зоне (см. рис. 10.7). Таким образом протекание избыточного тока определяется количеством состояний в запрещенной зоне полупроводника. Если в туннельном переходе не легировать тонкую область </w:t>
      </w:r>
      <w:r>
        <w:rPr>
          <w:lang w:val="en-US"/>
        </w:rPr>
        <w:t>p</w:t>
      </w:r>
      <w:r w:rsidRPr="00C93137">
        <w:t>-</w:t>
      </w:r>
      <w:r>
        <w:rPr>
          <w:lang w:val="en-US"/>
        </w:rPr>
        <w:t>n</w:t>
      </w:r>
      <w:r>
        <w:t>- перехода, в которой идет туннелирование (толщиной несколько десятков ангстрем), то величину избыточного тока можно уменьшить на несколько порядков. Такие эксперименты были проделаны и их результат находится в согласии с приведенными качественными соображениями.</w:t>
      </w:r>
    </w:p>
    <w:tbl>
      <w:tblPr>
        <w:tblpPr w:leftFromText="180" w:rightFromText="180" w:vertAnchor="text" w:horzAnchor="margin" w:tblpY="3985"/>
        <w:tblOverlap w:val="never"/>
        <w:tblW w:w="0" w:type="auto"/>
        <w:tblLook w:val="01E0" w:firstRow="1" w:lastRow="1" w:firstColumn="1" w:lastColumn="1" w:noHBand="0" w:noVBand="0"/>
      </w:tblPr>
      <w:tblGrid>
        <w:gridCol w:w="4988"/>
      </w:tblGrid>
      <w:tr w:rsidR="002D02F0" w:rsidTr="003B45E2">
        <w:tc>
          <w:tcPr>
            <w:tcW w:w="4983" w:type="dxa"/>
          </w:tcPr>
          <w:p w:rsidR="002D02F0" w:rsidRDefault="002D02F0" w:rsidP="003B45E2">
            <w:pPr>
              <w:spacing w:line="360" w:lineRule="auto"/>
              <w:jc w:val="center"/>
            </w:pPr>
            <w:r>
              <w:object w:dxaOrig="5674" w:dyaOrig="4093">
                <v:shape id="_x0000_i2306" type="#_x0000_t75" style="width:238.55pt;height:177.2pt" o:ole="">
                  <v:imagedata r:id="rId2572" o:title="" croptop="9077f" cropbottom="22693f" cropleft="6548f" cropright="26193f"/>
                </v:shape>
                <o:OLEObject Type="Embed" ProgID="Origin50.Graph" ShapeID="_x0000_i2306" DrawAspect="Content" ObjectID="_1771438690" r:id="rId2573"/>
              </w:object>
            </w:r>
          </w:p>
        </w:tc>
      </w:tr>
      <w:tr w:rsidR="002D02F0" w:rsidTr="003B45E2">
        <w:tc>
          <w:tcPr>
            <w:tcW w:w="4983" w:type="dxa"/>
          </w:tcPr>
          <w:p w:rsidR="002D02F0" w:rsidRDefault="002D02F0" w:rsidP="003B45E2">
            <w:pPr>
              <w:spacing w:line="360" w:lineRule="auto"/>
              <w:jc w:val="both"/>
            </w:pPr>
            <w:r>
              <w:t>Рис. 10.7. Пути протекания избыточного тока.</w:t>
            </w:r>
          </w:p>
        </w:tc>
      </w:tr>
    </w:tbl>
    <w:p w:rsidR="002D02F0" w:rsidRDefault="002D02F0" w:rsidP="002D02F0">
      <w:pPr>
        <w:spacing w:line="360" w:lineRule="auto"/>
        <w:jc w:val="both"/>
      </w:pPr>
      <w:r>
        <w:t>Интересно и поучительно вычислить коэффициент межзонного туннелирования. К сожалению, в обычных курсах нерелятивисткой квантовой механики такие вопросы не рассматриваются. В курсе релятивисткой квантовой механики рассматривается задача о туннелировании электрона из моря отрицательных энергий в положительные энергии в однородном электрическом поле. По сути это задача о вероятности рождения электронно-позитронных пар в сильном электрическом поле см. (</w:t>
      </w:r>
      <w:r w:rsidR="00B56A37">
        <w:t>А.И.</w:t>
      </w:r>
      <w:r>
        <w:t>Ахиезер</w:t>
      </w:r>
      <w:r w:rsidR="00B56A37">
        <w:t>, В.Б. Берестецкий</w:t>
      </w:r>
      <w:r>
        <w:t xml:space="preserve"> Квантовая электродинамика). Эта задача очень близка к рассматриваемой задаче о межзонном туннелировании, поскольку в обоих случаях начальное и конечное состояния электрона находятся на разных энергетических ветвях спектра электрона. Отметим, что вычисление вероятности туннелирования через треугольный барьер  и использование его для межзонного туннелирования как это делается в некоторых книгах (см. например книгу Зи Физика полупроводниковых приборов) неверно не только концептуально, но и дает неверные выражения для вероятности туннелирования.  </w:t>
      </w:r>
    </w:p>
    <w:p w:rsidR="002D02F0" w:rsidRDefault="002D02F0" w:rsidP="002D02F0">
      <w:pPr>
        <w:spacing w:line="360" w:lineRule="auto"/>
        <w:jc w:val="both"/>
      </w:pPr>
      <w:r>
        <w:t xml:space="preserve">Для нахождения вероятности межзонного туннелирования рассмотрим простейшую модель одномерного полупроводника, в которой точно учитываются только две зоны: валентная зона и зона проводимости, а влиянием остальных зон пренебречь. Это можно сделать с помощью </w:t>
      </w:r>
      <w:r>
        <w:rPr>
          <w:lang w:val="en-US"/>
        </w:rPr>
        <w:t>k</w:t>
      </w:r>
      <w:r w:rsidRPr="008E7F9E">
        <w:t>-</w:t>
      </w:r>
      <w:r>
        <w:rPr>
          <w:lang w:val="en-US"/>
        </w:rPr>
        <w:t>p</w:t>
      </w:r>
      <w:r>
        <w:t xml:space="preserve"> метода, полагая компоненты волнового вектора электрона малыми по сравнению с размерами зоны Бриллюэна. Гамильтониан в этом случае в присутствии электрического поля имеет вид:</w:t>
      </w:r>
    </w:p>
    <w:p w:rsidR="002D02F0" w:rsidRPr="008E7F9E" w:rsidRDefault="002D02F0" w:rsidP="002D02F0">
      <w:pPr>
        <w:spacing w:line="360" w:lineRule="auto"/>
        <w:jc w:val="both"/>
      </w:pPr>
      <w:r>
        <w:t>(10.34)</w:t>
      </w:r>
      <w:r w:rsidRPr="00550BF0">
        <w:rPr>
          <w:position w:val="-64"/>
        </w:rPr>
        <w:object w:dxaOrig="3860" w:dyaOrig="1400">
          <v:shape id="_x0000_i2307" type="#_x0000_t75" style="width:193.45pt;height:70.75pt" o:ole="">
            <v:imagedata r:id="rId2574" o:title=""/>
          </v:shape>
          <o:OLEObject Type="Embed" ProgID="Equation.3" ShapeID="_x0000_i2307" DrawAspect="Content" ObjectID="_1771438691" r:id="rId2575"/>
        </w:object>
      </w:r>
    </w:p>
    <w:p w:rsidR="002D02F0" w:rsidRDefault="002D02F0" w:rsidP="002D02F0">
      <w:pPr>
        <w:spacing w:line="360" w:lineRule="auto"/>
        <w:jc w:val="both"/>
      </w:pPr>
      <w:r>
        <w:t xml:space="preserve">где </w:t>
      </w:r>
      <w:r>
        <w:rPr>
          <w:lang w:val="en-US"/>
        </w:rPr>
        <w:t>F</w:t>
      </w:r>
      <w:r w:rsidRPr="00550BF0">
        <w:t xml:space="preserve"> – </w:t>
      </w:r>
      <w:r>
        <w:t xml:space="preserve">сила, действующая на электрон в однородном электрическом поле, </w:t>
      </w:r>
      <w:r w:rsidRPr="00D832FA">
        <w:rPr>
          <w:position w:val="-30"/>
        </w:rPr>
        <w:object w:dxaOrig="1100" w:dyaOrig="680">
          <v:shape id="_x0000_i2308" type="#_x0000_t75" style="width:55.7pt;height:34.45pt" o:ole="">
            <v:imagedata r:id="rId2576" o:title=""/>
          </v:shape>
          <o:OLEObject Type="Embed" ProgID="Equation.3" ShapeID="_x0000_i2308" DrawAspect="Content" ObjectID="_1771438692" r:id="rId2577"/>
        </w:object>
      </w:r>
      <w:r>
        <w:t xml:space="preserve">, </w:t>
      </w:r>
      <w:r w:rsidRPr="00D832FA">
        <w:rPr>
          <w:position w:val="-12"/>
        </w:rPr>
        <w:object w:dxaOrig="360" w:dyaOrig="360">
          <v:shape id="_x0000_i2309" type="#_x0000_t75" style="width:18.8pt;height:18.8pt" o:ole="">
            <v:imagedata r:id="rId2578" o:title=""/>
          </v:shape>
          <o:OLEObject Type="Embed" ProgID="Equation.3" ShapeID="_x0000_i2309" DrawAspect="Content" ObjectID="_1771438693" r:id="rId2579"/>
        </w:object>
      </w:r>
      <w:r>
        <w:t xml:space="preserve"> - межзонный матричный элемент оператора импульса. </w:t>
      </w:r>
    </w:p>
    <w:p w:rsidR="002D02F0" w:rsidRDefault="002D02F0" w:rsidP="002D02F0">
      <w:pPr>
        <w:spacing w:line="360" w:lineRule="auto"/>
        <w:jc w:val="both"/>
      </w:pPr>
      <w:r>
        <w:t>Найдем закон дисперсии для электронов, описываемых таким гамильтонианом в отсутствии электрического поля.</w:t>
      </w:r>
    </w:p>
    <w:p w:rsidR="002D02F0" w:rsidRDefault="002D02F0" w:rsidP="002D02F0">
      <w:pPr>
        <w:spacing w:line="360" w:lineRule="auto"/>
        <w:jc w:val="both"/>
      </w:pPr>
      <w:r>
        <w:t>В этом случае волновая функция электрона имеет вид</w:t>
      </w:r>
    </w:p>
    <w:p w:rsidR="002D02F0" w:rsidRDefault="002D02F0" w:rsidP="002D02F0">
      <w:pPr>
        <w:spacing w:line="360" w:lineRule="auto"/>
        <w:jc w:val="both"/>
      </w:pPr>
      <w:r>
        <w:lastRenderedPageBreak/>
        <w:t xml:space="preserve">(10.35) </w:t>
      </w:r>
      <w:r w:rsidRPr="00124CE1">
        <w:rPr>
          <w:position w:val="-30"/>
        </w:rPr>
        <w:object w:dxaOrig="1660" w:dyaOrig="720">
          <v:shape id="_x0000_i2310" type="#_x0000_t75" style="width:82pt;height:36.3pt" o:ole="">
            <v:imagedata r:id="rId2580" o:title=""/>
          </v:shape>
          <o:OLEObject Type="Embed" ProgID="Equation.3" ShapeID="_x0000_i2310" DrawAspect="Content" ObjectID="_1771438694" r:id="rId2581"/>
        </w:object>
      </w:r>
    </w:p>
    <w:p w:rsidR="002D02F0" w:rsidRDefault="002D02F0" w:rsidP="002D02F0">
      <w:pPr>
        <w:spacing w:line="360" w:lineRule="auto"/>
        <w:jc w:val="both"/>
      </w:pPr>
      <w:r>
        <w:t xml:space="preserve">где </w:t>
      </w:r>
      <w:r w:rsidRPr="002F3F8A">
        <w:rPr>
          <w:position w:val="-8"/>
        </w:rPr>
        <w:object w:dxaOrig="400" w:dyaOrig="300">
          <v:shape id="_x0000_i2311" type="#_x0000_t75" style="width:19.4pt;height:15.05pt" o:ole="">
            <v:imagedata r:id="rId2582" o:title=""/>
          </v:shape>
          <o:OLEObject Type="Embed" ProgID="Equation.3" ShapeID="_x0000_i2311" DrawAspect="Content" ObjectID="_1771438695" r:id="rId2583"/>
        </w:object>
      </w:r>
      <w:r>
        <w:t xml:space="preserve"> - некоторые постоянные, которые находятся из решения уравнения Шредингера и условия нормировки. Подставляя (10.35) в уравнение Шредингера получаем систему двух однородных линейных уравнений для </w:t>
      </w:r>
      <w:r w:rsidRPr="002F3F8A">
        <w:rPr>
          <w:position w:val="-8"/>
        </w:rPr>
        <w:object w:dxaOrig="400" w:dyaOrig="300">
          <v:shape id="_x0000_i2312" type="#_x0000_t75" style="width:19.4pt;height:15.05pt" o:ole="">
            <v:imagedata r:id="rId2582" o:title=""/>
          </v:shape>
          <o:OLEObject Type="Embed" ProgID="Equation.3" ShapeID="_x0000_i2312" DrawAspect="Content" ObjectID="_1771438696" r:id="rId2584"/>
        </w:object>
      </w:r>
      <w:r>
        <w:t>. Из условия существования нетривиального решения получаем уравнение для спектра электронов:</w:t>
      </w:r>
    </w:p>
    <w:p w:rsidR="002D02F0" w:rsidRDefault="002D02F0" w:rsidP="002D02F0">
      <w:pPr>
        <w:spacing w:line="360" w:lineRule="auto"/>
        <w:jc w:val="both"/>
      </w:pPr>
      <w:r>
        <w:t xml:space="preserve">(10.36) </w:t>
      </w:r>
      <w:r w:rsidRPr="002F3F8A">
        <w:rPr>
          <w:position w:val="-64"/>
        </w:rPr>
        <w:object w:dxaOrig="3420" w:dyaOrig="1400">
          <v:shape id="_x0000_i2313" type="#_x0000_t75" style="width:170.9pt;height:70.75pt" o:ole="">
            <v:imagedata r:id="rId2585" o:title=""/>
          </v:shape>
          <o:OLEObject Type="Embed" ProgID="Equation.3" ShapeID="_x0000_i2313" DrawAspect="Content" ObjectID="_1771438697" r:id="rId2586"/>
        </w:object>
      </w:r>
    </w:p>
    <w:p w:rsidR="002D02F0" w:rsidRDefault="002D02F0" w:rsidP="002D02F0">
      <w:pPr>
        <w:spacing w:line="360" w:lineRule="auto"/>
        <w:jc w:val="both"/>
      </w:pPr>
      <w:r>
        <w:t>Условие (10.36) сводится к квадратному уравнению для энергии электрона Е, решения которого имеют вид:</w:t>
      </w:r>
    </w:p>
    <w:p w:rsidR="002D02F0" w:rsidRDefault="002D02F0" w:rsidP="002D02F0">
      <w:pPr>
        <w:spacing w:line="360" w:lineRule="auto"/>
        <w:jc w:val="both"/>
      </w:pPr>
      <w:r>
        <w:t xml:space="preserve">(10.37) </w:t>
      </w:r>
      <w:r w:rsidRPr="00F627FE">
        <w:rPr>
          <w:position w:val="-30"/>
        </w:rPr>
        <w:object w:dxaOrig="3780" w:dyaOrig="800">
          <v:shape id="_x0000_i2314" type="#_x0000_t75" style="width:189.1pt;height:41.3pt" o:ole="">
            <v:imagedata r:id="rId2587" o:title=""/>
          </v:shape>
          <o:OLEObject Type="Embed" ProgID="Equation.3" ShapeID="_x0000_i2314" DrawAspect="Content" ObjectID="_1771438698" r:id="rId2588"/>
        </w:object>
      </w:r>
    </w:p>
    <w:p w:rsidR="002D02F0" w:rsidRDefault="002D02F0" w:rsidP="002D02F0">
      <w:pPr>
        <w:spacing w:line="360" w:lineRule="auto"/>
        <w:jc w:val="both"/>
      </w:pPr>
      <w:r>
        <w:t xml:space="preserve">Вблизи дна зоны проводимости, когда </w:t>
      </w:r>
      <w:r w:rsidRPr="00F627FE">
        <w:rPr>
          <w:position w:val="-14"/>
        </w:rPr>
        <w:object w:dxaOrig="1320" w:dyaOrig="400">
          <v:shape id="_x0000_i2315" type="#_x0000_t75" style="width:65.1pt;height:19.4pt" o:ole="">
            <v:imagedata r:id="rId2589" o:title=""/>
          </v:shape>
          <o:OLEObject Type="Embed" ProgID="Equation.3" ShapeID="_x0000_i2315" DrawAspect="Content" ObjectID="_1771438699" r:id="rId2590"/>
        </w:object>
      </w:r>
      <w:r>
        <w:t xml:space="preserve"> спектр электрона имеет вид:</w:t>
      </w:r>
    </w:p>
    <w:p w:rsidR="002D02F0" w:rsidRDefault="002D02F0" w:rsidP="002D02F0">
      <w:pPr>
        <w:spacing w:line="360" w:lineRule="auto"/>
        <w:jc w:val="both"/>
      </w:pPr>
      <w:r>
        <w:t xml:space="preserve">(10.38) </w:t>
      </w:r>
      <w:r w:rsidRPr="00F627FE">
        <w:rPr>
          <w:position w:val="-32"/>
        </w:rPr>
        <w:object w:dxaOrig="3780" w:dyaOrig="800">
          <v:shape id="_x0000_i2316" type="#_x0000_t75" style="width:189.1pt;height:41.3pt" o:ole="">
            <v:imagedata r:id="rId2591" o:title=""/>
          </v:shape>
          <o:OLEObject Type="Embed" ProgID="Equation.3" ShapeID="_x0000_i2316" DrawAspect="Content" ObjectID="_1771438700" r:id="rId2592"/>
        </w:object>
      </w:r>
      <w:r>
        <w:t xml:space="preserve">,    </w:t>
      </w:r>
      <w:r w:rsidRPr="00F64AA5">
        <w:rPr>
          <w:position w:val="-32"/>
        </w:rPr>
        <w:object w:dxaOrig="1680" w:dyaOrig="800">
          <v:shape id="_x0000_i2317" type="#_x0000_t75" style="width:83.9pt;height:41.3pt" o:ole="">
            <v:imagedata r:id="rId2593" o:title=""/>
          </v:shape>
          <o:OLEObject Type="Embed" ProgID="Equation.3" ShapeID="_x0000_i2317" DrawAspect="Content" ObjectID="_1771438701" r:id="rId2594"/>
        </w:object>
      </w:r>
    </w:p>
    <w:p w:rsidR="002D02F0" w:rsidRDefault="002D02F0" w:rsidP="002D02F0">
      <w:pPr>
        <w:spacing w:line="360" w:lineRule="auto"/>
        <w:jc w:val="both"/>
      </w:pPr>
      <w:r>
        <w:t xml:space="preserve">Обычно в зоне проводимости полупроводника эффективная масса электрона много меньше массы свободного электрона </w:t>
      </w:r>
      <w:r w:rsidRPr="00CC1B07">
        <w:rPr>
          <w:position w:val="-12"/>
        </w:rPr>
        <w:object w:dxaOrig="320" w:dyaOrig="360">
          <v:shape id="_x0000_i2318" type="#_x0000_t75" style="width:16.3pt;height:18.8pt" o:ole="">
            <v:imagedata r:id="rId2595" o:title=""/>
          </v:shape>
          <o:OLEObject Type="Embed" ProgID="Equation.3" ShapeID="_x0000_i2318" DrawAspect="Content" ObjectID="_1771438702" r:id="rId2596"/>
        </w:object>
      </w:r>
      <w:r>
        <w:t xml:space="preserve">. Поэтому, не совершая большой ошибки, слагаемые пропорциональное </w:t>
      </w:r>
      <w:r w:rsidRPr="00CC1B07">
        <w:rPr>
          <w:position w:val="-6"/>
        </w:rPr>
        <w:object w:dxaOrig="279" w:dyaOrig="320">
          <v:shape id="_x0000_i2319" type="#_x0000_t75" style="width:14.4pt;height:16.3pt" o:ole="">
            <v:imagedata r:id="rId2597" o:title=""/>
          </v:shape>
          <o:OLEObject Type="Embed" ProgID="Equation.3" ShapeID="_x0000_i2319" DrawAspect="Content" ObjectID="_1771438703" r:id="rId2598"/>
        </w:object>
      </w:r>
      <w:r>
        <w:t xml:space="preserve"> в гамильтониане (10.34) можно отбросить. В этом приближении гамильтониан имеет вид:</w:t>
      </w:r>
    </w:p>
    <w:p w:rsidR="002D02F0" w:rsidRDefault="002D02F0" w:rsidP="002D02F0">
      <w:pPr>
        <w:spacing w:line="360" w:lineRule="auto"/>
        <w:jc w:val="both"/>
      </w:pPr>
      <w:r>
        <w:t xml:space="preserve">(10.39) </w:t>
      </w:r>
      <w:r w:rsidRPr="00CC1B07">
        <w:rPr>
          <w:position w:val="-32"/>
        </w:rPr>
        <w:object w:dxaOrig="2439" w:dyaOrig="760">
          <v:shape id="_x0000_i2320" type="#_x0000_t75" style="width:121.45pt;height:37.55pt" o:ole="">
            <v:imagedata r:id="rId2599" o:title=""/>
          </v:shape>
          <o:OLEObject Type="Embed" ProgID="Equation.3" ShapeID="_x0000_i2320" DrawAspect="Content" ObjectID="_1771438704" r:id="rId2600"/>
        </w:object>
      </w:r>
    </w:p>
    <w:p w:rsidR="002D02F0" w:rsidRPr="00550BF0" w:rsidRDefault="00F91F4A" w:rsidP="002D02F0">
      <w:pPr>
        <w:spacing w:line="360" w:lineRule="auto"/>
        <w:jc w:val="both"/>
      </w:pPr>
      <w:r>
        <w:t>М</w:t>
      </w:r>
      <w:r w:rsidR="002D02F0">
        <w:t xml:space="preserve">ожно показать что гамильтониан Дирака в однородном электрическом может быть приведен к виду эквивалентному (10.39). Для этого надо перейти в базис функций, которые обладают определенной четностью в плоскости, проходящей через волновой вектор и вектор электрического поля (здесь уже </w:t>
      </w:r>
      <w:r w:rsidR="002D02F0">
        <w:rPr>
          <w:lang w:val="en-US"/>
        </w:rPr>
        <w:t>k</w:t>
      </w:r>
      <w:r w:rsidR="002D02F0">
        <w:t>- трехмерный вектор). После этого гамильтониан Дирака приобретает диагонально-блочный вид (см. задачу 2). Отличные от нуля блоки эквивалентны (10.39) с точностью до унитарного преобразования. Неудивительно, что и спектр электронов, описываемых гамильтонианом (10.39) подобен спектру релятивисткого электрона:</w:t>
      </w:r>
    </w:p>
    <w:p w:rsidR="002D02F0" w:rsidRDefault="002D02F0" w:rsidP="002D02F0">
      <w:pPr>
        <w:spacing w:line="360" w:lineRule="auto"/>
        <w:jc w:val="both"/>
      </w:pPr>
      <w:r>
        <w:t>(10.40)</w:t>
      </w:r>
      <w:r w:rsidRPr="00D80A3E">
        <w:t xml:space="preserve"> </w:t>
      </w:r>
      <w:r w:rsidRPr="00D80A3E">
        <w:rPr>
          <w:position w:val="-26"/>
        </w:rPr>
        <w:object w:dxaOrig="3060" w:dyaOrig="760">
          <v:shape id="_x0000_i2321" type="#_x0000_t75" style="width:152.75pt;height:37.55pt" o:ole="">
            <v:imagedata r:id="rId2601" o:title=""/>
          </v:shape>
          <o:OLEObject Type="Embed" ProgID="Equation.3" ShapeID="_x0000_i2321" DrawAspect="Content" ObjectID="_1771438705" r:id="rId2602"/>
        </w:object>
      </w:r>
      <w:r>
        <w:t xml:space="preserve">,                  </w:t>
      </w:r>
    </w:p>
    <w:p w:rsidR="002D02F0" w:rsidRDefault="002D02F0" w:rsidP="002D02F0">
      <w:pPr>
        <w:spacing w:line="360" w:lineRule="auto"/>
        <w:jc w:val="both"/>
      </w:pPr>
      <w:r>
        <w:lastRenderedPageBreak/>
        <w:t>В присутствии электрического поля можно найти точные решения уравнения движения и из них получить выражение для коэффициента туннелирования (см. задачу 3). Однако проще вычислить коэффициент прозрачности в квазиклассическом приближении. Как известно из курса квантовой механики выражение для коэффициента прозрачности имеет вид (см. Ландау Лифшиц том.3):</w:t>
      </w:r>
    </w:p>
    <w:p w:rsidR="002D02F0" w:rsidRDefault="002D02F0" w:rsidP="002D02F0">
      <w:pPr>
        <w:spacing w:line="360" w:lineRule="auto"/>
        <w:jc w:val="both"/>
      </w:pPr>
      <w:r>
        <w:t xml:space="preserve">(10.41) </w:t>
      </w:r>
      <w:r w:rsidRPr="00F70F16">
        <w:rPr>
          <w:position w:val="-36"/>
        </w:rPr>
        <w:object w:dxaOrig="1939" w:dyaOrig="840">
          <v:shape id="_x0000_i2322" type="#_x0000_t75" style="width:98.3pt;height:41.95pt" o:ole="">
            <v:imagedata r:id="rId2603" o:title=""/>
          </v:shape>
          <o:OLEObject Type="Embed" ProgID="Equation.3" ShapeID="_x0000_i2322" DrawAspect="Content" ObjectID="_1771438706" r:id="rId2604"/>
        </w:object>
      </w:r>
    </w:p>
    <w:p w:rsidR="002D02F0" w:rsidRDefault="002D02F0" w:rsidP="002D02F0">
      <w:pPr>
        <w:spacing w:line="360" w:lineRule="auto"/>
        <w:jc w:val="both"/>
      </w:pPr>
      <w:r>
        <w:t xml:space="preserve">Можно показать, что это выражение справедливо и для гамильтониана (10.39) пользуясь квазиклассическим приближением. Интеграл в (10.41) берется в классически недоступной области, где </w:t>
      </w:r>
      <w:r w:rsidRPr="0065350A">
        <w:rPr>
          <w:position w:val="-14"/>
        </w:rPr>
        <w:object w:dxaOrig="360" w:dyaOrig="380">
          <v:shape id="_x0000_i2323" type="#_x0000_t75" style="width:18.8pt;height:19.4pt" o:ole="">
            <v:imagedata r:id="rId2605" o:title=""/>
          </v:shape>
          <o:OLEObject Type="Embed" ProgID="Equation.3" ShapeID="_x0000_i2323" DrawAspect="Content" ObjectID="_1771438707" r:id="rId2606"/>
        </w:object>
      </w:r>
      <w:r>
        <w:t xml:space="preserve"> - точки поворота. Для того чтобы найти зависимость волнового вектора от координаты напишем выражение для полной энергии электрона, движущегося в электрическом поле, которая, разумеется, постоянна:</w:t>
      </w:r>
    </w:p>
    <w:p w:rsidR="002D02F0" w:rsidRDefault="002D02F0" w:rsidP="002D02F0">
      <w:pPr>
        <w:spacing w:line="360" w:lineRule="auto"/>
        <w:jc w:val="both"/>
      </w:pPr>
      <w:r>
        <w:t xml:space="preserve">(10.42) </w:t>
      </w:r>
      <w:r w:rsidRPr="0065350A">
        <w:rPr>
          <w:position w:val="-26"/>
        </w:rPr>
        <w:object w:dxaOrig="3240" w:dyaOrig="760">
          <v:shape id="_x0000_i2324" type="#_x0000_t75" style="width:162.8pt;height:37.55pt" o:ole="">
            <v:imagedata r:id="rId2607" o:title=""/>
          </v:shape>
          <o:OLEObject Type="Embed" ProgID="Equation.3" ShapeID="_x0000_i2324" DrawAspect="Content" ObjectID="_1771438708" r:id="rId2608"/>
        </w:object>
      </w:r>
    </w:p>
    <w:p w:rsidR="002D02F0" w:rsidRDefault="002D02F0" w:rsidP="002D02F0">
      <w:pPr>
        <w:spacing w:line="360" w:lineRule="auto"/>
        <w:jc w:val="both"/>
      </w:pPr>
      <w:r>
        <w:t xml:space="preserve">откуда находим </w:t>
      </w:r>
      <w:r w:rsidRPr="0065350A">
        <w:rPr>
          <w:position w:val="-6"/>
        </w:rPr>
        <w:object w:dxaOrig="200" w:dyaOrig="279">
          <v:shape id="_x0000_i2325" type="#_x0000_t75" style="width:10pt;height:14.4pt" o:ole="">
            <v:imagedata r:id="rId2609" o:title=""/>
          </v:shape>
          <o:OLEObject Type="Embed" ProgID="Equation.3" ShapeID="_x0000_i2325" DrawAspect="Content" ObjectID="_1771438709" r:id="rId2610"/>
        </w:object>
      </w:r>
      <w:r>
        <w:t>:</w:t>
      </w:r>
    </w:p>
    <w:p w:rsidR="002D02F0" w:rsidRDefault="002D02F0" w:rsidP="002D02F0">
      <w:pPr>
        <w:spacing w:line="360" w:lineRule="auto"/>
        <w:jc w:val="both"/>
      </w:pPr>
      <w:r>
        <w:t xml:space="preserve">(10.43) </w:t>
      </w:r>
      <w:r w:rsidRPr="0065350A">
        <w:rPr>
          <w:position w:val="-32"/>
        </w:rPr>
        <w:object w:dxaOrig="3340" w:dyaOrig="1160">
          <v:shape id="_x0000_i2326" type="#_x0000_t75" style="width:166.55pt;height:57.6pt" o:ole="">
            <v:imagedata r:id="rId2611" o:title=""/>
          </v:shape>
          <o:OLEObject Type="Embed" ProgID="Equation.3" ShapeID="_x0000_i2326" DrawAspect="Content" ObjectID="_1771438710" r:id="rId2612"/>
        </w:object>
      </w:r>
    </w:p>
    <w:p w:rsidR="002D02F0" w:rsidRDefault="002D02F0" w:rsidP="002D02F0">
      <w:pPr>
        <w:spacing w:line="360" w:lineRule="auto"/>
        <w:jc w:val="both"/>
      </w:pPr>
      <w:r>
        <w:t xml:space="preserve">В классически недоступной области </w:t>
      </w:r>
      <w:r w:rsidRPr="0065350A">
        <w:rPr>
          <w:position w:val="-6"/>
        </w:rPr>
        <w:object w:dxaOrig="200" w:dyaOrig="279">
          <v:shape id="_x0000_i2327" type="#_x0000_t75" style="width:10pt;height:14.4pt" o:ole="">
            <v:imagedata r:id="rId2613" o:title=""/>
          </v:shape>
          <o:OLEObject Type="Embed" ProgID="Equation.3" ShapeID="_x0000_i2327" DrawAspect="Content" ObjectID="_1771438711" r:id="rId2614"/>
        </w:object>
      </w:r>
      <w:r>
        <w:t xml:space="preserve"> - чисто мнимая величина, а в точках поворота </w:t>
      </w:r>
      <w:r w:rsidRPr="003E244E">
        <w:rPr>
          <w:position w:val="-6"/>
        </w:rPr>
        <w:object w:dxaOrig="560" w:dyaOrig="279">
          <v:shape id="_x0000_i2328" type="#_x0000_t75" style="width:28.8pt;height:14.4pt" o:ole="">
            <v:imagedata r:id="rId2615" o:title=""/>
          </v:shape>
          <o:OLEObject Type="Embed" ProgID="Equation.3" ShapeID="_x0000_i2328" DrawAspect="Content" ObjectID="_1771438712" r:id="rId2616"/>
        </w:object>
      </w:r>
      <w:r>
        <w:t xml:space="preserve">. </w:t>
      </w:r>
    </w:p>
    <w:p w:rsidR="002D02F0" w:rsidRDefault="002D02F0" w:rsidP="002D02F0">
      <w:pPr>
        <w:spacing w:line="360" w:lineRule="auto"/>
        <w:jc w:val="both"/>
      </w:pPr>
      <w:r>
        <w:t>Вычислим теперь интеграл в (10.41)</w:t>
      </w:r>
    </w:p>
    <w:p w:rsidR="002D02F0" w:rsidRDefault="002D02F0" w:rsidP="002D02F0">
      <w:pPr>
        <w:spacing w:line="360" w:lineRule="auto"/>
        <w:jc w:val="both"/>
      </w:pPr>
      <w:r>
        <w:t xml:space="preserve">(10.44) </w:t>
      </w:r>
      <w:r w:rsidRPr="00001B58">
        <w:rPr>
          <w:position w:val="-34"/>
        </w:rPr>
        <w:object w:dxaOrig="7040" w:dyaOrig="840">
          <v:shape id="_x0000_i2329" type="#_x0000_t75" style="width:352.5pt;height:41.95pt" o:ole="">
            <v:imagedata r:id="rId2617" o:title=""/>
          </v:shape>
          <o:OLEObject Type="Embed" ProgID="Equation.3" ShapeID="_x0000_i2329" DrawAspect="Content" ObjectID="_1771438713" r:id="rId2618"/>
        </w:object>
      </w:r>
    </w:p>
    <w:p w:rsidR="002D02F0" w:rsidRDefault="002D02F0" w:rsidP="002D02F0">
      <w:pPr>
        <w:spacing w:line="360" w:lineRule="auto"/>
        <w:jc w:val="both"/>
      </w:pPr>
      <w:r>
        <w:t>При вычислении интеграла была использована подстановка</w:t>
      </w:r>
    </w:p>
    <w:p w:rsidR="002D02F0" w:rsidRDefault="002D02F0" w:rsidP="002D02F0">
      <w:pPr>
        <w:spacing w:line="360" w:lineRule="auto"/>
        <w:jc w:val="both"/>
      </w:pPr>
      <w:r>
        <w:t xml:space="preserve">(10.45)         </w:t>
      </w:r>
      <w:r w:rsidRPr="00676CA7">
        <w:rPr>
          <w:position w:val="-24"/>
        </w:rPr>
        <w:object w:dxaOrig="2680" w:dyaOrig="660">
          <v:shape id="_x0000_i2330" type="#_x0000_t75" style="width:132.75pt;height:33.8pt" o:ole="">
            <v:imagedata r:id="rId2619" o:title=""/>
          </v:shape>
          <o:OLEObject Type="Embed" ProgID="Equation.3" ShapeID="_x0000_i2330" DrawAspect="Content" ObjectID="_1771438714" r:id="rId2620"/>
        </w:object>
      </w:r>
    </w:p>
    <w:p w:rsidR="002D02F0" w:rsidRDefault="002D02F0" w:rsidP="002D02F0">
      <w:pPr>
        <w:spacing w:line="360" w:lineRule="auto"/>
        <w:jc w:val="both"/>
      </w:pPr>
      <w:r>
        <w:t>Для нахождения пределов интегрирования было использовано условие обращения в нуль волнового вектора в точках поворота.</w:t>
      </w:r>
    </w:p>
    <w:p w:rsidR="002D02F0" w:rsidRDefault="002D02F0" w:rsidP="002D02F0">
      <w:pPr>
        <w:spacing w:line="360" w:lineRule="auto"/>
        <w:jc w:val="both"/>
      </w:pPr>
      <w:r>
        <w:t>Используя (10.44) находим следующее выражение для коэффициента туннелирования:</w:t>
      </w:r>
    </w:p>
    <w:p w:rsidR="002D02F0" w:rsidRDefault="002D02F0" w:rsidP="002D02F0">
      <w:pPr>
        <w:spacing w:line="360" w:lineRule="auto"/>
        <w:jc w:val="both"/>
      </w:pPr>
      <w:r>
        <w:t xml:space="preserve">(10.46) </w:t>
      </w:r>
      <w:r w:rsidR="000510EF" w:rsidRPr="0052040F">
        <w:t xml:space="preserve">                                 </w:t>
      </w:r>
      <w:r w:rsidR="002C3105" w:rsidRPr="000510EF">
        <w:rPr>
          <w:position w:val="-34"/>
        </w:rPr>
        <w:object w:dxaOrig="2040" w:dyaOrig="800">
          <v:shape id="_x0000_i2331" type="#_x0000_t75" style="width:101.45pt;height:41.3pt" o:ole="">
            <v:imagedata r:id="rId2621" o:title=""/>
          </v:shape>
          <o:OLEObject Type="Embed" ProgID="Equation.3" ShapeID="_x0000_i2331" DrawAspect="Content" ObjectID="_1771438715" r:id="rId2622"/>
        </w:object>
      </w:r>
    </w:p>
    <w:p w:rsidR="002D02F0" w:rsidRDefault="002D02F0" w:rsidP="002D02F0">
      <w:pPr>
        <w:spacing w:line="360" w:lineRule="auto"/>
        <w:jc w:val="both"/>
      </w:pPr>
      <w:r>
        <w:lastRenderedPageBreak/>
        <w:t xml:space="preserve">Формулу (10.46) можно обобщить и на случай трехмерного полупроводника с помощью замены </w:t>
      </w:r>
      <w:r w:rsidRPr="00DC2BF6">
        <w:rPr>
          <w:position w:val="-30"/>
        </w:rPr>
        <w:object w:dxaOrig="1500" w:dyaOrig="720">
          <v:shape id="_x0000_i2332" type="#_x0000_t75" style="width:75.15pt;height:36.3pt" o:ole="">
            <v:imagedata r:id="rId2623" o:title=""/>
          </v:shape>
          <o:OLEObject Type="Embed" ProgID="Equation.3" ShapeID="_x0000_i2332" DrawAspect="Content" ObjectID="_1771438716" r:id="rId2624"/>
        </w:object>
      </w:r>
      <w:r>
        <w:t xml:space="preserve">, где </w:t>
      </w:r>
      <w:r w:rsidRPr="0051051C">
        <w:rPr>
          <w:position w:val="-10"/>
        </w:rPr>
        <w:object w:dxaOrig="320" w:dyaOrig="340">
          <v:shape id="_x0000_i2333" type="#_x0000_t75" style="width:16.3pt;height:16.3pt" o:ole="">
            <v:imagedata r:id="rId2625" o:title=""/>
          </v:shape>
          <o:OLEObject Type="Embed" ProgID="Equation.3" ShapeID="_x0000_i2333" DrawAspect="Content" ObjectID="_1771438717" r:id="rId2626"/>
        </w:object>
      </w:r>
      <w:r>
        <w:t xml:space="preserve"> - компонента импульса, перпендикулярная электрическому полю. Именно такое выражение получается для межзонного коэффициента туннелирования для гамильтониана Дирака если положить </w:t>
      </w:r>
      <w:r w:rsidRPr="008773F8">
        <w:rPr>
          <w:position w:val="-14"/>
        </w:rPr>
        <w:object w:dxaOrig="2340" w:dyaOrig="460">
          <v:shape id="_x0000_i2334" type="#_x0000_t75" style="width:117.1pt;height:22.55pt" o:ole="">
            <v:imagedata r:id="rId2627" o:title=""/>
          </v:shape>
          <o:OLEObject Type="Embed" ProgID="Equation.3" ShapeID="_x0000_i2334" DrawAspect="Content" ObjectID="_1771438718" r:id="rId2628"/>
        </w:object>
      </w:r>
      <w:r>
        <w:t>,</w:t>
      </w:r>
    </w:p>
    <w:p w:rsidR="002D02F0" w:rsidRDefault="002D02F0" w:rsidP="002D02F0">
      <w:pPr>
        <w:spacing w:line="360" w:lineRule="auto"/>
        <w:jc w:val="both"/>
      </w:pPr>
      <w:r w:rsidRPr="00044CB9">
        <w:rPr>
          <w:position w:val="-6"/>
        </w:rPr>
        <w:object w:dxaOrig="700" w:dyaOrig="279">
          <v:shape id="_x0000_i2335" type="#_x0000_t75" style="width:34.45pt;height:14.4pt" o:ole="">
            <v:imagedata r:id="rId2629" o:title=""/>
          </v:shape>
          <o:OLEObject Type="Embed" ProgID="Equation.3" ShapeID="_x0000_i2335" DrawAspect="Content" ObjectID="_1771438719" r:id="rId2630"/>
        </w:object>
      </w:r>
      <w:r>
        <w:t xml:space="preserve">, где с – скорость света (см. </w:t>
      </w:r>
      <w:r w:rsidR="00467F64">
        <w:t>А.И.Ахиезер, В.Б. Берестецкий Квантовая электродинамика</w:t>
      </w:r>
      <w:r>
        <w:t>).</w:t>
      </w:r>
    </w:p>
    <w:p w:rsidR="002D02F0" w:rsidRDefault="002D02F0" w:rsidP="002D02F0">
      <w:pPr>
        <w:spacing w:line="360" w:lineRule="auto"/>
        <w:jc w:val="both"/>
      </w:pPr>
      <w:r>
        <w:t xml:space="preserve">Отметим, что при выводе (10.46) мы полагали электрическое поле однородным в </w:t>
      </w:r>
      <w:r>
        <w:rPr>
          <w:lang w:val="en-US"/>
        </w:rPr>
        <w:t>p</w:t>
      </w:r>
      <w:r w:rsidRPr="0051051C">
        <w:t>-</w:t>
      </w:r>
      <w:r>
        <w:rPr>
          <w:lang w:val="en-US"/>
        </w:rPr>
        <w:t>n</w:t>
      </w:r>
      <w:r w:rsidRPr="0051051C">
        <w:t>-</w:t>
      </w:r>
      <w:r>
        <w:t>переходе, и более корректным было бы использование линейной зависимости поля от координаты, получающееся из решения уравнения Пуассона. Однако и в этом случае описание туннелирования будет носить только качественный характер. Причина этого состоит в том, что ширина области туннелирования имеет порядок расстояния между примесями. На таких масштабах нельзя полагать плотность заряда, обусловленной  заряженными примесями, не зависящей от координаты</w:t>
      </w:r>
      <w:r w:rsidR="00467F64">
        <w:t xml:space="preserve"> вдоль плоскости </w:t>
      </w:r>
      <w:r w:rsidR="00467F64">
        <w:rPr>
          <w:lang w:val="en-US"/>
        </w:rPr>
        <w:t>p</w:t>
      </w:r>
      <w:r w:rsidR="00467F64" w:rsidRPr="00B8039F">
        <w:t>-</w:t>
      </w:r>
      <w:r w:rsidR="00467F64">
        <w:rPr>
          <w:lang w:val="en-US"/>
        </w:rPr>
        <w:t>n</w:t>
      </w:r>
      <w:r w:rsidR="00467F64" w:rsidRPr="00B8039F">
        <w:t xml:space="preserve">- </w:t>
      </w:r>
      <w:r w:rsidR="00467F64">
        <w:t>перехода</w:t>
      </w:r>
      <w:r>
        <w:t xml:space="preserve">, а электрическое поле, перпендикулярным </w:t>
      </w:r>
      <w:r w:rsidR="00467F64">
        <w:t>этой плоскости</w:t>
      </w:r>
      <w:r>
        <w:t xml:space="preserve">. Ранее использованный подход для вычисления поля и потенциала  описывал средние величины, которые хорошо описывают емкость и электрическое сопротивление </w:t>
      </w:r>
      <w:r>
        <w:rPr>
          <w:lang w:val="en-US"/>
        </w:rPr>
        <w:t>p</w:t>
      </w:r>
      <w:r w:rsidRPr="00C41774">
        <w:t>-</w:t>
      </w:r>
      <w:r>
        <w:rPr>
          <w:lang w:val="en-US"/>
        </w:rPr>
        <w:t>n</w:t>
      </w:r>
      <w:r w:rsidRPr="00C41774">
        <w:t>-</w:t>
      </w:r>
      <w:r>
        <w:t>перехода. Для туннелирования важным является локальное поле, а не среднее поле.</w:t>
      </w:r>
    </w:p>
    <w:p w:rsidR="002D02F0" w:rsidRDefault="002D02F0" w:rsidP="002D02F0">
      <w:pPr>
        <w:spacing w:line="360" w:lineRule="auto"/>
        <w:jc w:val="both"/>
      </w:pPr>
      <w:r>
        <w:t xml:space="preserve">Интересно вычислить интеграл (10.41) не по переменной </w:t>
      </w:r>
      <w:r>
        <w:rPr>
          <w:lang w:val="en-US"/>
        </w:rPr>
        <w:t>z</w:t>
      </w:r>
      <w:r w:rsidRPr="006E0AA6">
        <w:t xml:space="preserve">, </w:t>
      </w:r>
      <w:r>
        <w:t xml:space="preserve">а по переменной </w:t>
      </w:r>
      <w:r>
        <w:rPr>
          <w:lang w:val="en-US"/>
        </w:rPr>
        <w:t>k</w:t>
      </w:r>
      <w:r w:rsidRPr="006E0AA6">
        <w:t xml:space="preserve">. </w:t>
      </w:r>
      <w:r>
        <w:t xml:space="preserve">Контур интегрирования для переменной </w:t>
      </w:r>
      <w:r>
        <w:rPr>
          <w:lang w:val="en-US"/>
        </w:rPr>
        <w:t>k</w:t>
      </w:r>
      <w:r w:rsidRPr="006E0AA6">
        <w:t xml:space="preserve"> </w:t>
      </w:r>
      <w:r>
        <w:t>показан на рис. 10.</w:t>
      </w:r>
      <w:r w:rsidRPr="00B15CDB">
        <w:t>8</w:t>
      </w:r>
      <w:r>
        <w:t xml:space="preserve">. Точка </w:t>
      </w:r>
      <w:r w:rsidRPr="006E0AA6">
        <w:rPr>
          <w:position w:val="-14"/>
        </w:rPr>
        <w:object w:dxaOrig="1400" w:dyaOrig="380">
          <v:shape id="_x0000_i2336" type="#_x0000_t75" style="width:70.75pt;height:19.4pt" o:ole="">
            <v:imagedata r:id="rId2631" o:title=""/>
          </v:shape>
          <o:OLEObject Type="Embed" ProgID="Equation.3" ShapeID="_x0000_i2336" DrawAspect="Content" ObjectID="_1771438720" r:id="rId2632"/>
        </w:object>
      </w:r>
      <w:r w:rsidRPr="006E0AA6">
        <w:t xml:space="preserve"> </w:t>
      </w:r>
      <w:r>
        <w:t xml:space="preserve">является точкой ветвления энергии, её обход обеспечивает переход электрона с одного листа энергии на другой (переход из одной зоны в другую). В нашей простейшей модели энергия - двулистная функция. В точной модели она должна быть бесконечно-листной функцией, каждый лист которой соответствует определенной энергетической зоне.  Мы выбрали разрез этой функции по мнимой оси вверх от точки ветвления. Выбирать разрез, соединяющий точки ветвления (или пересекающий действительную ось </w:t>
      </w:r>
      <w:r>
        <w:rPr>
          <w:lang w:val="en-US"/>
        </w:rPr>
        <w:t>k</w:t>
      </w:r>
      <w:r w:rsidRPr="00136BA3">
        <w:t>)</w:t>
      </w:r>
      <w:r>
        <w:t xml:space="preserve"> нефизично, поскольку в этом случае электроны, двигающиеся по действительной оси </w:t>
      </w:r>
      <w:r>
        <w:rPr>
          <w:lang w:val="en-US"/>
        </w:rPr>
        <w:t>k</w:t>
      </w:r>
      <w:r>
        <w:t xml:space="preserve">, переходили бы между зонами. </w:t>
      </w:r>
    </w:p>
    <w:tbl>
      <w:tblPr>
        <w:tblW w:w="0" w:type="auto"/>
        <w:tblLook w:val="01E0" w:firstRow="1" w:lastRow="1" w:firstColumn="1" w:lastColumn="1" w:noHBand="0" w:noVBand="0"/>
      </w:tblPr>
      <w:tblGrid>
        <w:gridCol w:w="5551"/>
      </w:tblGrid>
      <w:tr w:rsidR="002D02F0" w:rsidTr="002C4B02">
        <w:tc>
          <w:tcPr>
            <w:tcW w:w="5545" w:type="dxa"/>
          </w:tcPr>
          <w:p w:rsidR="002D02F0" w:rsidRDefault="002D02F0" w:rsidP="002C4B02">
            <w:pPr>
              <w:spacing w:line="360" w:lineRule="auto"/>
              <w:jc w:val="both"/>
            </w:pPr>
            <w:r>
              <w:object w:dxaOrig="5329" w:dyaOrig="4186">
                <v:shape id="_x0000_i2337" type="#_x0000_t75" style="width:266.7pt;height:209.75pt" o:ole="">
                  <v:imagedata r:id="rId2633" o:title=""/>
                </v:shape>
                <o:OLEObject Type="Embed" ProgID="Origin50.Graph" ShapeID="_x0000_i2337" DrawAspect="Content" ObjectID="_1771438721" r:id="rId2634"/>
              </w:object>
            </w:r>
          </w:p>
        </w:tc>
      </w:tr>
      <w:tr w:rsidR="002D02F0" w:rsidTr="002C4B02">
        <w:tc>
          <w:tcPr>
            <w:tcW w:w="5545" w:type="dxa"/>
          </w:tcPr>
          <w:p w:rsidR="002D02F0" w:rsidRPr="00B15CDB" w:rsidRDefault="002D02F0" w:rsidP="002C4B02">
            <w:pPr>
              <w:spacing w:line="360" w:lineRule="auto"/>
              <w:jc w:val="both"/>
            </w:pPr>
            <w:r>
              <w:t>Рис. 10.8. Контур интегрирования в импульсном пространстве. Красными линиями показаны разрезы.</w:t>
            </w:r>
          </w:p>
        </w:tc>
      </w:tr>
    </w:tbl>
    <w:p w:rsidR="002D02F0" w:rsidRPr="006E0AA6" w:rsidRDefault="002D02F0" w:rsidP="002D02F0">
      <w:pPr>
        <w:spacing w:line="360" w:lineRule="auto"/>
        <w:jc w:val="both"/>
      </w:pPr>
    </w:p>
    <w:p w:rsidR="002D02F0" w:rsidRDefault="002D02F0" w:rsidP="002D02F0">
      <w:pPr>
        <w:spacing w:line="360" w:lineRule="auto"/>
        <w:jc w:val="both"/>
      </w:pPr>
      <w:r>
        <w:t xml:space="preserve">Вычислим теперь ток туннелирования в туннельном </w:t>
      </w:r>
      <w:r>
        <w:rPr>
          <w:lang w:val="en-US"/>
        </w:rPr>
        <w:t>p</w:t>
      </w:r>
      <w:r w:rsidRPr="00C41774">
        <w:t>-</w:t>
      </w:r>
      <w:r>
        <w:rPr>
          <w:lang w:val="en-US"/>
        </w:rPr>
        <w:t>n</w:t>
      </w:r>
      <w:r w:rsidRPr="00C41774">
        <w:t>-</w:t>
      </w:r>
      <w:r>
        <w:t xml:space="preserve">переходе, полагая поле внутри него постоянным. </w:t>
      </w:r>
    </w:p>
    <w:p w:rsidR="002D02F0" w:rsidRPr="00F64F7B" w:rsidRDefault="002D02F0" w:rsidP="002D02F0">
      <w:pPr>
        <w:spacing w:line="360" w:lineRule="auto"/>
        <w:jc w:val="both"/>
      </w:pPr>
      <w:r>
        <w:t xml:space="preserve">(10.46) </w:t>
      </w:r>
      <w:r w:rsidRPr="00B54A9C">
        <w:rPr>
          <w:position w:val="-34"/>
        </w:rPr>
        <w:object w:dxaOrig="5240" w:dyaOrig="780">
          <v:shape id="_x0000_i2338" type="#_x0000_t75" style="width:262.35pt;height:38.2pt" o:ole="">
            <v:imagedata r:id="rId2635" o:title=""/>
          </v:shape>
          <o:OLEObject Type="Embed" ProgID="Equation.3" ShapeID="_x0000_i2338" DrawAspect="Content" ObjectID="_1771438722" r:id="rId2636"/>
        </w:object>
      </w:r>
      <w:r>
        <w:t xml:space="preserve"> </w:t>
      </w:r>
    </w:p>
    <w:p w:rsidR="002D02F0" w:rsidRDefault="002D02F0" w:rsidP="002D02F0">
      <w:pPr>
        <w:spacing w:line="360" w:lineRule="auto"/>
        <w:jc w:val="both"/>
      </w:pPr>
      <w:r>
        <w:t xml:space="preserve">где </w:t>
      </w:r>
      <w:r w:rsidRPr="00B15E79">
        <w:rPr>
          <w:position w:val="-10"/>
        </w:rPr>
        <w:object w:dxaOrig="260" w:dyaOrig="340">
          <v:shape id="_x0000_i2339" type="#_x0000_t75" style="width:14.4pt;height:16.3pt" o:ole="">
            <v:imagedata r:id="rId2637" o:title=""/>
          </v:shape>
          <o:OLEObject Type="Embed" ProgID="Equation.3" ShapeID="_x0000_i2339" DrawAspect="Content" ObjectID="_1771438723" r:id="rId2638"/>
        </w:object>
      </w:r>
      <w:r>
        <w:t xml:space="preserve">- компонента скорости нормальная к плоскости </w:t>
      </w:r>
      <w:r>
        <w:rPr>
          <w:lang w:val="en-US"/>
        </w:rPr>
        <w:t>p</w:t>
      </w:r>
      <w:r w:rsidRPr="00C41774">
        <w:t>-</w:t>
      </w:r>
      <w:r>
        <w:rPr>
          <w:lang w:val="en-US"/>
        </w:rPr>
        <w:t>n</w:t>
      </w:r>
      <w:r w:rsidRPr="00C41774">
        <w:t>-</w:t>
      </w:r>
      <w:r>
        <w:t xml:space="preserve">перехода, </w:t>
      </w:r>
      <w:r w:rsidRPr="00307D6B">
        <w:rPr>
          <w:position w:val="-14"/>
        </w:rPr>
        <w:object w:dxaOrig="420" w:dyaOrig="380">
          <v:shape id="_x0000_i2340" type="#_x0000_t75" style="width:21.3pt;height:19.4pt" o:ole="">
            <v:imagedata r:id="rId2639" o:title=""/>
          </v:shape>
          <o:OLEObject Type="Embed" ProgID="Equation.3" ShapeID="_x0000_i2340" DrawAspect="Content" ObjectID="_1771438724" r:id="rId2640"/>
        </w:object>
      </w:r>
      <w:r>
        <w:t xml:space="preserve"> - уровни Ферми в </w:t>
      </w:r>
      <w:r>
        <w:rPr>
          <w:lang w:val="en-US"/>
        </w:rPr>
        <w:t>n</w:t>
      </w:r>
      <w:r w:rsidRPr="00307D6B">
        <w:t xml:space="preserve"> </w:t>
      </w:r>
      <w:r>
        <w:t xml:space="preserve">и </w:t>
      </w:r>
      <w:r>
        <w:rPr>
          <w:lang w:val="en-US"/>
        </w:rPr>
        <w:t>p</w:t>
      </w:r>
      <w:r>
        <w:t xml:space="preserve"> областях. Интегрирование в (10.46) проводится по волновым векторам электрона в</w:t>
      </w:r>
      <w:r w:rsidRPr="00416D32">
        <w:t xml:space="preserve"> </w:t>
      </w:r>
      <w:r>
        <w:rPr>
          <w:lang w:val="en-US"/>
        </w:rPr>
        <w:t>n</w:t>
      </w:r>
      <w:r w:rsidRPr="00416D32">
        <w:t xml:space="preserve"> (</w:t>
      </w:r>
      <w:r>
        <w:t xml:space="preserve">или </w:t>
      </w:r>
      <w:r>
        <w:rPr>
          <w:lang w:val="en-US"/>
        </w:rPr>
        <w:t>p</w:t>
      </w:r>
      <w:r w:rsidRPr="00416D32">
        <w:t>)</w:t>
      </w:r>
      <w:r>
        <w:t xml:space="preserve"> области вне области пространственного заряда.  При туннелировании полная энергия электрона сохраняется. Из этого условия можно найти области интегрирования в (10.46).  Это условие можно записать в виде:</w:t>
      </w:r>
    </w:p>
    <w:p w:rsidR="002D02F0" w:rsidRDefault="002D02F0" w:rsidP="002D02F0">
      <w:pPr>
        <w:tabs>
          <w:tab w:val="left" w:pos="6382"/>
        </w:tabs>
        <w:spacing w:line="360" w:lineRule="auto"/>
        <w:jc w:val="both"/>
      </w:pPr>
      <w:r>
        <w:t xml:space="preserve">(10.47)   </w:t>
      </w:r>
      <w:r w:rsidRPr="00BC53ED">
        <w:rPr>
          <w:position w:val="-24"/>
        </w:rPr>
        <w:object w:dxaOrig="3260" w:dyaOrig="660">
          <v:shape id="_x0000_i2341" type="#_x0000_t75" style="width:163.4pt;height:33.8pt" o:ole="">
            <v:imagedata r:id="rId2641" o:title=""/>
          </v:shape>
          <o:OLEObject Type="Embed" ProgID="Equation.3" ShapeID="_x0000_i2341" DrawAspect="Content" ObjectID="_1771438725" r:id="rId2642"/>
        </w:object>
      </w:r>
      <w:r>
        <w:t xml:space="preserve">,     </w:t>
      </w:r>
      <w:r w:rsidRPr="00BC53ED">
        <w:rPr>
          <w:position w:val="-24"/>
        </w:rPr>
        <w:object w:dxaOrig="1440" w:dyaOrig="660">
          <v:shape id="_x0000_i2342" type="#_x0000_t75" style="width:1in;height:33.8pt" o:ole="">
            <v:imagedata r:id="rId2643" o:title=""/>
          </v:shape>
          <o:OLEObject Type="Embed" ProgID="Equation.3" ShapeID="_x0000_i2342" DrawAspect="Content" ObjectID="_1771438726" r:id="rId2644"/>
        </w:object>
      </w:r>
      <w:r>
        <w:t xml:space="preserve">,  </w:t>
      </w:r>
      <w:r w:rsidRPr="00BC53ED">
        <w:rPr>
          <w:position w:val="-24"/>
        </w:rPr>
        <w:object w:dxaOrig="1620" w:dyaOrig="680">
          <v:shape id="_x0000_i2343" type="#_x0000_t75" style="width:80.75pt;height:34.45pt" o:ole="">
            <v:imagedata r:id="rId2645" o:title=""/>
          </v:shape>
          <o:OLEObject Type="Embed" ProgID="Equation.3" ShapeID="_x0000_i2343" DrawAspect="Content" ObjectID="_1771438727" r:id="rId2646"/>
        </w:object>
      </w:r>
      <w:r>
        <w:t xml:space="preserve">,   </w:t>
      </w:r>
      <w:r w:rsidRPr="008A42B6">
        <w:rPr>
          <w:position w:val="-14"/>
        </w:rPr>
        <w:object w:dxaOrig="1219" w:dyaOrig="400">
          <v:shape id="_x0000_i2344" type="#_x0000_t75" style="width:62pt;height:19.4pt" o:ole="">
            <v:imagedata r:id="rId2647" o:title=""/>
          </v:shape>
          <o:OLEObject Type="Embed" ProgID="Equation.3" ShapeID="_x0000_i2344" DrawAspect="Content" ObjectID="_1771438728" r:id="rId2648"/>
        </w:object>
      </w:r>
    </w:p>
    <w:p w:rsidR="002D02F0" w:rsidRDefault="002D02F0" w:rsidP="002D02F0">
      <w:pPr>
        <w:tabs>
          <w:tab w:val="left" w:pos="6382"/>
        </w:tabs>
        <w:spacing w:line="360" w:lineRule="auto"/>
        <w:jc w:val="both"/>
      </w:pPr>
      <w:r>
        <w:t xml:space="preserve">Где </w:t>
      </w:r>
      <w:r w:rsidRPr="008A42B6">
        <w:rPr>
          <w:position w:val="-12"/>
        </w:rPr>
        <w:object w:dxaOrig="340" w:dyaOrig="380">
          <v:shape id="_x0000_i2345" type="#_x0000_t75" style="width:16.3pt;height:19.4pt" o:ole="">
            <v:imagedata r:id="rId2649" o:title=""/>
          </v:shape>
          <o:OLEObject Type="Embed" ProgID="Equation.3" ShapeID="_x0000_i2345" DrawAspect="Content" ObjectID="_1771438729" r:id="rId2650"/>
        </w:object>
      </w:r>
      <w:r>
        <w:t xml:space="preserve"> - энергия дна зоны проводимости в </w:t>
      </w:r>
      <w:r>
        <w:rPr>
          <w:lang w:val="en-US"/>
        </w:rPr>
        <w:t>n</w:t>
      </w:r>
      <w:r w:rsidRPr="008A42B6">
        <w:t>-</w:t>
      </w:r>
      <w:r>
        <w:t xml:space="preserve">области вне области пространственного заряда. Используя эти равенства (10.46) можно переписать в виде: </w:t>
      </w:r>
    </w:p>
    <w:p w:rsidR="002D02F0" w:rsidRDefault="002D02F0" w:rsidP="002D02F0">
      <w:pPr>
        <w:tabs>
          <w:tab w:val="left" w:pos="6382"/>
        </w:tabs>
        <w:spacing w:line="360" w:lineRule="auto"/>
        <w:jc w:val="both"/>
      </w:pPr>
      <w:r>
        <w:lastRenderedPageBreak/>
        <w:t xml:space="preserve">(10.48) </w:t>
      </w:r>
      <w:r w:rsidRPr="004703B2">
        <w:rPr>
          <w:position w:val="-154"/>
        </w:rPr>
        <w:object w:dxaOrig="7900" w:dyaOrig="3200">
          <v:shape id="_x0000_i2346" type="#_x0000_t75" style="width:393.8pt;height:160.3pt" o:ole="">
            <v:imagedata r:id="rId2651" o:title=""/>
          </v:shape>
          <o:OLEObject Type="Embed" ProgID="Equation.3" ShapeID="_x0000_i2346" DrawAspect="Content" ObjectID="_1771438730" r:id="rId2652"/>
        </w:object>
      </w:r>
    </w:p>
    <w:p w:rsidR="002D02F0" w:rsidRDefault="002D02F0" w:rsidP="002D02F0">
      <w:pPr>
        <w:tabs>
          <w:tab w:val="left" w:pos="6382"/>
        </w:tabs>
        <w:spacing w:line="360" w:lineRule="auto"/>
        <w:jc w:val="both"/>
      </w:pPr>
      <w:r>
        <w:t xml:space="preserve">Отметим, что </w:t>
      </w:r>
      <w:r w:rsidRPr="000B0389">
        <w:rPr>
          <w:position w:val="-14"/>
        </w:rPr>
        <w:object w:dxaOrig="2520" w:dyaOrig="420">
          <v:shape id="_x0000_i2347" type="#_x0000_t75" style="width:126.45pt;height:21.3pt" o:ole="">
            <v:imagedata r:id="rId2653" o:title=""/>
          </v:shape>
          <o:OLEObject Type="Embed" ProgID="Equation.3" ShapeID="_x0000_i2347" DrawAspect="Content" ObjectID="_1771438731" r:id="rId2654"/>
        </w:object>
      </w:r>
      <w:r>
        <w:t xml:space="preserve">, где </w:t>
      </w:r>
      <w:r w:rsidRPr="000B0389">
        <w:rPr>
          <w:position w:val="-12"/>
        </w:rPr>
        <w:object w:dxaOrig="279" w:dyaOrig="360">
          <v:shape id="_x0000_i2348" type="#_x0000_t75" style="width:14.4pt;height:18.8pt" o:ole="">
            <v:imagedata r:id="rId2655" o:title=""/>
          </v:shape>
          <o:OLEObject Type="Embed" ProgID="Equation.3" ShapeID="_x0000_i2348" DrawAspect="Content" ObjectID="_1771438732" r:id="rId2656"/>
        </w:object>
      </w:r>
      <w:r>
        <w:t xml:space="preserve"> - контактная разность потенциалов, </w:t>
      </w:r>
      <w:r w:rsidRPr="00EE4655">
        <w:rPr>
          <w:position w:val="-14"/>
        </w:rPr>
        <w:object w:dxaOrig="1359" w:dyaOrig="380">
          <v:shape id="_x0000_i2349" type="#_x0000_t75" style="width:67.6pt;height:19.4pt" o:ole="">
            <v:imagedata r:id="rId2657" o:title=""/>
          </v:shape>
          <o:OLEObject Type="Embed" ProgID="Equation.3" ShapeID="_x0000_i2349" DrawAspect="Content" ObjectID="_1771438733" r:id="rId2658"/>
        </w:object>
      </w:r>
      <w:r>
        <w:t xml:space="preserve">. Выражение (10.48) верно, если </w:t>
      </w:r>
      <w:r w:rsidRPr="000B0389">
        <w:rPr>
          <w:position w:val="-12"/>
        </w:rPr>
        <w:object w:dxaOrig="1219" w:dyaOrig="380">
          <v:shape id="_x0000_i2350" type="#_x0000_t75" style="width:62pt;height:19.4pt" o:ole="">
            <v:imagedata r:id="rId2659" o:title=""/>
          </v:shape>
          <o:OLEObject Type="Embed" ProgID="Equation.3" ShapeID="_x0000_i2350" DrawAspect="Content" ObjectID="_1771438734" r:id="rId2660"/>
        </w:object>
      </w:r>
      <w:r>
        <w:t xml:space="preserve">. В противном случае </w:t>
      </w:r>
      <w:r w:rsidRPr="000B0389">
        <w:rPr>
          <w:position w:val="-12"/>
        </w:rPr>
        <w:object w:dxaOrig="620" w:dyaOrig="360">
          <v:shape id="_x0000_i2351" type="#_x0000_t75" style="width:30.7pt;height:18.8pt" o:ole="">
            <v:imagedata r:id="rId2661" o:title=""/>
          </v:shape>
          <o:OLEObject Type="Embed" ProgID="Equation.3" ShapeID="_x0000_i2351" DrawAspect="Content" ObjectID="_1771438735" r:id="rId2662"/>
        </w:object>
      </w:r>
      <w:r>
        <w:t xml:space="preserve">. Кроме туннельного тока через </w:t>
      </w:r>
      <w:r>
        <w:rPr>
          <w:lang w:val="en-US"/>
        </w:rPr>
        <w:t>p</w:t>
      </w:r>
      <w:r w:rsidRPr="000B0389">
        <w:t>-</w:t>
      </w:r>
      <w:r>
        <w:rPr>
          <w:lang w:val="en-US"/>
        </w:rPr>
        <w:t>n</w:t>
      </w:r>
      <w:r w:rsidRPr="000B0389">
        <w:t>-</w:t>
      </w:r>
      <w:r>
        <w:t>переход течет и обычный ток, связанный с инжекцией носителей заряда, который вычислялся в предыдущем параграфе.</w:t>
      </w:r>
    </w:p>
    <w:p w:rsidR="002D02F0" w:rsidRDefault="002D02F0" w:rsidP="002D02F0">
      <w:pPr>
        <w:tabs>
          <w:tab w:val="left" w:pos="360"/>
        </w:tabs>
        <w:spacing w:line="360" w:lineRule="auto"/>
        <w:jc w:val="both"/>
      </w:pPr>
      <w:r>
        <w:t xml:space="preserve">   Обсудим теперь быстродействие туннельного диода. Межзонное туннелирование очень быстрый процесс и не оно ограничивает быстродействие туннельного диода. Очевидно также, что в том случае, когда  через диод течет туннельный ток, отсутствуют процессы рекомбинации. Поэтому быстродействие туннельного диода определяется временем </w:t>
      </w:r>
      <w:r w:rsidRPr="00386FE0">
        <w:rPr>
          <w:position w:val="-6"/>
        </w:rPr>
        <w:object w:dxaOrig="400" w:dyaOrig="279">
          <v:shape id="_x0000_i2352" type="#_x0000_t75" style="width:19.4pt;height:14.4pt" o:ole="">
            <v:imagedata r:id="rId2663" o:title=""/>
          </v:shape>
          <o:OLEObject Type="Embed" ProgID="Equation.3" ShapeID="_x0000_i2352" DrawAspect="Content" ObjectID="_1771438736" r:id="rId2664"/>
        </w:object>
      </w:r>
      <w:r>
        <w:t xml:space="preserve">, где  </w:t>
      </w:r>
      <w:r w:rsidRPr="00386FE0">
        <w:rPr>
          <w:position w:val="-4"/>
        </w:rPr>
        <w:object w:dxaOrig="240" w:dyaOrig="240">
          <v:shape id="_x0000_i2353" type="#_x0000_t75" style="width:11.9pt;height:11.9pt" o:ole="">
            <v:imagedata r:id="rId2665" o:title=""/>
          </v:shape>
          <o:OLEObject Type="Embed" ProgID="Equation.3" ShapeID="_x0000_i2353" DrawAspect="Content" ObjectID="_1771438737" r:id="rId2666"/>
        </w:object>
      </w:r>
      <w:r>
        <w:t xml:space="preserve"> сопротивление, а </w:t>
      </w:r>
      <w:r w:rsidRPr="00386FE0">
        <w:rPr>
          <w:position w:val="-6"/>
        </w:rPr>
        <w:object w:dxaOrig="240" w:dyaOrig="279">
          <v:shape id="_x0000_i2354" type="#_x0000_t75" style="width:11.9pt;height:14.4pt" o:ole="">
            <v:imagedata r:id="rId2667" o:title=""/>
          </v:shape>
          <o:OLEObject Type="Embed" ProgID="Equation.3" ShapeID="_x0000_i2354" DrawAspect="Content" ObjectID="_1771438738" r:id="rId2668"/>
        </w:object>
      </w:r>
      <w:r>
        <w:t xml:space="preserve"> - емкость диода. Удельная емкость туннельного диода велика по сравнению с обычным диодом, поскольку мала толщина области пространственного заряда. Современные туннельные диоды могут работать до частоты порядка сотни гигагерц. </w:t>
      </w:r>
    </w:p>
    <w:p w:rsidR="002D02F0" w:rsidRDefault="002D02F0" w:rsidP="002D02F0">
      <w:pPr>
        <w:tabs>
          <w:tab w:val="left" w:pos="6382"/>
        </w:tabs>
        <w:spacing w:line="360" w:lineRule="auto"/>
        <w:jc w:val="both"/>
      </w:pPr>
      <w:r>
        <w:t>Благодаря высокому быстродействию туннельные диоды иногда используют в качестве детектора. Для этого выращивают специально легированные диоды, у которых на прямой ветке вольт-амперной характеристики ток мал при небольших напряжениях (см. рис. 10.7). Такие диоды называют обращенными диодами, поскольку их прямая ветка ВАХ соответствует обратной ветке ВАХ обычного диода.</w:t>
      </w:r>
    </w:p>
    <w:p w:rsidR="002D02F0" w:rsidRDefault="002D02F0" w:rsidP="002D02F0">
      <w:pPr>
        <w:tabs>
          <w:tab w:val="left" w:pos="6382"/>
        </w:tabs>
        <w:spacing w:line="360" w:lineRule="auto"/>
        <w:jc w:val="both"/>
      </w:pPr>
      <w:r>
        <w:t xml:space="preserve">Любопытные особенности вольт-амперных характеристик туннельных диодов изготовленных из кремния и германия наблюдал Л. Эсаки с соавторами при охлаждении туннельных диодов до температур жидкого гелия  (см. рис. 10.9). Если умножить величины напряжения, при которых наблюдаются эти особенности, на заряд электрона, то получатся энергии междолинных фононов, которые наблюдаются при поглощении или излучении света в этих материалах, т.е. междолинных фононов связывающих потолок валентной зоны (Г-долину) и дно зоны проводимости. Причина появления этих особенностей состоит в том, что туннелирование может происходить с участием междолинных фононов. Но для того чтобы этот процесс шел необходимо, чтобы туннелирующий электрон возможностью испустить этот </w:t>
      </w:r>
      <w:r>
        <w:lastRenderedPageBreak/>
        <w:t xml:space="preserve">фонон, т.е. разность хим. потенциалов должна быть больше энергии фонона. Таким образом, при определенных напряжениях открывается возможность туннелирования с участием междолинных фононов. При этих напряжениях производная тока по напряжению резко увеличивается. Поэтому, измеряя ВАХ туннельного диода низких температурах, можно находить энергии междолинных фононов. Этот метод получил название туннельной спектроскопии фононов.  </w:t>
      </w:r>
    </w:p>
    <w:tbl>
      <w:tblPr>
        <w:tblW w:w="0" w:type="auto"/>
        <w:tblLook w:val="01E0" w:firstRow="1" w:lastRow="1" w:firstColumn="1" w:lastColumn="1" w:noHBand="0" w:noVBand="0"/>
      </w:tblPr>
      <w:tblGrid>
        <w:gridCol w:w="9355"/>
      </w:tblGrid>
      <w:tr w:rsidR="002D02F0" w:rsidTr="002C4B02">
        <w:tc>
          <w:tcPr>
            <w:tcW w:w="9571" w:type="dxa"/>
          </w:tcPr>
          <w:p w:rsidR="002D02F0" w:rsidRPr="005C6F95" w:rsidRDefault="008E765A" w:rsidP="002C4B02">
            <w:pPr>
              <w:tabs>
                <w:tab w:val="left" w:pos="6382"/>
              </w:tabs>
              <w:spacing w:line="360" w:lineRule="auto"/>
              <w:jc w:val="center"/>
            </w:pPr>
            <w:r w:rsidRPr="005C6F95">
              <w:rPr>
                <w:noProof/>
              </w:rPr>
              <w:drawing>
                <wp:inline distT="0" distB="0" distL="0" distR="0">
                  <wp:extent cx="3261360" cy="2872740"/>
                  <wp:effectExtent l="0" t="0" r="0" b="0"/>
                  <wp:docPr id="1349" name="Рисунок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2669" cstate="print">
                            <a:extLst>
                              <a:ext uri="{28A0092B-C50C-407E-A947-70E740481C1C}">
                                <a14:useLocalDpi xmlns:a14="http://schemas.microsoft.com/office/drawing/2010/main" val="0"/>
                              </a:ext>
                            </a:extLst>
                          </a:blip>
                          <a:srcRect/>
                          <a:stretch>
                            <a:fillRect/>
                          </a:stretch>
                        </pic:blipFill>
                        <pic:spPr bwMode="auto">
                          <a:xfrm>
                            <a:off x="0" y="0"/>
                            <a:ext cx="3261360" cy="2872740"/>
                          </a:xfrm>
                          <a:prstGeom prst="rect">
                            <a:avLst/>
                          </a:prstGeom>
                          <a:noFill/>
                          <a:ln>
                            <a:noFill/>
                          </a:ln>
                        </pic:spPr>
                      </pic:pic>
                    </a:graphicData>
                  </a:graphic>
                </wp:inline>
              </w:drawing>
            </w:r>
          </w:p>
        </w:tc>
      </w:tr>
      <w:tr w:rsidR="002D02F0" w:rsidTr="002C4B02">
        <w:tc>
          <w:tcPr>
            <w:tcW w:w="9571" w:type="dxa"/>
          </w:tcPr>
          <w:p w:rsidR="002D02F0" w:rsidRDefault="002D02F0" w:rsidP="002C4B02">
            <w:pPr>
              <w:tabs>
                <w:tab w:val="left" w:pos="6382"/>
              </w:tabs>
              <w:spacing w:line="360" w:lineRule="auto"/>
              <w:jc w:val="both"/>
            </w:pPr>
            <w:r>
              <w:t>Рис.10.9 Вольтамперная характеристика кремниевого туннельного диода при температурах 4.2, 80 и 298 К. (Из статьи Л.Эсаки в сб. Туннельные явления в твердых телах М. Мир 1973)</w:t>
            </w:r>
          </w:p>
        </w:tc>
      </w:tr>
    </w:tbl>
    <w:p w:rsidR="002D02F0" w:rsidRPr="000B0389" w:rsidRDefault="002D02F0" w:rsidP="002D02F0">
      <w:pPr>
        <w:tabs>
          <w:tab w:val="left" w:pos="6382"/>
        </w:tabs>
        <w:spacing w:line="360" w:lineRule="auto"/>
        <w:jc w:val="both"/>
      </w:pPr>
    </w:p>
    <w:p w:rsidR="002D02F0" w:rsidRDefault="002D02F0" w:rsidP="002D02F0">
      <w:pPr>
        <w:spacing w:line="360" w:lineRule="auto"/>
        <w:jc w:val="both"/>
      </w:pPr>
    </w:p>
    <w:p w:rsidR="002D02F0" w:rsidRDefault="002D02F0" w:rsidP="002D02F0">
      <w:pPr>
        <w:spacing w:line="360" w:lineRule="auto"/>
      </w:pPr>
      <w:r>
        <w:t xml:space="preserve">Задача 1. Найти гамильтониан Дирака в однородном электрическом поле в представлении собственных функций оператора отражения в плоскости, проходящей через векторы импульса и поля. Оператор отражения в плоскости с нормалью </w:t>
      </w:r>
      <w:r w:rsidRPr="005E473F">
        <w:rPr>
          <w:position w:val="-28"/>
        </w:rPr>
        <w:object w:dxaOrig="1160" w:dyaOrig="660">
          <v:shape id="_x0000_i2355" type="#_x0000_t75" style="width:57.6pt;height:33.8pt" o:ole="">
            <v:imagedata r:id="rId2670" o:title=""/>
          </v:shape>
          <o:OLEObject Type="Embed" ProgID="Equation.3" ShapeID="_x0000_i2355" DrawAspect="Content" ObjectID="_1771438739" r:id="rId2671"/>
        </w:object>
      </w:r>
      <w:r w:rsidRPr="005E473F">
        <w:t xml:space="preserve"> </w:t>
      </w:r>
      <w:r>
        <w:t>для уравнения Дирака можно представить в виде:</w:t>
      </w:r>
    </w:p>
    <w:p w:rsidR="002D02F0" w:rsidRDefault="002D02F0" w:rsidP="002D02F0">
      <w:pPr>
        <w:spacing w:line="360" w:lineRule="auto"/>
      </w:pPr>
      <w:r>
        <w:t xml:space="preserve"> </w:t>
      </w:r>
      <w:r w:rsidRPr="00DE49DA">
        <w:rPr>
          <w:position w:val="-30"/>
        </w:rPr>
        <w:object w:dxaOrig="1700" w:dyaOrig="720">
          <v:shape id="_x0000_i2356" type="#_x0000_t75" style="width:86.4pt;height:36.3pt" o:ole="">
            <v:imagedata r:id="rId2672" o:title=""/>
          </v:shape>
          <o:OLEObject Type="Embed" ProgID="Equation.3" ShapeID="_x0000_i2356" DrawAspect="Content" ObjectID="_1771438740" r:id="rId2673"/>
        </w:object>
      </w:r>
      <w:r>
        <w:t xml:space="preserve">, </w:t>
      </w:r>
    </w:p>
    <w:p w:rsidR="002D02F0" w:rsidRDefault="002D02F0" w:rsidP="002D02F0">
      <w:pPr>
        <w:spacing w:line="360" w:lineRule="auto"/>
        <w:jc w:val="both"/>
      </w:pPr>
      <w:r>
        <w:t xml:space="preserve">где </w:t>
      </w:r>
      <w:r w:rsidRPr="005E473F">
        <w:rPr>
          <w:position w:val="-6"/>
        </w:rPr>
        <w:object w:dxaOrig="240" w:dyaOrig="220">
          <v:shape id="_x0000_i2357" type="#_x0000_t75" style="width:11.9pt;height:10pt" o:ole="">
            <v:imagedata r:id="rId2674" o:title=""/>
          </v:shape>
          <o:OLEObject Type="Embed" ProgID="Equation.3" ShapeID="_x0000_i2357" DrawAspect="Content" ObjectID="_1771438741" r:id="rId2675"/>
        </w:object>
      </w:r>
      <w:r>
        <w:t xml:space="preserve"> - матрицы Паули.</w:t>
      </w:r>
    </w:p>
    <w:p w:rsidR="002D02F0" w:rsidRDefault="002D02F0" w:rsidP="002D02F0">
      <w:pPr>
        <w:spacing w:line="360" w:lineRule="auto"/>
        <w:jc w:val="both"/>
      </w:pPr>
    </w:p>
    <w:p w:rsidR="002D02F0" w:rsidRDefault="002D02F0" w:rsidP="002D02F0">
      <w:pPr>
        <w:spacing w:line="360" w:lineRule="auto"/>
        <w:jc w:val="both"/>
      </w:pPr>
      <w:r>
        <w:t>Задача. 2. Найти точные решения уравнения Дирака в электрическом поле для электрона, туннелирующего между зонами.</w:t>
      </w:r>
    </w:p>
    <w:p w:rsidR="002D02F0" w:rsidRDefault="002D02F0" w:rsidP="002D02F0">
      <w:pPr>
        <w:spacing w:line="360" w:lineRule="auto"/>
        <w:jc w:val="both"/>
      </w:pPr>
      <w:r>
        <w:t>Решение</w:t>
      </w:r>
    </w:p>
    <w:p w:rsidR="002D02F0" w:rsidRDefault="002D02F0" w:rsidP="002D02F0">
      <w:pPr>
        <w:spacing w:line="360" w:lineRule="auto"/>
      </w:pPr>
      <w:r>
        <w:lastRenderedPageBreak/>
        <w:t xml:space="preserve">Не ограничивая общности задачи можно полагать, что электрическое поле направлено вдоль оси </w:t>
      </w:r>
      <w:r>
        <w:rPr>
          <w:lang w:val="en-US"/>
        </w:rPr>
        <w:t>x</w:t>
      </w:r>
      <w:r w:rsidRPr="00137E4C">
        <w:t>,</w:t>
      </w:r>
      <w:r>
        <w:t xml:space="preserve"> а перпендикулярная ему компонента импульса направлена вдоль оси </w:t>
      </w:r>
      <w:r>
        <w:rPr>
          <w:lang w:val="en-US"/>
        </w:rPr>
        <w:t>y</w:t>
      </w:r>
      <w:r w:rsidRPr="00137E4C">
        <w:t>.</w:t>
      </w:r>
      <w:r>
        <w:t xml:space="preserve"> В этом случае гамильтониан Дирака инвариантен относительно отражения в плоскости </w:t>
      </w:r>
      <w:r>
        <w:rPr>
          <w:lang w:val="en-US"/>
        </w:rPr>
        <w:t>z</w:t>
      </w:r>
      <w:r w:rsidRPr="00137E4C">
        <w:t xml:space="preserve">. </w:t>
      </w:r>
      <w:r>
        <w:t>Этот оператор отражения имеет вид для гамильтониана Дирака (см. Дж.Д. Бьеркен, С.Д.Дрелл. Релятивистская квантовая теория, т.1 М.Наука 1978)</w:t>
      </w:r>
    </w:p>
    <w:p w:rsidR="002D02F0" w:rsidRDefault="002D02F0" w:rsidP="002D02F0">
      <w:pPr>
        <w:spacing w:line="360" w:lineRule="auto"/>
      </w:pPr>
      <w:r>
        <w:t>(1)</w:t>
      </w:r>
      <w:r w:rsidRPr="00137E4C">
        <w:rPr>
          <w:position w:val="-66"/>
        </w:rPr>
        <w:object w:dxaOrig="2180" w:dyaOrig="1440">
          <v:shape id="_x0000_i2358" type="#_x0000_t75" style="width:109.55pt;height:1in" o:ole="">
            <v:imagedata r:id="rId2676" o:title=""/>
          </v:shape>
          <o:OLEObject Type="Embed" ProgID="Equation.3" ShapeID="_x0000_i2358" DrawAspect="Content" ObjectID="_1771438742" r:id="rId2677"/>
        </w:object>
      </w:r>
      <w:r>
        <w:t xml:space="preserve">, </w:t>
      </w:r>
    </w:p>
    <w:p w:rsidR="002D02F0" w:rsidRDefault="002D02F0" w:rsidP="002D02F0">
      <w:pPr>
        <w:spacing w:line="360" w:lineRule="auto"/>
      </w:pPr>
      <w:r>
        <w:t>а гамильтониан Дирака</w:t>
      </w:r>
    </w:p>
    <w:p w:rsidR="002D02F0" w:rsidRPr="00A802BB" w:rsidRDefault="002D02F0" w:rsidP="002D02F0">
      <w:pPr>
        <w:spacing w:line="360" w:lineRule="auto"/>
      </w:pPr>
      <w:r>
        <w:t xml:space="preserve">(2) </w:t>
      </w:r>
      <w:r w:rsidRPr="00996560">
        <w:rPr>
          <w:position w:val="-70"/>
        </w:rPr>
        <w:object w:dxaOrig="6600" w:dyaOrig="1520">
          <v:shape id="_x0000_i2359" type="#_x0000_t75" style="width:329.95pt;height:76.4pt" o:ole="">
            <v:imagedata r:id="rId2678" o:title=""/>
          </v:shape>
          <o:OLEObject Type="Embed" ProgID="Equation.3" ShapeID="_x0000_i2359" DrawAspect="Content" ObjectID="_1771438743" r:id="rId2679"/>
        </w:object>
      </w:r>
    </w:p>
    <w:p w:rsidR="002D02F0" w:rsidRDefault="002D02F0" w:rsidP="002D02F0">
      <w:pPr>
        <w:spacing w:line="360" w:lineRule="auto"/>
      </w:pPr>
      <w:r>
        <w:t xml:space="preserve">где </w:t>
      </w:r>
      <w:r w:rsidRPr="00A802BB">
        <w:rPr>
          <w:position w:val="-14"/>
        </w:rPr>
        <w:object w:dxaOrig="1380" w:dyaOrig="380">
          <v:shape id="_x0000_i2360" type="#_x0000_t75" style="width:68.85pt;height:19.4pt" o:ole="">
            <v:imagedata r:id="rId2680" o:title=""/>
          </v:shape>
          <o:OLEObject Type="Embed" ProgID="Equation.3" ShapeID="_x0000_i2360" DrawAspect="Content" ObjectID="_1771438744" r:id="rId2681"/>
        </w:object>
      </w:r>
      <w:r>
        <w:t xml:space="preserve">. Нетрудно проверить, что два этих оператора коммутируют. </w:t>
      </w:r>
    </w:p>
    <w:p w:rsidR="002D02F0" w:rsidRDefault="002D02F0" w:rsidP="002D02F0">
      <w:pPr>
        <w:spacing w:line="360" w:lineRule="auto"/>
      </w:pPr>
      <w:r>
        <w:t xml:space="preserve">В общем случае оператор отражения в плоскости с нормалью </w:t>
      </w:r>
      <w:r w:rsidRPr="005E473F">
        <w:rPr>
          <w:position w:val="-28"/>
        </w:rPr>
        <w:object w:dxaOrig="1160" w:dyaOrig="660">
          <v:shape id="_x0000_i2361" type="#_x0000_t75" style="width:57.6pt;height:33.8pt" o:ole="">
            <v:imagedata r:id="rId2670" o:title=""/>
          </v:shape>
          <o:OLEObject Type="Embed" ProgID="Equation.3" ShapeID="_x0000_i2361" DrawAspect="Content" ObjectID="_1771438745" r:id="rId2682"/>
        </w:object>
      </w:r>
      <w:r w:rsidRPr="005E473F">
        <w:t xml:space="preserve"> </w:t>
      </w:r>
      <w:r>
        <w:t>можно представить в виде:</w:t>
      </w:r>
    </w:p>
    <w:p w:rsidR="002D02F0" w:rsidRDefault="002D02F0" w:rsidP="002D02F0">
      <w:pPr>
        <w:spacing w:line="360" w:lineRule="auto"/>
      </w:pPr>
      <w:r>
        <w:t xml:space="preserve">(3) </w:t>
      </w:r>
      <w:r w:rsidRPr="00DE49DA">
        <w:rPr>
          <w:position w:val="-30"/>
        </w:rPr>
        <w:object w:dxaOrig="1700" w:dyaOrig="720">
          <v:shape id="_x0000_i2362" type="#_x0000_t75" style="width:86.4pt;height:36.3pt" o:ole="">
            <v:imagedata r:id="rId2672" o:title=""/>
          </v:shape>
          <o:OLEObject Type="Embed" ProgID="Equation.3" ShapeID="_x0000_i2362" DrawAspect="Content" ObjectID="_1771438746" r:id="rId2683"/>
        </w:object>
      </w:r>
      <w:r>
        <w:t xml:space="preserve">, </w:t>
      </w:r>
    </w:p>
    <w:p w:rsidR="002D02F0" w:rsidRDefault="002D02F0" w:rsidP="002D02F0">
      <w:pPr>
        <w:spacing w:line="360" w:lineRule="auto"/>
      </w:pPr>
      <w:r>
        <w:t xml:space="preserve">где </w:t>
      </w:r>
      <w:r w:rsidRPr="005E473F">
        <w:rPr>
          <w:position w:val="-6"/>
        </w:rPr>
        <w:object w:dxaOrig="240" w:dyaOrig="220">
          <v:shape id="_x0000_i2363" type="#_x0000_t75" style="width:11.9pt;height:10pt" o:ole="">
            <v:imagedata r:id="rId2674" o:title=""/>
          </v:shape>
          <o:OLEObject Type="Embed" ProgID="Equation.3" ShapeID="_x0000_i2363" DrawAspect="Content" ObjectID="_1771438747" r:id="rId2684"/>
        </w:object>
      </w:r>
      <w:r>
        <w:t xml:space="preserve"> - матрицы Паули.</w:t>
      </w:r>
    </w:p>
    <w:p w:rsidR="002D02F0" w:rsidRDefault="002D02F0" w:rsidP="002D02F0">
      <w:pPr>
        <w:spacing w:line="360" w:lineRule="auto"/>
      </w:pPr>
      <w:r>
        <w:t>Имеются две собственных ф</w:t>
      </w:r>
      <w:r w:rsidR="00CC19EE">
        <w:t>ункции</w:t>
      </w:r>
      <w:r>
        <w:t xml:space="preserve"> оператора (1) с двумя собственными значениями. Четные (обозначенные индексом +) и нечетные (обозначенные индексом -).</w:t>
      </w:r>
    </w:p>
    <w:p w:rsidR="002D02F0" w:rsidRDefault="002D02F0" w:rsidP="002D02F0">
      <w:pPr>
        <w:spacing w:line="360" w:lineRule="auto"/>
      </w:pPr>
      <w:r w:rsidRPr="00AF449A">
        <w:rPr>
          <w:position w:val="-68"/>
        </w:rPr>
        <w:object w:dxaOrig="1120" w:dyaOrig="1480">
          <v:shape id="_x0000_i2364" type="#_x0000_t75" style="width:56.35pt;height:73.25pt" o:ole="">
            <v:imagedata r:id="rId2685" o:title=""/>
          </v:shape>
          <o:OLEObject Type="Embed" ProgID="Equation.3" ShapeID="_x0000_i2364" DrawAspect="Content" ObjectID="_1771438748" r:id="rId2686"/>
        </w:object>
      </w:r>
      <w:r>
        <w:t xml:space="preserve">,  </w:t>
      </w:r>
      <w:r w:rsidRPr="00AF449A">
        <w:rPr>
          <w:position w:val="-66"/>
        </w:rPr>
        <w:object w:dxaOrig="1100" w:dyaOrig="1440">
          <v:shape id="_x0000_i2365" type="#_x0000_t75" style="width:55.7pt;height:1in" o:ole="">
            <v:imagedata r:id="rId2687" o:title=""/>
          </v:shape>
          <o:OLEObject Type="Embed" ProgID="Equation.3" ShapeID="_x0000_i2365" DrawAspect="Content" ObjectID="_1771438749" r:id="rId2688"/>
        </w:object>
      </w:r>
    </w:p>
    <w:p w:rsidR="002D02F0" w:rsidRDefault="002D02F0" w:rsidP="002D02F0">
      <w:pPr>
        <w:spacing w:line="360" w:lineRule="auto"/>
      </w:pPr>
      <w:r>
        <w:t>Из гамильтониана (2) видно, что замешивается первая компонента с четвертой и вторая с третьей.</w:t>
      </w:r>
    </w:p>
    <w:p w:rsidR="002D02F0" w:rsidRDefault="002D02F0" w:rsidP="002D02F0">
      <w:pPr>
        <w:spacing w:line="360" w:lineRule="auto"/>
      </w:pPr>
      <w:r>
        <w:t>Для четных функций уравнение Дирака имеет вид:</w:t>
      </w:r>
    </w:p>
    <w:p w:rsidR="002D02F0" w:rsidRDefault="002D02F0" w:rsidP="002D02F0">
      <w:pPr>
        <w:spacing w:line="360" w:lineRule="auto"/>
      </w:pPr>
      <w:r w:rsidRPr="0012512A">
        <w:rPr>
          <w:position w:val="-58"/>
        </w:rPr>
        <w:object w:dxaOrig="3280" w:dyaOrig="1280">
          <v:shape id="_x0000_i2366" type="#_x0000_t75" style="width:163.4pt;height:64.5pt" o:ole="">
            <v:imagedata r:id="rId2689" o:title=""/>
          </v:shape>
          <o:OLEObject Type="Embed" ProgID="Equation.3" ShapeID="_x0000_i2366" DrawAspect="Content" ObjectID="_1771438750" r:id="rId2690"/>
        </w:object>
      </w:r>
      <w:r>
        <w:t xml:space="preserve"> </w:t>
      </w:r>
    </w:p>
    <w:p w:rsidR="002D02F0" w:rsidRDefault="002D02F0" w:rsidP="002D02F0">
      <w:pPr>
        <w:spacing w:line="360" w:lineRule="auto"/>
      </w:pPr>
      <w:r>
        <w:t>а для нечетных</w:t>
      </w:r>
    </w:p>
    <w:p w:rsidR="002D02F0" w:rsidRDefault="002D02F0" w:rsidP="002D02F0">
      <w:pPr>
        <w:spacing w:line="360" w:lineRule="auto"/>
        <w:rPr>
          <w:lang w:val="en-US"/>
        </w:rPr>
      </w:pPr>
      <w:r w:rsidRPr="0012512A">
        <w:rPr>
          <w:position w:val="-58"/>
        </w:rPr>
        <w:object w:dxaOrig="3260" w:dyaOrig="1280">
          <v:shape id="_x0000_i2367" type="#_x0000_t75" style="width:163.4pt;height:64.5pt" o:ole="">
            <v:imagedata r:id="rId2691" o:title=""/>
          </v:shape>
          <o:OLEObject Type="Embed" ProgID="Equation.3" ShapeID="_x0000_i2367" DrawAspect="Content" ObjectID="_1771438751" r:id="rId2692"/>
        </w:object>
      </w:r>
    </w:p>
    <w:p w:rsidR="002D02F0" w:rsidRDefault="002D02F0" w:rsidP="002D02F0">
      <w:pPr>
        <w:spacing w:line="360" w:lineRule="auto"/>
      </w:pPr>
      <w:r>
        <w:t>Найдем теперь стационарное решение уравнения Дирака в однородном электрическом поле:</w:t>
      </w:r>
    </w:p>
    <w:p w:rsidR="002D02F0" w:rsidRDefault="002D02F0" w:rsidP="002D02F0">
      <w:pPr>
        <w:spacing w:line="360" w:lineRule="auto"/>
      </w:pPr>
      <w:r w:rsidRPr="007B50CA">
        <w:rPr>
          <w:position w:val="-34"/>
        </w:rPr>
        <w:object w:dxaOrig="3060" w:dyaOrig="800">
          <v:shape id="_x0000_i2368" type="#_x0000_t75" style="width:152.75pt;height:41.3pt" o:ole="">
            <v:imagedata r:id="rId2693" o:title=""/>
          </v:shape>
          <o:OLEObject Type="Embed" ProgID="Equation.3" ShapeID="_x0000_i2368" DrawAspect="Content" ObjectID="_1771438752" r:id="rId2694"/>
        </w:object>
      </w:r>
    </w:p>
    <w:p w:rsidR="002D02F0" w:rsidRDefault="002D02F0" w:rsidP="002D02F0">
      <w:pPr>
        <w:spacing w:line="360" w:lineRule="auto"/>
      </w:pPr>
      <w:r>
        <w:t>Складывая и вычитая эти два уравнения получаем два других уравнения:</w:t>
      </w:r>
    </w:p>
    <w:p w:rsidR="002D02F0" w:rsidRDefault="002D02F0" w:rsidP="002D02F0">
      <w:pPr>
        <w:spacing w:line="360" w:lineRule="auto"/>
      </w:pPr>
      <w:r w:rsidRPr="009C56DA">
        <w:t>(*)</w:t>
      </w:r>
      <w:r w:rsidRPr="004D55DB">
        <w:rPr>
          <w:position w:val="-58"/>
        </w:rPr>
        <w:object w:dxaOrig="6619" w:dyaOrig="1280">
          <v:shape id="_x0000_i2369" type="#_x0000_t75" style="width:332.45pt;height:64.5pt" o:ole="">
            <v:imagedata r:id="rId2695" o:title=""/>
          </v:shape>
          <o:OLEObject Type="Embed" ProgID="Equation.3" ShapeID="_x0000_i2369" DrawAspect="Content" ObjectID="_1771438753" r:id="rId2696"/>
        </w:object>
      </w:r>
    </w:p>
    <w:p w:rsidR="002D02F0" w:rsidRDefault="002D02F0" w:rsidP="002D02F0">
      <w:pPr>
        <w:spacing w:line="360" w:lineRule="auto"/>
      </w:pPr>
      <w:r>
        <w:t xml:space="preserve">Не уменьшая общности можно положить энергию равной нулю (этого можно добиться изменением начала координат оси х). Для удобства введем </w:t>
      </w:r>
      <w:r w:rsidRPr="00F07270">
        <w:rPr>
          <w:position w:val="-10"/>
        </w:rPr>
        <w:object w:dxaOrig="1200" w:dyaOrig="340">
          <v:shape id="_x0000_i2370" type="#_x0000_t75" style="width:60.1pt;height:16.3pt" o:ole="">
            <v:imagedata r:id="rId2697" o:title=""/>
          </v:shape>
          <o:OLEObject Type="Embed" ProgID="Equation.3" ShapeID="_x0000_i2370" DrawAspect="Content" ObjectID="_1771438754" r:id="rId2698"/>
        </w:object>
      </w:r>
      <w:r>
        <w:t xml:space="preserve"> и </w:t>
      </w:r>
      <w:r w:rsidRPr="00F07270">
        <w:rPr>
          <w:position w:val="-10"/>
        </w:rPr>
        <w:object w:dxaOrig="1200" w:dyaOrig="340">
          <v:shape id="_x0000_i2371" type="#_x0000_t75" style="width:60.1pt;height:16.3pt" o:ole="">
            <v:imagedata r:id="rId2699" o:title=""/>
          </v:shape>
          <o:OLEObject Type="Embed" ProgID="Equation.3" ShapeID="_x0000_i2371" DrawAspect="Content" ObjectID="_1771438755" r:id="rId2700"/>
        </w:object>
      </w:r>
    </w:p>
    <w:p w:rsidR="002D02F0" w:rsidRDefault="002D02F0" w:rsidP="002D02F0">
      <w:pPr>
        <w:spacing w:line="360" w:lineRule="auto"/>
      </w:pPr>
      <w:r>
        <w:t xml:space="preserve">Тогда из первого уравнения находим, что </w:t>
      </w:r>
    </w:p>
    <w:p w:rsidR="002D02F0" w:rsidRPr="003E5D1A" w:rsidRDefault="002D02F0" w:rsidP="002D02F0">
      <w:pPr>
        <w:spacing w:line="360" w:lineRule="auto"/>
      </w:pPr>
      <w:r w:rsidRPr="00882E5A">
        <w:rPr>
          <w:position w:val="-36"/>
        </w:rPr>
        <w:object w:dxaOrig="1579" w:dyaOrig="740">
          <v:shape id="_x0000_i2372" type="#_x0000_t75" style="width:79.5pt;height:37.55pt" o:ole="">
            <v:imagedata r:id="rId2701" o:title=""/>
          </v:shape>
          <o:OLEObject Type="Embed" ProgID="Equation.3" ShapeID="_x0000_i2372" DrawAspect="Content" ObjectID="_1771438756" r:id="rId2702"/>
        </w:object>
      </w:r>
      <w:r>
        <w:t xml:space="preserve">.    </w:t>
      </w:r>
      <w:r w:rsidRPr="00AC5239">
        <w:rPr>
          <w:position w:val="-34"/>
        </w:rPr>
        <w:object w:dxaOrig="1740" w:dyaOrig="720">
          <v:shape id="_x0000_i2373" type="#_x0000_t75" style="width:87.05pt;height:36.3pt" o:ole="">
            <v:imagedata r:id="rId2703" o:title=""/>
          </v:shape>
          <o:OLEObject Type="Embed" ProgID="Equation.3" ShapeID="_x0000_i2373" DrawAspect="Content" ObjectID="_1771438757" r:id="rId2704"/>
        </w:object>
      </w:r>
    </w:p>
    <w:p w:rsidR="002D02F0" w:rsidRDefault="002D02F0" w:rsidP="002D02F0">
      <w:pPr>
        <w:spacing w:line="360" w:lineRule="auto"/>
      </w:pPr>
      <w:r>
        <w:t xml:space="preserve">Подставляя это выражение во второе уравнение находим уравнения для </w:t>
      </w:r>
      <w:r w:rsidRPr="00F07270">
        <w:rPr>
          <w:position w:val="-10"/>
        </w:rPr>
        <w:object w:dxaOrig="240" w:dyaOrig="320">
          <v:shape id="_x0000_i2374" type="#_x0000_t75" style="width:11.9pt;height:16.3pt" o:ole="">
            <v:imagedata r:id="rId2705" o:title=""/>
          </v:shape>
          <o:OLEObject Type="Embed" ProgID="Equation.3" ShapeID="_x0000_i2374" DrawAspect="Content" ObjectID="_1771438758" r:id="rId2706"/>
        </w:object>
      </w:r>
      <w:r>
        <w:t xml:space="preserve">и </w:t>
      </w:r>
      <w:r>
        <w:rPr>
          <w:lang w:val="en-US"/>
        </w:rPr>
        <w:t>g</w:t>
      </w:r>
      <w:r>
        <w:t xml:space="preserve"> (отметим, что уравнение для </w:t>
      </w:r>
      <w:r>
        <w:rPr>
          <w:lang w:val="en-US"/>
        </w:rPr>
        <w:t>g</w:t>
      </w:r>
      <w:r>
        <w:t xml:space="preserve"> можно получить комплексным сопряжением уравнения для </w:t>
      </w:r>
      <w:r>
        <w:rPr>
          <w:lang w:val="en-US"/>
        </w:rPr>
        <w:t>f</w:t>
      </w:r>
      <w:r>
        <w:t>, это видно из системы (*)):</w:t>
      </w:r>
    </w:p>
    <w:p w:rsidR="002D02F0" w:rsidRDefault="002D02F0" w:rsidP="002D02F0">
      <w:pPr>
        <w:spacing w:line="360" w:lineRule="auto"/>
      </w:pPr>
      <w:r w:rsidRPr="004D55DB">
        <w:rPr>
          <w:position w:val="-14"/>
        </w:rPr>
        <w:object w:dxaOrig="4540" w:dyaOrig="420">
          <v:shape id="_x0000_i2375" type="#_x0000_t75" style="width:227.25pt;height:21.3pt" o:ole="">
            <v:imagedata r:id="rId2707" o:title=""/>
          </v:shape>
          <o:OLEObject Type="Embed" ProgID="Equation.3" ShapeID="_x0000_i2375" DrawAspect="Content" ObjectID="_1771438759" r:id="rId2708"/>
        </w:object>
      </w:r>
      <w:r>
        <w:t xml:space="preserve">, </w:t>
      </w:r>
    </w:p>
    <w:p w:rsidR="002D02F0" w:rsidRDefault="002D02F0" w:rsidP="002D02F0">
      <w:pPr>
        <w:spacing w:line="360" w:lineRule="auto"/>
      </w:pPr>
      <w:r w:rsidRPr="00643AFC">
        <w:rPr>
          <w:position w:val="-14"/>
        </w:rPr>
        <w:object w:dxaOrig="4599" w:dyaOrig="420">
          <v:shape id="_x0000_i2376" type="#_x0000_t75" style="width:230.4pt;height:21.3pt" o:ole="">
            <v:imagedata r:id="rId2709" o:title=""/>
          </v:shape>
          <o:OLEObject Type="Embed" ProgID="Equation.3" ShapeID="_x0000_i2376" DrawAspect="Content" ObjectID="_1771438760" r:id="rId2710"/>
        </w:object>
      </w:r>
    </w:p>
    <w:p w:rsidR="002D02F0" w:rsidRDefault="002D02F0" w:rsidP="002D02F0">
      <w:pPr>
        <w:spacing w:line="360" w:lineRule="auto"/>
      </w:pPr>
      <w:r>
        <w:t xml:space="preserve">Если ввести вместо х новую переменную </w:t>
      </w:r>
      <w:r w:rsidRPr="00C45CF7">
        <w:rPr>
          <w:position w:val="-26"/>
        </w:rPr>
        <w:object w:dxaOrig="1540" w:dyaOrig="700">
          <v:shape id="_x0000_i2377" type="#_x0000_t75" style="width:76.4pt;height:34.45pt" o:ole="">
            <v:imagedata r:id="rId2711" o:title=""/>
          </v:shape>
          <o:OLEObject Type="Embed" ProgID="Equation.3" ShapeID="_x0000_i2377" DrawAspect="Content" ObjectID="_1771438761" r:id="rId2712"/>
        </w:object>
      </w:r>
      <w:r>
        <w:t xml:space="preserve"> то уравнения для </w:t>
      </w:r>
      <w:r w:rsidRPr="00C45CF7">
        <w:rPr>
          <w:position w:val="-10"/>
        </w:rPr>
        <w:object w:dxaOrig="240" w:dyaOrig="320">
          <v:shape id="_x0000_i2378" type="#_x0000_t75" style="width:11.9pt;height:16.3pt" o:ole="">
            <v:imagedata r:id="rId2713" o:title=""/>
          </v:shape>
          <o:OLEObject Type="Embed" ProgID="Equation.3" ShapeID="_x0000_i2378" DrawAspect="Content" ObjectID="_1771438762" r:id="rId2714"/>
        </w:object>
      </w:r>
      <w:r>
        <w:t xml:space="preserve">и </w:t>
      </w:r>
      <w:r>
        <w:rPr>
          <w:lang w:val="en-US"/>
        </w:rPr>
        <w:t>g</w:t>
      </w:r>
      <w:r>
        <w:t xml:space="preserve"> принимают следующий вид:</w:t>
      </w:r>
    </w:p>
    <w:p w:rsidR="002D02F0" w:rsidRDefault="002D02F0" w:rsidP="002D02F0">
      <w:pPr>
        <w:spacing w:line="360" w:lineRule="auto"/>
      </w:pPr>
      <w:r w:rsidRPr="007D0BA2">
        <w:rPr>
          <w:position w:val="-26"/>
        </w:rPr>
        <w:object w:dxaOrig="4200" w:dyaOrig="720">
          <v:shape id="_x0000_i2379" type="#_x0000_t75" style="width:209.1pt;height:36.3pt" o:ole="">
            <v:imagedata r:id="rId2715" o:title=""/>
          </v:shape>
          <o:OLEObject Type="Embed" ProgID="Equation.3" ShapeID="_x0000_i2379" DrawAspect="Content" ObjectID="_1771438763" r:id="rId2716"/>
        </w:object>
      </w:r>
    </w:p>
    <w:p w:rsidR="002D02F0" w:rsidRDefault="002D02F0" w:rsidP="002D02F0">
      <w:pPr>
        <w:spacing w:line="360" w:lineRule="auto"/>
      </w:pPr>
      <w:r w:rsidRPr="00FC5697">
        <w:rPr>
          <w:position w:val="-26"/>
        </w:rPr>
        <w:object w:dxaOrig="4120" w:dyaOrig="720">
          <v:shape id="_x0000_i2380" type="#_x0000_t75" style="width:206pt;height:36.3pt" o:ole="">
            <v:imagedata r:id="rId2717" o:title=""/>
          </v:shape>
          <o:OLEObject Type="Embed" ProgID="Equation.3" ShapeID="_x0000_i2380" DrawAspect="Content" ObjectID="_1771438764" r:id="rId2718"/>
        </w:object>
      </w:r>
    </w:p>
    <w:p w:rsidR="002D02F0" w:rsidRDefault="002D02F0" w:rsidP="002D02F0">
      <w:pPr>
        <w:spacing w:line="360" w:lineRule="auto"/>
      </w:pPr>
      <w:r>
        <w:t xml:space="preserve">Которые является стандартными для функций параболического цилиндра  ( Градштейн Рыжик 9.24-9.25). Решением уравнения для </w:t>
      </w:r>
      <w:r>
        <w:rPr>
          <w:lang w:val="en-US"/>
        </w:rPr>
        <w:t>f</w:t>
      </w:r>
      <w:r>
        <w:t xml:space="preserve"> являются функции (см. Бейтмен, у Рыжика опечатка в одном из решений)</w:t>
      </w:r>
    </w:p>
    <w:p w:rsidR="002D02F0" w:rsidRDefault="002D02F0" w:rsidP="002D02F0">
      <w:pPr>
        <w:spacing w:line="360" w:lineRule="auto"/>
      </w:pPr>
      <w:r w:rsidRPr="00551312">
        <w:rPr>
          <w:position w:val="-12"/>
        </w:rPr>
        <w:object w:dxaOrig="859" w:dyaOrig="360">
          <v:shape id="_x0000_i2381" type="#_x0000_t75" style="width:43.2pt;height:18.8pt" o:ole="">
            <v:imagedata r:id="rId2719" o:title=""/>
          </v:shape>
          <o:OLEObject Type="Embed" ProgID="Equation.3" ShapeID="_x0000_i2381" DrawAspect="Content" ObjectID="_1771438765" r:id="rId2720"/>
        </w:object>
      </w:r>
      <w:r>
        <w:t xml:space="preserve"> </w:t>
      </w:r>
      <w:r w:rsidRPr="00551312">
        <w:rPr>
          <w:position w:val="-12"/>
        </w:rPr>
        <w:object w:dxaOrig="980" w:dyaOrig="360">
          <v:shape id="_x0000_i2382" type="#_x0000_t75" style="width:49.45pt;height:18.8pt" o:ole="">
            <v:imagedata r:id="rId2721" o:title=""/>
          </v:shape>
          <o:OLEObject Type="Embed" ProgID="Equation.3" ShapeID="_x0000_i2382" DrawAspect="Content" ObjectID="_1771438766" r:id="rId2722"/>
        </w:object>
      </w:r>
      <w:r>
        <w:t xml:space="preserve"> </w:t>
      </w:r>
      <w:r w:rsidRPr="00551312">
        <w:rPr>
          <w:position w:val="-12"/>
        </w:rPr>
        <w:object w:dxaOrig="840" w:dyaOrig="360">
          <v:shape id="_x0000_i2383" type="#_x0000_t75" style="width:41.95pt;height:18.8pt" o:ole="">
            <v:imagedata r:id="rId2723" o:title=""/>
          </v:shape>
          <o:OLEObject Type="Embed" ProgID="Equation.3" ShapeID="_x0000_i2383" DrawAspect="Content" ObjectID="_1771438767" r:id="rId2724"/>
        </w:object>
      </w:r>
      <w:r>
        <w:t xml:space="preserve"> </w:t>
      </w:r>
      <w:r w:rsidRPr="00551312">
        <w:rPr>
          <w:position w:val="-12"/>
        </w:rPr>
        <w:object w:dxaOrig="940" w:dyaOrig="360">
          <v:shape id="_x0000_i2384" type="#_x0000_t75" style="width:45.7pt;height:18.8pt" o:ole="">
            <v:imagedata r:id="rId2725" o:title=""/>
          </v:shape>
          <o:OLEObject Type="Embed" ProgID="Equation.3" ShapeID="_x0000_i2384" DrawAspect="Content" ObjectID="_1771438768" r:id="rId2726"/>
        </w:object>
      </w:r>
    </w:p>
    <w:p w:rsidR="002D02F0" w:rsidRDefault="002D02F0" w:rsidP="002D02F0">
      <w:pPr>
        <w:spacing w:line="360" w:lineRule="auto"/>
      </w:pPr>
      <w:r>
        <w:lastRenderedPageBreak/>
        <w:t xml:space="preserve">где </w:t>
      </w:r>
      <w:r w:rsidRPr="00583865">
        <w:rPr>
          <w:position w:val="-24"/>
        </w:rPr>
        <w:object w:dxaOrig="2140" w:dyaOrig="700">
          <v:shape id="_x0000_i2385" type="#_x0000_t75" style="width:106.45pt;height:34.45pt" o:ole="">
            <v:imagedata r:id="rId2727" o:title=""/>
          </v:shape>
          <o:OLEObject Type="Embed" ProgID="Equation.3" ShapeID="_x0000_i2385" DrawAspect="Content" ObjectID="_1771438769" r:id="rId2728"/>
        </w:object>
      </w:r>
    </w:p>
    <w:p w:rsidR="002D02F0" w:rsidRDefault="002D02F0" w:rsidP="002D02F0">
      <w:pPr>
        <w:spacing w:line="360" w:lineRule="auto"/>
      </w:pPr>
      <w:r>
        <w:t xml:space="preserve">Решением уравнения для </w:t>
      </w:r>
      <w:r>
        <w:rPr>
          <w:lang w:val="en-US"/>
        </w:rPr>
        <w:t>g</w:t>
      </w:r>
      <w:r>
        <w:t xml:space="preserve"> являются</w:t>
      </w:r>
    </w:p>
    <w:p w:rsidR="002D02F0" w:rsidRPr="00551312" w:rsidRDefault="002D02F0" w:rsidP="002D02F0">
      <w:pPr>
        <w:spacing w:line="360" w:lineRule="auto"/>
      </w:pPr>
      <w:r w:rsidRPr="00551312">
        <w:rPr>
          <w:position w:val="-16"/>
        </w:rPr>
        <w:object w:dxaOrig="859" w:dyaOrig="400">
          <v:shape id="_x0000_i2386" type="#_x0000_t75" style="width:43.2pt;height:19.4pt" o:ole="">
            <v:imagedata r:id="rId2729" o:title=""/>
          </v:shape>
          <o:OLEObject Type="Embed" ProgID="Equation.3" ShapeID="_x0000_i2386" DrawAspect="Content" ObjectID="_1771438770" r:id="rId2730"/>
        </w:object>
      </w:r>
      <w:r>
        <w:t xml:space="preserve"> </w:t>
      </w:r>
      <w:r w:rsidRPr="00551312">
        <w:rPr>
          <w:position w:val="-16"/>
        </w:rPr>
        <w:object w:dxaOrig="1140" w:dyaOrig="400">
          <v:shape id="_x0000_i2387" type="#_x0000_t75" style="width:56.95pt;height:19.4pt" o:ole="">
            <v:imagedata r:id="rId2731" o:title=""/>
          </v:shape>
          <o:OLEObject Type="Embed" ProgID="Equation.3" ShapeID="_x0000_i2387" DrawAspect="Content" ObjectID="_1771438771" r:id="rId2732"/>
        </w:object>
      </w:r>
    </w:p>
    <w:p w:rsidR="002D02F0" w:rsidRDefault="002D02F0" w:rsidP="002D02F0">
      <w:pPr>
        <w:spacing w:line="360" w:lineRule="auto"/>
      </w:pPr>
      <w:r>
        <w:t xml:space="preserve">Отметим, что поток электронов вдоль оси </w:t>
      </w:r>
      <w:r>
        <w:rPr>
          <w:lang w:val="en-US"/>
        </w:rPr>
        <w:t>x</w:t>
      </w:r>
      <w:r>
        <w:t xml:space="preserve"> равен:</w:t>
      </w:r>
    </w:p>
    <w:p w:rsidR="002D02F0" w:rsidRDefault="002D02F0" w:rsidP="002D02F0">
      <w:pPr>
        <w:spacing w:line="360" w:lineRule="auto"/>
      </w:pPr>
      <w:r w:rsidRPr="003E5D1A">
        <w:rPr>
          <w:position w:val="-24"/>
        </w:rPr>
        <w:object w:dxaOrig="3780" w:dyaOrig="620">
          <v:shape id="_x0000_i2388" type="#_x0000_t75" style="width:189.1pt;height:30.7pt" o:ole="">
            <v:imagedata r:id="rId2733" o:title=""/>
          </v:shape>
          <o:OLEObject Type="Embed" ProgID="Equation.3" ShapeID="_x0000_i2388" DrawAspect="Content" ObjectID="_1771438772" r:id="rId2734"/>
        </w:object>
      </w:r>
    </w:p>
    <w:p w:rsidR="002D02F0" w:rsidRDefault="002D02F0" w:rsidP="002D02F0">
      <w:pPr>
        <w:spacing w:line="360" w:lineRule="auto"/>
      </w:pPr>
      <w:r>
        <w:t xml:space="preserve">т.е. </w:t>
      </w:r>
      <w:r>
        <w:rPr>
          <w:lang w:val="en-US"/>
        </w:rPr>
        <w:t>f</w:t>
      </w:r>
      <w:r w:rsidRPr="002E65A9">
        <w:t xml:space="preserve"> </w:t>
      </w:r>
      <w:r>
        <w:t>отвечает за поток</w:t>
      </w:r>
      <w:r w:rsidRPr="001F77AD">
        <w:t>,</w:t>
      </w:r>
      <w:r>
        <w:t xml:space="preserve"> распространяющийся в положительном направлении, а </w:t>
      </w:r>
      <w:r>
        <w:rPr>
          <w:lang w:val="en-US"/>
        </w:rPr>
        <w:t>g</w:t>
      </w:r>
      <w:r>
        <w:t xml:space="preserve">- в противоположном. Для нахождения коэффициента туннелирования можно рассмотреть один из двух случаев. В первом электрон из </w:t>
      </w:r>
      <w:r w:rsidRPr="00551312">
        <w:rPr>
          <w:position w:val="-6"/>
        </w:rPr>
        <w:object w:dxaOrig="760" w:dyaOrig="220">
          <v:shape id="_x0000_i2389" type="#_x0000_t75" style="width:37.55pt;height:10pt" o:ole="">
            <v:imagedata r:id="rId2735" o:title=""/>
          </v:shape>
          <o:OLEObject Type="Embed" ProgID="Equation.3" ShapeID="_x0000_i2389" DrawAspect="Content" ObjectID="_1771438773" r:id="rId2736"/>
        </w:object>
      </w:r>
      <w:r>
        <w:t xml:space="preserve">двигается в положительном направлении, так, что при </w:t>
      </w:r>
      <w:r w:rsidRPr="00551312">
        <w:rPr>
          <w:position w:val="-6"/>
        </w:rPr>
        <w:object w:dxaOrig="620" w:dyaOrig="220">
          <v:shape id="_x0000_i2390" type="#_x0000_t75" style="width:30.7pt;height:10pt" o:ole="">
            <v:imagedata r:id="rId2737" o:title=""/>
          </v:shape>
          <o:OLEObject Type="Embed" ProgID="Equation.3" ShapeID="_x0000_i2390" DrawAspect="Content" ObjectID="_1771438774" r:id="rId2738"/>
        </w:object>
      </w:r>
      <w:r>
        <w:t xml:space="preserve"> существует только прошедшая волна. В этом случае при </w:t>
      </w:r>
      <w:r w:rsidRPr="00551312">
        <w:rPr>
          <w:position w:val="-6"/>
        </w:rPr>
        <w:object w:dxaOrig="620" w:dyaOrig="220">
          <v:shape id="_x0000_i2391" type="#_x0000_t75" style="width:30.7pt;height:10pt" o:ole="">
            <v:imagedata r:id="rId2739" o:title=""/>
          </v:shape>
          <o:OLEObject Type="Embed" ProgID="Equation.3" ShapeID="_x0000_i2391" DrawAspect="Content" ObjectID="_1771438775" r:id="rId2740"/>
        </w:object>
      </w:r>
      <w:r>
        <w:t xml:space="preserve"> должен отсутствовать поток, распространяющийся в отрицательном направлении вдоль оси х, т.е. </w:t>
      </w:r>
      <w:r w:rsidRPr="00391075">
        <w:rPr>
          <w:position w:val="-10"/>
        </w:rPr>
        <w:object w:dxaOrig="920" w:dyaOrig="340">
          <v:shape id="_x0000_i2392" type="#_x0000_t75" style="width:45.7pt;height:16.3pt" o:ole="">
            <v:imagedata r:id="rId2741" o:title=""/>
          </v:shape>
          <o:OLEObject Type="Embed" ProgID="Equation.3" ShapeID="_x0000_i2392" DrawAspect="Content" ObjectID="_1771438776" r:id="rId2742"/>
        </w:object>
      </w:r>
      <w:r>
        <w:t>. Этому условию удовлетворяет решение</w:t>
      </w:r>
    </w:p>
    <w:p w:rsidR="002D02F0" w:rsidRPr="00391075" w:rsidRDefault="002D02F0" w:rsidP="002D02F0">
      <w:pPr>
        <w:spacing w:line="360" w:lineRule="auto"/>
      </w:pPr>
      <w:r w:rsidRPr="00391075">
        <w:rPr>
          <w:position w:val="-12"/>
        </w:rPr>
        <w:object w:dxaOrig="1320" w:dyaOrig="360">
          <v:shape id="_x0000_i2393" type="#_x0000_t75" style="width:65.1pt;height:18.8pt" o:ole="">
            <v:imagedata r:id="rId2743" o:title=""/>
          </v:shape>
          <o:OLEObject Type="Embed" ProgID="Equation.3" ShapeID="_x0000_i2393" DrawAspect="Content" ObjectID="_1771438777" r:id="rId2744"/>
        </w:object>
      </w:r>
    </w:p>
    <w:p w:rsidR="002D02F0" w:rsidRDefault="002D02F0" w:rsidP="002D02F0">
      <w:pPr>
        <w:spacing w:line="360" w:lineRule="auto"/>
      </w:pPr>
      <w:r>
        <w:t>Во втором случае мы можем рассматривать распространение волны в противоположном направлении, тогда</w:t>
      </w:r>
      <w:r w:rsidRPr="00FA1B5E">
        <w:t xml:space="preserve"> </w:t>
      </w:r>
      <w:r>
        <w:t xml:space="preserve">справедливо граничное условие </w:t>
      </w:r>
      <w:r w:rsidRPr="00391075">
        <w:rPr>
          <w:position w:val="-10"/>
        </w:rPr>
        <w:object w:dxaOrig="1080" w:dyaOrig="320">
          <v:shape id="_x0000_i2394" type="#_x0000_t75" style="width:55.7pt;height:16.3pt" o:ole="">
            <v:imagedata r:id="rId2745" o:title=""/>
          </v:shape>
          <o:OLEObject Type="Embed" ProgID="Equation.3" ShapeID="_x0000_i2394" DrawAspect="Content" ObjectID="_1771438778" r:id="rId2746"/>
        </w:object>
      </w:r>
      <w:r>
        <w:t xml:space="preserve">. Этому условию удовлетворяет решение </w:t>
      </w:r>
    </w:p>
    <w:p w:rsidR="002D02F0" w:rsidRDefault="002D02F0" w:rsidP="002D02F0">
      <w:pPr>
        <w:spacing w:line="360" w:lineRule="auto"/>
      </w:pPr>
      <w:r w:rsidRPr="00391075">
        <w:rPr>
          <w:position w:val="-12"/>
        </w:rPr>
        <w:object w:dxaOrig="1340" w:dyaOrig="360">
          <v:shape id="_x0000_i2395" type="#_x0000_t75" style="width:67.6pt;height:18.8pt" o:ole="">
            <v:imagedata r:id="rId2747" o:title=""/>
          </v:shape>
          <o:OLEObject Type="Embed" ProgID="Equation.3" ShapeID="_x0000_i2395" DrawAspect="Content" ObjectID="_1771438779" r:id="rId2748"/>
        </w:object>
      </w:r>
    </w:p>
    <w:p w:rsidR="002D02F0" w:rsidRPr="00356986" w:rsidRDefault="002D02F0" w:rsidP="002D02F0">
      <w:pPr>
        <w:spacing w:line="360" w:lineRule="auto"/>
      </w:pPr>
      <w:r>
        <w:t xml:space="preserve">Эти решения были найдены благодаря следующему свойству функции </w:t>
      </w:r>
      <w:r w:rsidRPr="00997105">
        <w:rPr>
          <w:position w:val="-14"/>
        </w:rPr>
        <w:object w:dxaOrig="999" w:dyaOrig="380">
          <v:shape id="_x0000_i2396" type="#_x0000_t75" style="width:49.45pt;height:19.4pt" o:ole="">
            <v:imagedata r:id="rId2749" o:title=""/>
          </v:shape>
          <o:OLEObject Type="Embed" ProgID="Equation.3" ShapeID="_x0000_i2396" DrawAspect="Content" ObjectID="_1771438780" r:id="rId2750"/>
        </w:object>
      </w:r>
      <w:r>
        <w:t xml:space="preserve">обращаться в нуль при больших модулях </w:t>
      </w:r>
      <w:r>
        <w:rPr>
          <w:lang w:val="en-US"/>
        </w:rPr>
        <w:t>z</w:t>
      </w:r>
      <w:r>
        <w:t>, если</w:t>
      </w:r>
      <w:r w:rsidRPr="00997105">
        <w:t xml:space="preserve"> </w:t>
      </w:r>
      <w:r>
        <w:t xml:space="preserve">фаза </w:t>
      </w:r>
      <w:r>
        <w:rPr>
          <w:lang w:val="en-US"/>
        </w:rPr>
        <w:t>z</w:t>
      </w:r>
      <w:r w:rsidRPr="00997105">
        <w:t xml:space="preserve"> </w:t>
      </w:r>
      <w:r>
        <w:t xml:space="preserve">удовлетворяет неравенству </w:t>
      </w:r>
      <w:r w:rsidRPr="00356986">
        <w:rPr>
          <w:position w:val="-24"/>
        </w:rPr>
        <w:object w:dxaOrig="1380" w:dyaOrig="620">
          <v:shape id="_x0000_i2397" type="#_x0000_t75" style="width:68.85pt;height:30.7pt" o:ole="">
            <v:imagedata r:id="rId2751" o:title=""/>
          </v:shape>
          <o:OLEObject Type="Embed" ProgID="Equation.3" ShapeID="_x0000_i2397" DrawAspect="Content" ObjectID="_1771438781" r:id="rId2752"/>
        </w:object>
      </w:r>
      <w:r>
        <w:t xml:space="preserve">. </w:t>
      </w:r>
      <w:proofErr w:type="gramStart"/>
      <w:r>
        <w:t>Кроме того</w:t>
      </w:r>
      <w:proofErr w:type="gramEnd"/>
      <w:r>
        <w:t xml:space="preserve"> следует иметь ввиду, что функции </w:t>
      </w:r>
      <w:r w:rsidRPr="00356986">
        <w:rPr>
          <w:position w:val="-14"/>
        </w:rPr>
        <w:object w:dxaOrig="840" w:dyaOrig="380">
          <v:shape id="_x0000_i2398" type="#_x0000_t75" style="width:41.95pt;height:19.4pt" o:ole="">
            <v:imagedata r:id="rId2753" o:title=""/>
          </v:shape>
          <o:OLEObject Type="Embed" ProgID="Equation.3" ShapeID="_x0000_i2398" DrawAspect="Content" ObjectID="_1771438782" r:id="rId2754"/>
        </w:object>
      </w:r>
      <w:r>
        <w:t xml:space="preserve"> всегда отличны от нуля при больших модулях </w:t>
      </w:r>
      <w:r>
        <w:rPr>
          <w:lang w:val="en-US"/>
        </w:rPr>
        <w:t>z</w:t>
      </w:r>
      <w:r w:rsidRPr="00356986">
        <w:t>.</w:t>
      </w:r>
      <w:r>
        <w:t xml:space="preserve"> (см. Градштейн Рыжик 9.24-9.25)</w:t>
      </w:r>
    </w:p>
    <w:p w:rsidR="002D02F0" w:rsidRPr="00997105" w:rsidRDefault="002D02F0" w:rsidP="002D02F0">
      <w:pPr>
        <w:spacing w:line="360" w:lineRule="auto"/>
      </w:pPr>
    </w:p>
    <w:p w:rsidR="002D02F0" w:rsidRDefault="002D02F0" w:rsidP="002D02F0">
      <w:pPr>
        <w:spacing w:line="360" w:lineRule="auto"/>
      </w:pPr>
      <w:r>
        <w:t>Рассмотрим первый случай. В этом случае</w:t>
      </w:r>
    </w:p>
    <w:p w:rsidR="002D02F0" w:rsidRDefault="002D02F0" w:rsidP="002D02F0">
      <w:pPr>
        <w:spacing w:line="360" w:lineRule="auto"/>
      </w:pPr>
      <w:r w:rsidRPr="00503490">
        <w:rPr>
          <w:position w:val="-34"/>
        </w:rPr>
        <w:object w:dxaOrig="5140" w:dyaOrig="1060">
          <v:shape id="_x0000_i2399" type="#_x0000_t75" style="width:256.7pt;height:52.6pt" o:ole="">
            <v:imagedata r:id="rId2755" o:title=""/>
          </v:shape>
          <o:OLEObject Type="Embed" ProgID="Equation.3" ShapeID="_x0000_i2399" DrawAspect="Content" ObjectID="_1771438783" r:id="rId2756"/>
        </w:object>
      </w:r>
      <w:r>
        <w:t xml:space="preserve">;  </w:t>
      </w:r>
      <w:r w:rsidRPr="00503490">
        <w:rPr>
          <w:position w:val="-6"/>
        </w:rPr>
        <w:object w:dxaOrig="560" w:dyaOrig="260">
          <v:shape id="_x0000_i2400" type="#_x0000_t75" style="width:28.8pt;height:14.4pt" o:ole="">
            <v:imagedata r:id="rId2757" o:title=""/>
          </v:shape>
          <o:OLEObject Type="Embed" ProgID="Equation.3" ShapeID="_x0000_i2400" DrawAspect="Content" ObjectID="_1771438784" r:id="rId2758"/>
        </w:object>
      </w:r>
    </w:p>
    <w:p w:rsidR="002D02F0" w:rsidRDefault="002D02F0" w:rsidP="002D02F0">
      <w:pPr>
        <w:spacing w:line="360" w:lineRule="auto"/>
      </w:pPr>
      <w:r>
        <w:t xml:space="preserve">Учитывая что </w:t>
      </w:r>
    </w:p>
    <w:p w:rsidR="002D02F0" w:rsidRDefault="002D02F0" w:rsidP="002D02F0">
      <w:pPr>
        <w:spacing w:line="360" w:lineRule="auto"/>
      </w:pPr>
      <w:r w:rsidRPr="003A391F">
        <w:rPr>
          <w:position w:val="-24"/>
        </w:rPr>
        <w:object w:dxaOrig="2880" w:dyaOrig="620">
          <v:shape id="_x0000_i2401" type="#_x0000_t75" style="width:2in;height:30.7pt" o:ole="">
            <v:imagedata r:id="rId2759" o:title=""/>
          </v:shape>
          <o:OLEObject Type="Embed" ProgID="Equation.3" ShapeID="_x0000_i2401" DrawAspect="Content" ObjectID="_1771438785" r:id="rId2760"/>
        </w:object>
      </w:r>
    </w:p>
    <w:p w:rsidR="002D02F0" w:rsidRDefault="002D02F0" w:rsidP="002D02F0">
      <w:pPr>
        <w:spacing w:line="360" w:lineRule="auto"/>
      </w:pPr>
      <w:r>
        <w:t>Находим</w:t>
      </w:r>
    </w:p>
    <w:p w:rsidR="002D02F0" w:rsidRDefault="002D02F0" w:rsidP="002D02F0">
      <w:pPr>
        <w:spacing w:line="360" w:lineRule="auto"/>
      </w:pPr>
      <w:r w:rsidRPr="00503490">
        <w:rPr>
          <w:position w:val="-34"/>
        </w:rPr>
        <w:object w:dxaOrig="3300" w:dyaOrig="1060">
          <v:shape id="_x0000_i2402" type="#_x0000_t75" style="width:165.3pt;height:52.6pt" o:ole="">
            <v:imagedata r:id="rId2761" o:title=""/>
          </v:shape>
          <o:OLEObject Type="Embed" ProgID="Equation.3" ShapeID="_x0000_i2402" DrawAspect="Content" ObjectID="_1771438786" r:id="rId2762"/>
        </w:object>
      </w:r>
    </w:p>
    <w:p w:rsidR="002D02F0" w:rsidRDefault="002D02F0" w:rsidP="002D02F0">
      <w:pPr>
        <w:spacing w:line="360" w:lineRule="auto"/>
      </w:pPr>
      <w:r>
        <w:lastRenderedPageBreak/>
        <w:t xml:space="preserve">Коэффициент прозрачности равен отношению </w:t>
      </w:r>
    </w:p>
    <w:p w:rsidR="002D02F0" w:rsidRDefault="002D02F0" w:rsidP="002D02F0">
      <w:pPr>
        <w:spacing w:line="360" w:lineRule="auto"/>
      </w:pPr>
      <w:r w:rsidRPr="0087345D">
        <w:rPr>
          <w:position w:val="-32"/>
        </w:rPr>
        <w:object w:dxaOrig="1780" w:dyaOrig="820">
          <v:shape id="_x0000_i2403" type="#_x0000_t75" style="width:87.65pt;height:41.3pt" o:ole="">
            <v:imagedata r:id="rId2763" o:title=""/>
          </v:shape>
          <o:OLEObject Type="Embed" ProgID="Equation.3" ShapeID="_x0000_i2403" DrawAspect="Content" ObjectID="_1771438787" r:id="rId2764"/>
        </w:object>
      </w:r>
    </w:p>
    <w:p w:rsidR="002D02F0" w:rsidRDefault="002D02F0" w:rsidP="002D02F0">
      <w:pPr>
        <w:spacing w:line="360" w:lineRule="auto"/>
      </w:pPr>
      <w:r>
        <w:t xml:space="preserve">При </w:t>
      </w:r>
      <w:r w:rsidRPr="0087345D">
        <w:rPr>
          <w:position w:val="-6"/>
        </w:rPr>
        <w:object w:dxaOrig="720" w:dyaOrig="220">
          <v:shape id="_x0000_i2404" type="#_x0000_t75" style="width:36.3pt;height:10pt" o:ole="">
            <v:imagedata r:id="rId2765" o:title=""/>
          </v:shape>
          <o:OLEObject Type="Embed" ProgID="Equation.3" ShapeID="_x0000_i2404" DrawAspect="Content" ObjectID="_1771438788" r:id="rId2766"/>
        </w:object>
      </w:r>
      <w:r>
        <w:t xml:space="preserve"> </w:t>
      </w:r>
      <w:r w:rsidRPr="005725F5">
        <w:rPr>
          <w:position w:val="-28"/>
        </w:rPr>
        <w:object w:dxaOrig="2460" w:dyaOrig="680">
          <v:shape id="_x0000_i2405" type="#_x0000_t75" style="width:122.7pt;height:34.45pt" o:ole="">
            <v:imagedata r:id="rId2767" o:title=""/>
          </v:shape>
          <o:OLEObject Type="Embed" ProgID="Equation.3" ShapeID="_x0000_i2405" DrawAspect="Content" ObjectID="_1771438789" r:id="rId2768"/>
        </w:object>
      </w:r>
      <w:r>
        <w:t>, (определяется членом (</w:t>
      </w:r>
      <w:r>
        <w:rPr>
          <w:lang w:val="en-US"/>
        </w:rPr>
        <w:t>iz</w:t>
      </w:r>
      <w:r>
        <w:t>)</w:t>
      </w:r>
      <w:r>
        <w:rPr>
          <w:vertAlign w:val="superscript"/>
        </w:rPr>
        <w:t>-</w:t>
      </w:r>
      <w:r w:rsidRPr="001F77AD">
        <w:rPr>
          <w:vertAlign w:val="superscript"/>
          <w:lang w:val="en-US"/>
        </w:rPr>
        <w:t>v</w:t>
      </w:r>
      <w:r>
        <w:t xml:space="preserve">) при </w:t>
      </w:r>
      <w:r w:rsidRPr="00F87F61">
        <w:rPr>
          <w:position w:val="-6"/>
        </w:rPr>
        <w:object w:dxaOrig="859" w:dyaOrig="220">
          <v:shape id="_x0000_i2406" type="#_x0000_t75" style="width:43.2pt;height:10pt" o:ole="">
            <v:imagedata r:id="rId2769" o:title=""/>
          </v:shape>
          <o:OLEObject Type="Embed" ProgID="Equation.3" ShapeID="_x0000_i2406" DrawAspect="Content" ObjectID="_1771438790" r:id="rId2770"/>
        </w:object>
      </w:r>
      <w:r>
        <w:t xml:space="preserve"> </w:t>
      </w:r>
      <w:r w:rsidRPr="005725F5">
        <w:rPr>
          <w:position w:val="-28"/>
        </w:rPr>
        <w:object w:dxaOrig="2380" w:dyaOrig="680">
          <v:shape id="_x0000_i2407" type="#_x0000_t75" style="width:117.7pt;height:34.45pt" o:ole="">
            <v:imagedata r:id="rId2771" o:title=""/>
          </v:shape>
          <o:OLEObject Type="Embed" ProgID="Equation.3" ShapeID="_x0000_i2407" DrawAspect="Content" ObjectID="_1771438791" r:id="rId2772"/>
        </w:object>
      </w:r>
    </w:p>
    <w:p w:rsidR="002D02F0" w:rsidRDefault="002D02F0" w:rsidP="002D02F0">
      <w:pPr>
        <w:spacing w:line="360" w:lineRule="auto"/>
      </w:pPr>
      <w:r>
        <w:t>поэтому коэффициент прозрачности равен:</w:t>
      </w:r>
    </w:p>
    <w:p w:rsidR="002D02F0" w:rsidRDefault="002D02F0" w:rsidP="002D02F0">
      <w:pPr>
        <w:spacing w:line="360" w:lineRule="auto"/>
      </w:pPr>
      <w:r w:rsidRPr="00F87F61">
        <w:rPr>
          <w:position w:val="-38"/>
        </w:rPr>
        <w:object w:dxaOrig="4480" w:dyaOrig="880">
          <v:shape id="_x0000_i2408" type="#_x0000_t75" style="width:223.5pt;height:43.85pt" o:ole="">
            <v:imagedata r:id="rId2773" o:title=""/>
          </v:shape>
          <o:OLEObject Type="Embed" ProgID="Equation.3" ShapeID="_x0000_i2408" DrawAspect="Content" ObjectID="_1771438792" r:id="rId2774"/>
        </w:object>
      </w:r>
    </w:p>
    <w:p w:rsidR="002D02F0" w:rsidRDefault="002D02F0" w:rsidP="002D02F0">
      <w:pPr>
        <w:spacing w:line="360" w:lineRule="auto"/>
      </w:pPr>
      <w:r>
        <w:t>Рассмотрим теперь второй случай.</w:t>
      </w:r>
    </w:p>
    <w:p w:rsidR="002D02F0" w:rsidRDefault="002D02F0" w:rsidP="002D02F0">
      <w:pPr>
        <w:spacing w:line="360" w:lineRule="auto"/>
      </w:pPr>
      <w:r>
        <w:t xml:space="preserve">В этом случае </w:t>
      </w:r>
    </w:p>
    <w:p w:rsidR="002D02F0" w:rsidRPr="00882E5A" w:rsidRDefault="002D02F0" w:rsidP="002D02F0">
      <w:pPr>
        <w:spacing w:line="360" w:lineRule="auto"/>
        <w:rPr>
          <w:lang w:val="en-US"/>
        </w:rPr>
      </w:pPr>
      <w:r w:rsidRPr="00882E5A">
        <w:rPr>
          <w:position w:val="-36"/>
        </w:rPr>
        <w:object w:dxaOrig="4900" w:dyaOrig="800">
          <v:shape id="_x0000_i2409" type="#_x0000_t75" style="width:244.8pt;height:41.3pt" o:ole="">
            <v:imagedata r:id="rId2775" o:title=""/>
          </v:shape>
          <o:OLEObject Type="Embed" ProgID="Equation.3" ShapeID="_x0000_i2409" DrawAspect="Content" ObjectID="_1771438793" r:id="rId2776"/>
        </w:object>
      </w:r>
      <w:r>
        <w:rPr>
          <w:lang w:val="en-US"/>
        </w:rPr>
        <w:t xml:space="preserve">,  </w:t>
      </w:r>
      <w:r w:rsidRPr="00882E5A">
        <w:rPr>
          <w:position w:val="-28"/>
          <w:lang w:val="en-US"/>
        </w:rPr>
        <w:object w:dxaOrig="2240" w:dyaOrig="720">
          <v:shape id="_x0000_i2410" type="#_x0000_t75" style="width:113.3pt;height:36.3pt" o:ole="">
            <v:imagedata r:id="rId2777" o:title=""/>
          </v:shape>
          <o:OLEObject Type="Embed" ProgID="Equation.3" ShapeID="_x0000_i2410" DrawAspect="Content" ObjectID="_1771438794" r:id="rId2778"/>
        </w:object>
      </w:r>
    </w:p>
    <w:p w:rsidR="002D02F0" w:rsidRDefault="002D02F0" w:rsidP="002D02F0">
      <w:pPr>
        <w:spacing w:line="360" w:lineRule="auto"/>
      </w:pPr>
      <w:r>
        <w:t>или</w:t>
      </w:r>
    </w:p>
    <w:p w:rsidR="002D02F0" w:rsidRDefault="002D02F0" w:rsidP="002D02F0">
      <w:pPr>
        <w:spacing w:line="360" w:lineRule="auto"/>
      </w:pPr>
      <w:r w:rsidRPr="000413C9">
        <w:rPr>
          <w:position w:val="-38"/>
        </w:rPr>
        <w:object w:dxaOrig="4180" w:dyaOrig="880">
          <v:shape id="_x0000_i2411" type="#_x0000_t75" style="width:208.5pt;height:43.85pt" o:ole="">
            <v:imagedata r:id="rId2779" o:title=""/>
          </v:shape>
          <o:OLEObject Type="Embed" ProgID="Equation.3" ShapeID="_x0000_i2411" DrawAspect="Content" ObjectID="_1771438795" r:id="rId2780"/>
        </w:object>
      </w:r>
    </w:p>
    <w:p w:rsidR="002D02F0" w:rsidRDefault="002D02F0" w:rsidP="002D02F0">
      <w:pPr>
        <w:spacing w:line="360" w:lineRule="auto"/>
      </w:pPr>
      <w:r>
        <w:t xml:space="preserve">При </w:t>
      </w:r>
      <w:r w:rsidRPr="00A70C5F">
        <w:rPr>
          <w:position w:val="-6"/>
        </w:rPr>
        <w:object w:dxaOrig="859" w:dyaOrig="220">
          <v:shape id="_x0000_i2412" type="#_x0000_t75" style="width:43.2pt;height:10pt" o:ole="">
            <v:imagedata r:id="rId2781" o:title=""/>
          </v:shape>
          <o:OLEObject Type="Embed" ProgID="Equation.3" ShapeID="_x0000_i2412" DrawAspect="Content" ObjectID="_1771438796" r:id="rId2782"/>
        </w:object>
      </w:r>
      <w:r>
        <w:t xml:space="preserve"> </w:t>
      </w:r>
      <w:r w:rsidRPr="00A70C5F">
        <w:rPr>
          <w:position w:val="-40"/>
        </w:rPr>
        <w:object w:dxaOrig="3420" w:dyaOrig="920">
          <v:shape id="_x0000_i2413" type="#_x0000_t75" style="width:170.9pt;height:45.7pt" o:ole="">
            <v:imagedata r:id="rId2783" o:title=""/>
          </v:shape>
          <o:OLEObject Type="Embed" ProgID="Equation.3" ShapeID="_x0000_i2413" DrawAspect="Content" ObjectID="_1771438797" r:id="rId2784"/>
        </w:object>
      </w:r>
      <w:r>
        <w:t xml:space="preserve">, </w:t>
      </w:r>
    </w:p>
    <w:p w:rsidR="002D02F0" w:rsidRDefault="002D02F0" w:rsidP="002D02F0">
      <w:pPr>
        <w:spacing w:line="360" w:lineRule="auto"/>
      </w:pPr>
      <w:r>
        <w:t xml:space="preserve">при </w:t>
      </w:r>
      <w:r w:rsidRPr="00CB5BDD">
        <w:rPr>
          <w:position w:val="-6"/>
        </w:rPr>
        <w:object w:dxaOrig="720" w:dyaOrig="220">
          <v:shape id="_x0000_i2414" type="#_x0000_t75" style="width:36.3pt;height:10pt" o:ole="">
            <v:imagedata r:id="rId2785" o:title=""/>
          </v:shape>
          <o:OLEObject Type="Embed" ProgID="Equation.3" ShapeID="_x0000_i2414" DrawAspect="Content" ObjectID="_1771438798" r:id="rId2786"/>
        </w:object>
      </w:r>
      <w:r>
        <w:t xml:space="preserve"> </w:t>
      </w:r>
      <w:r w:rsidRPr="00A70C5F">
        <w:rPr>
          <w:position w:val="-40"/>
        </w:rPr>
        <w:object w:dxaOrig="3240" w:dyaOrig="920">
          <v:shape id="_x0000_i2415" type="#_x0000_t75" style="width:162.8pt;height:45.7pt" o:ole="">
            <v:imagedata r:id="rId2787" o:title=""/>
          </v:shape>
          <o:OLEObject Type="Embed" ProgID="Equation.3" ShapeID="_x0000_i2415" DrawAspect="Content" ObjectID="_1771438799" r:id="rId2788"/>
        </w:object>
      </w:r>
    </w:p>
    <w:p w:rsidR="002D02F0" w:rsidRDefault="002D02F0" w:rsidP="002D02F0">
      <w:pPr>
        <w:spacing w:line="360" w:lineRule="auto"/>
      </w:pPr>
      <w:r>
        <w:t>и ответ для коэффициента прозрачности получается такой же что и в предыдущем случае.</w:t>
      </w:r>
    </w:p>
    <w:p w:rsidR="002D02F0" w:rsidRDefault="002D02F0" w:rsidP="002D02F0">
      <w:pPr>
        <w:spacing w:line="360" w:lineRule="auto"/>
        <w:jc w:val="both"/>
      </w:pPr>
    </w:p>
    <w:p w:rsidR="00B9558F" w:rsidRPr="00664A1A" w:rsidRDefault="00B9558F" w:rsidP="00B9558F">
      <w:pPr>
        <w:spacing w:line="360" w:lineRule="auto"/>
        <w:jc w:val="both"/>
      </w:pPr>
    </w:p>
    <w:sectPr w:rsidR="00B9558F" w:rsidRPr="00664A1A" w:rsidSect="00474366">
      <w:footerReference w:type="even" r:id="rId2789"/>
      <w:footerReference w:type="default" r:id="rId2790"/>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6D3B" w:rsidRDefault="00516D3B">
      <w:r>
        <w:separator/>
      </w:r>
    </w:p>
  </w:endnote>
  <w:endnote w:type="continuationSeparator" w:id="0">
    <w:p w:rsidR="00516D3B" w:rsidRDefault="00516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6D3B" w:rsidRDefault="00516D3B">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516D3B" w:rsidRDefault="00516D3B">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16D3B" w:rsidRDefault="00516D3B">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Pr>
        <w:rStyle w:val="a4"/>
        <w:noProof/>
      </w:rPr>
      <w:t>151</w:t>
    </w:r>
    <w:r>
      <w:rPr>
        <w:rStyle w:val="a4"/>
      </w:rPr>
      <w:fldChar w:fldCharType="end"/>
    </w:r>
  </w:p>
  <w:p w:rsidR="00516D3B" w:rsidRDefault="00516D3B">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6D3B" w:rsidRDefault="00516D3B">
      <w:r>
        <w:separator/>
      </w:r>
    </w:p>
  </w:footnote>
  <w:footnote w:type="continuationSeparator" w:id="0">
    <w:p w:rsidR="00516D3B" w:rsidRDefault="00516D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A95"/>
    <w:rsid w:val="00002D34"/>
    <w:rsid w:val="00010852"/>
    <w:rsid w:val="00014A38"/>
    <w:rsid w:val="000246F9"/>
    <w:rsid w:val="00026CE4"/>
    <w:rsid w:val="00030B4A"/>
    <w:rsid w:val="00032937"/>
    <w:rsid w:val="00045459"/>
    <w:rsid w:val="00047C14"/>
    <w:rsid w:val="000510EF"/>
    <w:rsid w:val="00051C18"/>
    <w:rsid w:val="00057B9F"/>
    <w:rsid w:val="00064B95"/>
    <w:rsid w:val="0008182F"/>
    <w:rsid w:val="00081A44"/>
    <w:rsid w:val="000933A5"/>
    <w:rsid w:val="00095289"/>
    <w:rsid w:val="000A0101"/>
    <w:rsid w:val="000B6902"/>
    <w:rsid w:val="000B69B4"/>
    <w:rsid w:val="000D2795"/>
    <w:rsid w:val="00100068"/>
    <w:rsid w:val="00100F4A"/>
    <w:rsid w:val="0010202D"/>
    <w:rsid w:val="001057E5"/>
    <w:rsid w:val="00114F5C"/>
    <w:rsid w:val="0011566E"/>
    <w:rsid w:val="001176CD"/>
    <w:rsid w:val="001216D6"/>
    <w:rsid w:val="00127A95"/>
    <w:rsid w:val="00130169"/>
    <w:rsid w:val="00135CB2"/>
    <w:rsid w:val="001364E2"/>
    <w:rsid w:val="0017417F"/>
    <w:rsid w:val="00185471"/>
    <w:rsid w:val="0018792D"/>
    <w:rsid w:val="001902B8"/>
    <w:rsid w:val="001914A0"/>
    <w:rsid w:val="001939BF"/>
    <w:rsid w:val="00197133"/>
    <w:rsid w:val="001A1581"/>
    <w:rsid w:val="001A25BB"/>
    <w:rsid w:val="001B1385"/>
    <w:rsid w:val="001B6574"/>
    <w:rsid w:val="001C31E2"/>
    <w:rsid w:val="001D1222"/>
    <w:rsid w:val="001D3683"/>
    <w:rsid w:val="001D3D00"/>
    <w:rsid w:val="001E0982"/>
    <w:rsid w:val="001E7A7F"/>
    <w:rsid w:val="001F08E6"/>
    <w:rsid w:val="001F382C"/>
    <w:rsid w:val="001F687F"/>
    <w:rsid w:val="00200643"/>
    <w:rsid w:val="002055F6"/>
    <w:rsid w:val="00213CE9"/>
    <w:rsid w:val="00220D4F"/>
    <w:rsid w:val="00232FBD"/>
    <w:rsid w:val="002343F5"/>
    <w:rsid w:val="00236B1F"/>
    <w:rsid w:val="0024098C"/>
    <w:rsid w:val="002424BE"/>
    <w:rsid w:val="00247571"/>
    <w:rsid w:val="00256B5F"/>
    <w:rsid w:val="0026521B"/>
    <w:rsid w:val="0027215F"/>
    <w:rsid w:val="0027731F"/>
    <w:rsid w:val="002835B7"/>
    <w:rsid w:val="002A4EBF"/>
    <w:rsid w:val="002A6428"/>
    <w:rsid w:val="002B0DA8"/>
    <w:rsid w:val="002B21EC"/>
    <w:rsid w:val="002B4737"/>
    <w:rsid w:val="002B75ED"/>
    <w:rsid w:val="002C3105"/>
    <w:rsid w:val="002C4B02"/>
    <w:rsid w:val="002C6428"/>
    <w:rsid w:val="002D02F0"/>
    <w:rsid w:val="00306159"/>
    <w:rsid w:val="00310C0E"/>
    <w:rsid w:val="00322217"/>
    <w:rsid w:val="0033181B"/>
    <w:rsid w:val="00350883"/>
    <w:rsid w:val="00353A5F"/>
    <w:rsid w:val="003573B3"/>
    <w:rsid w:val="00361B34"/>
    <w:rsid w:val="00365F01"/>
    <w:rsid w:val="003731C0"/>
    <w:rsid w:val="00381068"/>
    <w:rsid w:val="00383942"/>
    <w:rsid w:val="003844A0"/>
    <w:rsid w:val="00395422"/>
    <w:rsid w:val="0039686A"/>
    <w:rsid w:val="003A2C6E"/>
    <w:rsid w:val="003A2FA4"/>
    <w:rsid w:val="003B45E2"/>
    <w:rsid w:val="003F2930"/>
    <w:rsid w:val="00402475"/>
    <w:rsid w:val="00410B0D"/>
    <w:rsid w:val="0041615A"/>
    <w:rsid w:val="004416FF"/>
    <w:rsid w:val="00441A48"/>
    <w:rsid w:val="00451D91"/>
    <w:rsid w:val="00454F70"/>
    <w:rsid w:val="00460E0A"/>
    <w:rsid w:val="004670DB"/>
    <w:rsid w:val="00467F64"/>
    <w:rsid w:val="00472D27"/>
    <w:rsid w:val="00474366"/>
    <w:rsid w:val="00492773"/>
    <w:rsid w:val="00497EBB"/>
    <w:rsid w:val="004B44D0"/>
    <w:rsid w:val="004B6970"/>
    <w:rsid w:val="004D0030"/>
    <w:rsid w:val="004D5670"/>
    <w:rsid w:val="004D582C"/>
    <w:rsid w:val="004E2818"/>
    <w:rsid w:val="004E659B"/>
    <w:rsid w:val="004F0D67"/>
    <w:rsid w:val="004F40C7"/>
    <w:rsid w:val="00513B14"/>
    <w:rsid w:val="00516128"/>
    <w:rsid w:val="00516D3B"/>
    <w:rsid w:val="0052040F"/>
    <w:rsid w:val="0052787D"/>
    <w:rsid w:val="00541523"/>
    <w:rsid w:val="00543142"/>
    <w:rsid w:val="00545330"/>
    <w:rsid w:val="0058063B"/>
    <w:rsid w:val="00583DAF"/>
    <w:rsid w:val="00584EA6"/>
    <w:rsid w:val="005871EB"/>
    <w:rsid w:val="005A54AE"/>
    <w:rsid w:val="005A7C17"/>
    <w:rsid w:val="005B1BC4"/>
    <w:rsid w:val="005B2FD7"/>
    <w:rsid w:val="005C4287"/>
    <w:rsid w:val="005C7D6D"/>
    <w:rsid w:val="005D00B8"/>
    <w:rsid w:val="005D3D81"/>
    <w:rsid w:val="005D5FD4"/>
    <w:rsid w:val="005F164E"/>
    <w:rsid w:val="005F553B"/>
    <w:rsid w:val="005F68DB"/>
    <w:rsid w:val="00607972"/>
    <w:rsid w:val="00617555"/>
    <w:rsid w:val="00634417"/>
    <w:rsid w:val="00634B9B"/>
    <w:rsid w:val="00651070"/>
    <w:rsid w:val="00651819"/>
    <w:rsid w:val="006524CD"/>
    <w:rsid w:val="006605AE"/>
    <w:rsid w:val="00664A1A"/>
    <w:rsid w:val="006653F1"/>
    <w:rsid w:val="006912D8"/>
    <w:rsid w:val="00695247"/>
    <w:rsid w:val="006A1919"/>
    <w:rsid w:val="006B036C"/>
    <w:rsid w:val="006C542A"/>
    <w:rsid w:val="006E1EC5"/>
    <w:rsid w:val="006E7283"/>
    <w:rsid w:val="00700CF4"/>
    <w:rsid w:val="00711DA8"/>
    <w:rsid w:val="00717992"/>
    <w:rsid w:val="00733BAE"/>
    <w:rsid w:val="00733D3C"/>
    <w:rsid w:val="00741A43"/>
    <w:rsid w:val="00761C08"/>
    <w:rsid w:val="00771219"/>
    <w:rsid w:val="00771A0D"/>
    <w:rsid w:val="00771B81"/>
    <w:rsid w:val="0077449F"/>
    <w:rsid w:val="00774648"/>
    <w:rsid w:val="00781A75"/>
    <w:rsid w:val="00790168"/>
    <w:rsid w:val="007A5928"/>
    <w:rsid w:val="007A6C82"/>
    <w:rsid w:val="007C4FE4"/>
    <w:rsid w:val="007F3157"/>
    <w:rsid w:val="00801C35"/>
    <w:rsid w:val="0080375F"/>
    <w:rsid w:val="00803953"/>
    <w:rsid w:val="00816172"/>
    <w:rsid w:val="00822418"/>
    <w:rsid w:val="008233EB"/>
    <w:rsid w:val="00850CDC"/>
    <w:rsid w:val="008700B0"/>
    <w:rsid w:val="00871103"/>
    <w:rsid w:val="00886567"/>
    <w:rsid w:val="00887F3E"/>
    <w:rsid w:val="008A1F66"/>
    <w:rsid w:val="008B059D"/>
    <w:rsid w:val="008B2B63"/>
    <w:rsid w:val="008C165E"/>
    <w:rsid w:val="008C7ACD"/>
    <w:rsid w:val="008D2A73"/>
    <w:rsid w:val="008D5C3F"/>
    <w:rsid w:val="008E36CB"/>
    <w:rsid w:val="008E765A"/>
    <w:rsid w:val="008F5A74"/>
    <w:rsid w:val="008F62D4"/>
    <w:rsid w:val="009128B6"/>
    <w:rsid w:val="00915DC7"/>
    <w:rsid w:val="00920EB8"/>
    <w:rsid w:val="00940FEC"/>
    <w:rsid w:val="0094713C"/>
    <w:rsid w:val="00956EE7"/>
    <w:rsid w:val="009576C5"/>
    <w:rsid w:val="00960DBA"/>
    <w:rsid w:val="00962F12"/>
    <w:rsid w:val="00974CCD"/>
    <w:rsid w:val="00984811"/>
    <w:rsid w:val="009927B8"/>
    <w:rsid w:val="009B3F6B"/>
    <w:rsid w:val="009D05AE"/>
    <w:rsid w:val="009D0F10"/>
    <w:rsid w:val="009D37E6"/>
    <w:rsid w:val="009D6551"/>
    <w:rsid w:val="009F17E4"/>
    <w:rsid w:val="009F4364"/>
    <w:rsid w:val="009F5BC6"/>
    <w:rsid w:val="009F6B8F"/>
    <w:rsid w:val="00A10D5A"/>
    <w:rsid w:val="00A30D5F"/>
    <w:rsid w:val="00A42525"/>
    <w:rsid w:val="00A50DBD"/>
    <w:rsid w:val="00A75BF9"/>
    <w:rsid w:val="00A9580B"/>
    <w:rsid w:val="00AA0A1F"/>
    <w:rsid w:val="00AA42A4"/>
    <w:rsid w:val="00AE75B3"/>
    <w:rsid w:val="00AF4022"/>
    <w:rsid w:val="00AF468A"/>
    <w:rsid w:val="00AF7A7A"/>
    <w:rsid w:val="00B0020C"/>
    <w:rsid w:val="00B23C45"/>
    <w:rsid w:val="00B27BAE"/>
    <w:rsid w:val="00B34FA5"/>
    <w:rsid w:val="00B42396"/>
    <w:rsid w:val="00B55865"/>
    <w:rsid w:val="00B56A37"/>
    <w:rsid w:val="00B62B3C"/>
    <w:rsid w:val="00B75D71"/>
    <w:rsid w:val="00B7628C"/>
    <w:rsid w:val="00B90748"/>
    <w:rsid w:val="00B9558F"/>
    <w:rsid w:val="00B95857"/>
    <w:rsid w:val="00B97CFC"/>
    <w:rsid w:val="00BB06FC"/>
    <w:rsid w:val="00BB3844"/>
    <w:rsid w:val="00BB64BF"/>
    <w:rsid w:val="00BC481A"/>
    <w:rsid w:val="00BC5A15"/>
    <w:rsid w:val="00BD3DC3"/>
    <w:rsid w:val="00BE2BDB"/>
    <w:rsid w:val="00C04C8F"/>
    <w:rsid w:val="00C110D1"/>
    <w:rsid w:val="00C14362"/>
    <w:rsid w:val="00C25604"/>
    <w:rsid w:val="00C261AA"/>
    <w:rsid w:val="00C416CB"/>
    <w:rsid w:val="00C53C8D"/>
    <w:rsid w:val="00C62B08"/>
    <w:rsid w:val="00C62B67"/>
    <w:rsid w:val="00C6550B"/>
    <w:rsid w:val="00C8427C"/>
    <w:rsid w:val="00C95185"/>
    <w:rsid w:val="00CA0A69"/>
    <w:rsid w:val="00CB3882"/>
    <w:rsid w:val="00CB544D"/>
    <w:rsid w:val="00CB631A"/>
    <w:rsid w:val="00CC19EE"/>
    <w:rsid w:val="00CC578A"/>
    <w:rsid w:val="00CD1BDE"/>
    <w:rsid w:val="00CD55B3"/>
    <w:rsid w:val="00CD6775"/>
    <w:rsid w:val="00CD6C5F"/>
    <w:rsid w:val="00CF67D1"/>
    <w:rsid w:val="00D05D30"/>
    <w:rsid w:val="00D1629E"/>
    <w:rsid w:val="00D168B5"/>
    <w:rsid w:val="00D179AF"/>
    <w:rsid w:val="00D179BE"/>
    <w:rsid w:val="00D20157"/>
    <w:rsid w:val="00D232F9"/>
    <w:rsid w:val="00D23832"/>
    <w:rsid w:val="00D24AA4"/>
    <w:rsid w:val="00D25E24"/>
    <w:rsid w:val="00D330F0"/>
    <w:rsid w:val="00D36388"/>
    <w:rsid w:val="00D43062"/>
    <w:rsid w:val="00D46FA1"/>
    <w:rsid w:val="00D53740"/>
    <w:rsid w:val="00D565E3"/>
    <w:rsid w:val="00D84DEB"/>
    <w:rsid w:val="00D91A6B"/>
    <w:rsid w:val="00D945EE"/>
    <w:rsid w:val="00D97C97"/>
    <w:rsid w:val="00DA47D7"/>
    <w:rsid w:val="00DC0123"/>
    <w:rsid w:val="00DC0669"/>
    <w:rsid w:val="00DC1E2C"/>
    <w:rsid w:val="00DC7FD7"/>
    <w:rsid w:val="00DD1371"/>
    <w:rsid w:val="00DE1512"/>
    <w:rsid w:val="00DF17B8"/>
    <w:rsid w:val="00DF208E"/>
    <w:rsid w:val="00DF2CCE"/>
    <w:rsid w:val="00DF69A5"/>
    <w:rsid w:val="00E01294"/>
    <w:rsid w:val="00E05A18"/>
    <w:rsid w:val="00E14BFD"/>
    <w:rsid w:val="00E22110"/>
    <w:rsid w:val="00E31C48"/>
    <w:rsid w:val="00E44A6D"/>
    <w:rsid w:val="00E468C7"/>
    <w:rsid w:val="00E53F82"/>
    <w:rsid w:val="00E639AC"/>
    <w:rsid w:val="00E64BF4"/>
    <w:rsid w:val="00E72057"/>
    <w:rsid w:val="00E75541"/>
    <w:rsid w:val="00E965A8"/>
    <w:rsid w:val="00E97062"/>
    <w:rsid w:val="00EA2976"/>
    <w:rsid w:val="00EA7FAE"/>
    <w:rsid w:val="00EB46E6"/>
    <w:rsid w:val="00EB4C78"/>
    <w:rsid w:val="00EC189D"/>
    <w:rsid w:val="00EC3A08"/>
    <w:rsid w:val="00ED0F60"/>
    <w:rsid w:val="00ED3EEB"/>
    <w:rsid w:val="00ED6016"/>
    <w:rsid w:val="00ED6BE5"/>
    <w:rsid w:val="00EE32A0"/>
    <w:rsid w:val="00EF0794"/>
    <w:rsid w:val="00F157FF"/>
    <w:rsid w:val="00F15E18"/>
    <w:rsid w:val="00F20857"/>
    <w:rsid w:val="00F20874"/>
    <w:rsid w:val="00F20A16"/>
    <w:rsid w:val="00F23CCE"/>
    <w:rsid w:val="00F4388C"/>
    <w:rsid w:val="00F444BB"/>
    <w:rsid w:val="00F45FE9"/>
    <w:rsid w:val="00F52F51"/>
    <w:rsid w:val="00F812DF"/>
    <w:rsid w:val="00F81475"/>
    <w:rsid w:val="00F91F4A"/>
    <w:rsid w:val="00FA000F"/>
    <w:rsid w:val="00FA0B9A"/>
    <w:rsid w:val="00FA1238"/>
    <w:rsid w:val="00FB27E3"/>
    <w:rsid w:val="00FB448D"/>
    <w:rsid w:val="00FD06D7"/>
    <w:rsid w:val="00FD64C0"/>
    <w:rsid w:val="00FE077F"/>
    <w:rsid w:val="00FF72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metricconverter"/>
  <w:shapeDefaults>
    <o:shapedefaults v:ext="edit" spidmax="16752"/>
    <o:shapelayout v:ext="edit">
      <o:idmap v:ext="edit" data="1,16"/>
    </o:shapelayout>
  </w:shapeDefaults>
  <w:decimalSymbol w:val=","/>
  <w:listSeparator w:val=";"/>
  <w14:docId w14:val="2DFD4BAB"/>
  <w15:docId w15:val="{B10CF3A3-EFE4-450E-B10A-40E24A89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474366"/>
    <w:rPr>
      <w:sz w:val="24"/>
      <w:szCs w:val="24"/>
    </w:rPr>
  </w:style>
  <w:style w:type="paragraph" w:styleId="1">
    <w:name w:val="heading 1"/>
    <w:basedOn w:val="a"/>
    <w:next w:val="a"/>
    <w:qFormat/>
    <w:rsid w:val="0027731F"/>
    <w:pPr>
      <w:keepNext/>
      <w:jc w:val="center"/>
      <w:outlineLvl w:val="0"/>
    </w:pPr>
    <w:rPr>
      <w:i/>
    </w:rPr>
  </w:style>
  <w:style w:type="paragraph" w:styleId="2">
    <w:name w:val="heading 2"/>
    <w:basedOn w:val="a"/>
    <w:next w:val="a"/>
    <w:qFormat/>
    <w:rsid w:val="0027731F"/>
    <w:pPr>
      <w:keepNext/>
      <w:jc w:val="both"/>
      <w:outlineLvl w:val="1"/>
    </w:pPr>
    <w:rPr>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474366"/>
    <w:pPr>
      <w:tabs>
        <w:tab w:val="center" w:pos="4677"/>
        <w:tab w:val="right" w:pos="9355"/>
      </w:tabs>
    </w:pPr>
  </w:style>
  <w:style w:type="character" w:styleId="a4">
    <w:name w:val="page number"/>
    <w:basedOn w:val="a0"/>
    <w:rsid w:val="00474366"/>
  </w:style>
  <w:style w:type="table" w:styleId="a5">
    <w:name w:val="Table Grid"/>
    <w:basedOn w:val="a1"/>
    <w:rsid w:val="009D0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Title"/>
    <w:basedOn w:val="a"/>
    <w:qFormat/>
    <w:rsid w:val="0027731F"/>
    <w:pPr>
      <w:jc w:val="center"/>
    </w:pPr>
    <w:rPr>
      <w:b/>
    </w:rPr>
  </w:style>
  <w:style w:type="character" w:customStyle="1" w:styleId="citationjournal">
    <w:name w:val="citation journal"/>
    <w:basedOn w:val="a0"/>
    <w:rsid w:val="00B9558F"/>
  </w:style>
  <w:style w:type="character" w:styleId="a7">
    <w:name w:val="Hyperlink"/>
    <w:basedOn w:val="a0"/>
    <w:rsid w:val="00B9558F"/>
    <w:rPr>
      <w:color w:val="0000FF"/>
      <w:u w:val="single"/>
    </w:rPr>
  </w:style>
  <w:style w:type="paragraph" w:styleId="a8">
    <w:name w:val="Document Map"/>
    <w:basedOn w:val="a"/>
    <w:semiHidden/>
    <w:rsid w:val="002D02F0"/>
    <w:pPr>
      <w:shd w:val="clear" w:color="auto" w:fill="000080"/>
    </w:pPr>
    <w:rPr>
      <w:rFonts w:ascii="Tahoma" w:hAnsi="Tahoma" w:cs="Tahoma"/>
      <w:sz w:val="20"/>
      <w:szCs w:val="20"/>
    </w:rPr>
  </w:style>
  <w:style w:type="character" w:styleId="a9">
    <w:name w:val="Placeholder Text"/>
    <w:basedOn w:val="a0"/>
    <w:uiPriority w:val="99"/>
    <w:semiHidden/>
    <w:rsid w:val="00956EE7"/>
    <w:rPr>
      <w:color w:val="808080"/>
    </w:rPr>
  </w:style>
  <w:style w:type="paragraph" w:styleId="aa">
    <w:name w:val="Balloon Text"/>
    <w:basedOn w:val="a"/>
    <w:link w:val="ab"/>
    <w:rsid w:val="00C261AA"/>
    <w:rPr>
      <w:rFonts w:ascii="Tahoma" w:hAnsi="Tahoma" w:cs="Tahoma"/>
      <w:sz w:val="16"/>
      <w:szCs w:val="16"/>
    </w:rPr>
  </w:style>
  <w:style w:type="character" w:customStyle="1" w:styleId="ab">
    <w:name w:val="Текст выноски Знак"/>
    <w:basedOn w:val="a0"/>
    <w:link w:val="aa"/>
    <w:rsid w:val="00C261AA"/>
    <w:rPr>
      <w:rFonts w:ascii="Tahoma" w:hAnsi="Tahoma" w:cs="Tahoma"/>
      <w:sz w:val="16"/>
      <w:szCs w:val="16"/>
    </w:rPr>
  </w:style>
  <w:style w:type="paragraph" w:styleId="ac">
    <w:name w:val="Revision"/>
    <w:hidden/>
    <w:uiPriority w:val="99"/>
    <w:semiHidden/>
    <w:rsid w:val="00D91A6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1827" Type="http://schemas.openxmlformats.org/officeDocument/2006/relationships/image" Target="media/image916.wmf"/><Relationship Id="rId170" Type="http://schemas.openxmlformats.org/officeDocument/2006/relationships/oleObject" Target="embeddings/oleObject78.bin"/><Relationship Id="rId987" Type="http://schemas.openxmlformats.org/officeDocument/2006/relationships/oleObject" Target="embeddings/oleObject489.bin"/><Relationship Id="rId2668" Type="http://schemas.openxmlformats.org/officeDocument/2006/relationships/oleObject" Target="embeddings/oleObject1330.bin"/><Relationship Id="rId847" Type="http://schemas.openxmlformats.org/officeDocument/2006/relationships/oleObject" Target="embeddings/oleObject417.bin"/><Relationship Id="rId1477" Type="http://schemas.openxmlformats.org/officeDocument/2006/relationships/image" Target="media/image737.wmf"/><Relationship Id="rId1684" Type="http://schemas.openxmlformats.org/officeDocument/2006/relationships/oleObject" Target="embeddings/oleObject834.bin"/><Relationship Id="rId1891" Type="http://schemas.openxmlformats.org/officeDocument/2006/relationships/oleObject" Target="embeddings/oleObject942.bin"/><Relationship Id="rId2528" Type="http://schemas.openxmlformats.org/officeDocument/2006/relationships/image" Target="media/image1263.wmf"/><Relationship Id="rId2735" Type="http://schemas.openxmlformats.org/officeDocument/2006/relationships/image" Target="media/image1364.wmf"/><Relationship Id="rId707" Type="http://schemas.openxmlformats.org/officeDocument/2006/relationships/oleObject" Target="embeddings/oleObject347.bin"/><Relationship Id="rId914" Type="http://schemas.openxmlformats.org/officeDocument/2006/relationships/image" Target="media/image457.wmf"/><Relationship Id="rId1337" Type="http://schemas.openxmlformats.org/officeDocument/2006/relationships/image" Target="media/image666.wmf"/><Relationship Id="rId1544" Type="http://schemas.openxmlformats.org/officeDocument/2006/relationships/image" Target="media/image772.wmf"/><Relationship Id="rId1751" Type="http://schemas.openxmlformats.org/officeDocument/2006/relationships/image" Target="media/image878.wmf"/><Relationship Id="rId43" Type="http://schemas.openxmlformats.org/officeDocument/2006/relationships/oleObject" Target="embeddings/oleObject17.bin"/><Relationship Id="rId1404" Type="http://schemas.openxmlformats.org/officeDocument/2006/relationships/oleObject" Target="embeddings/oleObject699.bin"/><Relationship Id="rId1611" Type="http://schemas.openxmlformats.org/officeDocument/2006/relationships/oleObject" Target="embeddings/oleObject799.bin"/><Relationship Id="rId497" Type="http://schemas.openxmlformats.org/officeDocument/2006/relationships/oleObject" Target="embeddings/oleObject242.bin"/><Relationship Id="rId2178" Type="http://schemas.openxmlformats.org/officeDocument/2006/relationships/image" Target="media/image1088.wmf"/><Relationship Id="rId2385" Type="http://schemas.openxmlformats.org/officeDocument/2006/relationships/oleObject" Target="embeddings/oleObject1187.bin"/><Relationship Id="rId357" Type="http://schemas.openxmlformats.org/officeDocument/2006/relationships/oleObject" Target="embeddings/oleObject172.bin"/><Relationship Id="rId1194" Type="http://schemas.openxmlformats.org/officeDocument/2006/relationships/image" Target="media/image594.wmf"/><Relationship Id="rId2038" Type="http://schemas.openxmlformats.org/officeDocument/2006/relationships/image" Target="media/image1018.wmf"/><Relationship Id="rId2592" Type="http://schemas.openxmlformats.org/officeDocument/2006/relationships/oleObject" Target="embeddings/oleObject1292.bin"/><Relationship Id="rId217" Type="http://schemas.openxmlformats.org/officeDocument/2006/relationships/image" Target="media/image110.wmf"/><Relationship Id="rId564" Type="http://schemas.openxmlformats.org/officeDocument/2006/relationships/image" Target="media/image283.wmf"/><Relationship Id="rId771" Type="http://schemas.openxmlformats.org/officeDocument/2006/relationships/oleObject" Target="embeddings/oleObject379.bin"/><Relationship Id="rId2245" Type="http://schemas.openxmlformats.org/officeDocument/2006/relationships/oleObject" Target="embeddings/oleObject1117.bin"/><Relationship Id="rId2452" Type="http://schemas.openxmlformats.org/officeDocument/2006/relationships/image" Target="media/image1225.wmf"/><Relationship Id="rId424" Type="http://schemas.openxmlformats.org/officeDocument/2006/relationships/image" Target="media/image213.wmf"/><Relationship Id="rId631" Type="http://schemas.openxmlformats.org/officeDocument/2006/relationships/oleObject" Target="embeddings/oleObject309.bin"/><Relationship Id="rId1054" Type="http://schemas.openxmlformats.org/officeDocument/2006/relationships/oleObject" Target="embeddings/oleObject523.bin"/><Relationship Id="rId1261" Type="http://schemas.openxmlformats.org/officeDocument/2006/relationships/oleObject" Target="embeddings/oleObject628.bin"/><Relationship Id="rId2105" Type="http://schemas.openxmlformats.org/officeDocument/2006/relationships/oleObject" Target="embeddings/oleObject1047.bin"/><Relationship Id="rId2312" Type="http://schemas.openxmlformats.org/officeDocument/2006/relationships/image" Target="media/image1155.wmf"/><Relationship Id="rId1121" Type="http://schemas.openxmlformats.org/officeDocument/2006/relationships/oleObject" Target="embeddings/oleObject557.bin"/><Relationship Id="rId1938" Type="http://schemas.openxmlformats.org/officeDocument/2006/relationships/image" Target="media/image967.wmf"/><Relationship Id="rId281" Type="http://schemas.openxmlformats.org/officeDocument/2006/relationships/oleObject" Target="embeddings/oleObject134.bin"/><Relationship Id="rId141" Type="http://schemas.openxmlformats.org/officeDocument/2006/relationships/image" Target="media/image72.wmf"/><Relationship Id="rId7" Type="http://schemas.openxmlformats.org/officeDocument/2006/relationships/image" Target="media/image1.png"/><Relationship Id="rId2779" Type="http://schemas.openxmlformats.org/officeDocument/2006/relationships/image" Target="media/image1386.wmf"/><Relationship Id="rId958" Type="http://schemas.openxmlformats.org/officeDocument/2006/relationships/image" Target="media/image479.wmf"/><Relationship Id="rId1588" Type="http://schemas.openxmlformats.org/officeDocument/2006/relationships/image" Target="media/image794.wmf"/><Relationship Id="rId1795" Type="http://schemas.openxmlformats.org/officeDocument/2006/relationships/image" Target="media/image900.wmf"/><Relationship Id="rId2639" Type="http://schemas.openxmlformats.org/officeDocument/2006/relationships/image" Target="media/image1317.wmf"/><Relationship Id="rId87" Type="http://schemas.openxmlformats.org/officeDocument/2006/relationships/image" Target="media/image45.wmf"/><Relationship Id="rId818" Type="http://schemas.openxmlformats.org/officeDocument/2006/relationships/image" Target="media/image410.wmf"/><Relationship Id="rId1448" Type="http://schemas.openxmlformats.org/officeDocument/2006/relationships/oleObject" Target="embeddings/oleObject721.bin"/><Relationship Id="rId1655" Type="http://schemas.openxmlformats.org/officeDocument/2006/relationships/oleObject" Target="embeddings/oleObject821.bin"/><Relationship Id="rId2706" Type="http://schemas.openxmlformats.org/officeDocument/2006/relationships/oleObject" Target="embeddings/oleObject1350.bin"/><Relationship Id="rId1308" Type="http://schemas.openxmlformats.org/officeDocument/2006/relationships/image" Target="media/image651.wmf"/><Relationship Id="rId1862" Type="http://schemas.openxmlformats.org/officeDocument/2006/relationships/image" Target="media/image932.wmf"/><Relationship Id="rId1515" Type="http://schemas.openxmlformats.org/officeDocument/2006/relationships/oleObject" Target="embeddings/oleObject752.bin"/><Relationship Id="rId1722" Type="http://schemas.openxmlformats.org/officeDocument/2006/relationships/oleObject" Target="embeddings/oleObject853.bin"/><Relationship Id="rId14" Type="http://schemas.openxmlformats.org/officeDocument/2006/relationships/oleObject" Target="embeddings/oleObject3.bin"/><Relationship Id="rId2289" Type="http://schemas.openxmlformats.org/officeDocument/2006/relationships/oleObject" Target="embeddings/oleObject1139.bin"/><Relationship Id="rId2496" Type="http://schemas.openxmlformats.org/officeDocument/2006/relationships/image" Target="media/image1247.wmf"/><Relationship Id="rId468" Type="http://schemas.openxmlformats.org/officeDocument/2006/relationships/image" Target="media/image235.wmf"/><Relationship Id="rId675" Type="http://schemas.openxmlformats.org/officeDocument/2006/relationships/oleObject" Target="embeddings/oleObject331.bin"/><Relationship Id="rId882" Type="http://schemas.openxmlformats.org/officeDocument/2006/relationships/image" Target="media/image441.wmf"/><Relationship Id="rId1098" Type="http://schemas.openxmlformats.org/officeDocument/2006/relationships/oleObject" Target="embeddings/oleObject545.bin"/><Relationship Id="rId2149" Type="http://schemas.openxmlformats.org/officeDocument/2006/relationships/oleObject" Target="embeddings/oleObject1069.bin"/><Relationship Id="rId2356" Type="http://schemas.openxmlformats.org/officeDocument/2006/relationships/image" Target="media/image1177.wmf"/><Relationship Id="rId2563" Type="http://schemas.openxmlformats.org/officeDocument/2006/relationships/oleObject" Target="embeddings/oleObject1277.bin"/><Relationship Id="rId2770" Type="http://schemas.openxmlformats.org/officeDocument/2006/relationships/oleObject" Target="embeddings/oleObject1382.bin"/><Relationship Id="rId328" Type="http://schemas.openxmlformats.org/officeDocument/2006/relationships/image" Target="media/image165.wmf"/><Relationship Id="rId535" Type="http://schemas.openxmlformats.org/officeDocument/2006/relationships/oleObject" Target="embeddings/oleObject261.bin"/><Relationship Id="rId742" Type="http://schemas.openxmlformats.org/officeDocument/2006/relationships/image" Target="media/image372.wmf"/><Relationship Id="rId1165" Type="http://schemas.openxmlformats.org/officeDocument/2006/relationships/image" Target="media/image580.wmf"/><Relationship Id="rId1372" Type="http://schemas.openxmlformats.org/officeDocument/2006/relationships/oleObject" Target="embeddings/oleObject683.bin"/><Relationship Id="rId2009" Type="http://schemas.openxmlformats.org/officeDocument/2006/relationships/oleObject" Target="embeddings/oleObject999.bin"/><Relationship Id="rId2216" Type="http://schemas.openxmlformats.org/officeDocument/2006/relationships/image" Target="media/image1107.wmf"/><Relationship Id="rId2423" Type="http://schemas.openxmlformats.org/officeDocument/2006/relationships/oleObject" Target="embeddings/oleObject1206.bin"/><Relationship Id="rId2630" Type="http://schemas.openxmlformats.org/officeDocument/2006/relationships/oleObject" Target="embeddings/oleObject1311.bin"/><Relationship Id="rId602" Type="http://schemas.openxmlformats.org/officeDocument/2006/relationships/image" Target="media/image302.wmf"/><Relationship Id="rId1025" Type="http://schemas.openxmlformats.org/officeDocument/2006/relationships/oleObject" Target="embeddings/oleObject508.bin"/><Relationship Id="rId1232" Type="http://schemas.openxmlformats.org/officeDocument/2006/relationships/image" Target="media/image613.wmf"/><Relationship Id="rId185" Type="http://schemas.openxmlformats.org/officeDocument/2006/relationships/image" Target="media/image94.wmf"/><Relationship Id="rId1909" Type="http://schemas.openxmlformats.org/officeDocument/2006/relationships/oleObject" Target="embeddings/oleObject951.bin"/><Relationship Id="rId392" Type="http://schemas.openxmlformats.org/officeDocument/2006/relationships/image" Target="media/image197.wmf"/><Relationship Id="rId2073" Type="http://schemas.openxmlformats.org/officeDocument/2006/relationships/oleObject" Target="embeddings/oleObject1031.bin"/><Relationship Id="rId2280" Type="http://schemas.openxmlformats.org/officeDocument/2006/relationships/image" Target="media/image1139.wmf"/><Relationship Id="rId252" Type="http://schemas.openxmlformats.org/officeDocument/2006/relationships/image" Target="media/image127.wmf"/><Relationship Id="rId2140" Type="http://schemas.openxmlformats.org/officeDocument/2006/relationships/image" Target="media/image1069.wmf"/><Relationship Id="rId112" Type="http://schemas.openxmlformats.org/officeDocument/2006/relationships/oleObject" Target="embeddings/oleObject49.bin"/><Relationship Id="rId1699" Type="http://schemas.openxmlformats.org/officeDocument/2006/relationships/image" Target="media/image852.wmf"/><Relationship Id="rId2000" Type="http://schemas.openxmlformats.org/officeDocument/2006/relationships/image" Target="media/image999.wmf"/><Relationship Id="rId929" Type="http://schemas.openxmlformats.org/officeDocument/2006/relationships/oleObject" Target="embeddings/oleObject459.bin"/><Relationship Id="rId1559" Type="http://schemas.openxmlformats.org/officeDocument/2006/relationships/oleObject" Target="embeddings/oleObject774.bin"/><Relationship Id="rId1766" Type="http://schemas.openxmlformats.org/officeDocument/2006/relationships/oleObject" Target="embeddings/oleObject875.bin"/><Relationship Id="rId1973" Type="http://schemas.openxmlformats.org/officeDocument/2006/relationships/oleObject" Target="embeddings/oleObject983.bin"/><Relationship Id="rId58" Type="http://schemas.openxmlformats.org/officeDocument/2006/relationships/image" Target="media/image29.wmf"/><Relationship Id="rId1419" Type="http://schemas.openxmlformats.org/officeDocument/2006/relationships/image" Target="media/image707.wmf"/><Relationship Id="rId1626" Type="http://schemas.openxmlformats.org/officeDocument/2006/relationships/image" Target="media/image814.wmf"/><Relationship Id="rId1833" Type="http://schemas.openxmlformats.org/officeDocument/2006/relationships/image" Target="media/image919.wmf"/><Relationship Id="rId1900" Type="http://schemas.openxmlformats.org/officeDocument/2006/relationships/image" Target="media/image948.wmf"/><Relationship Id="rId579" Type="http://schemas.openxmlformats.org/officeDocument/2006/relationships/oleObject" Target="embeddings/oleObject283.bin"/><Relationship Id="rId786" Type="http://schemas.openxmlformats.org/officeDocument/2006/relationships/image" Target="media/image394.wmf"/><Relationship Id="rId993" Type="http://schemas.openxmlformats.org/officeDocument/2006/relationships/oleObject" Target="embeddings/oleObject492.bin"/><Relationship Id="rId2467" Type="http://schemas.openxmlformats.org/officeDocument/2006/relationships/oleObject" Target="embeddings/oleObject1228.bin"/><Relationship Id="rId2674" Type="http://schemas.openxmlformats.org/officeDocument/2006/relationships/image" Target="media/image1335.wmf"/><Relationship Id="rId439" Type="http://schemas.openxmlformats.org/officeDocument/2006/relationships/oleObject" Target="embeddings/oleObject213.bin"/><Relationship Id="rId646" Type="http://schemas.openxmlformats.org/officeDocument/2006/relationships/image" Target="media/image324.wmf"/><Relationship Id="rId1069" Type="http://schemas.openxmlformats.org/officeDocument/2006/relationships/image" Target="media/image533.wmf"/><Relationship Id="rId1276" Type="http://schemas.openxmlformats.org/officeDocument/2006/relationships/image" Target="media/image635.wmf"/><Relationship Id="rId1483" Type="http://schemas.openxmlformats.org/officeDocument/2006/relationships/image" Target="media/image741.wmf"/><Relationship Id="rId2327" Type="http://schemas.openxmlformats.org/officeDocument/2006/relationships/oleObject" Target="embeddings/oleObject1158.bin"/><Relationship Id="rId506" Type="http://schemas.openxmlformats.org/officeDocument/2006/relationships/image" Target="media/image254.wmf"/><Relationship Id="rId853" Type="http://schemas.openxmlformats.org/officeDocument/2006/relationships/oleObject" Target="embeddings/oleObject420.bin"/><Relationship Id="rId1136" Type="http://schemas.openxmlformats.org/officeDocument/2006/relationships/oleObject" Target="embeddings/oleObject565.bin"/><Relationship Id="rId1690" Type="http://schemas.openxmlformats.org/officeDocument/2006/relationships/oleObject" Target="embeddings/oleObject837.bin"/><Relationship Id="rId2534" Type="http://schemas.openxmlformats.org/officeDocument/2006/relationships/image" Target="media/image1266.wmf"/><Relationship Id="rId2741" Type="http://schemas.openxmlformats.org/officeDocument/2006/relationships/image" Target="media/image1367.wmf"/><Relationship Id="rId713" Type="http://schemas.openxmlformats.org/officeDocument/2006/relationships/oleObject" Target="embeddings/oleObject350.bin"/><Relationship Id="rId920" Type="http://schemas.openxmlformats.org/officeDocument/2006/relationships/image" Target="media/image460.wmf"/><Relationship Id="rId1343" Type="http://schemas.openxmlformats.org/officeDocument/2006/relationships/image" Target="media/image669.wmf"/><Relationship Id="rId1550" Type="http://schemas.openxmlformats.org/officeDocument/2006/relationships/image" Target="media/image775.wmf"/><Relationship Id="rId2601" Type="http://schemas.openxmlformats.org/officeDocument/2006/relationships/image" Target="media/image1298.wmf"/><Relationship Id="rId1203" Type="http://schemas.openxmlformats.org/officeDocument/2006/relationships/oleObject" Target="embeddings/oleObject599.bin"/><Relationship Id="rId1410" Type="http://schemas.openxmlformats.org/officeDocument/2006/relationships/oleObject" Target="embeddings/oleObject702.bin"/><Relationship Id="rId296" Type="http://schemas.openxmlformats.org/officeDocument/2006/relationships/image" Target="media/image149.wmf"/><Relationship Id="rId2184" Type="http://schemas.openxmlformats.org/officeDocument/2006/relationships/image" Target="media/image1091.wmf"/><Relationship Id="rId2391" Type="http://schemas.openxmlformats.org/officeDocument/2006/relationships/oleObject" Target="embeddings/oleObject1190.bin"/><Relationship Id="rId156" Type="http://schemas.openxmlformats.org/officeDocument/2006/relationships/oleObject" Target="embeddings/oleObject71.bin"/><Relationship Id="rId363" Type="http://schemas.openxmlformats.org/officeDocument/2006/relationships/oleObject" Target="embeddings/oleObject175.bin"/><Relationship Id="rId570" Type="http://schemas.openxmlformats.org/officeDocument/2006/relationships/image" Target="media/image286.wmf"/><Relationship Id="rId2044" Type="http://schemas.openxmlformats.org/officeDocument/2006/relationships/image" Target="media/image1021.wmf"/><Relationship Id="rId2251" Type="http://schemas.openxmlformats.org/officeDocument/2006/relationships/oleObject" Target="embeddings/oleObject1120.bin"/><Relationship Id="rId223" Type="http://schemas.openxmlformats.org/officeDocument/2006/relationships/image" Target="media/image113.wmf"/><Relationship Id="rId430" Type="http://schemas.openxmlformats.org/officeDocument/2006/relationships/image" Target="media/image216.wmf"/><Relationship Id="rId1060" Type="http://schemas.openxmlformats.org/officeDocument/2006/relationships/oleObject" Target="embeddings/oleObject526.bin"/><Relationship Id="rId2111" Type="http://schemas.openxmlformats.org/officeDocument/2006/relationships/oleObject" Target="embeddings/oleObject1050.bin"/><Relationship Id="rId1877" Type="http://schemas.openxmlformats.org/officeDocument/2006/relationships/oleObject" Target="embeddings/oleObject935.bin"/><Relationship Id="rId1737" Type="http://schemas.openxmlformats.org/officeDocument/2006/relationships/image" Target="media/image871.wmf"/><Relationship Id="rId1944" Type="http://schemas.openxmlformats.org/officeDocument/2006/relationships/image" Target="media/image970.wmf"/><Relationship Id="rId29" Type="http://schemas.openxmlformats.org/officeDocument/2006/relationships/image" Target="media/image13.wmf"/><Relationship Id="rId1804" Type="http://schemas.openxmlformats.org/officeDocument/2006/relationships/oleObject" Target="embeddings/oleObject894.bin"/><Relationship Id="rId897" Type="http://schemas.openxmlformats.org/officeDocument/2006/relationships/oleObject" Target="embeddings/oleObject443.bin"/><Relationship Id="rId2578" Type="http://schemas.openxmlformats.org/officeDocument/2006/relationships/image" Target="media/image1287.wmf"/><Relationship Id="rId2785" Type="http://schemas.openxmlformats.org/officeDocument/2006/relationships/image" Target="media/image1389.wmf"/><Relationship Id="rId757" Type="http://schemas.openxmlformats.org/officeDocument/2006/relationships/oleObject" Target="embeddings/oleObject372.bin"/><Relationship Id="rId964" Type="http://schemas.openxmlformats.org/officeDocument/2006/relationships/image" Target="media/image482.wmf"/><Relationship Id="rId1387" Type="http://schemas.openxmlformats.org/officeDocument/2006/relationships/image" Target="media/image691.wmf"/><Relationship Id="rId1594" Type="http://schemas.openxmlformats.org/officeDocument/2006/relationships/image" Target="media/image797.wmf"/><Relationship Id="rId2438" Type="http://schemas.openxmlformats.org/officeDocument/2006/relationships/image" Target="media/image1218.wmf"/><Relationship Id="rId2645" Type="http://schemas.openxmlformats.org/officeDocument/2006/relationships/image" Target="media/image1320.wmf"/><Relationship Id="rId93" Type="http://schemas.openxmlformats.org/officeDocument/2006/relationships/image" Target="media/image48.wmf"/><Relationship Id="rId617" Type="http://schemas.openxmlformats.org/officeDocument/2006/relationships/oleObject" Target="embeddings/oleObject302.bin"/><Relationship Id="rId824" Type="http://schemas.openxmlformats.org/officeDocument/2006/relationships/image" Target="media/image413.wmf"/><Relationship Id="rId1247" Type="http://schemas.openxmlformats.org/officeDocument/2006/relationships/oleObject" Target="embeddings/oleObject621.bin"/><Relationship Id="rId1454" Type="http://schemas.openxmlformats.org/officeDocument/2006/relationships/oleObject" Target="embeddings/oleObject724.bin"/><Relationship Id="rId1661" Type="http://schemas.openxmlformats.org/officeDocument/2006/relationships/oleObject" Target="embeddings/oleObject824.bin"/><Relationship Id="rId2505" Type="http://schemas.openxmlformats.org/officeDocument/2006/relationships/oleObject" Target="embeddings/oleObject1247.bin"/><Relationship Id="rId2712" Type="http://schemas.openxmlformats.org/officeDocument/2006/relationships/oleObject" Target="embeddings/oleObject1353.bin"/><Relationship Id="rId1107" Type="http://schemas.openxmlformats.org/officeDocument/2006/relationships/image" Target="media/image552.wmf"/><Relationship Id="rId1314" Type="http://schemas.openxmlformats.org/officeDocument/2006/relationships/image" Target="media/image654.wmf"/><Relationship Id="rId1521" Type="http://schemas.openxmlformats.org/officeDocument/2006/relationships/oleObject" Target="embeddings/oleObject755.bin"/><Relationship Id="rId20" Type="http://schemas.openxmlformats.org/officeDocument/2006/relationships/oleObject" Target="embeddings/oleObject6.bin"/><Relationship Id="rId2088" Type="http://schemas.openxmlformats.org/officeDocument/2006/relationships/image" Target="media/image1043.wmf"/><Relationship Id="rId2295" Type="http://schemas.openxmlformats.org/officeDocument/2006/relationships/oleObject" Target="embeddings/oleObject1142.bin"/><Relationship Id="rId267" Type="http://schemas.openxmlformats.org/officeDocument/2006/relationships/oleObject" Target="embeddings/oleObject127.bin"/><Relationship Id="rId474" Type="http://schemas.openxmlformats.org/officeDocument/2006/relationships/image" Target="media/image238.wmf"/><Relationship Id="rId2155" Type="http://schemas.openxmlformats.org/officeDocument/2006/relationships/oleObject" Target="embeddings/oleObject1072.bin"/><Relationship Id="rId127" Type="http://schemas.openxmlformats.org/officeDocument/2006/relationships/image" Target="media/image65.wmf"/><Relationship Id="rId681" Type="http://schemas.openxmlformats.org/officeDocument/2006/relationships/oleObject" Target="embeddings/oleObject334.bin"/><Relationship Id="rId2362" Type="http://schemas.openxmlformats.org/officeDocument/2006/relationships/image" Target="media/image1180.wmf"/><Relationship Id="rId334" Type="http://schemas.openxmlformats.org/officeDocument/2006/relationships/image" Target="media/image168.wmf"/><Relationship Id="rId541" Type="http://schemas.openxmlformats.org/officeDocument/2006/relationships/oleObject" Target="embeddings/oleObject264.bin"/><Relationship Id="rId1171" Type="http://schemas.openxmlformats.org/officeDocument/2006/relationships/image" Target="media/image583.wmf"/><Relationship Id="rId2015" Type="http://schemas.openxmlformats.org/officeDocument/2006/relationships/oleObject" Target="embeddings/oleObject1002.bin"/><Relationship Id="rId2222" Type="http://schemas.openxmlformats.org/officeDocument/2006/relationships/image" Target="media/image1110.wmf"/><Relationship Id="rId401" Type="http://schemas.openxmlformats.org/officeDocument/2006/relationships/oleObject" Target="embeddings/oleObject194.bin"/><Relationship Id="rId1031" Type="http://schemas.openxmlformats.org/officeDocument/2006/relationships/oleObject" Target="embeddings/oleObject511.bin"/><Relationship Id="rId1988" Type="http://schemas.openxmlformats.org/officeDocument/2006/relationships/image" Target="media/image992.emf"/><Relationship Id="rId1848" Type="http://schemas.openxmlformats.org/officeDocument/2006/relationships/oleObject" Target="embeddings/oleObject917.bin"/><Relationship Id="rId191" Type="http://schemas.openxmlformats.org/officeDocument/2006/relationships/image" Target="media/image97.wmf"/><Relationship Id="rId1708" Type="http://schemas.openxmlformats.org/officeDocument/2006/relationships/oleObject" Target="embeddings/oleObject846.bin"/><Relationship Id="rId1915" Type="http://schemas.openxmlformats.org/officeDocument/2006/relationships/oleObject" Target="embeddings/oleObject954.bin"/><Relationship Id="rId2689" Type="http://schemas.openxmlformats.org/officeDocument/2006/relationships/image" Target="media/image1341.wmf"/><Relationship Id="rId868" Type="http://schemas.openxmlformats.org/officeDocument/2006/relationships/image" Target="media/image434.wmf"/><Relationship Id="rId1498" Type="http://schemas.openxmlformats.org/officeDocument/2006/relationships/oleObject" Target="embeddings/oleObject744.bin"/><Relationship Id="rId2549" Type="http://schemas.openxmlformats.org/officeDocument/2006/relationships/oleObject" Target="embeddings/oleObject1269.bin"/><Relationship Id="rId2756" Type="http://schemas.openxmlformats.org/officeDocument/2006/relationships/oleObject" Target="embeddings/oleObject1375.bin"/><Relationship Id="rId728" Type="http://schemas.openxmlformats.org/officeDocument/2006/relationships/image" Target="media/image365.wmf"/><Relationship Id="rId935" Type="http://schemas.openxmlformats.org/officeDocument/2006/relationships/oleObject" Target="embeddings/oleObject462.bin"/><Relationship Id="rId1358" Type="http://schemas.openxmlformats.org/officeDocument/2006/relationships/oleObject" Target="embeddings/oleObject676.bin"/><Relationship Id="rId1565" Type="http://schemas.openxmlformats.org/officeDocument/2006/relationships/oleObject" Target="embeddings/oleObject777.bin"/><Relationship Id="rId1772" Type="http://schemas.openxmlformats.org/officeDocument/2006/relationships/oleObject" Target="embeddings/oleObject878.bin"/><Relationship Id="rId2409" Type="http://schemas.openxmlformats.org/officeDocument/2006/relationships/oleObject" Target="embeddings/oleObject1199.bin"/><Relationship Id="rId2616" Type="http://schemas.openxmlformats.org/officeDocument/2006/relationships/oleObject" Target="embeddings/oleObject1304.bin"/><Relationship Id="rId64" Type="http://schemas.openxmlformats.org/officeDocument/2006/relationships/image" Target="media/image32.wmf"/><Relationship Id="rId1218" Type="http://schemas.openxmlformats.org/officeDocument/2006/relationships/image" Target="media/image606.wmf"/><Relationship Id="rId1425" Type="http://schemas.openxmlformats.org/officeDocument/2006/relationships/image" Target="media/image710.wmf"/><Relationship Id="rId1632" Type="http://schemas.openxmlformats.org/officeDocument/2006/relationships/image" Target="media/image817.wmf"/><Relationship Id="rId2199" Type="http://schemas.openxmlformats.org/officeDocument/2006/relationships/oleObject" Target="embeddings/oleObject1094.bin"/><Relationship Id="rId378" Type="http://schemas.openxmlformats.org/officeDocument/2006/relationships/image" Target="media/image190.wmf"/><Relationship Id="rId585" Type="http://schemas.openxmlformats.org/officeDocument/2006/relationships/oleObject" Target="embeddings/oleObject286.bin"/><Relationship Id="rId792" Type="http://schemas.openxmlformats.org/officeDocument/2006/relationships/image" Target="media/image397.wmf"/><Relationship Id="rId2059" Type="http://schemas.openxmlformats.org/officeDocument/2006/relationships/oleObject" Target="embeddings/oleObject1024.bin"/><Relationship Id="rId2266" Type="http://schemas.openxmlformats.org/officeDocument/2006/relationships/image" Target="media/image1132.wmf"/><Relationship Id="rId2473" Type="http://schemas.openxmlformats.org/officeDocument/2006/relationships/oleObject" Target="embeddings/oleObject1231.bin"/><Relationship Id="rId2680" Type="http://schemas.openxmlformats.org/officeDocument/2006/relationships/image" Target="media/image1338.wmf"/><Relationship Id="rId238" Type="http://schemas.openxmlformats.org/officeDocument/2006/relationships/oleObject" Target="embeddings/oleObject112.bin"/><Relationship Id="rId445" Type="http://schemas.openxmlformats.org/officeDocument/2006/relationships/oleObject" Target="embeddings/oleObject216.bin"/><Relationship Id="rId652" Type="http://schemas.openxmlformats.org/officeDocument/2006/relationships/image" Target="media/image327.wmf"/><Relationship Id="rId1075" Type="http://schemas.openxmlformats.org/officeDocument/2006/relationships/image" Target="media/image536.wmf"/><Relationship Id="rId1282" Type="http://schemas.openxmlformats.org/officeDocument/2006/relationships/image" Target="media/image638.wmf"/><Relationship Id="rId2126" Type="http://schemas.openxmlformats.org/officeDocument/2006/relationships/image" Target="media/image1062.wmf"/><Relationship Id="rId2333" Type="http://schemas.openxmlformats.org/officeDocument/2006/relationships/oleObject" Target="embeddings/oleObject1161.bin"/><Relationship Id="rId2540" Type="http://schemas.openxmlformats.org/officeDocument/2006/relationships/image" Target="media/image1269.wmf"/><Relationship Id="rId305" Type="http://schemas.openxmlformats.org/officeDocument/2006/relationships/oleObject" Target="embeddings/oleObject146.bin"/><Relationship Id="rId512" Type="http://schemas.openxmlformats.org/officeDocument/2006/relationships/image" Target="media/image257.wmf"/><Relationship Id="rId1142" Type="http://schemas.openxmlformats.org/officeDocument/2006/relationships/oleObject" Target="embeddings/oleObject568.bin"/><Relationship Id="rId2400" Type="http://schemas.openxmlformats.org/officeDocument/2006/relationships/image" Target="media/image1199.wmf"/><Relationship Id="rId1002" Type="http://schemas.openxmlformats.org/officeDocument/2006/relationships/image" Target="media/image500.wmf"/><Relationship Id="rId1959" Type="http://schemas.openxmlformats.org/officeDocument/2006/relationships/oleObject" Target="embeddings/oleObject976.bin"/><Relationship Id="rId1819" Type="http://schemas.openxmlformats.org/officeDocument/2006/relationships/image" Target="media/image912.wmf"/><Relationship Id="rId2190" Type="http://schemas.openxmlformats.org/officeDocument/2006/relationships/image" Target="media/image1094.wmf"/><Relationship Id="rId162" Type="http://schemas.openxmlformats.org/officeDocument/2006/relationships/oleObject" Target="embeddings/oleObject74.bin"/><Relationship Id="rId2050" Type="http://schemas.openxmlformats.org/officeDocument/2006/relationships/image" Target="media/image1024.wmf"/><Relationship Id="rId979" Type="http://schemas.openxmlformats.org/officeDocument/2006/relationships/oleObject" Target="embeddings/oleObject484.bin"/><Relationship Id="rId839" Type="http://schemas.openxmlformats.org/officeDocument/2006/relationships/oleObject" Target="embeddings/oleObject413.bin"/><Relationship Id="rId1469" Type="http://schemas.openxmlformats.org/officeDocument/2006/relationships/oleObject" Target="embeddings/oleObject731.bin"/><Relationship Id="rId1676" Type="http://schemas.openxmlformats.org/officeDocument/2006/relationships/image" Target="media/image840.png"/><Relationship Id="rId1883" Type="http://schemas.openxmlformats.org/officeDocument/2006/relationships/oleObject" Target="embeddings/oleObject938.bin"/><Relationship Id="rId2727" Type="http://schemas.openxmlformats.org/officeDocument/2006/relationships/image" Target="media/image1360.wmf"/><Relationship Id="rId906" Type="http://schemas.openxmlformats.org/officeDocument/2006/relationships/image" Target="media/image453.wmf"/><Relationship Id="rId1329" Type="http://schemas.openxmlformats.org/officeDocument/2006/relationships/image" Target="media/image662.wmf"/><Relationship Id="rId1536" Type="http://schemas.openxmlformats.org/officeDocument/2006/relationships/image" Target="media/image768.wmf"/><Relationship Id="rId1743" Type="http://schemas.openxmlformats.org/officeDocument/2006/relationships/image" Target="media/image874.wmf"/><Relationship Id="rId1950" Type="http://schemas.openxmlformats.org/officeDocument/2006/relationships/image" Target="media/image973.wmf"/><Relationship Id="rId35" Type="http://schemas.openxmlformats.org/officeDocument/2006/relationships/image" Target="media/image16.wmf"/><Relationship Id="rId1603" Type="http://schemas.openxmlformats.org/officeDocument/2006/relationships/oleObject" Target="embeddings/oleObject795.bin"/><Relationship Id="rId1810" Type="http://schemas.openxmlformats.org/officeDocument/2006/relationships/oleObject" Target="embeddings/oleObject897.bin"/><Relationship Id="rId489" Type="http://schemas.openxmlformats.org/officeDocument/2006/relationships/oleObject" Target="embeddings/oleObject238.bin"/><Relationship Id="rId696" Type="http://schemas.openxmlformats.org/officeDocument/2006/relationships/image" Target="media/image349.wmf"/><Relationship Id="rId2377" Type="http://schemas.openxmlformats.org/officeDocument/2006/relationships/oleObject" Target="embeddings/oleObject1183.bin"/><Relationship Id="rId2584" Type="http://schemas.openxmlformats.org/officeDocument/2006/relationships/oleObject" Target="embeddings/oleObject1288.bin"/><Relationship Id="rId2791" Type="http://schemas.openxmlformats.org/officeDocument/2006/relationships/fontTable" Target="fontTable.xml"/><Relationship Id="rId349" Type="http://schemas.openxmlformats.org/officeDocument/2006/relationships/oleObject" Target="embeddings/oleObject168.bin"/><Relationship Id="rId556" Type="http://schemas.openxmlformats.org/officeDocument/2006/relationships/image" Target="media/image279.wmf"/><Relationship Id="rId763" Type="http://schemas.openxmlformats.org/officeDocument/2006/relationships/oleObject" Target="embeddings/oleObject375.bin"/><Relationship Id="rId1186" Type="http://schemas.openxmlformats.org/officeDocument/2006/relationships/oleObject" Target="embeddings/oleObject590.bin"/><Relationship Id="rId1393" Type="http://schemas.openxmlformats.org/officeDocument/2006/relationships/image" Target="media/image694.wmf"/><Relationship Id="rId2237" Type="http://schemas.openxmlformats.org/officeDocument/2006/relationships/oleObject" Target="embeddings/oleObject1113.bin"/><Relationship Id="rId2444" Type="http://schemas.openxmlformats.org/officeDocument/2006/relationships/image" Target="media/image1221.wmf"/><Relationship Id="rId209" Type="http://schemas.openxmlformats.org/officeDocument/2006/relationships/image" Target="media/image106.wmf"/><Relationship Id="rId416" Type="http://schemas.openxmlformats.org/officeDocument/2006/relationships/image" Target="media/image209.wmf"/><Relationship Id="rId970" Type="http://schemas.openxmlformats.org/officeDocument/2006/relationships/image" Target="media/image485.wmf"/><Relationship Id="rId1046" Type="http://schemas.openxmlformats.org/officeDocument/2006/relationships/oleObject" Target="embeddings/oleObject519.bin"/><Relationship Id="rId1253" Type="http://schemas.openxmlformats.org/officeDocument/2006/relationships/oleObject" Target="embeddings/oleObject624.bin"/><Relationship Id="rId2651" Type="http://schemas.openxmlformats.org/officeDocument/2006/relationships/image" Target="media/image1323.wmf"/><Relationship Id="rId623" Type="http://schemas.openxmlformats.org/officeDocument/2006/relationships/oleObject" Target="embeddings/oleObject305.bin"/><Relationship Id="rId830" Type="http://schemas.openxmlformats.org/officeDocument/2006/relationships/image" Target="media/image416.wmf"/><Relationship Id="rId1460" Type="http://schemas.openxmlformats.org/officeDocument/2006/relationships/image" Target="media/image728.wmf"/><Relationship Id="rId2304" Type="http://schemas.openxmlformats.org/officeDocument/2006/relationships/image" Target="media/image1151.wmf"/><Relationship Id="rId2511" Type="http://schemas.openxmlformats.org/officeDocument/2006/relationships/oleObject" Target="embeddings/oleObject1250.bin"/><Relationship Id="rId1113" Type="http://schemas.openxmlformats.org/officeDocument/2006/relationships/image" Target="media/image555.wmf"/><Relationship Id="rId1320" Type="http://schemas.openxmlformats.org/officeDocument/2006/relationships/oleObject" Target="embeddings/oleObject657.bin"/><Relationship Id="rId2094" Type="http://schemas.openxmlformats.org/officeDocument/2006/relationships/image" Target="media/image1046.wmf"/><Relationship Id="rId273" Type="http://schemas.openxmlformats.org/officeDocument/2006/relationships/oleObject" Target="embeddings/oleObject130.bin"/><Relationship Id="rId480" Type="http://schemas.openxmlformats.org/officeDocument/2006/relationships/image" Target="media/image241.wmf"/><Relationship Id="rId2161" Type="http://schemas.openxmlformats.org/officeDocument/2006/relationships/oleObject" Target="embeddings/oleObject1075.bin"/><Relationship Id="rId133" Type="http://schemas.openxmlformats.org/officeDocument/2006/relationships/image" Target="media/image68.wmf"/><Relationship Id="rId340" Type="http://schemas.openxmlformats.org/officeDocument/2006/relationships/image" Target="media/image171.wmf"/><Relationship Id="rId2021" Type="http://schemas.openxmlformats.org/officeDocument/2006/relationships/oleObject" Target="embeddings/oleObject1005.bin"/><Relationship Id="rId200" Type="http://schemas.openxmlformats.org/officeDocument/2006/relationships/oleObject" Target="embeddings/oleObject93.bin"/><Relationship Id="rId1787" Type="http://schemas.openxmlformats.org/officeDocument/2006/relationships/image" Target="media/image896.wmf"/><Relationship Id="rId1994" Type="http://schemas.openxmlformats.org/officeDocument/2006/relationships/image" Target="media/image996.wmf"/><Relationship Id="rId79" Type="http://schemas.openxmlformats.org/officeDocument/2006/relationships/image" Target="media/image41.wmf"/><Relationship Id="rId1647" Type="http://schemas.openxmlformats.org/officeDocument/2006/relationships/oleObject" Target="embeddings/oleObject817.bin"/><Relationship Id="rId1854" Type="http://schemas.openxmlformats.org/officeDocument/2006/relationships/oleObject" Target="embeddings/oleObject920.bin"/><Relationship Id="rId1507" Type="http://schemas.openxmlformats.org/officeDocument/2006/relationships/image" Target="media/image753.wmf"/><Relationship Id="rId1714" Type="http://schemas.openxmlformats.org/officeDocument/2006/relationships/oleObject" Target="embeddings/oleObject849.bin"/><Relationship Id="rId1921" Type="http://schemas.openxmlformats.org/officeDocument/2006/relationships/oleObject" Target="embeddings/oleObject957.bin"/><Relationship Id="rId2488" Type="http://schemas.openxmlformats.org/officeDocument/2006/relationships/image" Target="media/image1243.wmf"/><Relationship Id="rId1297" Type="http://schemas.openxmlformats.org/officeDocument/2006/relationships/oleObject" Target="embeddings/oleObject646.bin"/><Relationship Id="rId2695" Type="http://schemas.openxmlformats.org/officeDocument/2006/relationships/image" Target="media/image1344.wmf"/><Relationship Id="rId667" Type="http://schemas.openxmlformats.org/officeDocument/2006/relationships/oleObject" Target="embeddings/oleObject327.bin"/><Relationship Id="rId874" Type="http://schemas.openxmlformats.org/officeDocument/2006/relationships/image" Target="media/image437.wmf"/><Relationship Id="rId2348" Type="http://schemas.openxmlformats.org/officeDocument/2006/relationships/image" Target="media/image1173.wmf"/><Relationship Id="rId2555" Type="http://schemas.openxmlformats.org/officeDocument/2006/relationships/oleObject" Target="embeddings/oleObject1273.bin"/><Relationship Id="rId2762" Type="http://schemas.openxmlformats.org/officeDocument/2006/relationships/oleObject" Target="embeddings/oleObject1378.bin"/><Relationship Id="rId527" Type="http://schemas.openxmlformats.org/officeDocument/2006/relationships/oleObject" Target="embeddings/oleObject257.bin"/><Relationship Id="rId734" Type="http://schemas.openxmlformats.org/officeDocument/2006/relationships/image" Target="media/image368.wmf"/><Relationship Id="rId941" Type="http://schemas.openxmlformats.org/officeDocument/2006/relationships/oleObject" Target="embeddings/oleObject465.bin"/><Relationship Id="rId1157" Type="http://schemas.openxmlformats.org/officeDocument/2006/relationships/image" Target="media/image576.wmf"/><Relationship Id="rId1364" Type="http://schemas.openxmlformats.org/officeDocument/2006/relationships/oleObject" Target="embeddings/oleObject679.bin"/><Relationship Id="rId1571" Type="http://schemas.openxmlformats.org/officeDocument/2006/relationships/oleObject" Target="embeddings/oleObject780.bin"/><Relationship Id="rId2208" Type="http://schemas.openxmlformats.org/officeDocument/2006/relationships/image" Target="media/image1103.wmf"/><Relationship Id="rId2415" Type="http://schemas.openxmlformats.org/officeDocument/2006/relationships/oleObject" Target="embeddings/oleObject1202.bin"/><Relationship Id="rId2622" Type="http://schemas.openxmlformats.org/officeDocument/2006/relationships/oleObject" Target="embeddings/oleObject1307.bin"/><Relationship Id="rId70" Type="http://schemas.openxmlformats.org/officeDocument/2006/relationships/image" Target="media/image35.png"/><Relationship Id="rId801" Type="http://schemas.openxmlformats.org/officeDocument/2006/relationships/oleObject" Target="embeddings/oleObject394.bin"/><Relationship Id="rId1017" Type="http://schemas.openxmlformats.org/officeDocument/2006/relationships/oleObject" Target="embeddings/oleObject504.bin"/><Relationship Id="rId1224" Type="http://schemas.openxmlformats.org/officeDocument/2006/relationships/image" Target="media/image609.wmf"/><Relationship Id="rId1431" Type="http://schemas.openxmlformats.org/officeDocument/2006/relationships/image" Target="media/image713.wmf"/><Relationship Id="rId177" Type="http://schemas.openxmlformats.org/officeDocument/2006/relationships/image" Target="media/image90.wmf"/><Relationship Id="rId384" Type="http://schemas.openxmlformats.org/officeDocument/2006/relationships/image" Target="media/image193.wmf"/><Relationship Id="rId591" Type="http://schemas.openxmlformats.org/officeDocument/2006/relationships/oleObject" Target="embeddings/oleObject289.bin"/><Relationship Id="rId2065" Type="http://schemas.openxmlformats.org/officeDocument/2006/relationships/oleObject" Target="embeddings/oleObject1027.bin"/><Relationship Id="rId2272" Type="http://schemas.openxmlformats.org/officeDocument/2006/relationships/image" Target="media/image1135.wmf"/><Relationship Id="rId244" Type="http://schemas.openxmlformats.org/officeDocument/2006/relationships/oleObject" Target="embeddings/oleObject115.bin"/><Relationship Id="rId1081" Type="http://schemas.openxmlformats.org/officeDocument/2006/relationships/image" Target="media/image539.wmf"/><Relationship Id="rId451" Type="http://schemas.openxmlformats.org/officeDocument/2006/relationships/oleObject" Target="embeddings/oleObject219.bin"/><Relationship Id="rId2132" Type="http://schemas.openxmlformats.org/officeDocument/2006/relationships/image" Target="media/image1065.wmf"/><Relationship Id="rId104" Type="http://schemas.openxmlformats.org/officeDocument/2006/relationships/oleObject" Target="embeddings/oleObject45.bin"/><Relationship Id="rId311" Type="http://schemas.openxmlformats.org/officeDocument/2006/relationships/oleObject" Target="embeddings/oleObject149.bin"/><Relationship Id="rId1898" Type="http://schemas.openxmlformats.org/officeDocument/2006/relationships/image" Target="media/image947.wmf"/><Relationship Id="rId1758" Type="http://schemas.openxmlformats.org/officeDocument/2006/relationships/oleObject" Target="embeddings/oleObject871.bin"/><Relationship Id="rId1965" Type="http://schemas.openxmlformats.org/officeDocument/2006/relationships/oleObject" Target="embeddings/oleObject979.bin"/><Relationship Id="rId1618" Type="http://schemas.openxmlformats.org/officeDocument/2006/relationships/image" Target="media/image810.wmf"/><Relationship Id="rId1825" Type="http://schemas.openxmlformats.org/officeDocument/2006/relationships/image" Target="media/image915.wmf"/><Relationship Id="rId2599" Type="http://schemas.openxmlformats.org/officeDocument/2006/relationships/image" Target="media/image1297.wmf"/><Relationship Id="rId778" Type="http://schemas.openxmlformats.org/officeDocument/2006/relationships/image" Target="media/image390.wmf"/><Relationship Id="rId985" Type="http://schemas.openxmlformats.org/officeDocument/2006/relationships/oleObject" Target="embeddings/oleObject488.bin"/><Relationship Id="rId2459" Type="http://schemas.openxmlformats.org/officeDocument/2006/relationships/oleObject" Target="embeddings/oleObject1224.bin"/><Relationship Id="rId2666" Type="http://schemas.openxmlformats.org/officeDocument/2006/relationships/oleObject" Target="embeddings/oleObject1329.bin"/><Relationship Id="rId638" Type="http://schemas.openxmlformats.org/officeDocument/2006/relationships/image" Target="media/image320.wmf"/><Relationship Id="rId845" Type="http://schemas.openxmlformats.org/officeDocument/2006/relationships/oleObject" Target="embeddings/oleObject416.bin"/><Relationship Id="rId1268" Type="http://schemas.openxmlformats.org/officeDocument/2006/relationships/image" Target="media/image631.wmf"/><Relationship Id="rId1475" Type="http://schemas.openxmlformats.org/officeDocument/2006/relationships/oleObject" Target="embeddings/oleObject734.bin"/><Relationship Id="rId1682" Type="http://schemas.openxmlformats.org/officeDocument/2006/relationships/oleObject" Target="embeddings/oleObject833.bin"/><Relationship Id="rId2319" Type="http://schemas.openxmlformats.org/officeDocument/2006/relationships/oleObject" Target="embeddings/oleObject1154.bin"/><Relationship Id="rId2526" Type="http://schemas.openxmlformats.org/officeDocument/2006/relationships/image" Target="media/image1262.wmf"/><Relationship Id="rId2733" Type="http://schemas.openxmlformats.org/officeDocument/2006/relationships/image" Target="media/image1363.wmf"/><Relationship Id="rId705" Type="http://schemas.openxmlformats.org/officeDocument/2006/relationships/oleObject" Target="embeddings/oleObject346.bin"/><Relationship Id="rId1128" Type="http://schemas.openxmlformats.org/officeDocument/2006/relationships/oleObject" Target="embeddings/oleObject561.bin"/><Relationship Id="rId1335" Type="http://schemas.openxmlformats.org/officeDocument/2006/relationships/image" Target="media/image665.wmf"/><Relationship Id="rId1542" Type="http://schemas.openxmlformats.org/officeDocument/2006/relationships/image" Target="media/image771.wmf"/><Relationship Id="rId912" Type="http://schemas.openxmlformats.org/officeDocument/2006/relationships/image" Target="media/image456.wmf"/><Relationship Id="rId41" Type="http://schemas.openxmlformats.org/officeDocument/2006/relationships/oleObject" Target="embeddings/oleObject16.bin"/><Relationship Id="rId1402" Type="http://schemas.openxmlformats.org/officeDocument/2006/relationships/oleObject" Target="embeddings/oleObject698.bin"/><Relationship Id="rId288" Type="http://schemas.openxmlformats.org/officeDocument/2006/relationships/image" Target="media/image145.wmf"/><Relationship Id="rId495" Type="http://schemas.openxmlformats.org/officeDocument/2006/relationships/oleObject" Target="embeddings/oleObject241.bin"/><Relationship Id="rId2176" Type="http://schemas.openxmlformats.org/officeDocument/2006/relationships/image" Target="media/image1087.wmf"/><Relationship Id="rId2383" Type="http://schemas.openxmlformats.org/officeDocument/2006/relationships/oleObject" Target="embeddings/oleObject1186.bin"/><Relationship Id="rId2590" Type="http://schemas.openxmlformats.org/officeDocument/2006/relationships/oleObject" Target="embeddings/oleObject1291.bin"/><Relationship Id="rId148" Type="http://schemas.openxmlformats.org/officeDocument/2006/relationships/oleObject" Target="embeddings/oleObject67.bin"/><Relationship Id="rId355" Type="http://schemas.openxmlformats.org/officeDocument/2006/relationships/oleObject" Target="embeddings/oleObject171.bin"/><Relationship Id="rId562" Type="http://schemas.openxmlformats.org/officeDocument/2006/relationships/image" Target="media/image282.wmf"/><Relationship Id="rId1192" Type="http://schemas.openxmlformats.org/officeDocument/2006/relationships/image" Target="media/image593.wmf"/><Relationship Id="rId2036" Type="http://schemas.openxmlformats.org/officeDocument/2006/relationships/image" Target="media/image1017.wmf"/><Relationship Id="rId2243" Type="http://schemas.openxmlformats.org/officeDocument/2006/relationships/oleObject" Target="embeddings/oleObject1116.bin"/><Relationship Id="rId2450" Type="http://schemas.openxmlformats.org/officeDocument/2006/relationships/image" Target="media/image1224.wmf"/><Relationship Id="rId215" Type="http://schemas.openxmlformats.org/officeDocument/2006/relationships/image" Target="media/image109.wmf"/><Relationship Id="rId422" Type="http://schemas.openxmlformats.org/officeDocument/2006/relationships/image" Target="media/image212.wmf"/><Relationship Id="rId1052" Type="http://schemas.openxmlformats.org/officeDocument/2006/relationships/oleObject" Target="embeddings/oleObject522.bin"/><Relationship Id="rId2103" Type="http://schemas.openxmlformats.org/officeDocument/2006/relationships/oleObject" Target="embeddings/oleObject1046.bin"/><Relationship Id="rId2310" Type="http://schemas.openxmlformats.org/officeDocument/2006/relationships/image" Target="media/image1154.wmf"/><Relationship Id="rId1869" Type="http://schemas.openxmlformats.org/officeDocument/2006/relationships/oleObject" Target="embeddings/oleObject930.bin"/><Relationship Id="rId1729" Type="http://schemas.openxmlformats.org/officeDocument/2006/relationships/image" Target="media/image867.wmf"/><Relationship Id="rId1936" Type="http://schemas.openxmlformats.org/officeDocument/2006/relationships/image" Target="media/image966.wmf"/><Relationship Id="rId5" Type="http://schemas.openxmlformats.org/officeDocument/2006/relationships/footnotes" Target="footnotes.xml"/><Relationship Id="rId889" Type="http://schemas.openxmlformats.org/officeDocument/2006/relationships/oleObject" Target="embeddings/oleObject439.bin"/><Relationship Id="rId2777" Type="http://schemas.openxmlformats.org/officeDocument/2006/relationships/image" Target="media/image1385.wmf"/><Relationship Id="rId749" Type="http://schemas.openxmlformats.org/officeDocument/2006/relationships/oleObject" Target="embeddings/oleObject368.bin"/><Relationship Id="rId1379" Type="http://schemas.openxmlformats.org/officeDocument/2006/relationships/image" Target="media/image687.wmf"/><Relationship Id="rId1586" Type="http://schemas.openxmlformats.org/officeDocument/2006/relationships/image" Target="media/image793.wmf"/><Relationship Id="rId609" Type="http://schemas.openxmlformats.org/officeDocument/2006/relationships/oleObject" Target="embeddings/oleObject298.bin"/><Relationship Id="rId956" Type="http://schemas.openxmlformats.org/officeDocument/2006/relationships/image" Target="media/image478.wmf"/><Relationship Id="rId1239" Type="http://schemas.openxmlformats.org/officeDocument/2006/relationships/oleObject" Target="embeddings/oleObject617.bin"/><Relationship Id="rId1793" Type="http://schemas.openxmlformats.org/officeDocument/2006/relationships/image" Target="media/image899.wmf"/><Relationship Id="rId2637" Type="http://schemas.openxmlformats.org/officeDocument/2006/relationships/image" Target="media/image1316.wmf"/><Relationship Id="rId85" Type="http://schemas.openxmlformats.org/officeDocument/2006/relationships/image" Target="media/image44.wmf"/><Relationship Id="rId816" Type="http://schemas.openxmlformats.org/officeDocument/2006/relationships/image" Target="media/image409.wmf"/><Relationship Id="rId1446" Type="http://schemas.openxmlformats.org/officeDocument/2006/relationships/oleObject" Target="embeddings/oleObject720.bin"/><Relationship Id="rId1653" Type="http://schemas.openxmlformats.org/officeDocument/2006/relationships/oleObject" Target="embeddings/oleObject820.bin"/><Relationship Id="rId1860" Type="http://schemas.openxmlformats.org/officeDocument/2006/relationships/image" Target="media/image931.wmf"/><Relationship Id="rId2704" Type="http://schemas.openxmlformats.org/officeDocument/2006/relationships/oleObject" Target="embeddings/oleObject1349.bin"/><Relationship Id="rId1306" Type="http://schemas.openxmlformats.org/officeDocument/2006/relationships/image" Target="media/image650.wmf"/><Relationship Id="rId1513" Type="http://schemas.openxmlformats.org/officeDocument/2006/relationships/oleObject" Target="embeddings/oleObject751.bin"/><Relationship Id="rId1720" Type="http://schemas.openxmlformats.org/officeDocument/2006/relationships/oleObject" Target="embeddings/oleObject852.bin"/><Relationship Id="rId12" Type="http://schemas.openxmlformats.org/officeDocument/2006/relationships/image" Target="media/image4.png"/><Relationship Id="rId399" Type="http://schemas.openxmlformats.org/officeDocument/2006/relationships/oleObject" Target="embeddings/oleObject193.bin"/><Relationship Id="rId2287" Type="http://schemas.openxmlformats.org/officeDocument/2006/relationships/oleObject" Target="embeddings/oleObject1138.bin"/><Relationship Id="rId2494" Type="http://schemas.openxmlformats.org/officeDocument/2006/relationships/image" Target="media/image1246.wmf"/><Relationship Id="rId259" Type="http://schemas.openxmlformats.org/officeDocument/2006/relationships/oleObject" Target="embeddings/oleObject123.bin"/><Relationship Id="rId466" Type="http://schemas.openxmlformats.org/officeDocument/2006/relationships/image" Target="media/image234.wmf"/><Relationship Id="rId673" Type="http://schemas.openxmlformats.org/officeDocument/2006/relationships/oleObject" Target="embeddings/oleObject330.bin"/><Relationship Id="rId880" Type="http://schemas.openxmlformats.org/officeDocument/2006/relationships/image" Target="media/image440.wmf"/><Relationship Id="rId1096" Type="http://schemas.openxmlformats.org/officeDocument/2006/relationships/oleObject" Target="embeddings/oleObject544.bin"/><Relationship Id="rId2147" Type="http://schemas.openxmlformats.org/officeDocument/2006/relationships/oleObject" Target="embeddings/oleObject1068.bin"/><Relationship Id="rId2354" Type="http://schemas.openxmlformats.org/officeDocument/2006/relationships/image" Target="media/image1176.wmf"/><Relationship Id="rId2561" Type="http://schemas.openxmlformats.org/officeDocument/2006/relationships/oleObject" Target="embeddings/oleObject1276.bin"/><Relationship Id="rId119" Type="http://schemas.openxmlformats.org/officeDocument/2006/relationships/image" Target="media/image61.wmf"/><Relationship Id="rId326" Type="http://schemas.openxmlformats.org/officeDocument/2006/relationships/image" Target="media/image164.wmf"/><Relationship Id="rId533" Type="http://schemas.openxmlformats.org/officeDocument/2006/relationships/oleObject" Target="embeddings/oleObject260.bin"/><Relationship Id="rId1163" Type="http://schemas.openxmlformats.org/officeDocument/2006/relationships/image" Target="media/image579.wmf"/><Relationship Id="rId1370" Type="http://schemas.openxmlformats.org/officeDocument/2006/relationships/oleObject" Target="embeddings/oleObject682.bin"/><Relationship Id="rId2007" Type="http://schemas.openxmlformats.org/officeDocument/2006/relationships/oleObject" Target="embeddings/oleObject998.bin"/><Relationship Id="rId2214" Type="http://schemas.openxmlformats.org/officeDocument/2006/relationships/image" Target="media/image1106.wmf"/><Relationship Id="rId740" Type="http://schemas.openxmlformats.org/officeDocument/2006/relationships/image" Target="media/image371.wmf"/><Relationship Id="rId1023" Type="http://schemas.openxmlformats.org/officeDocument/2006/relationships/oleObject" Target="embeddings/oleObject507.bin"/><Relationship Id="rId2421" Type="http://schemas.openxmlformats.org/officeDocument/2006/relationships/oleObject" Target="embeddings/oleObject1205.bin"/><Relationship Id="rId600" Type="http://schemas.openxmlformats.org/officeDocument/2006/relationships/image" Target="media/image301.wmf"/><Relationship Id="rId1230" Type="http://schemas.openxmlformats.org/officeDocument/2006/relationships/image" Target="media/image612.wmf"/><Relationship Id="rId183" Type="http://schemas.openxmlformats.org/officeDocument/2006/relationships/image" Target="media/image93.wmf"/><Relationship Id="rId390" Type="http://schemas.openxmlformats.org/officeDocument/2006/relationships/image" Target="media/image196.wmf"/><Relationship Id="rId1907" Type="http://schemas.openxmlformats.org/officeDocument/2006/relationships/oleObject" Target="embeddings/oleObject950.bin"/><Relationship Id="rId2071" Type="http://schemas.openxmlformats.org/officeDocument/2006/relationships/oleObject" Target="embeddings/oleObject1030.bin"/><Relationship Id="rId250" Type="http://schemas.openxmlformats.org/officeDocument/2006/relationships/image" Target="media/image126.wmf"/><Relationship Id="rId110" Type="http://schemas.openxmlformats.org/officeDocument/2006/relationships/oleObject" Target="embeddings/oleObject48.bin"/><Relationship Id="rId1697" Type="http://schemas.openxmlformats.org/officeDocument/2006/relationships/image" Target="media/image851.wmf"/><Relationship Id="rId2748" Type="http://schemas.openxmlformats.org/officeDocument/2006/relationships/oleObject" Target="embeddings/oleObject1371.bin"/><Relationship Id="rId927" Type="http://schemas.openxmlformats.org/officeDocument/2006/relationships/oleObject" Target="embeddings/oleObject458.bin"/><Relationship Id="rId1557" Type="http://schemas.openxmlformats.org/officeDocument/2006/relationships/oleObject" Target="embeddings/oleObject773.bin"/><Relationship Id="rId1764" Type="http://schemas.openxmlformats.org/officeDocument/2006/relationships/oleObject" Target="embeddings/oleObject874.bin"/><Relationship Id="rId1971" Type="http://schemas.openxmlformats.org/officeDocument/2006/relationships/oleObject" Target="embeddings/oleObject982.bin"/><Relationship Id="rId2608" Type="http://schemas.openxmlformats.org/officeDocument/2006/relationships/oleObject" Target="embeddings/oleObject1300.bin"/><Relationship Id="rId56" Type="http://schemas.openxmlformats.org/officeDocument/2006/relationships/image" Target="media/image28.wmf"/><Relationship Id="rId1417" Type="http://schemas.openxmlformats.org/officeDocument/2006/relationships/image" Target="media/image706.wmf"/><Relationship Id="rId1624" Type="http://schemas.openxmlformats.org/officeDocument/2006/relationships/image" Target="media/image813.wmf"/><Relationship Id="rId1831" Type="http://schemas.openxmlformats.org/officeDocument/2006/relationships/image" Target="media/image918.wmf"/><Relationship Id="rId2398" Type="http://schemas.openxmlformats.org/officeDocument/2006/relationships/image" Target="media/image1198.wmf"/><Relationship Id="rId577" Type="http://schemas.openxmlformats.org/officeDocument/2006/relationships/oleObject" Target="embeddings/oleObject282.bin"/><Relationship Id="rId2258" Type="http://schemas.openxmlformats.org/officeDocument/2006/relationships/image" Target="media/image1128.wmf"/><Relationship Id="rId784" Type="http://schemas.openxmlformats.org/officeDocument/2006/relationships/image" Target="media/image393.wmf"/><Relationship Id="rId991" Type="http://schemas.openxmlformats.org/officeDocument/2006/relationships/oleObject" Target="embeddings/oleObject491.bin"/><Relationship Id="rId1067" Type="http://schemas.openxmlformats.org/officeDocument/2006/relationships/image" Target="media/image532.wmf"/><Relationship Id="rId2465" Type="http://schemas.openxmlformats.org/officeDocument/2006/relationships/oleObject" Target="embeddings/oleObject1227.bin"/><Relationship Id="rId2672" Type="http://schemas.openxmlformats.org/officeDocument/2006/relationships/image" Target="media/image1334.wmf"/><Relationship Id="rId437" Type="http://schemas.openxmlformats.org/officeDocument/2006/relationships/oleObject" Target="embeddings/oleObject212.bin"/><Relationship Id="rId644" Type="http://schemas.openxmlformats.org/officeDocument/2006/relationships/image" Target="media/image323.wmf"/><Relationship Id="rId851" Type="http://schemas.openxmlformats.org/officeDocument/2006/relationships/oleObject" Target="embeddings/oleObject419.bin"/><Relationship Id="rId1274" Type="http://schemas.openxmlformats.org/officeDocument/2006/relationships/image" Target="media/image634.wmf"/><Relationship Id="rId1481" Type="http://schemas.openxmlformats.org/officeDocument/2006/relationships/image" Target="media/image740.wmf"/><Relationship Id="rId2118" Type="http://schemas.openxmlformats.org/officeDocument/2006/relationships/image" Target="media/image1058.wmf"/><Relationship Id="rId2325" Type="http://schemas.openxmlformats.org/officeDocument/2006/relationships/oleObject" Target="embeddings/oleObject1157.bin"/><Relationship Id="rId2532" Type="http://schemas.openxmlformats.org/officeDocument/2006/relationships/image" Target="media/image1265.wmf"/><Relationship Id="rId504" Type="http://schemas.openxmlformats.org/officeDocument/2006/relationships/image" Target="media/image253.wmf"/><Relationship Id="rId711" Type="http://schemas.openxmlformats.org/officeDocument/2006/relationships/oleObject" Target="embeddings/oleObject349.bin"/><Relationship Id="rId1134" Type="http://schemas.openxmlformats.org/officeDocument/2006/relationships/oleObject" Target="embeddings/oleObject564.bin"/><Relationship Id="rId1341" Type="http://schemas.openxmlformats.org/officeDocument/2006/relationships/image" Target="media/image668.wmf"/><Relationship Id="rId1201" Type="http://schemas.openxmlformats.org/officeDocument/2006/relationships/oleObject" Target="embeddings/oleObject598.bin"/><Relationship Id="rId294" Type="http://schemas.openxmlformats.org/officeDocument/2006/relationships/image" Target="media/image148.wmf"/><Relationship Id="rId2182" Type="http://schemas.openxmlformats.org/officeDocument/2006/relationships/image" Target="media/image1090.wmf"/><Relationship Id="rId154" Type="http://schemas.openxmlformats.org/officeDocument/2006/relationships/oleObject" Target="embeddings/oleObject70.bin"/><Relationship Id="rId361" Type="http://schemas.openxmlformats.org/officeDocument/2006/relationships/oleObject" Target="embeddings/oleObject174.bin"/><Relationship Id="rId2042" Type="http://schemas.openxmlformats.org/officeDocument/2006/relationships/image" Target="media/image1020.wmf"/><Relationship Id="rId221" Type="http://schemas.openxmlformats.org/officeDocument/2006/relationships/image" Target="media/image112.wmf"/><Relationship Id="rId1668" Type="http://schemas.openxmlformats.org/officeDocument/2006/relationships/image" Target="media/image835.wmf"/><Relationship Id="rId1875" Type="http://schemas.openxmlformats.org/officeDocument/2006/relationships/oleObject" Target="embeddings/oleObject934.bin"/><Relationship Id="rId2719" Type="http://schemas.openxmlformats.org/officeDocument/2006/relationships/image" Target="media/image1356.wmf"/><Relationship Id="rId1528" Type="http://schemas.openxmlformats.org/officeDocument/2006/relationships/image" Target="media/image764.wmf"/><Relationship Id="rId1735" Type="http://schemas.openxmlformats.org/officeDocument/2006/relationships/image" Target="media/image870.wmf"/><Relationship Id="rId1942" Type="http://schemas.openxmlformats.org/officeDocument/2006/relationships/image" Target="media/image969.wmf"/><Relationship Id="rId27" Type="http://schemas.openxmlformats.org/officeDocument/2006/relationships/image" Target="media/image12.wmf"/><Relationship Id="rId1802" Type="http://schemas.openxmlformats.org/officeDocument/2006/relationships/oleObject" Target="embeddings/oleObject893.bin"/><Relationship Id="rId688" Type="http://schemas.openxmlformats.org/officeDocument/2006/relationships/image" Target="media/image345.wmf"/><Relationship Id="rId895" Type="http://schemas.openxmlformats.org/officeDocument/2006/relationships/oleObject" Target="embeddings/oleObject442.bin"/><Relationship Id="rId2369" Type="http://schemas.openxmlformats.org/officeDocument/2006/relationships/oleObject" Target="embeddings/oleObject1179.bin"/><Relationship Id="rId2576" Type="http://schemas.openxmlformats.org/officeDocument/2006/relationships/image" Target="media/image1286.wmf"/><Relationship Id="rId2783" Type="http://schemas.openxmlformats.org/officeDocument/2006/relationships/image" Target="media/image1388.wmf"/><Relationship Id="rId548" Type="http://schemas.openxmlformats.org/officeDocument/2006/relationships/image" Target="media/image275.wmf"/><Relationship Id="rId755" Type="http://schemas.openxmlformats.org/officeDocument/2006/relationships/oleObject" Target="embeddings/oleObject371.bin"/><Relationship Id="rId962" Type="http://schemas.openxmlformats.org/officeDocument/2006/relationships/image" Target="media/image481.wmf"/><Relationship Id="rId1178" Type="http://schemas.openxmlformats.org/officeDocument/2006/relationships/oleObject" Target="embeddings/oleObject586.bin"/><Relationship Id="rId1385" Type="http://schemas.openxmlformats.org/officeDocument/2006/relationships/image" Target="media/image690.wmf"/><Relationship Id="rId1592" Type="http://schemas.openxmlformats.org/officeDocument/2006/relationships/image" Target="media/image796.wmf"/><Relationship Id="rId2229" Type="http://schemas.openxmlformats.org/officeDocument/2006/relationships/oleObject" Target="embeddings/oleObject1109.bin"/><Relationship Id="rId2436" Type="http://schemas.openxmlformats.org/officeDocument/2006/relationships/image" Target="media/image1217.wmf"/><Relationship Id="rId2643" Type="http://schemas.openxmlformats.org/officeDocument/2006/relationships/image" Target="media/image1319.wmf"/><Relationship Id="rId91" Type="http://schemas.openxmlformats.org/officeDocument/2006/relationships/image" Target="media/image47.wmf"/><Relationship Id="rId408" Type="http://schemas.openxmlformats.org/officeDocument/2006/relationships/image" Target="media/image205.wmf"/><Relationship Id="rId615" Type="http://schemas.openxmlformats.org/officeDocument/2006/relationships/oleObject" Target="embeddings/oleObject301.bin"/><Relationship Id="rId822" Type="http://schemas.openxmlformats.org/officeDocument/2006/relationships/image" Target="media/image412.wmf"/><Relationship Id="rId1038" Type="http://schemas.openxmlformats.org/officeDocument/2006/relationships/image" Target="media/image518.wmf"/><Relationship Id="rId1245" Type="http://schemas.openxmlformats.org/officeDocument/2006/relationships/oleObject" Target="embeddings/oleObject620.bin"/><Relationship Id="rId1452" Type="http://schemas.openxmlformats.org/officeDocument/2006/relationships/oleObject" Target="embeddings/oleObject723.bin"/><Relationship Id="rId2503" Type="http://schemas.openxmlformats.org/officeDocument/2006/relationships/oleObject" Target="embeddings/oleObject1246.bin"/><Relationship Id="rId1105" Type="http://schemas.openxmlformats.org/officeDocument/2006/relationships/image" Target="media/image551.wmf"/><Relationship Id="rId1312" Type="http://schemas.openxmlformats.org/officeDocument/2006/relationships/image" Target="media/image653.wmf"/><Relationship Id="rId2710" Type="http://schemas.openxmlformats.org/officeDocument/2006/relationships/oleObject" Target="embeddings/oleObject1352.bin"/><Relationship Id="rId198" Type="http://schemas.openxmlformats.org/officeDocument/2006/relationships/oleObject" Target="embeddings/oleObject92.bin"/><Relationship Id="rId2086" Type="http://schemas.openxmlformats.org/officeDocument/2006/relationships/image" Target="media/image1042.wmf"/><Relationship Id="rId2293" Type="http://schemas.openxmlformats.org/officeDocument/2006/relationships/oleObject" Target="embeddings/oleObject1141.bin"/><Relationship Id="rId265" Type="http://schemas.openxmlformats.org/officeDocument/2006/relationships/oleObject" Target="embeddings/oleObject126.bin"/><Relationship Id="rId472" Type="http://schemas.openxmlformats.org/officeDocument/2006/relationships/image" Target="media/image237.wmf"/><Relationship Id="rId2153" Type="http://schemas.openxmlformats.org/officeDocument/2006/relationships/oleObject" Target="embeddings/oleObject1071.bin"/><Relationship Id="rId2360" Type="http://schemas.openxmlformats.org/officeDocument/2006/relationships/image" Target="media/image1179.wmf"/><Relationship Id="rId125" Type="http://schemas.openxmlformats.org/officeDocument/2006/relationships/image" Target="media/image64.wmf"/><Relationship Id="rId332" Type="http://schemas.openxmlformats.org/officeDocument/2006/relationships/image" Target="media/image167.wmf"/><Relationship Id="rId2013" Type="http://schemas.openxmlformats.org/officeDocument/2006/relationships/oleObject" Target="embeddings/oleObject1001.bin"/><Relationship Id="rId2220" Type="http://schemas.openxmlformats.org/officeDocument/2006/relationships/image" Target="media/image1109.wmf"/><Relationship Id="rId1779" Type="http://schemas.openxmlformats.org/officeDocument/2006/relationships/image" Target="media/image892.wmf"/><Relationship Id="rId1986" Type="http://schemas.openxmlformats.org/officeDocument/2006/relationships/image" Target="media/image991.wmf"/><Relationship Id="rId1639" Type="http://schemas.openxmlformats.org/officeDocument/2006/relationships/oleObject" Target="embeddings/oleObject813.bin"/><Relationship Id="rId1846" Type="http://schemas.openxmlformats.org/officeDocument/2006/relationships/oleObject" Target="embeddings/oleObject916.bin"/><Relationship Id="rId1706" Type="http://schemas.openxmlformats.org/officeDocument/2006/relationships/oleObject" Target="embeddings/oleObject845.bin"/><Relationship Id="rId1913" Type="http://schemas.openxmlformats.org/officeDocument/2006/relationships/oleObject" Target="embeddings/oleObject953.bin"/><Relationship Id="rId799" Type="http://schemas.openxmlformats.org/officeDocument/2006/relationships/oleObject" Target="embeddings/oleObject393.bin"/><Relationship Id="rId2687" Type="http://schemas.openxmlformats.org/officeDocument/2006/relationships/image" Target="media/image1340.wmf"/><Relationship Id="rId659" Type="http://schemas.openxmlformats.org/officeDocument/2006/relationships/oleObject" Target="embeddings/oleObject323.bin"/><Relationship Id="rId866" Type="http://schemas.openxmlformats.org/officeDocument/2006/relationships/image" Target="media/image433.wmf"/><Relationship Id="rId1289" Type="http://schemas.openxmlformats.org/officeDocument/2006/relationships/oleObject" Target="embeddings/oleObject642.bin"/><Relationship Id="rId1496" Type="http://schemas.openxmlformats.org/officeDocument/2006/relationships/oleObject" Target="embeddings/oleObject743.bin"/><Relationship Id="rId2547" Type="http://schemas.openxmlformats.org/officeDocument/2006/relationships/oleObject" Target="embeddings/oleObject1268.bin"/><Relationship Id="rId519" Type="http://schemas.openxmlformats.org/officeDocument/2006/relationships/oleObject" Target="embeddings/oleObject253.bin"/><Relationship Id="rId1149" Type="http://schemas.openxmlformats.org/officeDocument/2006/relationships/image" Target="media/image572.wmf"/><Relationship Id="rId1356" Type="http://schemas.openxmlformats.org/officeDocument/2006/relationships/oleObject" Target="embeddings/oleObject675.bin"/><Relationship Id="rId2754" Type="http://schemas.openxmlformats.org/officeDocument/2006/relationships/oleObject" Target="embeddings/oleObject1374.bin"/><Relationship Id="rId726" Type="http://schemas.openxmlformats.org/officeDocument/2006/relationships/image" Target="media/image364.wmf"/><Relationship Id="rId933" Type="http://schemas.openxmlformats.org/officeDocument/2006/relationships/oleObject" Target="embeddings/oleObject461.bin"/><Relationship Id="rId1009" Type="http://schemas.openxmlformats.org/officeDocument/2006/relationships/oleObject" Target="embeddings/oleObject500.bin"/><Relationship Id="rId1563" Type="http://schemas.openxmlformats.org/officeDocument/2006/relationships/oleObject" Target="embeddings/oleObject776.bin"/><Relationship Id="rId1770" Type="http://schemas.openxmlformats.org/officeDocument/2006/relationships/oleObject" Target="embeddings/oleObject877.bin"/><Relationship Id="rId1868" Type="http://schemas.openxmlformats.org/officeDocument/2006/relationships/oleObject" Target="embeddings/oleObject929.bin"/><Relationship Id="rId2407" Type="http://schemas.openxmlformats.org/officeDocument/2006/relationships/oleObject" Target="embeddings/oleObject1198.bin"/><Relationship Id="rId2614" Type="http://schemas.openxmlformats.org/officeDocument/2006/relationships/oleObject" Target="embeddings/oleObject1303.bin"/><Relationship Id="rId62" Type="http://schemas.openxmlformats.org/officeDocument/2006/relationships/image" Target="media/image31.wmf"/><Relationship Id="rId1216" Type="http://schemas.openxmlformats.org/officeDocument/2006/relationships/image" Target="media/image605.wmf"/><Relationship Id="rId1423" Type="http://schemas.openxmlformats.org/officeDocument/2006/relationships/image" Target="media/image709.wmf"/><Relationship Id="rId1630" Type="http://schemas.openxmlformats.org/officeDocument/2006/relationships/image" Target="media/image816.wmf"/><Relationship Id="rId1728" Type="http://schemas.openxmlformats.org/officeDocument/2006/relationships/oleObject" Target="embeddings/oleObject856.bin"/><Relationship Id="rId1935" Type="http://schemas.openxmlformats.org/officeDocument/2006/relationships/oleObject" Target="embeddings/oleObject964.bin"/><Relationship Id="rId2197" Type="http://schemas.openxmlformats.org/officeDocument/2006/relationships/oleObject" Target="embeddings/oleObject1093.bin"/><Relationship Id="rId169" Type="http://schemas.openxmlformats.org/officeDocument/2006/relationships/image" Target="media/image86.wmf"/><Relationship Id="rId376" Type="http://schemas.openxmlformats.org/officeDocument/2006/relationships/image" Target="media/image189.wmf"/><Relationship Id="rId583" Type="http://schemas.openxmlformats.org/officeDocument/2006/relationships/oleObject" Target="embeddings/oleObject285.bin"/><Relationship Id="rId790" Type="http://schemas.openxmlformats.org/officeDocument/2006/relationships/image" Target="media/image396.wmf"/><Relationship Id="rId2057" Type="http://schemas.openxmlformats.org/officeDocument/2006/relationships/oleObject" Target="embeddings/oleObject1023.bin"/><Relationship Id="rId2264" Type="http://schemas.openxmlformats.org/officeDocument/2006/relationships/image" Target="media/image1131.wmf"/><Relationship Id="rId2471" Type="http://schemas.openxmlformats.org/officeDocument/2006/relationships/oleObject" Target="embeddings/oleObject1230.bin"/><Relationship Id="rId4" Type="http://schemas.openxmlformats.org/officeDocument/2006/relationships/webSettings" Target="webSettings.xml"/><Relationship Id="rId236" Type="http://schemas.openxmlformats.org/officeDocument/2006/relationships/oleObject" Target="embeddings/oleObject111.bin"/><Relationship Id="rId443" Type="http://schemas.openxmlformats.org/officeDocument/2006/relationships/oleObject" Target="embeddings/oleObject215.bin"/><Relationship Id="rId650" Type="http://schemas.openxmlformats.org/officeDocument/2006/relationships/image" Target="media/image326.wmf"/><Relationship Id="rId888" Type="http://schemas.openxmlformats.org/officeDocument/2006/relationships/image" Target="media/image444.wmf"/><Relationship Id="rId1073" Type="http://schemas.openxmlformats.org/officeDocument/2006/relationships/image" Target="media/image535.wmf"/><Relationship Id="rId1280" Type="http://schemas.openxmlformats.org/officeDocument/2006/relationships/image" Target="media/image637.wmf"/><Relationship Id="rId2124" Type="http://schemas.openxmlformats.org/officeDocument/2006/relationships/image" Target="media/image1061.wmf"/><Relationship Id="rId2331" Type="http://schemas.openxmlformats.org/officeDocument/2006/relationships/oleObject" Target="embeddings/oleObject1160.bin"/><Relationship Id="rId2569" Type="http://schemas.openxmlformats.org/officeDocument/2006/relationships/oleObject" Target="embeddings/oleObject1280.bin"/><Relationship Id="rId2776" Type="http://schemas.openxmlformats.org/officeDocument/2006/relationships/oleObject" Target="embeddings/oleObject1385.bin"/><Relationship Id="rId303" Type="http://schemas.openxmlformats.org/officeDocument/2006/relationships/oleObject" Target="embeddings/oleObject145.bin"/><Relationship Id="rId748" Type="http://schemas.openxmlformats.org/officeDocument/2006/relationships/image" Target="media/image375.wmf"/><Relationship Id="rId955" Type="http://schemas.openxmlformats.org/officeDocument/2006/relationships/oleObject" Target="embeddings/oleObject472.bin"/><Relationship Id="rId1140" Type="http://schemas.openxmlformats.org/officeDocument/2006/relationships/oleObject" Target="embeddings/oleObject567.bin"/><Relationship Id="rId1378" Type="http://schemas.openxmlformats.org/officeDocument/2006/relationships/oleObject" Target="embeddings/oleObject686.bin"/><Relationship Id="rId1585" Type="http://schemas.openxmlformats.org/officeDocument/2006/relationships/oleObject" Target="embeddings/oleObject787.bin"/><Relationship Id="rId1792" Type="http://schemas.openxmlformats.org/officeDocument/2006/relationships/oleObject" Target="embeddings/oleObject888.bin"/><Relationship Id="rId2429" Type="http://schemas.openxmlformats.org/officeDocument/2006/relationships/oleObject" Target="embeddings/oleObject1209.bin"/><Relationship Id="rId2636" Type="http://schemas.openxmlformats.org/officeDocument/2006/relationships/oleObject" Target="embeddings/oleObject1314.bin"/><Relationship Id="rId84" Type="http://schemas.openxmlformats.org/officeDocument/2006/relationships/oleObject" Target="embeddings/oleObject35.bin"/><Relationship Id="rId510" Type="http://schemas.openxmlformats.org/officeDocument/2006/relationships/image" Target="media/image256.wmf"/><Relationship Id="rId608" Type="http://schemas.openxmlformats.org/officeDocument/2006/relationships/image" Target="media/image305.wmf"/><Relationship Id="rId815" Type="http://schemas.openxmlformats.org/officeDocument/2006/relationships/oleObject" Target="embeddings/oleObject401.bin"/><Relationship Id="rId1238" Type="http://schemas.openxmlformats.org/officeDocument/2006/relationships/image" Target="media/image616.wmf"/><Relationship Id="rId1445" Type="http://schemas.openxmlformats.org/officeDocument/2006/relationships/image" Target="media/image720.wmf"/><Relationship Id="rId1652" Type="http://schemas.openxmlformats.org/officeDocument/2006/relationships/image" Target="media/image827.wmf"/><Relationship Id="rId1000" Type="http://schemas.openxmlformats.org/officeDocument/2006/relationships/image" Target="media/image499.wmf"/><Relationship Id="rId1305" Type="http://schemas.openxmlformats.org/officeDocument/2006/relationships/oleObject" Target="embeddings/oleObject650.bin"/><Relationship Id="rId1957" Type="http://schemas.openxmlformats.org/officeDocument/2006/relationships/oleObject" Target="embeddings/oleObject975.bin"/><Relationship Id="rId2703" Type="http://schemas.openxmlformats.org/officeDocument/2006/relationships/image" Target="media/image1348.wmf"/><Relationship Id="rId1512" Type="http://schemas.openxmlformats.org/officeDocument/2006/relationships/image" Target="media/image756.wmf"/><Relationship Id="rId1817" Type="http://schemas.openxmlformats.org/officeDocument/2006/relationships/image" Target="media/image911.wmf"/><Relationship Id="rId11" Type="http://schemas.openxmlformats.org/officeDocument/2006/relationships/oleObject" Target="embeddings/oleObject2.bin"/><Relationship Id="rId398" Type="http://schemas.openxmlformats.org/officeDocument/2006/relationships/image" Target="media/image200.wmf"/><Relationship Id="rId2079" Type="http://schemas.openxmlformats.org/officeDocument/2006/relationships/oleObject" Target="embeddings/oleObject1034.bin"/><Relationship Id="rId160" Type="http://schemas.openxmlformats.org/officeDocument/2006/relationships/oleObject" Target="embeddings/oleObject73.bin"/><Relationship Id="rId2286" Type="http://schemas.openxmlformats.org/officeDocument/2006/relationships/image" Target="media/image1142.wmf"/><Relationship Id="rId2493" Type="http://schemas.openxmlformats.org/officeDocument/2006/relationships/oleObject" Target="embeddings/oleObject1241.bin"/><Relationship Id="rId258" Type="http://schemas.openxmlformats.org/officeDocument/2006/relationships/image" Target="media/image130.wmf"/><Relationship Id="rId465" Type="http://schemas.openxmlformats.org/officeDocument/2006/relationships/oleObject" Target="embeddings/oleObject226.bin"/><Relationship Id="rId672" Type="http://schemas.openxmlformats.org/officeDocument/2006/relationships/image" Target="media/image337.wmf"/><Relationship Id="rId1095" Type="http://schemas.openxmlformats.org/officeDocument/2006/relationships/image" Target="media/image546.wmf"/><Relationship Id="rId2146" Type="http://schemas.openxmlformats.org/officeDocument/2006/relationships/image" Target="media/image1072.wmf"/><Relationship Id="rId2353" Type="http://schemas.openxmlformats.org/officeDocument/2006/relationships/oleObject" Target="embeddings/oleObject1171.bin"/><Relationship Id="rId2560" Type="http://schemas.openxmlformats.org/officeDocument/2006/relationships/image" Target="media/image1278.emf"/><Relationship Id="rId118" Type="http://schemas.openxmlformats.org/officeDocument/2006/relationships/oleObject" Target="embeddings/oleObject52.bin"/><Relationship Id="rId325" Type="http://schemas.openxmlformats.org/officeDocument/2006/relationships/oleObject" Target="embeddings/oleObject156.bin"/><Relationship Id="rId532" Type="http://schemas.openxmlformats.org/officeDocument/2006/relationships/image" Target="media/image267.wmf"/><Relationship Id="rId977" Type="http://schemas.openxmlformats.org/officeDocument/2006/relationships/oleObject" Target="embeddings/oleObject483.bin"/><Relationship Id="rId1162" Type="http://schemas.openxmlformats.org/officeDocument/2006/relationships/oleObject" Target="embeddings/oleObject578.bin"/><Relationship Id="rId2006" Type="http://schemas.openxmlformats.org/officeDocument/2006/relationships/image" Target="media/image1002.wmf"/><Relationship Id="rId2213" Type="http://schemas.openxmlformats.org/officeDocument/2006/relationships/oleObject" Target="embeddings/oleObject1101.bin"/><Relationship Id="rId2420" Type="http://schemas.openxmlformats.org/officeDocument/2006/relationships/image" Target="media/image1209.wmf"/><Relationship Id="rId2658" Type="http://schemas.openxmlformats.org/officeDocument/2006/relationships/oleObject" Target="embeddings/oleObject1325.bin"/><Relationship Id="rId837" Type="http://schemas.openxmlformats.org/officeDocument/2006/relationships/oleObject" Target="embeddings/oleObject412.bin"/><Relationship Id="rId1022" Type="http://schemas.openxmlformats.org/officeDocument/2006/relationships/image" Target="media/image510.wmf"/><Relationship Id="rId1467" Type="http://schemas.openxmlformats.org/officeDocument/2006/relationships/oleObject" Target="embeddings/oleObject730.bin"/><Relationship Id="rId1674" Type="http://schemas.openxmlformats.org/officeDocument/2006/relationships/oleObject" Target="embeddings/oleObject830.bin"/><Relationship Id="rId1881" Type="http://schemas.openxmlformats.org/officeDocument/2006/relationships/oleObject" Target="embeddings/oleObject937.bin"/><Relationship Id="rId2518" Type="http://schemas.openxmlformats.org/officeDocument/2006/relationships/image" Target="media/image1258.wmf"/><Relationship Id="rId2725" Type="http://schemas.openxmlformats.org/officeDocument/2006/relationships/image" Target="media/image1359.wmf"/><Relationship Id="rId904" Type="http://schemas.openxmlformats.org/officeDocument/2006/relationships/image" Target="media/image452.wmf"/><Relationship Id="rId1327" Type="http://schemas.openxmlformats.org/officeDocument/2006/relationships/image" Target="media/image661.wmf"/><Relationship Id="rId1534" Type="http://schemas.openxmlformats.org/officeDocument/2006/relationships/image" Target="media/image767.wmf"/><Relationship Id="rId1741" Type="http://schemas.openxmlformats.org/officeDocument/2006/relationships/image" Target="media/image873.wmf"/><Relationship Id="rId1979" Type="http://schemas.openxmlformats.org/officeDocument/2006/relationships/oleObject" Target="embeddings/oleObject986.bin"/><Relationship Id="rId33" Type="http://schemas.openxmlformats.org/officeDocument/2006/relationships/image" Target="media/image15.wmf"/><Relationship Id="rId1601" Type="http://schemas.openxmlformats.org/officeDocument/2006/relationships/oleObject" Target="embeddings/oleObject794.bin"/><Relationship Id="rId1839" Type="http://schemas.openxmlformats.org/officeDocument/2006/relationships/image" Target="media/image922.wmf"/><Relationship Id="rId182" Type="http://schemas.openxmlformats.org/officeDocument/2006/relationships/oleObject" Target="embeddings/oleObject84.bin"/><Relationship Id="rId1906" Type="http://schemas.openxmlformats.org/officeDocument/2006/relationships/image" Target="media/image951.wmf"/><Relationship Id="rId487" Type="http://schemas.openxmlformats.org/officeDocument/2006/relationships/oleObject" Target="embeddings/oleObject237.bin"/><Relationship Id="rId694" Type="http://schemas.openxmlformats.org/officeDocument/2006/relationships/image" Target="media/image348.wmf"/><Relationship Id="rId2070" Type="http://schemas.openxmlformats.org/officeDocument/2006/relationships/image" Target="media/image1034.wmf"/><Relationship Id="rId2168" Type="http://schemas.openxmlformats.org/officeDocument/2006/relationships/image" Target="media/image1083.wmf"/><Relationship Id="rId2375" Type="http://schemas.openxmlformats.org/officeDocument/2006/relationships/oleObject" Target="embeddings/oleObject1182.bin"/><Relationship Id="rId347" Type="http://schemas.openxmlformats.org/officeDocument/2006/relationships/oleObject" Target="embeddings/oleObject167.bin"/><Relationship Id="rId999" Type="http://schemas.openxmlformats.org/officeDocument/2006/relationships/oleObject" Target="embeddings/oleObject495.bin"/><Relationship Id="rId1184" Type="http://schemas.openxmlformats.org/officeDocument/2006/relationships/oleObject" Target="embeddings/oleObject589.bin"/><Relationship Id="rId2028" Type="http://schemas.openxmlformats.org/officeDocument/2006/relationships/image" Target="media/image1013.wmf"/><Relationship Id="rId2582" Type="http://schemas.openxmlformats.org/officeDocument/2006/relationships/image" Target="media/image1289.wmf"/><Relationship Id="rId554" Type="http://schemas.openxmlformats.org/officeDocument/2006/relationships/image" Target="media/image278.wmf"/><Relationship Id="rId761" Type="http://schemas.openxmlformats.org/officeDocument/2006/relationships/oleObject" Target="embeddings/oleObject374.bin"/><Relationship Id="rId859" Type="http://schemas.openxmlformats.org/officeDocument/2006/relationships/oleObject" Target="embeddings/oleObject423.bin"/><Relationship Id="rId1391" Type="http://schemas.openxmlformats.org/officeDocument/2006/relationships/image" Target="media/image693.wmf"/><Relationship Id="rId1489" Type="http://schemas.openxmlformats.org/officeDocument/2006/relationships/image" Target="media/image744.wmf"/><Relationship Id="rId1696" Type="http://schemas.openxmlformats.org/officeDocument/2006/relationships/oleObject" Target="embeddings/oleObject840.bin"/><Relationship Id="rId2235" Type="http://schemas.openxmlformats.org/officeDocument/2006/relationships/oleObject" Target="embeddings/oleObject1112.bin"/><Relationship Id="rId2442" Type="http://schemas.openxmlformats.org/officeDocument/2006/relationships/image" Target="media/image1220.wmf"/><Relationship Id="rId207" Type="http://schemas.openxmlformats.org/officeDocument/2006/relationships/image" Target="media/image105.wmf"/><Relationship Id="rId414" Type="http://schemas.openxmlformats.org/officeDocument/2006/relationships/image" Target="media/image208.wmf"/><Relationship Id="rId621" Type="http://schemas.openxmlformats.org/officeDocument/2006/relationships/oleObject" Target="embeddings/oleObject304.bin"/><Relationship Id="rId1044" Type="http://schemas.openxmlformats.org/officeDocument/2006/relationships/oleObject" Target="embeddings/oleObject518.bin"/><Relationship Id="rId1251" Type="http://schemas.openxmlformats.org/officeDocument/2006/relationships/oleObject" Target="embeddings/oleObject623.bin"/><Relationship Id="rId1349" Type="http://schemas.openxmlformats.org/officeDocument/2006/relationships/image" Target="media/image672.wmf"/><Relationship Id="rId2302" Type="http://schemas.openxmlformats.org/officeDocument/2006/relationships/image" Target="media/image1150.wmf"/><Relationship Id="rId2747" Type="http://schemas.openxmlformats.org/officeDocument/2006/relationships/image" Target="media/image1370.wmf"/><Relationship Id="rId719" Type="http://schemas.openxmlformats.org/officeDocument/2006/relationships/oleObject" Target="embeddings/oleObject353.bin"/><Relationship Id="rId926" Type="http://schemas.openxmlformats.org/officeDocument/2006/relationships/image" Target="media/image463.wmf"/><Relationship Id="rId1111" Type="http://schemas.openxmlformats.org/officeDocument/2006/relationships/image" Target="media/image554.wmf"/><Relationship Id="rId1556" Type="http://schemas.openxmlformats.org/officeDocument/2006/relationships/image" Target="media/image778.wmf"/><Relationship Id="rId1763" Type="http://schemas.openxmlformats.org/officeDocument/2006/relationships/image" Target="media/image884.emf"/><Relationship Id="rId1970" Type="http://schemas.openxmlformats.org/officeDocument/2006/relationships/image" Target="media/image983.wmf"/><Relationship Id="rId2607" Type="http://schemas.openxmlformats.org/officeDocument/2006/relationships/image" Target="media/image1301.wmf"/><Relationship Id="rId55" Type="http://schemas.openxmlformats.org/officeDocument/2006/relationships/oleObject" Target="embeddings/oleObject22.bin"/><Relationship Id="rId1209" Type="http://schemas.openxmlformats.org/officeDocument/2006/relationships/oleObject" Target="embeddings/oleObject602.bin"/><Relationship Id="rId1416" Type="http://schemas.openxmlformats.org/officeDocument/2006/relationships/oleObject" Target="embeddings/oleObject705.bin"/><Relationship Id="rId1623" Type="http://schemas.openxmlformats.org/officeDocument/2006/relationships/oleObject" Target="embeddings/oleObject805.bin"/><Relationship Id="rId1830" Type="http://schemas.openxmlformats.org/officeDocument/2006/relationships/oleObject" Target="embeddings/oleObject907.bin"/><Relationship Id="rId1928" Type="http://schemas.openxmlformats.org/officeDocument/2006/relationships/image" Target="media/image962.wmf"/><Relationship Id="rId2092" Type="http://schemas.openxmlformats.org/officeDocument/2006/relationships/image" Target="media/image1045.wmf"/><Relationship Id="rId271" Type="http://schemas.openxmlformats.org/officeDocument/2006/relationships/oleObject" Target="embeddings/oleObject129.bin"/><Relationship Id="rId2397" Type="http://schemas.openxmlformats.org/officeDocument/2006/relationships/oleObject" Target="embeddings/oleObject1193.bin"/><Relationship Id="rId131" Type="http://schemas.openxmlformats.org/officeDocument/2006/relationships/image" Target="media/image67.wmf"/><Relationship Id="rId369" Type="http://schemas.openxmlformats.org/officeDocument/2006/relationships/oleObject" Target="embeddings/oleObject178.bin"/><Relationship Id="rId576" Type="http://schemas.openxmlformats.org/officeDocument/2006/relationships/image" Target="media/image289.wmf"/><Relationship Id="rId783" Type="http://schemas.openxmlformats.org/officeDocument/2006/relationships/oleObject" Target="embeddings/oleObject385.bin"/><Relationship Id="rId990" Type="http://schemas.openxmlformats.org/officeDocument/2006/relationships/image" Target="media/image494.wmf"/><Relationship Id="rId2257" Type="http://schemas.openxmlformats.org/officeDocument/2006/relationships/oleObject" Target="embeddings/oleObject1123.bin"/><Relationship Id="rId2464" Type="http://schemas.openxmlformats.org/officeDocument/2006/relationships/image" Target="media/image1231.wmf"/><Relationship Id="rId2671" Type="http://schemas.openxmlformats.org/officeDocument/2006/relationships/oleObject" Target="embeddings/oleObject1331.bin"/><Relationship Id="rId229" Type="http://schemas.openxmlformats.org/officeDocument/2006/relationships/image" Target="media/image116.wmf"/><Relationship Id="rId436" Type="http://schemas.openxmlformats.org/officeDocument/2006/relationships/image" Target="media/image219.wmf"/><Relationship Id="rId643" Type="http://schemas.openxmlformats.org/officeDocument/2006/relationships/oleObject" Target="embeddings/oleObject315.bin"/><Relationship Id="rId1066" Type="http://schemas.openxmlformats.org/officeDocument/2006/relationships/oleObject" Target="embeddings/oleObject529.bin"/><Relationship Id="rId1273" Type="http://schemas.openxmlformats.org/officeDocument/2006/relationships/oleObject" Target="embeddings/oleObject634.bin"/><Relationship Id="rId1480" Type="http://schemas.openxmlformats.org/officeDocument/2006/relationships/image" Target="media/image739.png"/><Relationship Id="rId2117" Type="http://schemas.openxmlformats.org/officeDocument/2006/relationships/oleObject" Target="embeddings/oleObject1053.bin"/><Relationship Id="rId2324" Type="http://schemas.openxmlformats.org/officeDocument/2006/relationships/image" Target="media/image1161.wmf"/><Relationship Id="rId2769" Type="http://schemas.openxmlformats.org/officeDocument/2006/relationships/image" Target="media/image1381.wmf"/><Relationship Id="rId850" Type="http://schemas.openxmlformats.org/officeDocument/2006/relationships/image" Target="media/image426.wmf"/><Relationship Id="rId948" Type="http://schemas.openxmlformats.org/officeDocument/2006/relationships/image" Target="media/image474.wmf"/><Relationship Id="rId1133" Type="http://schemas.openxmlformats.org/officeDocument/2006/relationships/image" Target="media/image564.wmf"/><Relationship Id="rId1578" Type="http://schemas.openxmlformats.org/officeDocument/2006/relationships/image" Target="media/image789.wmf"/><Relationship Id="rId1785" Type="http://schemas.openxmlformats.org/officeDocument/2006/relationships/image" Target="media/image895.wmf"/><Relationship Id="rId1992" Type="http://schemas.openxmlformats.org/officeDocument/2006/relationships/image" Target="media/image995.wmf"/><Relationship Id="rId2531" Type="http://schemas.openxmlformats.org/officeDocument/2006/relationships/oleObject" Target="embeddings/oleObject1260.bin"/><Relationship Id="rId2629" Type="http://schemas.openxmlformats.org/officeDocument/2006/relationships/image" Target="media/image1312.wmf"/><Relationship Id="rId77" Type="http://schemas.openxmlformats.org/officeDocument/2006/relationships/image" Target="media/image40.wmf"/><Relationship Id="rId503" Type="http://schemas.openxmlformats.org/officeDocument/2006/relationships/oleObject" Target="embeddings/oleObject245.bin"/><Relationship Id="rId710" Type="http://schemas.openxmlformats.org/officeDocument/2006/relationships/image" Target="media/image356.wmf"/><Relationship Id="rId808" Type="http://schemas.openxmlformats.org/officeDocument/2006/relationships/image" Target="media/image405.wmf"/><Relationship Id="rId1340" Type="http://schemas.openxmlformats.org/officeDocument/2006/relationships/oleObject" Target="embeddings/oleObject667.bin"/><Relationship Id="rId1438" Type="http://schemas.openxmlformats.org/officeDocument/2006/relationships/oleObject" Target="embeddings/oleObject716.bin"/><Relationship Id="rId1645" Type="http://schemas.openxmlformats.org/officeDocument/2006/relationships/oleObject" Target="embeddings/oleObject816.bin"/><Relationship Id="rId1200" Type="http://schemas.openxmlformats.org/officeDocument/2006/relationships/image" Target="media/image597.wmf"/><Relationship Id="rId1852" Type="http://schemas.openxmlformats.org/officeDocument/2006/relationships/oleObject" Target="embeddings/oleObject919.bin"/><Relationship Id="rId1505" Type="http://schemas.openxmlformats.org/officeDocument/2006/relationships/image" Target="media/image752.wmf"/><Relationship Id="rId1712" Type="http://schemas.openxmlformats.org/officeDocument/2006/relationships/oleObject" Target="embeddings/oleObject848.bin"/><Relationship Id="rId293" Type="http://schemas.openxmlformats.org/officeDocument/2006/relationships/oleObject" Target="embeddings/oleObject140.bin"/><Relationship Id="rId2181" Type="http://schemas.openxmlformats.org/officeDocument/2006/relationships/oleObject" Target="embeddings/oleObject1085.bin"/><Relationship Id="rId153" Type="http://schemas.openxmlformats.org/officeDocument/2006/relationships/image" Target="media/image78.wmf"/><Relationship Id="rId360" Type="http://schemas.openxmlformats.org/officeDocument/2006/relationships/image" Target="media/image181.wmf"/><Relationship Id="rId598" Type="http://schemas.openxmlformats.org/officeDocument/2006/relationships/image" Target="media/image300.wmf"/><Relationship Id="rId2041" Type="http://schemas.openxmlformats.org/officeDocument/2006/relationships/oleObject" Target="embeddings/oleObject1015.bin"/><Relationship Id="rId2279" Type="http://schemas.openxmlformats.org/officeDocument/2006/relationships/oleObject" Target="embeddings/oleObject1134.bin"/><Relationship Id="rId2486" Type="http://schemas.openxmlformats.org/officeDocument/2006/relationships/image" Target="media/image1242.wmf"/><Relationship Id="rId2693" Type="http://schemas.openxmlformats.org/officeDocument/2006/relationships/image" Target="media/image1343.wmf"/><Relationship Id="rId220" Type="http://schemas.openxmlformats.org/officeDocument/2006/relationships/oleObject" Target="embeddings/oleObject103.bin"/><Relationship Id="rId458" Type="http://schemas.openxmlformats.org/officeDocument/2006/relationships/image" Target="media/image230.wmf"/><Relationship Id="rId665" Type="http://schemas.openxmlformats.org/officeDocument/2006/relationships/oleObject" Target="embeddings/oleObject326.bin"/><Relationship Id="rId872" Type="http://schemas.openxmlformats.org/officeDocument/2006/relationships/image" Target="media/image436.wmf"/><Relationship Id="rId1088" Type="http://schemas.openxmlformats.org/officeDocument/2006/relationships/oleObject" Target="embeddings/oleObject540.bin"/><Relationship Id="rId1295" Type="http://schemas.openxmlformats.org/officeDocument/2006/relationships/oleObject" Target="embeddings/oleObject645.bin"/><Relationship Id="rId2139" Type="http://schemas.openxmlformats.org/officeDocument/2006/relationships/oleObject" Target="embeddings/oleObject1064.bin"/><Relationship Id="rId2346" Type="http://schemas.openxmlformats.org/officeDocument/2006/relationships/image" Target="media/image1172.wmf"/><Relationship Id="rId2553" Type="http://schemas.openxmlformats.org/officeDocument/2006/relationships/oleObject" Target="embeddings/oleObject1271.bin"/><Relationship Id="rId2760" Type="http://schemas.openxmlformats.org/officeDocument/2006/relationships/oleObject" Target="embeddings/oleObject1377.bin"/><Relationship Id="rId318" Type="http://schemas.openxmlformats.org/officeDocument/2006/relationships/image" Target="media/image160.wmf"/><Relationship Id="rId525" Type="http://schemas.openxmlformats.org/officeDocument/2006/relationships/oleObject" Target="embeddings/oleObject256.bin"/><Relationship Id="rId732" Type="http://schemas.openxmlformats.org/officeDocument/2006/relationships/image" Target="media/image367.wmf"/><Relationship Id="rId1155" Type="http://schemas.openxmlformats.org/officeDocument/2006/relationships/image" Target="media/image575.wmf"/><Relationship Id="rId1362" Type="http://schemas.openxmlformats.org/officeDocument/2006/relationships/oleObject" Target="embeddings/oleObject678.bin"/><Relationship Id="rId2206" Type="http://schemas.openxmlformats.org/officeDocument/2006/relationships/image" Target="media/image1102.wmf"/><Relationship Id="rId2413" Type="http://schemas.openxmlformats.org/officeDocument/2006/relationships/oleObject" Target="embeddings/oleObject1201.bin"/><Relationship Id="rId2620" Type="http://schemas.openxmlformats.org/officeDocument/2006/relationships/oleObject" Target="embeddings/oleObject1306.bin"/><Relationship Id="rId99" Type="http://schemas.openxmlformats.org/officeDocument/2006/relationships/image" Target="media/image51.wmf"/><Relationship Id="rId1015" Type="http://schemas.openxmlformats.org/officeDocument/2006/relationships/oleObject" Target="embeddings/oleObject503.bin"/><Relationship Id="rId1222" Type="http://schemas.openxmlformats.org/officeDocument/2006/relationships/image" Target="media/image608.wmf"/><Relationship Id="rId1667" Type="http://schemas.openxmlformats.org/officeDocument/2006/relationships/oleObject" Target="embeddings/oleObject827.bin"/><Relationship Id="rId1874" Type="http://schemas.openxmlformats.org/officeDocument/2006/relationships/image" Target="media/image935.wmf"/><Relationship Id="rId2718" Type="http://schemas.openxmlformats.org/officeDocument/2006/relationships/oleObject" Target="embeddings/oleObject1356.bin"/><Relationship Id="rId1527" Type="http://schemas.openxmlformats.org/officeDocument/2006/relationships/oleObject" Target="embeddings/oleObject758.bin"/><Relationship Id="rId1734" Type="http://schemas.openxmlformats.org/officeDocument/2006/relationships/oleObject" Target="embeddings/oleObject859.bin"/><Relationship Id="rId1941" Type="http://schemas.openxmlformats.org/officeDocument/2006/relationships/oleObject" Target="embeddings/oleObject967.bin"/><Relationship Id="rId26" Type="http://schemas.openxmlformats.org/officeDocument/2006/relationships/oleObject" Target="embeddings/oleObject9.bin"/><Relationship Id="rId175" Type="http://schemas.openxmlformats.org/officeDocument/2006/relationships/image" Target="media/image89.wmf"/><Relationship Id="rId1801" Type="http://schemas.openxmlformats.org/officeDocument/2006/relationships/image" Target="media/image903.wmf"/><Relationship Id="rId382" Type="http://schemas.openxmlformats.org/officeDocument/2006/relationships/image" Target="media/image192.wmf"/><Relationship Id="rId687" Type="http://schemas.openxmlformats.org/officeDocument/2006/relationships/oleObject" Target="embeddings/oleObject337.bin"/><Relationship Id="rId2063" Type="http://schemas.openxmlformats.org/officeDocument/2006/relationships/oleObject" Target="embeddings/oleObject1026.bin"/><Relationship Id="rId2270" Type="http://schemas.openxmlformats.org/officeDocument/2006/relationships/image" Target="media/image1134.wmf"/><Relationship Id="rId2368" Type="http://schemas.openxmlformats.org/officeDocument/2006/relationships/image" Target="media/image1183.wmf"/><Relationship Id="rId242" Type="http://schemas.openxmlformats.org/officeDocument/2006/relationships/oleObject" Target="embeddings/oleObject114.bin"/><Relationship Id="rId894" Type="http://schemas.openxmlformats.org/officeDocument/2006/relationships/image" Target="media/image447.wmf"/><Relationship Id="rId1177" Type="http://schemas.openxmlformats.org/officeDocument/2006/relationships/image" Target="media/image586.wmf"/><Relationship Id="rId2130" Type="http://schemas.openxmlformats.org/officeDocument/2006/relationships/image" Target="media/image1064.wmf"/><Relationship Id="rId2575" Type="http://schemas.openxmlformats.org/officeDocument/2006/relationships/oleObject" Target="embeddings/oleObject1283.bin"/><Relationship Id="rId2782" Type="http://schemas.openxmlformats.org/officeDocument/2006/relationships/oleObject" Target="embeddings/oleObject1388.bin"/><Relationship Id="rId102" Type="http://schemas.openxmlformats.org/officeDocument/2006/relationships/oleObject" Target="embeddings/oleObject44.bin"/><Relationship Id="rId547" Type="http://schemas.openxmlformats.org/officeDocument/2006/relationships/oleObject" Target="embeddings/oleObject267.bin"/><Relationship Id="rId754" Type="http://schemas.openxmlformats.org/officeDocument/2006/relationships/image" Target="media/image378.wmf"/><Relationship Id="rId961" Type="http://schemas.openxmlformats.org/officeDocument/2006/relationships/oleObject" Target="embeddings/oleObject475.bin"/><Relationship Id="rId1384" Type="http://schemas.openxmlformats.org/officeDocument/2006/relationships/oleObject" Target="embeddings/oleObject689.bin"/><Relationship Id="rId1591" Type="http://schemas.openxmlformats.org/officeDocument/2006/relationships/oleObject" Target="embeddings/oleObject790.bin"/><Relationship Id="rId1689" Type="http://schemas.openxmlformats.org/officeDocument/2006/relationships/image" Target="media/image847.wmf"/><Relationship Id="rId2228" Type="http://schemas.openxmlformats.org/officeDocument/2006/relationships/image" Target="media/image1113.wmf"/><Relationship Id="rId2435" Type="http://schemas.openxmlformats.org/officeDocument/2006/relationships/oleObject" Target="embeddings/oleObject1212.bin"/><Relationship Id="rId2642" Type="http://schemas.openxmlformats.org/officeDocument/2006/relationships/oleObject" Target="embeddings/oleObject1317.bin"/><Relationship Id="rId90" Type="http://schemas.openxmlformats.org/officeDocument/2006/relationships/oleObject" Target="embeddings/oleObject38.bin"/><Relationship Id="rId407" Type="http://schemas.openxmlformats.org/officeDocument/2006/relationships/oleObject" Target="embeddings/oleObject197.bin"/><Relationship Id="rId614" Type="http://schemas.openxmlformats.org/officeDocument/2006/relationships/image" Target="media/image308.wmf"/><Relationship Id="rId821" Type="http://schemas.openxmlformats.org/officeDocument/2006/relationships/oleObject" Target="embeddings/oleObject404.bin"/><Relationship Id="rId1037" Type="http://schemas.openxmlformats.org/officeDocument/2006/relationships/oleObject" Target="embeddings/oleObject514.bin"/><Relationship Id="rId1244" Type="http://schemas.openxmlformats.org/officeDocument/2006/relationships/image" Target="media/image619.wmf"/><Relationship Id="rId1451" Type="http://schemas.openxmlformats.org/officeDocument/2006/relationships/image" Target="media/image723.wmf"/><Relationship Id="rId1896" Type="http://schemas.openxmlformats.org/officeDocument/2006/relationships/image" Target="media/image946.wmf"/><Relationship Id="rId2502" Type="http://schemas.openxmlformats.org/officeDocument/2006/relationships/image" Target="media/image1250.wmf"/><Relationship Id="rId919" Type="http://schemas.openxmlformats.org/officeDocument/2006/relationships/oleObject" Target="embeddings/oleObject454.bin"/><Relationship Id="rId1104" Type="http://schemas.openxmlformats.org/officeDocument/2006/relationships/oleObject" Target="embeddings/oleObject548.bin"/><Relationship Id="rId1311" Type="http://schemas.openxmlformats.org/officeDocument/2006/relationships/oleObject" Target="embeddings/oleObject653.bin"/><Relationship Id="rId1549" Type="http://schemas.openxmlformats.org/officeDocument/2006/relationships/oleObject" Target="embeddings/oleObject769.bin"/><Relationship Id="rId1756" Type="http://schemas.openxmlformats.org/officeDocument/2006/relationships/oleObject" Target="embeddings/oleObject870.bin"/><Relationship Id="rId1963" Type="http://schemas.openxmlformats.org/officeDocument/2006/relationships/oleObject" Target="embeddings/oleObject978.bin"/><Relationship Id="rId48" Type="http://schemas.openxmlformats.org/officeDocument/2006/relationships/image" Target="media/image23.wmf"/><Relationship Id="rId1409" Type="http://schemas.openxmlformats.org/officeDocument/2006/relationships/image" Target="media/image702.wmf"/><Relationship Id="rId1616" Type="http://schemas.openxmlformats.org/officeDocument/2006/relationships/image" Target="media/image809.wmf"/><Relationship Id="rId1823" Type="http://schemas.openxmlformats.org/officeDocument/2006/relationships/image" Target="media/image914.wmf"/><Relationship Id="rId197" Type="http://schemas.openxmlformats.org/officeDocument/2006/relationships/image" Target="media/image100.wmf"/><Relationship Id="rId2085" Type="http://schemas.openxmlformats.org/officeDocument/2006/relationships/oleObject" Target="embeddings/oleObject1037.bin"/><Relationship Id="rId2292" Type="http://schemas.openxmlformats.org/officeDocument/2006/relationships/image" Target="media/image1145.wmf"/><Relationship Id="rId264" Type="http://schemas.openxmlformats.org/officeDocument/2006/relationships/image" Target="media/image133.wmf"/><Relationship Id="rId471" Type="http://schemas.openxmlformats.org/officeDocument/2006/relationships/oleObject" Target="embeddings/oleObject229.bin"/><Relationship Id="rId2152" Type="http://schemas.openxmlformats.org/officeDocument/2006/relationships/image" Target="media/image1075.wmf"/><Relationship Id="rId2597" Type="http://schemas.openxmlformats.org/officeDocument/2006/relationships/image" Target="media/image1296.wmf"/><Relationship Id="rId124" Type="http://schemas.openxmlformats.org/officeDocument/2006/relationships/oleObject" Target="embeddings/oleObject55.bin"/><Relationship Id="rId569" Type="http://schemas.openxmlformats.org/officeDocument/2006/relationships/oleObject" Target="embeddings/oleObject278.bin"/><Relationship Id="rId776" Type="http://schemas.openxmlformats.org/officeDocument/2006/relationships/image" Target="media/image389.wmf"/><Relationship Id="rId983" Type="http://schemas.openxmlformats.org/officeDocument/2006/relationships/oleObject" Target="embeddings/oleObject487.bin"/><Relationship Id="rId1199" Type="http://schemas.openxmlformats.org/officeDocument/2006/relationships/oleObject" Target="embeddings/oleObject597.bin"/><Relationship Id="rId2457" Type="http://schemas.openxmlformats.org/officeDocument/2006/relationships/oleObject" Target="embeddings/oleObject1223.bin"/><Relationship Id="rId2664" Type="http://schemas.openxmlformats.org/officeDocument/2006/relationships/oleObject" Target="embeddings/oleObject1328.bin"/><Relationship Id="rId331" Type="http://schemas.openxmlformats.org/officeDocument/2006/relationships/oleObject" Target="embeddings/oleObject159.bin"/><Relationship Id="rId429" Type="http://schemas.openxmlformats.org/officeDocument/2006/relationships/oleObject" Target="embeddings/oleObject208.bin"/><Relationship Id="rId636" Type="http://schemas.openxmlformats.org/officeDocument/2006/relationships/image" Target="media/image319.wmf"/><Relationship Id="rId1059" Type="http://schemas.openxmlformats.org/officeDocument/2006/relationships/image" Target="media/image528.wmf"/><Relationship Id="rId1266" Type="http://schemas.openxmlformats.org/officeDocument/2006/relationships/image" Target="media/image630.wmf"/><Relationship Id="rId1473" Type="http://schemas.openxmlformats.org/officeDocument/2006/relationships/oleObject" Target="embeddings/oleObject733.bin"/><Relationship Id="rId2012" Type="http://schemas.openxmlformats.org/officeDocument/2006/relationships/image" Target="media/image1005.wmf"/><Relationship Id="rId2317" Type="http://schemas.openxmlformats.org/officeDocument/2006/relationships/oleObject" Target="embeddings/oleObject1153.bin"/><Relationship Id="rId843" Type="http://schemas.openxmlformats.org/officeDocument/2006/relationships/oleObject" Target="embeddings/oleObject415.bin"/><Relationship Id="rId1126" Type="http://schemas.openxmlformats.org/officeDocument/2006/relationships/oleObject" Target="embeddings/oleObject560.bin"/><Relationship Id="rId1680" Type="http://schemas.openxmlformats.org/officeDocument/2006/relationships/oleObject" Target="embeddings/oleObject832.bin"/><Relationship Id="rId1778" Type="http://schemas.openxmlformats.org/officeDocument/2006/relationships/oleObject" Target="embeddings/oleObject881.bin"/><Relationship Id="rId1985" Type="http://schemas.openxmlformats.org/officeDocument/2006/relationships/oleObject" Target="embeddings/oleObject989.bin"/><Relationship Id="rId2524" Type="http://schemas.openxmlformats.org/officeDocument/2006/relationships/image" Target="media/image1261.wmf"/><Relationship Id="rId2731" Type="http://schemas.openxmlformats.org/officeDocument/2006/relationships/image" Target="media/image1362.wmf"/><Relationship Id="rId703" Type="http://schemas.openxmlformats.org/officeDocument/2006/relationships/oleObject" Target="embeddings/oleObject345.bin"/><Relationship Id="rId910" Type="http://schemas.openxmlformats.org/officeDocument/2006/relationships/image" Target="media/image455.wmf"/><Relationship Id="rId1333" Type="http://schemas.openxmlformats.org/officeDocument/2006/relationships/image" Target="media/image664.wmf"/><Relationship Id="rId1540" Type="http://schemas.openxmlformats.org/officeDocument/2006/relationships/image" Target="media/image770.wmf"/><Relationship Id="rId1638" Type="http://schemas.openxmlformats.org/officeDocument/2006/relationships/image" Target="media/image820.wmf"/><Relationship Id="rId1400" Type="http://schemas.openxmlformats.org/officeDocument/2006/relationships/oleObject" Target="embeddings/oleObject697.bin"/><Relationship Id="rId1845" Type="http://schemas.openxmlformats.org/officeDocument/2006/relationships/oleObject" Target="embeddings/oleObject915.bin"/><Relationship Id="rId1705" Type="http://schemas.openxmlformats.org/officeDocument/2006/relationships/image" Target="media/image855.wmf"/><Relationship Id="rId1912" Type="http://schemas.openxmlformats.org/officeDocument/2006/relationships/image" Target="media/image954.wmf"/><Relationship Id="rId286" Type="http://schemas.openxmlformats.org/officeDocument/2006/relationships/image" Target="media/image144.wmf"/><Relationship Id="rId493" Type="http://schemas.openxmlformats.org/officeDocument/2006/relationships/oleObject" Target="embeddings/oleObject240.bin"/><Relationship Id="rId2174" Type="http://schemas.openxmlformats.org/officeDocument/2006/relationships/image" Target="media/image1086.wmf"/><Relationship Id="rId2381" Type="http://schemas.openxmlformats.org/officeDocument/2006/relationships/oleObject" Target="embeddings/oleObject1185.bin"/><Relationship Id="rId146" Type="http://schemas.openxmlformats.org/officeDocument/2006/relationships/oleObject" Target="embeddings/oleObject66.bin"/><Relationship Id="rId353" Type="http://schemas.openxmlformats.org/officeDocument/2006/relationships/oleObject" Target="embeddings/oleObject170.bin"/><Relationship Id="rId560" Type="http://schemas.openxmlformats.org/officeDocument/2006/relationships/image" Target="media/image281.wmf"/><Relationship Id="rId798" Type="http://schemas.openxmlformats.org/officeDocument/2006/relationships/image" Target="media/image400.wmf"/><Relationship Id="rId1190" Type="http://schemas.openxmlformats.org/officeDocument/2006/relationships/image" Target="media/image592.wmf"/><Relationship Id="rId2034" Type="http://schemas.openxmlformats.org/officeDocument/2006/relationships/image" Target="media/image1016.wmf"/><Relationship Id="rId2241" Type="http://schemas.openxmlformats.org/officeDocument/2006/relationships/oleObject" Target="embeddings/oleObject1115.bin"/><Relationship Id="rId2479" Type="http://schemas.openxmlformats.org/officeDocument/2006/relationships/oleObject" Target="embeddings/oleObject1234.bin"/><Relationship Id="rId2686" Type="http://schemas.openxmlformats.org/officeDocument/2006/relationships/oleObject" Target="embeddings/oleObject1340.bin"/><Relationship Id="rId213" Type="http://schemas.openxmlformats.org/officeDocument/2006/relationships/image" Target="media/image108.wmf"/><Relationship Id="rId420" Type="http://schemas.openxmlformats.org/officeDocument/2006/relationships/image" Target="media/image211.wmf"/><Relationship Id="rId658" Type="http://schemas.openxmlformats.org/officeDocument/2006/relationships/image" Target="media/image330.wmf"/><Relationship Id="rId865" Type="http://schemas.openxmlformats.org/officeDocument/2006/relationships/oleObject" Target="embeddings/oleObject427.bin"/><Relationship Id="rId1050" Type="http://schemas.openxmlformats.org/officeDocument/2006/relationships/oleObject" Target="embeddings/oleObject521.bin"/><Relationship Id="rId1288" Type="http://schemas.openxmlformats.org/officeDocument/2006/relationships/image" Target="media/image641.wmf"/><Relationship Id="rId1495" Type="http://schemas.openxmlformats.org/officeDocument/2006/relationships/image" Target="media/image747.wmf"/><Relationship Id="rId2101" Type="http://schemas.openxmlformats.org/officeDocument/2006/relationships/oleObject" Target="embeddings/oleObject1045.bin"/><Relationship Id="rId2339" Type="http://schemas.openxmlformats.org/officeDocument/2006/relationships/oleObject" Target="embeddings/oleObject1164.bin"/><Relationship Id="rId2546" Type="http://schemas.openxmlformats.org/officeDocument/2006/relationships/image" Target="media/image1272.wmf"/><Relationship Id="rId2753" Type="http://schemas.openxmlformats.org/officeDocument/2006/relationships/image" Target="media/image1373.wmf"/><Relationship Id="rId518" Type="http://schemas.openxmlformats.org/officeDocument/2006/relationships/image" Target="media/image260.wmf"/><Relationship Id="rId725" Type="http://schemas.openxmlformats.org/officeDocument/2006/relationships/oleObject" Target="embeddings/oleObject356.bin"/><Relationship Id="rId932" Type="http://schemas.openxmlformats.org/officeDocument/2006/relationships/image" Target="media/image466.wmf"/><Relationship Id="rId1148" Type="http://schemas.openxmlformats.org/officeDocument/2006/relationships/oleObject" Target="embeddings/oleObject571.bin"/><Relationship Id="rId1355" Type="http://schemas.openxmlformats.org/officeDocument/2006/relationships/image" Target="media/image675.wmf"/><Relationship Id="rId1562" Type="http://schemas.openxmlformats.org/officeDocument/2006/relationships/image" Target="media/image781.wmf"/><Relationship Id="rId2406" Type="http://schemas.openxmlformats.org/officeDocument/2006/relationships/image" Target="media/image1202.wmf"/><Relationship Id="rId2613" Type="http://schemas.openxmlformats.org/officeDocument/2006/relationships/image" Target="media/image1304.wmf"/><Relationship Id="rId1008" Type="http://schemas.openxmlformats.org/officeDocument/2006/relationships/image" Target="media/image503.wmf"/><Relationship Id="rId1215" Type="http://schemas.openxmlformats.org/officeDocument/2006/relationships/oleObject" Target="embeddings/oleObject605.bin"/><Relationship Id="rId1422" Type="http://schemas.openxmlformats.org/officeDocument/2006/relationships/oleObject" Target="embeddings/oleObject708.bin"/><Relationship Id="rId1867" Type="http://schemas.openxmlformats.org/officeDocument/2006/relationships/oleObject" Target="embeddings/oleObject928.bin"/><Relationship Id="rId61" Type="http://schemas.openxmlformats.org/officeDocument/2006/relationships/oleObject" Target="embeddings/oleObject25.bin"/><Relationship Id="rId1727" Type="http://schemas.openxmlformats.org/officeDocument/2006/relationships/image" Target="media/image866.wmf"/><Relationship Id="rId1934" Type="http://schemas.openxmlformats.org/officeDocument/2006/relationships/image" Target="media/image965.wmf"/><Relationship Id="rId19" Type="http://schemas.openxmlformats.org/officeDocument/2006/relationships/image" Target="media/image8.wmf"/><Relationship Id="rId2196" Type="http://schemas.openxmlformats.org/officeDocument/2006/relationships/image" Target="media/image1097.wmf"/><Relationship Id="rId168" Type="http://schemas.openxmlformats.org/officeDocument/2006/relationships/oleObject" Target="embeddings/oleObject77.bin"/><Relationship Id="rId375" Type="http://schemas.openxmlformats.org/officeDocument/2006/relationships/oleObject" Target="embeddings/oleObject181.bin"/><Relationship Id="rId582" Type="http://schemas.openxmlformats.org/officeDocument/2006/relationships/image" Target="media/image292.wmf"/><Relationship Id="rId2056" Type="http://schemas.openxmlformats.org/officeDocument/2006/relationships/image" Target="media/image1027.wmf"/><Relationship Id="rId2263" Type="http://schemas.openxmlformats.org/officeDocument/2006/relationships/oleObject" Target="embeddings/oleObject1126.bin"/><Relationship Id="rId2470" Type="http://schemas.openxmlformats.org/officeDocument/2006/relationships/image" Target="media/image1234.wmf"/><Relationship Id="rId3" Type="http://schemas.openxmlformats.org/officeDocument/2006/relationships/settings" Target="settings.xml"/><Relationship Id="rId235" Type="http://schemas.openxmlformats.org/officeDocument/2006/relationships/image" Target="media/image119.wmf"/><Relationship Id="rId442" Type="http://schemas.openxmlformats.org/officeDocument/2006/relationships/image" Target="media/image222.wmf"/><Relationship Id="rId887" Type="http://schemas.openxmlformats.org/officeDocument/2006/relationships/oleObject" Target="embeddings/oleObject438.bin"/><Relationship Id="rId1072" Type="http://schemas.openxmlformats.org/officeDocument/2006/relationships/oleObject" Target="embeddings/oleObject532.bin"/><Relationship Id="rId2123" Type="http://schemas.openxmlformats.org/officeDocument/2006/relationships/oleObject" Target="embeddings/oleObject1056.bin"/><Relationship Id="rId2330" Type="http://schemas.openxmlformats.org/officeDocument/2006/relationships/image" Target="media/image1164.wmf"/><Relationship Id="rId2568" Type="http://schemas.openxmlformats.org/officeDocument/2006/relationships/image" Target="media/image1282.wmf"/><Relationship Id="rId2775" Type="http://schemas.openxmlformats.org/officeDocument/2006/relationships/image" Target="media/image1384.wmf"/><Relationship Id="rId302" Type="http://schemas.openxmlformats.org/officeDocument/2006/relationships/image" Target="media/image152.wmf"/><Relationship Id="rId747" Type="http://schemas.openxmlformats.org/officeDocument/2006/relationships/oleObject" Target="embeddings/oleObject367.bin"/><Relationship Id="rId954" Type="http://schemas.openxmlformats.org/officeDocument/2006/relationships/image" Target="media/image477.wmf"/><Relationship Id="rId1377" Type="http://schemas.openxmlformats.org/officeDocument/2006/relationships/image" Target="media/image686.wmf"/><Relationship Id="rId1584" Type="http://schemas.openxmlformats.org/officeDocument/2006/relationships/image" Target="media/image792.wmf"/><Relationship Id="rId1791" Type="http://schemas.openxmlformats.org/officeDocument/2006/relationships/image" Target="media/image898.wmf"/><Relationship Id="rId2428" Type="http://schemas.openxmlformats.org/officeDocument/2006/relationships/image" Target="media/image1213.wmf"/><Relationship Id="rId2635" Type="http://schemas.openxmlformats.org/officeDocument/2006/relationships/image" Target="media/image1315.wmf"/><Relationship Id="rId83" Type="http://schemas.openxmlformats.org/officeDocument/2006/relationships/image" Target="media/image43.wmf"/><Relationship Id="rId607" Type="http://schemas.openxmlformats.org/officeDocument/2006/relationships/oleObject" Target="embeddings/oleObject297.bin"/><Relationship Id="rId814" Type="http://schemas.openxmlformats.org/officeDocument/2006/relationships/image" Target="media/image408.wmf"/><Relationship Id="rId1237" Type="http://schemas.openxmlformats.org/officeDocument/2006/relationships/oleObject" Target="embeddings/oleObject616.bin"/><Relationship Id="rId1444" Type="http://schemas.openxmlformats.org/officeDocument/2006/relationships/oleObject" Target="embeddings/oleObject719.bin"/><Relationship Id="rId1651" Type="http://schemas.openxmlformats.org/officeDocument/2006/relationships/oleObject" Target="embeddings/oleObject819.bin"/><Relationship Id="rId1889" Type="http://schemas.openxmlformats.org/officeDocument/2006/relationships/oleObject" Target="embeddings/oleObject941.bin"/><Relationship Id="rId2702" Type="http://schemas.openxmlformats.org/officeDocument/2006/relationships/oleObject" Target="embeddings/oleObject1348.bin"/><Relationship Id="rId1304" Type="http://schemas.openxmlformats.org/officeDocument/2006/relationships/image" Target="media/image649.wmf"/><Relationship Id="rId1511" Type="http://schemas.openxmlformats.org/officeDocument/2006/relationships/oleObject" Target="embeddings/oleObject750.bin"/><Relationship Id="rId1749" Type="http://schemas.openxmlformats.org/officeDocument/2006/relationships/image" Target="media/image877.wmf"/><Relationship Id="rId1956" Type="http://schemas.openxmlformats.org/officeDocument/2006/relationships/image" Target="media/image976.wmf"/><Relationship Id="rId1609" Type="http://schemas.openxmlformats.org/officeDocument/2006/relationships/oleObject" Target="embeddings/oleObject798.bin"/><Relationship Id="rId1816" Type="http://schemas.openxmlformats.org/officeDocument/2006/relationships/oleObject" Target="embeddings/oleObject900.bin"/><Relationship Id="rId10" Type="http://schemas.openxmlformats.org/officeDocument/2006/relationships/image" Target="media/image3.wmf"/><Relationship Id="rId397" Type="http://schemas.openxmlformats.org/officeDocument/2006/relationships/oleObject" Target="embeddings/oleObject192.bin"/><Relationship Id="rId2078" Type="http://schemas.openxmlformats.org/officeDocument/2006/relationships/image" Target="media/image1038.wmf"/><Relationship Id="rId2285" Type="http://schemas.openxmlformats.org/officeDocument/2006/relationships/oleObject" Target="embeddings/oleObject1137.bin"/><Relationship Id="rId2492" Type="http://schemas.openxmlformats.org/officeDocument/2006/relationships/image" Target="media/image1245.wmf"/><Relationship Id="rId257" Type="http://schemas.openxmlformats.org/officeDocument/2006/relationships/oleObject" Target="embeddings/oleObject122.bin"/><Relationship Id="rId464" Type="http://schemas.openxmlformats.org/officeDocument/2006/relationships/image" Target="media/image233.wmf"/><Relationship Id="rId1094" Type="http://schemas.openxmlformats.org/officeDocument/2006/relationships/oleObject" Target="embeddings/oleObject543.bin"/><Relationship Id="rId2145" Type="http://schemas.openxmlformats.org/officeDocument/2006/relationships/oleObject" Target="embeddings/oleObject1067.bin"/><Relationship Id="rId117" Type="http://schemas.openxmlformats.org/officeDocument/2006/relationships/image" Target="media/image60.wmf"/><Relationship Id="rId671" Type="http://schemas.openxmlformats.org/officeDocument/2006/relationships/oleObject" Target="embeddings/oleObject329.bin"/><Relationship Id="rId769" Type="http://schemas.openxmlformats.org/officeDocument/2006/relationships/oleObject" Target="embeddings/oleObject378.bin"/><Relationship Id="rId976" Type="http://schemas.openxmlformats.org/officeDocument/2006/relationships/image" Target="media/image488.wmf"/><Relationship Id="rId1399" Type="http://schemas.openxmlformats.org/officeDocument/2006/relationships/image" Target="media/image697.wmf"/><Relationship Id="rId2352" Type="http://schemas.openxmlformats.org/officeDocument/2006/relationships/image" Target="media/image1175.wmf"/><Relationship Id="rId2657" Type="http://schemas.openxmlformats.org/officeDocument/2006/relationships/image" Target="media/image1326.wmf"/><Relationship Id="rId324" Type="http://schemas.openxmlformats.org/officeDocument/2006/relationships/image" Target="media/image163.wmf"/><Relationship Id="rId531" Type="http://schemas.openxmlformats.org/officeDocument/2006/relationships/oleObject" Target="embeddings/oleObject259.bin"/><Relationship Id="rId629" Type="http://schemas.openxmlformats.org/officeDocument/2006/relationships/oleObject" Target="embeddings/oleObject308.bin"/><Relationship Id="rId1161" Type="http://schemas.openxmlformats.org/officeDocument/2006/relationships/image" Target="media/image578.wmf"/><Relationship Id="rId1259" Type="http://schemas.openxmlformats.org/officeDocument/2006/relationships/oleObject" Target="embeddings/oleObject627.bin"/><Relationship Id="rId1466" Type="http://schemas.openxmlformats.org/officeDocument/2006/relationships/image" Target="media/image731.wmf"/><Relationship Id="rId2005" Type="http://schemas.openxmlformats.org/officeDocument/2006/relationships/oleObject" Target="embeddings/oleObject997.bin"/><Relationship Id="rId2212" Type="http://schemas.openxmlformats.org/officeDocument/2006/relationships/image" Target="media/image1105.wmf"/><Relationship Id="rId836" Type="http://schemas.openxmlformats.org/officeDocument/2006/relationships/image" Target="media/image419.wmf"/><Relationship Id="rId1021" Type="http://schemas.openxmlformats.org/officeDocument/2006/relationships/oleObject" Target="embeddings/oleObject506.bin"/><Relationship Id="rId1119" Type="http://schemas.openxmlformats.org/officeDocument/2006/relationships/image" Target="media/image558.wmf"/><Relationship Id="rId1673" Type="http://schemas.openxmlformats.org/officeDocument/2006/relationships/image" Target="media/image838.wmf"/><Relationship Id="rId1880" Type="http://schemas.openxmlformats.org/officeDocument/2006/relationships/image" Target="media/image938.wmf"/><Relationship Id="rId1978" Type="http://schemas.openxmlformats.org/officeDocument/2006/relationships/image" Target="media/image987.wmf"/><Relationship Id="rId2517" Type="http://schemas.openxmlformats.org/officeDocument/2006/relationships/oleObject" Target="embeddings/oleObject1253.bin"/><Relationship Id="rId2724" Type="http://schemas.openxmlformats.org/officeDocument/2006/relationships/oleObject" Target="embeddings/oleObject1359.bin"/><Relationship Id="rId903" Type="http://schemas.openxmlformats.org/officeDocument/2006/relationships/oleObject" Target="embeddings/oleObject446.bin"/><Relationship Id="rId1326" Type="http://schemas.openxmlformats.org/officeDocument/2006/relationships/oleObject" Target="embeddings/oleObject660.bin"/><Relationship Id="rId1533" Type="http://schemas.openxmlformats.org/officeDocument/2006/relationships/oleObject" Target="embeddings/oleObject761.bin"/><Relationship Id="rId1740" Type="http://schemas.openxmlformats.org/officeDocument/2006/relationships/oleObject" Target="embeddings/oleObject862.bin"/><Relationship Id="rId32" Type="http://schemas.openxmlformats.org/officeDocument/2006/relationships/oleObject" Target="embeddings/oleObject12.bin"/><Relationship Id="rId1600" Type="http://schemas.openxmlformats.org/officeDocument/2006/relationships/image" Target="media/image801.wmf"/><Relationship Id="rId1838" Type="http://schemas.openxmlformats.org/officeDocument/2006/relationships/oleObject" Target="embeddings/oleObject911.bin"/><Relationship Id="rId181" Type="http://schemas.openxmlformats.org/officeDocument/2006/relationships/image" Target="media/image92.wmf"/><Relationship Id="rId1905" Type="http://schemas.openxmlformats.org/officeDocument/2006/relationships/oleObject" Target="embeddings/oleObject949.bin"/><Relationship Id="rId279" Type="http://schemas.openxmlformats.org/officeDocument/2006/relationships/oleObject" Target="embeddings/oleObject133.bin"/><Relationship Id="rId486" Type="http://schemas.openxmlformats.org/officeDocument/2006/relationships/image" Target="media/image244.wmf"/><Relationship Id="rId693" Type="http://schemas.openxmlformats.org/officeDocument/2006/relationships/oleObject" Target="embeddings/oleObject340.bin"/><Relationship Id="rId2167" Type="http://schemas.openxmlformats.org/officeDocument/2006/relationships/oleObject" Target="embeddings/oleObject1078.bin"/><Relationship Id="rId2374" Type="http://schemas.openxmlformats.org/officeDocument/2006/relationships/image" Target="media/image1186.wmf"/><Relationship Id="rId2581" Type="http://schemas.openxmlformats.org/officeDocument/2006/relationships/oleObject" Target="embeddings/oleObject1286.bin"/><Relationship Id="rId139" Type="http://schemas.openxmlformats.org/officeDocument/2006/relationships/image" Target="media/image71.wmf"/><Relationship Id="rId346" Type="http://schemas.openxmlformats.org/officeDocument/2006/relationships/image" Target="media/image174.wmf"/><Relationship Id="rId553" Type="http://schemas.openxmlformats.org/officeDocument/2006/relationships/oleObject" Target="embeddings/oleObject270.bin"/><Relationship Id="rId760" Type="http://schemas.openxmlformats.org/officeDocument/2006/relationships/image" Target="media/image381.wmf"/><Relationship Id="rId998" Type="http://schemas.openxmlformats.org/officeDocument/2006/relationships/image" Target="media/image498.wmf"/><Relationship Id="rId1183" Type="http://schemas.openxmlformats.org/officeDocument/2006/relationships/image" Target="media/image589.wmf"/><Relationship Id="rId1390" Type="http://schemas.openxmlformats.org/officeDocument/2006/relationships/oleObject" Target="embeddings/oleObject692.bin"/><Relationship Id="rId2027" Type="http://schemas.openxmlformats.org/officeDocument/2006/relationships/oleObject" Target="embeddings/oleObject1008.bin"/><Relationship Id="rId2234" Type="http://schemas.openxmlformats.org/officeDocument/2006/relationships/image" Target="media/image1116.wmf"/><Relationship Id="rId2441" Type="http://schemas.openxmlformats.org/officeDocument/2006/relationships/oleObject" Target="embeddings/oleObject1215.bin"/><Relationship Id="rId2679" Type="http://schemas.openxmlformats.org/officeDocument/2006/relationships/oleObject" Target="embeddings/oleObject1335.bin"/><Relationship Id="rId206" Type="http://schemas.openxmlformats.org/officeDocument/2006/relationships/oleObject" Target="embeddings/oleObject96.bin"/><Relationship Id="rId413" Type="http://schemas.openxmlformats.org/officeDocument/2006/relationships/oleObject" Target="embeddings/oleObject200.bin"/><Relationship Id="rId858" Type="http://schemas.openxmlformats.org/officeDocument/2006/relationships/image" Target="media/image430.wmf"/><Relationship Id="rId1043" Type="http://schemas.openxmlformats.org/officeDocument/2006/relationships/image" Target="media/image520.wmf"/><Relationship Id="rId1488" Type="http://schemas.openxmlformats.org/officeDocument/2006/relationships/oleObject" Target="embeddings/oleObject739.bin"/><Relationship Id="rId1695" Type="http://schemas.openxmlformats.org/officeDocument/2006/relationships/image" Target="media/image850.wmf"/><Relationship Id="rId2539" Type="http://schemas.openxmlformats.org/officeDocument/2006/relationships/oleObject" Target="embeddings/oleObject1264.bin"/><Relationship Id="rId2746" Type="http://schemas.openxmlformats.org/officeDocument/2006/relationships/oleObject" Target="embeddings/oleObject1370.bin"/><Relationship Id="rId620" Type="http://schemas.openxmlformats.org/officeDocument/2006/relationships/image" Target="media/image311.wmf"/><Relationship Id="rId718" Type="http://schemas.openxmlformats.org/officeDocument/2006/relationships/image" Target="media/image360.wmf"/><Relationship Id="rId925" Type="http://schemas.openxmlformats.org/officeDocument/2006/relationships/oleObject" Target="embeddings/oleObject457.bin"/><Relationship Id="rId1250" Type="http://schemas.openxmlformats.org/officeDocument/2006/relationships/image" Target="media/image622.wmf"/><Relationship Id="rId1348" Type="http://schemas.openxmlformats.org/officeDocument/2006/relationships/oleObject" Target="embeddings/oleObject671.bin"/><Relationship Id="rId1555" Type="http://schemas.openxmlformats.org/officeDocument/2006/relationships/oleObject" Target="embeddings/oleObject772.bin"/><Relationship Id="rId1762" Type="http://schemas.openxmlformats.org/officeDocument/2006/relationships/oleObject" Target="embeddings/oleObject873.bin"/><Relationship Id="rId2301" Type="http://schemas.openxmlformats.org/officeDocument/2006/relationships/oleObject" Target="embeddings/oleObject1145.bin"/><Relationship Id="rId2606" Type="http://schemas.openxmlformats.org/officeDocument/2006/relationships/oleObject" Target="embeddings/oleObject1299.bin"/><Relationship Id="rId1110" Type="http://schemas.openxmlformats.org/officeDocument/2006/relationships/oleObject" Target="embeddings/oleObject551.bin"/><Relationship Id="rId1208" Type="http://schemas.openxmlformats.org/officeDocument/2006/relationships/image" Target="media/image601.wmf"/><Relationship Id="rId1415" Type="http://schemas.openxmlformats.org/officeDocument/2006/relationships/image" Target="media/image705.wmf"/><Relationship Id="rId54" Type="http://schemas.openxmlformats.org/officeDocument/2006/relationships/image" Target="media/image27.wmf"/><Relationship Id="rId1622" Type="http://schemas.openxmlformats.org/officeDocument/2006/relationships/image" Target="media/image812.wmf"/><Relationship Id="rId1927" Type="http://schemas.openxmlformats.org/officeDocument/2006/relationships/oleObject" Target="embeddings/oleObject960.bin"/><Relationship Id="rId2091" Type="http://schemas.openxmlformats.org/officeDocument/2006/relationships/oleObject" Target="embeddings/oleObject1040.bin"/><Relationship Id="rId2189" Type="http://schemas.openxmlformats.org/officeDocument/2006/relationships/oleObject" Target="embeddings/oleObject1089.bin"/><Relationship Id="rId270" Type="http://schemas.openxmlformats.org/officeDocument/2006/relationships/image" Target="media/image136.wmf"/><Relationship Id="rId2396" Type="http://schemas.openxmlformats.org/officeDocument/2006/relationships/image" Target="media/image1197.wmf"/><Relationship Id="rId130" Type="http://schemas.openxmlformats.org/officeDocument/2006/relationships/oleObject" Target="embeddings/oleObject58.bin"/><Relationship Id="rId368" Type="http://schemas.openxmlformats.org/officeDocument/2006/relationships/image" Target="media/image185.wmf"/><Relationship Id="rId575" Type="http://schemas.openxmlformats.org/officeDocument/2006/relationships/oleObject" Target="embeddings/oleObject281.bin"/><Relationship Id="rId782" Type="http://schemas.openxmlformats.org/officeDocument/2006/relationships/image" Target="media/image392.wmf"/><Relationship Id="rId2049" Type="http://schemas.openxmlformats.org/officeDocument/2006/relationships/oleObject" Target="embeddings/oleObject1019.bin"/><Relationship Id="rId2256" Type="http://schemas.openxmlformats.org/officeDocument/2006/relationships/image" Target="media/image1127.wmf"/><Relationship Id="rId2463" Type="http://schemas.openxmlformats.org/officeDocument/2006/relationships/oleObject" Target="embeddings/oleObject1226.bin"/><Relationship Id="rId2670" Type="http://schemas.openxmlformats.org/officeDocument/2006/relationships/image" Target="media/image1333.wmf"/><Relationship Id="rId228" Type="http://schemas.openxmlformats.org/officeDocument/2006/relationships/oleObject" Target="embeddings/oleObject107.bin"/><Relationship Id="rId435" Type="http://schemas.openxmlformats.org/officeDocument/2006/relationships/oleObject" Target="embeddings/oleObject211.bin"/><Relationship Id="rId642" Type="http://schemas.openxmlformats.org/officeDocument/2006/relationships/image" Target="media/image322.wmf"/><Relationship Id="rId1065" Type="http://schemas.openxmlformats.org/officeDocument/2006/relationships/image" Target="media/image531.wmf"/><Relationship Id="rId1272" Type="http://schemas.openxmlformats.org/officeDocument/2006/relationships/image" Target="media/image633.wmf"/><Relationship Id="rId2116" Type="http://schemas.openxmlformats.org/officeDocument/2006/relationships/image" Target="media/image1057.wmf"/><Relationship Id="rId2323" Type="http://schemas.openxmlformats.org/officeDocument/2006/relationships/oleObject" Target="embeddings/oleObject1156.bin"/><Relationship Id="rId2530" Type="http://schemas.openxmlformats.org/officeDocument/2006/relationships/image" Target="media/image1264.wmf"/><Relationship Id="rId2768" Type="http://schemas.openxmlformats.org/officeDocument/2006/relationships/oleObject" Target="embeddings/oleObject1381.bin"/><Relationship Id="rId502" Type="http://schemas.openxmlformats.org/officeDocument/2006/relationships/image" Target="media/image252.wmf"/><Relationship Id="rId947" Type="http://schemas.openxmlformats.org/officeDocument/2006/relationships/oleObject" Target="embeddings/oleObject468.bin"/><Relationship Id="rId1132" Type="http://schemas.openxmlformats.org/officeDocument/2006/relationships/oleObject" Target="embeddings/oleObject563.bin"/><Relationship Id="rId1577" Type="http://schemas.openxmlformats.org/officeDocument/2006/relationships/oleObject" Target="embeddings/oleObject783.bin"/><Relationship Id="rId1784" Type="http://schemas.openxmlformats.org/officeDocument/2006/relationships/oleObject" Target="embeddings/oleObject884.bin"/><Relationship Id="rId1991" Type="http://schemas.openxmlformats.org/officeDocument/2006/relationships/hyperlink" Target="http://www.sciencemag.org/cgi/content/abstract/264/5158/553" TargetMode="External"/><Relationship Id="rId2628" Type="http://schemas.openxmlformats.org/officeDocument/2006/relationships/oleObject" Target="embeddings/oleObject1310.bin"/><Relationship Id="rId76" Type="http://schemas.openxmlformats.org/officeDocument/2006/relationships/oleObject" Target="embeddings/oleObject31.bin"/><Relationship Id="rId807" Type="http://schemas.openxmlformats.org/officeDocument/2006/relationships/oleObject" Target="embeddings/oleObject397.bin"/><Relationship Id="rId1437" Type="http://schemas.openxmlformats.org/officeDocument/2006/relationships/image" Target="media/image716.wmf"/><Relationship Id="rId1644" Type="http://schemas.openxmlformats.org/officeDocument/2006/relationships/image" Target="media/image823.wmf"/><Relationship Id="rId1851" Type="http://schemas.openxmlformats.org/officeDocument/2006/relationships/image" Target="media/image927.wmf"/><Relationship Id="rId1504" Type="http://schemas.openxmlformats.org/officeDocument/2006/relationships/oleObject" Target="embeddings/oleObject747.bin"/><Relationship Id="rId1711" Type="http://schemas.openxmlformats.org/officeDocument/2006/relationships/image" Target="media/image858.wmf"/><Relationship Id="rId1949" Type="http://schemas.openxmlformats.org/officeDocument/2006/relationships/oleObject" Target="embeddings/oleObject971.bin"/><Relationship Id="rId292" Type="http://schemas.openxmlformats.org/officeDocument/2006/relationships/image" Target="media/image147.wmf"/><Relationship Id="rId1809" Type="http://schemas.openxmlformats.org/officeDocument/2006/relationships/image" Target="media/image907.wmf"/><Relationship Id="rId597" Type="http://schemas.openxmlformats.org/officeDocument/2006/relationships/oleObject" Target="embeddings/oleObject292.bin"/><Relationship Id="rId2180" Type="http://schemas.openxmlformats.org/officeDocument/2006/relationships/image" Target="media/image1089.wmf"/><Relationship Id="rId2278" Type="http://schemas.openxmlformats.org/officeDocument/2006/relationships/image" Target="media/image1138.wmf"/><Relationship Id="rId2485" Type="http://schemas.openxmlformats.org/officeDocument/2006/relationships/oleObject" Target="embeddings/oleObject1237.bin"/><Relationship Id="rId152" Type="http://schemas.openxmlformats.org/officeDocument/2006/relationships/oleObject" Target="embeddings/oleObject69.bin"/><Relationship Id="rId457" Type="http://schemas.openxmlformats.org/officeDocument/2006/relationships/oleObject" Target="embeddings/oleObject222.bin"/><Relationship Id="rId1087" Type="http://schemas.openxmlformats.org/officeDocument/2006/relationships/image" Target="media/image542.wmf"/><Relationship Id="rId1294" Type="http://schemas.openxmlformats.org/officeDocument/2006/relationships/image" Target="media/image644.wmf"/><Relationship Id="rId2040" Type="http://schemas.openxmlformats.org/officeDocument/2006/relationships/image" Target="media/image1019.wmf"/><Relationship Id="rId2138" Type="http://schemas.openxmlformats.org/officeDocument/2006/relationships/image" Target="media/image1068.wmf"/><Relationship Id="rId2692" Type="http://schemas.openxmlformats.org/officeDocument/2006/relationships/oleObject" Target="embeddings/oleObject1343.bin"/><Relationship Id="rId664" Type="http://schemas.openxmlformats.org/officeDocument/2006/relationships/image" Target="media/image333.wmf"/><Relationship Id="rId871" Type="http://schemas.openxmlformats.org/officeDocument/2006/relationships/oleObject" Target="embeddings/oleObject430.bin"/><Relationship Id="rId969" Type="http://schemas.openxmlformats.org/officeDocument/2006/relationships/oleObject" Target="embeddings/oleObject479.bin"/><Relationship Id="rId1599" Type="http://schemas.openxmlformats.org/officeDocument/2006/relationships/oleObject" Target="embeddings/oleObject793.bin"/><Relationship Id="rId2345" Type="http://schemas.openxmlformats.org/officeDocument/2006/relationships/oleObject" Target="embeddings/oleObject1167.bin"/><Relationship Id="rId2552" Type="http://schemas.openxmlformats.org/officeDocument/2006/relationships/image" Target="media/image1275.wmf"/><Relationship Id="rId317" Type="http://schemas.openxmlformats.org/officeDocument/2006/relationships/oleObject" Target="embeddings/oleObject152.bin"/><Relationship Id="rId524" Type="http://schemas.openxmlformats.org/officeDocument/2006/relationships/image" Target="media/image263.wmf"/><Relationship Id="rId731" Type="http://schemas.openxmlformats.org/officeDocument/2006/relationships/oleObject" Target="embeddings/oleObject359.bin"/><Relationship Id="rId1154" Type="http://schemas.openxmlformats.org/officeDocument/2006/relationships/oleObject" Target="embeddings/oleObject574.bin"/><Relationship Id="rId1361" Type="http://schemas.openxmlformats.org/officeDocument/2006/relationships/image" Target="media/image678.wmf"/><Relationship Id="rId1459" Type="http://schemas.openxmlformats.org/officeDocument/2006/relationships/oleObject" Target="embeddings/oleObject726.bin"/><Relationship Id="rId2205" Type="http://schemas.openxmlformats.org/officeDocument/2006/relationships/oleObject" Target="embeddings/oleObject1097.bin"/><Relationship Id="rId2412" Type="http://schemas.openxmlformats.org/officeDocument/2006/relationships/image" Target="media/image1205.wmf"/><Relationship Id="rId98" Type="http://schemas.openxmlformats.org/officeDocument/2006/relationships/oleObject" Target="embeddings/oleObject42.bin"/><Relationship Id="rId829" Type="http://schemas.openxmlformats.org/officeDocument/2006/relationships/oleObject" Target="embeddings/oleObject408.bin"/><Relationship Id="rId1014" Type="http://schemas.openxmlformats.org/officeDocument/2006/relationships/image" Target="media/image506.wmf"/><Relationship Id="rId1221" Type="http://schemas.openxmlformats.org/officeDocument/2006/relationships/oleObject" Target="embeddings/oleObject608.bin"/><Relationship Id="rId1666" Type="http://schemas.openxmlformats.org/officeDocument/2006/relationships/image" Target="media/image834.wmf"/><Relationship Id="rId1873" Type="http://schemas.openxmlformats.org/officeDocument/2006/relationships/oleObject" Target="embeddings/oleObject933.bin"/><Relationship Id="rId2717" Type="http://schemas.openxmlformats.org/officeDocument/2006/relationships/image" Target="media/image1355.wmf"/><Relationship Id="rId1319" Type="http://schemas.openxmlformats.org/officeDocument/2006/relationships/image" Target="media/image657.wmf"/><Relationship Id="rId1526" Type="http://schemas.openxmlformats.org/officeDocument/2006/relationships/image" Target="media/image763.wmf"/><Relationship Id="rId1733" Type="http://schemas.openxmlformats.org/officeDocument/2006/relationships/image" Target="media/image869.wmf"/><Relationship Id="rId1940" Type="http://schemas.openxmlformats.org/officeDocument/2006/relationships/image" Target="media/image968.wmf"/><Relationship Id="rId25" Type="http://schemas.openxmlformats.org/officeDocument/2006/relationships/image" Target="media/image11.wmf"/><Relationship Id="rId1800" Type="http://schemas.openxmlformats.org/officeDocument/2006/relationships/oleObject" Target="embeddings/oleObject892.bin"/><Relationship Id="rId174" Type="http://schemas.openxmlformats.org/officeDocument/2006/relationships/oleObject" Target="embeddings/oleObject80.bin"/><Relationship Id="rId381" Type="http://schemas.openxmlformats.org/officeDocument/2006/relationships/oleObject" Target="embeddings/oleObject184.bin"/><Relationship Id="rId2062" Type="http://schemas.openxmlformats.org/officeDocument/2006/relationships/image" Target="media/image1030.wmf"/><Relationship Id="rId241" Type="http://schemas.openxmlformats.org/officeDocument/2006/relationships/image" Target="media/image122.wmf"/><Relationship Id="rId479" Type="http://schemas.openxmlformats.org/officeDocument/2006/relationships/oleObject" Target="embeddings/oleObject233.bin"/><Relationship Id="rId686" Type="http://schemas.openxmlformats.org/officeDocument/2006/relationships/image" Target="media/image344.wmf"/><Relationship Id="rId893" Type="http://schemas.openxmlformats.org/officeDocument/2006/relationships/oleObject" Target="embeddings/oleObject441.bin"/><Relationship Id="rId2367" Type="http://schemas.openxmlformats.org/officeDocument/2006/relationships/oleObject" Target="embeddings/oleObject1178.bin"/><Relationship Id="rId2574" Type="http://schemas.openxmlformats.org/officeDocument/2006/relationships/image" Target="media/image1285.wmf"/><Relationship Id="rId2781" Type="http://schemas.openxmlformats.org/officeDocument/2006/relationships/image" Target="media/image1387.wmf"/><Relationship Id="rId339" Type="http://schemas.openxmlformats.org/officeDocument/2006/relationships/oleObject" Target="embeddings/oleObject163.bin"/><Relationship Id="rId546" Type="http://schemas.openxmlformats.org/officeDocument/2006/relationships/image" Target="media/image274.wmf"/><Relationship Id="rId753" Type="http://schemas.openxmlformats.org/officeDocument/2006/relationships/oleObject" Target="embeddings/oleObject370.bin"/><Relationship Id="rId1176" Type="http://schemas.openxmlformats.org/officeDocument/2006/relationships/oleObject" Target="embeddings/oleObject585.bin"/><Relationship Id="rId1383" Type="http://schemas.openxmlformats.org/officeDocument/2006/relationships/image" Target="media/image689.wmf"/><Relationship Id="rId2227" Type="http://schemas.openxmlformats.org/officeDocument/2006/relationships/oleObject" Target="embeddings/oleObject1108.bin"/><Relationship Id="rId2434" Type="http://schemas.openxmlformats.org/officeDocument/2006/relationships/image" Target="media/image1216.wmf"/><Relationship Id="rId101" Type="http://schemas.openxmlformats.org/officeDocument/2006/relationships/image" Target="media/image52.wmf"/><Relationship Id="rId406" Type="http://schemas.openxmlformats.org/officeDocument/2006/relationships/image" Target="media/image204.wmf"/><Relationship Id="rId960" Type="http://schemas.openxmlformats.org/officeDocument/2006/relationships/image" Target="media/image480.wmf"/><Relationship Id="rId1036" Type="http://schemas.openxmlformats.org/officeDocument/2006/relationships/image" Target="media/image517.wmf"/><Relationship Id="rId1243" Type="http://schemas.openxmlformats.org/officeDocument/2006/relationships/oleObject" Target="embeddings/oleObject619.bin"/><Relationship Id="rId1590" Type="http://schemas.openxmlformats.org/officeDocument/2006/relationships/image" Target="media/image795.wmf"/><Relationship Id="rId1688" Type="http://schemas.openxmlformats.org/officeDocument/2006/relationships/oleObject" Target="embeddings/oleObject836.bin"/><Relationship Id="rId1895" Type="http://schemas.openxmlformats.org/officeDocument/2006/relationships/oleObject" Target="embeddings/oleObject944.bin"/><Relationship Id="rId2641" Type="http://schemas.openxmlformats.org/officeDocument/2006/relationships/image" Target="media/image1318.wmf"/><Relationship Id="rId2739" Type="http://schemas.openxmlformats.org/officeDocument/2006/relationships/image" Target="media/image1366.wmf"/><Relationship Id="rId613" Type="http://schemas.openxmlformats.org/officeDocument/2006/relationships/oleObject" Target="embeddings/oleObject300.bin"/><Relationship Id="rId820" Type="http://schemas.openxmlformats.org/officeDocument/2006/relationships/image" Target="media/image411.wmf"/><Relationship Id="rId918" Type="http://schemas.openxmlformats.org/officeDocument/2006/relationships/image" Target="media/image459.wmf"/><Relationship Id="rId1450" Type="http://schemas.openxmlformats.org/officeDocument/2006/relationships/oleObject" Target="embeddings/oleObject722.bin"/><Relationship Id="rId1548" Type="http://schemas.openxmlformats.org/officeDocument/2006/relationships/image" Target="media/image774.wmf"/><Relationship Id="rId1755" Type="http://schemas.openxmlformats.org/officeDocument/2006/relationships/image" Target="media/image880.wmf"/><Relationship Id="rId2501" Type="http://schemas.openxmlformats.org/officeDocument/2006/relationships/oleObject" Target="embeddings/oleObject1245.bin"/><Relationship Id="rId1103" Type="http://schemas.openxmlformats.org/officeDocument/2006/relationships/image" Target="media/image550.wmf"/><Relationship Id="rId1310" Type="http://schemas.openxmlformats.org/officeDocument/2006/relationships/image" Target="media/image652.wmf"/><Relationship Id="rId1408" Type="http://schemas.openxmlformats.org/officeDocument/2006/relationships/oleObject" Target="embeddings/oleObject701.bin"/><Relationship Id="rId1962" Type="http://schemas.openxmlformats.org/officeDocument/2006/relationships/image" Target="media/image979.wmf"/><Relationship Id="rId47" Type="http://schemas.openxmlformats.org/officeDocument/2006/relationships/oleObject" Target="embeddings/oleObject19.bin"/><Relationship Id="rId1615" Type="http://schemas.openxmlformats.org/officeDocument/2006/relationships/oleObject" Target="embeddings/oleObject801.bin"/><Relationship Id="rId1822" Type="http://schemas.openxmlformats.org/officeDocument/2006/relationships/oleObject" Target="embeddings/oleObject903.bin"/><Relationship Id="rId196" Type="http://schemas.openxmlformats.org/officeDocument/2006/relationships/oleObject" Target="embeddings/oleObject91.bin"/><Relationship Id="rId2084" Type="http://schemas.openxmlformats.org/officeDocument/2006/relationships/image" Target="media/image1041.wmf"/><Relationship Id="rId2291" Type="http://schemas.openxmlformats.org/officeDocument/2006/relationships/oleObject" Target="embeddings/oleObject1140.bin"/><Relationship Id="rId263" Type="http://schemas.openxmlformats.org/officeDocument/2006/relationships/oleObject" Target="embeddings/oleObject125.bin"/><Relationship Id="rId470" Type="http://schemas.openxmlformats.org/officeDocument/2006/relationships/image" Target="media/image236.wmf"/><Relationship Id="rId2151" Type="http://schemas.openxmlformats.org/officeDocument/2006/relationships/oleObject" Target="embeddings/oleObject1070.bin"/><Relationship Id="rId2389" Type="http://schemas.openxmlformats.org/officeDocument/2006/relationships/oleObject" Target="embeddings/oleObject1189.bin"/><Relationship Id="rId2596" Type="http://schemas.openxmlformats.org/officeDocument/2006/relationships/oleObject" Target="embeddings/oleObject1294.bin"/><Relationship Id="rId123" Type="http://schemas.openxmlformats.org/officeDocument/2006/relationships/image" Target="media/image63.wmf"/><Relationship Id="rId330" Type="http://schemas.openxmlformats.org/officeDocument/2006/relationships/image" Target="media/image166.wmf"/><Relationship Id="rId568" Type="http://schemas.openxmlformats.org/officeDocument/2006/relationships/image" Target="media/image285.wmf"/><Relationship Id="rId775" Type="http://schemas.openxmlformats.org/officeDocument/2006/relationships/oleObject" Target="embeddings/oleObject381.bin"/><Relationship Id="rId982" Type="http://schemas.openxmlformats.org/officeDocument/2006/relationships/oleObject" Target="embeddings/oleObject486.bin"/><Relationship Id="rId1198" Type="http://schemas.openxmlformats.org/officeDocument/2006/relationships/image" Target="media/image596.wmf"/><Relationship Id="rId2011" Type="http://schemas.openxmlformats.org/officeDocument/2006/relationships/oleObject" Target="embeddings/oleObject1000.bin"/><Relationship Id="rId2249" Type="http://schemas.openxmlformats.org/officeDocument/2006/relationships/oleObject" Target="embeddings/oleObject1119.bin"/><Relationship Id="rId2456" Type="http://schemas.openxmlformats.org/officeDocument/2006/relationships/image" Target="media/image1227.wmf"/><Relationship Id="rId2663" Type="http://schemas.openxmlformats.org/officeDocument/2006/relationships/image" Target="media/image1329.wmf"/><Relationship Id="rId428" Type="http://schemas.openxmlformats.org/officeDocument/2006/relationships/image" Target="media/image215.wmf"/><Relationship Id="rId635" Type="http://schemas.openxmlformats.org/officeDocument/2006/relationships/oleObject" Target="embeddings/oleObject311.bin"/><Relationship Id="rId842" Type="http://schemas.openxmlformats.org/officeDocument/2006/relationships/image" Target="media/image422.wmf"/><Relationship Id="rId1058" Type="http://schemas.openxmlformats.org/officeDocument/2006/relationships/oleObject" Target="embeddings/oleObject525.bin"/><Relationship Id="rId1265" Type="http://schemas.openxmlformats.org/officeDocument/2006/relationships/oleObject" Target="embeddings/oleObject630.bin"/><Relationship Id="rId1472" Type="http://schemas.openxmlformats.org/officeDocument/2006/relationships/image" Target="media/image734.wmf"/><Relationship Id="rId2109" Type="http://schemas.openxmlformats.org/officeDocument/2006/relationships/oleObject" Target="embeddings/oleObject1049.bin"/><Relationship Id="rId2316" Type="http://schemas.openxmlformats.org/officeDocument/2006/relationships/image" Target="media/image1157.wmf"/><Relationship Id="rId2523" Type="http://schemas.openxmlformats.org/officeDocument/2006/relationships/oleObject" Target="embeddings/oleObject1256.bin"/><Relationship Id="rId2730" Type="http://schemas.openxmlformats.org/officeDocument/2006/relationships/oleObject" Target="embeddings/oleObject1362.bin"/><Relationship Id="rId702" Type="http://schemas.openxmlformats.org/officeDocument/2006/relationships/image" Target="media/image352.wmf"/><Relationship Id="rId1125" Type="http://schemas.openxmlformats.org/officeDocument/2006/relationships/image" Target="media/image560.wmf"/><Relationship Id="rId1332" Type="http://schemas.openxmlformats.org/officeDocument/2006/relationships/oleObject" Target="embeddings/oleObject663.bin"/><Relationship Id="rId1777" Type="http://schemas.openxmlformats.org/officeDocument/2006/relationships/image" Target="media/image891.wmf"/><Relationship Id="rId1984" Type="http://schemas.openxmlformats.org/officeDocument/2006/relationships/image" Target="media/image990.wmf"/><Relationship Id="rId69" Type="http://schemas.openxmlformats.org/officeDocument/2006/relationships/oleObject" Target="embeddings/oleObject29.bin"/><Relationship Id="rId1637" Type="http://schemas.openxmlformats.org/officeDocument/2006/relationships/oleObject" Target="embeddings/oleObject812.bin"/><Relationship Id="rId1844" Type="http://schemas.openxmlformats.org/officeDocument/2006/relationships/image" Target="media/image924.wmf"/><Relationship Id="rId1704" Type="http://schemas.openxmlformats.org/officeDocument/2006/relationships/oleObject" Target="embeddings/oleObject844.bin"/><Relationship Id="rId285" Type="http://schemas.openxmlformats.org/officeDocument/2006/relationships/oleObject" Target="embeddings/oleObject136.bin"/><Relationship Id="rId1911" Type="http://schemas.openxmlformats.org/officeDocument/2006/relationships/oleObject" Target="embeddings/oleObject952.bin"/><Relationship Id="rId492" Type="http://schemas.openxmlformats.org/officeDocument/2006/relationships/image" Target="media/image247.wmf"/><Relationship Id="rId797" Type="http://schemas.openxmlformats.org/officeDocument/2006/relationships/oleObject" Target="embeddings/oleObject392.bin"/><Relationship Id="rId2173" Type="http://schemas.openxmlformats.org/officeDocument/2006/relationships/oleObject" Target="embeddings/oleObject1081.bin"/><Relationship Id="rId2380" Type="http://schemas.openxmlformats.org/officeDocument/2006/relationships/image" Target="media/image1189.wmf"/><Relationship Id="rId2478" Type="http://schemas.openxmlformats.org/officeDocument/2006/relationships/image" Target="media/image1238.wmf"/><Relationship Id="rId145" Type="http://schemas.openxmlformats.org/officeDocument/2006/relationships/image" Target="media/image74.wmf"/><Relationship Id="rId352" Type="http://schemas.openxmlformats.org/officeDocument/2006/relationships/image" Target="media/image177.wmf"/><Relationship Id="rId1287" Type="http://schemas.openxmlformats.org/officeDocument/2006/relationships/oleObject" Target="embeddings/oleObject641.bin"/><Relationship Id="rId2033" Type="http://schemas.openxmlformats.org/officeDocument/2006/relationships/oleObject" Target="embeddings/oleObject1011.bin"/><Relationship Id="rId2240" Type="http://schemas.openxmlformats.org/officeDocument/2006/relationships/image" Target="media/image1119.wmf"/><Relationship Id="rId2685" Type="http://schemas.openxmlformats.org/officeDocument/2006/relationships/image" Target="media/image1339.wmf"/><Relationship Id="rId212" Type="http://schemas.openxmlformats.org/officeDocument/2006/relationships/oleObject" Target="embeddings/oleObject99.bin"/><Relationship Id="rId657" Type="http://schemas.openxmlformats.org/officeDocument/2006/relationships/oleObject" Target="embeddings/oleObject322.bin"/><Relationship Id="rId864" Type="http://schemas.openxmlformats.org/officeDocument/2006/relationships/image" Target="media/image432.wmf"/><Relationship Id="rId1494" Type="http://schemas.openxmlformats.org/officeDocument/2006/relationships/oleObject" Target="embeddings/oleObject742.bin"/><Relationship Id="rId1799" Type="http://schemas.openxmlformats.org/officeDocument/2006/relationships/image" Target="media/image902.wmf"/><Relationship Id="rId2100" Type="http://schemas.openxmlformats.org/officeDocument/2006/relationships/image" Target="media/image1049.wmf"/><Relationship Id="rId2338" Type="http://schemas.openxmlformats.org/officeDocument/2006/relationships/image" Target="media/image1168.wmf"/><Relationship Id="rId2545" Type="http://schemas.openxmlformats.org/officeDocument/2006/relationships/oleObject" Target="embeddings/oleObject1267.bin"/><Relationship Id="rId2752" Type="http://schemas.openxmlformats.org/officeDocument/2006/relationships/oleObject" Target="embeddings/oleObject1373.bin"/><Relationship Id="rId517" Type="http://schemas.openxmlformats.org/officeDocument/2006/relationships/oleObject" Target="embeddings/oleObject252.bin"/><Relationship Id="rId724" Type="http://schemas.openxmlformats.org/officeDocument/2006/relationships/image" Target="media/image363.wmf"/><Relationship Id="rId931" Type="http://schemas.openxmlformats.org/officeDocument/2006/relationships/oleObject" Target="embeddings/oleObject460.bin"/><Relationship Id="rId1147" Type="http://schemas.openxmlformats.org/officeDocument/2006/relationships/image" Target="media/image571.wmf"/><Relationship Id="rId1354" Type="http://schemas.openxmlformats.org/officeDocument/2006/relationships/oleObject" Target="embeddings/oleObject674.bin"/><Relationship Id="rId1561" Type="http://schemas.openxmlformats.org/officeDocument/2006/relationships/oleObject" Target="embeddings/oleObject775.bin"/><Relationship Id="rId2405" Type="http://schemas.openxmlformats.org/officeDocument/2006/relationships/oleObject" Target="embeddings/oleObject1197.bin"/><Relationship Id="rId2612" Type="http://schemas.openxmlformats.org/officeDocument/2006/relationships/oleObject" Target="embeddings/oleObject1302.bin"/><Relationship Id="rId60" Type="http://schemas.openxmlformats.org/officeDocument/2006/relationships/image" Target="media/image30.wmf"/><Relationship Id="rId1007" Type="http://schemas.openxmlformats.org/officeDocument/2006/relationships/oleObject" Target="embeddings/oleObject499.bin"/><Relationship Id="rId1214" Type="http://schemas.openxmlformats.org/officeDocument/2006/relationships/image" Target="media/image604.wmf"/><Relationship Id="rId1421" Type="http://schemas.openxmlformats.org/officeDocument/2006/relationships/image" Target="media/image708.wmf"/><Relationship Id="rId1659" Type="http://schemas.openxmlformats.org/officeDocument/2006/relationships/oleObject" Target="embeddings/oleObject823.bin"/><Relationship Id="rId1866" Type="http://schemas.openxmlformats.org/officeDocument/2006/relationships/oleObject" Target="embeddings/oleObject927.bin"/><Relationship Id="rId1519" Type="http://schemas.openxmlformats.org/officeDocument/2006/relationships/oleObject" Target="embeddings/oleObject754.bin"/><Relationship Id="rId1726" Type="http://schemas.openxmlformats.org/officeDocument/2006/relationships/oleObject" Target="embeddings/oleObject855.bin"/><Relationship Id="rId1933" Type="http://schemas.openxmlformats.org/officeDocument/2006/relationships/oleObject" Target="embeddings/oleObject963.bin"/><Relationship Id="rId18" Type="http://schemas.openxmlformats.org/officeDocument/2006/relationships/oleObject" Target="embeddings/oleObject5.bin"/><Relationship Id="rId2195" Type="http://schemas.openxmlformats.org/officeDocument/2006/relationships/oleObject" Target="embeddings/oleObject1092.bin"/><Relationship Id="rId167" Type="http://schemas.openxmlformats.org/officeDocument/2006/relationships/image" Target="media/image85.wmf"/><Relationship Id="rId374" Type="http://schemas.openxmlformats.org/officeDocument/2006/relationships/image" Target="media/image188.wmf"/><Relationship Id="rId581" Type="http://schemas.openxmlformats.org/officeDocument/2006/relationships/oleObject" Target="embeddings/oleObject284.bin"/><Relationship Id="rId2055" Type="http://schemas.openxmlformats.org/officeDocument/2006/relationships/oleObject" Target="embeddings/oleObject1022.bin"/><Relationship Id="rId2262" Type="http://schemas.openxmlformats.org/officeDocument/2006/relationships/image" Target="media/image1130.wmf"/><Relationship Id="rId234" Type="http://schemas.openxmlformats.org/officeDocument/2006/relationships/oleObject" Target="embeddings/oleObject110.bin"/><Relationship Id="rId679" Type="http://schemas.openxmlformats.org/officeDocument/2006/relationships/oleObject" Target="embeddings/oleObject333.bin"/><Relationship Id="rId886" Type="http://schemas.openxmlformats.org/officeDocument/2006/relationships/image" Target="media/image443.wmf"/><Relationship Id="rId2567" Type="http://schemas.openxmlformats.org/officeDocument/2006/relationships/oleObject" Target="embeddings/oleObject1279.bin"/><Relationship Id="rId2774" Type="http://schemas.openxmlformats.org/officeDocument/2006/relationships/oleObject" Target="embeddings/oleObject1384.bin"/><Relationship Id="rId2" Type="http://schemas.openxmlformats.org/officeDocument/2006/relationships/styles" Target="styles.xml"/><Relationship Id="rId441" Type="http://schemas.openxmlformats.org/officeDocument/2006/relationships/oleObject" Target="embeddings/oleObject214.bin"/><Relationship Id="rId539" Type="http://schemas.openxmlformats.org/officeDocument/2006/relationships/oleObject" Target="embeddings/oleObject263.bin"/><Relationship Id="rId746" Type="http://schemas.openxmlformats.org/officeDocument/2006/relationships/image" Target="media/image374.wmf"/><Relationship Id="rId1071" Type="http://schemas.openxmlformats.org/officeDocument/2006/relationships/image" Target="media/image534.wmf"/><Relationship Id="rId1169" Type="http://schemas.openxmlformats.org/officeDocument/2006/relationships/image" Target="media/image582.wmf"/><Relationship Id="rId1376" Type="http://schemas.openxmlformats.org/officeDocument/2006/relationships/oleObject" Target="embeddings/oleObject685.bin"/><Relationship Id="rId1583" Type="http://schemas.openxmlformats.org/officeDocument/2006/relationships/oleObject" Target="embeddings/oleObject786.bin"/><Relationship Id="rId2122" Type="http://schemas.openxmlformats.org/officeDocument/2006/relationships/image" Target="media/image1060.wmf"/><Relationship Id="rId2427" Type="http://schemas.openxmlformats.org/officeDocument/2006/relationships/oleObject" Target="embeddings/oleObject1208.bin"/><Relationship Id="rId301" Type="http://schemas.openxmlformats.org/officeDocument/2006/relationships/oleObject" Target="embeddings/oleObject144.bin"/><Relationship Id="rId953" Type="http://schemas.openxmlformats.org/officeDocument/2006/relationships/oleObject" Target="embeddings/oleObject471.bin"/><Relationship Id="rId1029" Type="http://schemas.openxmlformats.org/officeDocument/2006/relationships/oleObject" Target="embeddings/oleObject510.bin"/><Relationship Id="rId1236" Type="http://schemas.openxmlformats.org/officeDocument/2006/relationships/image" Target="media/image615.wmf"/><Relationship Id="rId1790" Type="http://schemas.openxmlformats.org/officeDocument/2006/relationships/oleObject" Target="embeddings/oleObject887.bin"/><Relationship Id="rId1888" Type="http://schemas.openxmlformats.org/officeDocument/2006/relationships/image" Target="media/image942.wmf"/><Relationship Id="rId2634" Type="http://schemas.openxmlformats.org/officeDocument/2006/relationships/oleObject" Target="embeddings/oleObject1313.bin"/><Relationship Id="rId82" Type="http://schemas.openxmlformats.org/officeDocument/2006/relationships/oleObject" Target="embeddings/oleObject34.bin"/><Relationship Id="rId606" Type="http://schemas.openxmlformats.org/officeDocument/2006/relationships/image" Target="media/image304.wmf"/><Relationship Id="rId813" Type="http://schemas.openxmlformats.org/officeDocument/2006/relationships/oleObject" Target="embeddings/oleObject400.bin"/><Relationship Id="rId1443" Type="http://schemas.openxmlformats.org/officeDocument/2006/relationships/image" Target="media/image719.wmf"/><Relationship Id="rId1650" Type="http://schemas.openxmlformats.org/officeDocument/2006/relationships/image" Target="media/image826.wmf"/><Relationship Id="rId1748" Type="http://schemas.openxmlformats.org/officeDocument/2006/relationships/oleObject" Target="embeddings/oleObject866.bin"/><Relationship Id="rId2701" Type="http://schemas.openxmlformats.org/officeDocument/2006/relationships/image" Target="media/image1347.wmf"/><Relationship Id="rId1303" Type="http://schemas.openxmlformats.org/officeDocument/2006/relationships/oleObject" Target="embeddings/oleObject649.bin"/><Relationship Id="rId1510" Type="http://schemas.openxmlformats.org/officeDocument/2006/relationships/image" Target="media/image755.wmf"/><Relationship Id="rId1955" Type="http://schemas.openxmlformats.org/officeDocument/2006/relationships/oleObject" Target="embeddings/oleObject974.bin"/><Relationship Id="rId1608" Type="http://schemas.openxmlformats.org/officeDocument/2006/relationships/image" Target="media/image805.wmf"/><Relationship Id="rId1815" Type="http://schemas.openxmlformats.org/officeDocument/2006/relationships/image" Target="media/image910.wmf"/><Relationship Id="rId189" Type="http://schemas.openxmlformats.org/officeDocument/2006/relationships/image" Target="media/image96.wmf"/><Relationship Id="rId396" Type="http://schemas.openxmlformats.org/officeDocument/2006/relationships/image" Target="media/image199.wmf"/><Relationship Id="rId2077" Type="http://schemas.openxmlformats.org/officeDocument/2006/relationships/oleObject" Target="embeddings/oleObject1033.bin"/><Relationship Id="rId2284" Type="http://schemas.openxmlformats.org/officeDocument/2006/relationships/image" Target="media/image1141.wmf"/><Relationship Id="rId2491" Type="http://schemas.openxmlformats.org/officeDocument/2006/relationships/oleObject" Target="embeddings/oleObject1240.bin"/><Relationship Id="rId256" Type="http://schemas.openxmlformats.org/officeDocument/2006/relationships/image" Target="media/image129.wmf"/><Relationship Id="rId463" Type="http://schemas.openxmlformats.org/officeDocument/2006/relationships/oleObject" Target="embeddings/oleObject225.bin"/><Relationship Id="rId670" Type="http://schemas.openxmlformats.org/officeDocument/2006/relationships/image" Target="media/image336.wmf"/><Relationship Id="rId1093" Type="http://schemas.openxmlformats.org/officeDocument/2006/relationships/image" Target="media/image545.wmf"/><Relationship Id="rId2144" Type="http://schemas.openxmlformats.org/officeDocument/2006/relationships/image" Target="media/image1071.wmf"/><Relationship Id="rId2351" Type="http://schemas.openxmlformats.org/officeDocument/2006/relationships/oleObject" Target="embeddings/oleObject1170.bin"/><Relationship Id="rId2589" Type="http://schemas.openxmlformats.org/officeDocument/2006/relationships/image" Target="media/image1292.wmf"/><Relationship Id="rId116" Type="http://schemas.openxmlformats.org/officeDocument/2006/relationships/oleObject" Target="embeddings/oleObject51.bin"/><Relationship Id="rId323" Type="http://schemas.openxmlformats.org/officeDocument/2006/relationships/oleObject" Target="embeddings/oleObject155.bin"/><Relationship Id="rId530" Type="http://schemas.openxmlformats.org/officeDocument/2006/relationships/image" Target="media/image266.wmf"/><Relationship Id="rId768" Type="http://schemas.openxmlformats.org/officeDocument/2006/relationships/image" Target="media/image385.wmf"/><Relationship Id="rId975" Type="http://schemas.openxmlformats.org/officeDocument/2006/relationships/oleObject" Target="embeddings/oleObject482.bin"/><Relationship Id="rId1160" Type="http://schemas.openxmlformats.org/officeDocument/2006/relationships/oleObject" Target="embeddings/oleObject577.bin"/><Relationship Id="rId1398" Type="http://schemas.openxmlformats.org/officeDocument/2006/relationships/oleObject" Target="embeddings/oleObject696.bin"/><Relationship Id="rId2004" Type="http://schemas.openxmlformats.org/officeDocument/2006/relationships/image" Target="media/image1001.wmf"/><Relationship Id="rId2211" Type="http://schemas.openxmlformats.org/officeDocument/2006/relationships/oleObject" Target="embeddings/oleObject1100.bin"/><Relationship Id="rId2449" Type="http://schemas.openxmlformats.org/officeDocument/2006/relationships/oleObject" Target="embeddings/oleObject1219.bin"/><Relationship Id="rId2656" Type="http://schemas.openxmlformats.org/officeDocument/2006/relationships/oleObject" Target="embeddings/oleObject1324.bin"/><Relationship Id="rId628" Type="http://schemas.openxmlformats.org/officeDocument/2006/relationships/image" Target="media/image315.wmf"/><Relationship Id="rId835" Type="http://schemas.openxmlformats.org/officeDocument/2006/relationships/oleObject" Target="embeddings/oleObject411.bin"/><Relationship Id="rId1258" Type="http://schemas.openxmlformats.org/officeDocument/2006/relationships/image" Target="media/image626.wmf"/><Relationship Id="rId1465" Type="http://schemas.openxmlformats.org/officeDocument/2006/relationships/oleObject" Target="embeddings/oleObject729.bin"/><Relationship Id="rId1672" Type="http://schemas.openxmlformats.org/officeDocument/2006/relationships/image" Target="media/image837.png"/><Relationship Id="rId2309" Type="http://schemas.openxmlformats.org/officeDocument/2006/relationships/oleObject" Target="embeddings/oleObject1149.bin"/><Relationship Id="rId2516" Type="http://schemas.openxmlformats.org/officeDocument/2006/relationships/image" Target="media/image1257.wmf"/><Relationship Id="rId2723" Type="http://schemas.openxmlformats.org/officeDocument/2006/relationships/image" Target="media/image1358.wmf"/><Relationship Id="rId1020" Type="http://schemas.openxmlformats.org/officeDocument/2006/relationships/image" Target="media/image509.wmf"/><Relationship Id="rId1118" Type="http://schemas.openxmlformats.org/officeDocument/2006/relationships/oleObject" Target="embeddings/oleObject555.bin"/><Relationship Id="rId1325" Type="http://schemas.openxmlformats.org/officeDocument/2006/relationships/image" Target="media/image660.wmf"/><Relationship Id="rId1532" Type="http://schemas.openxmlformats.org/officeDocument/2006/relationships/image" Target="media/image766.wmf"/><Relationship Id="rId1977" Type="http://schemas.openxmlformats.org/officeDocument/2006/relationships/oleObject" Target="embeddings/oleObject985.bin"/><Relationship Id="rId902" Type="http://schemas.openxmlformats.org/officeDocument/2006/relationships/image" Target="media/image451.wmf"/><Relationship Id="rId1837" Type="http://schemas.openxmlformats.org/officeDocument/2006/relationships/image" Target="media/image921.wmf"/><Relationship Id="rId31" Type="http://schemas.openxmlformats.org/officeDocument/2006/relationships/image" Target="media/image14.wmf"/><Relationship Id="rId2099" Type="http://schemas.openxmlformats.org/officeDocument/2006/relationships/oleObject" Target="embeddings/oleObject1044.bin"/><Relationship Id="rId180" Type="http://schemas.openxmlformats.org/officeDocument/2006/relationships/oleObject" Target="embeddings/oleObject83.bin"/><Relationship Id="rId278" Type="http://schemas.openxmlformats.org/officeDocument/2006/relationships/image" Target="media/image140.wmf"/><Relationship Id="rId1904" Type="http://schemas.openxmlformats.org/officeDocument/2006/relationships/image" Target="media/image950.wmf"/><Relationship Id="rId485" Type="http://schemas.openxmlformats.org/officeDocument/2006/relationships/oleObject" Target="embeddings/oleObject236.bin"/><Relationship Id="rId692" Type="http://schemas.openxmlformats.org/officeDocument/2006/relationships/image" Target="media/image347.wmf"/><Relationship Id="rId2166" Type="http://schemas.openxmlformats.org/officeDocument/2006/relationships/image" Target="media/image1082.wmf"/><Relationship Id="rId2373" Type="http://schemas.openxmlformats.org/officeDocument/2006/relationships/oleObject" Target="embeddings/oleObject1181.bin"/><Relationship Id="rId2580" Type="http://schemas.openxmlformats.org/officeDocument/2006/relationships/image" Target="media/image1288.wmf"/><Relationship Id="rId138" Type="http://schemas.openxmlformats.org/officeDocument/2006/relationships/oleObject" Target="embeddings/oleObject62.bin"/><Relationship Id="rId345" Type="http://schemas.openxmlformats.org/officeDocument/2006/relationships/oleObject" Target="embeddings/oleObject166.bin"/><Relationship Id="rId552" Type="http://schemas.openxmlformats.org/officeDocument/2006/relationships/image" Target="media/image277.wmf"/><Relationship Id="rId997" Type="http://schemas.openxmlformats.org/officeDocument/2006/relationships/oleObject" Target="embeddings/oleObject494.bin"/><Relationship Id="rId1182" Type="http://schemas.openxmlformats.org/officeDocument/2006/relationships/oleObject" Target="embeddings/oleObject588.bin"/><Relationship Id="rId2026" Type="http://schemas.openxmlformats.org/officeDocument/2006/relationships/image" Target="media/image1012.wmf"/><Relationship Id="rId2233" Type="http://schemas.openxmlformats.org/officeDocument/2006/relationships/oleObject" Target="embeddings/oleObject1111.bin"/><Relationship Id="rId2440" Type="http://schemas.openxmlformats.org/officeDocument/2006/relationships/image" Target="media/image1219.wmf"/><Relationship Id="rId2678" Type="http://schemas.openxmlformats.org/officeDocument/2006/relationships/image" Target="media/image1337.wmf"/><Relationship Id="rId205" Type="http://schemas.openxmlformats.org/officeDocument/2006/relationships/image" Target="media/image104.wmf"/><Relationship Id="rId412" Type="http://schemas.openxmlformats.org/officeDocument/2006/relationships/image" Target="media/image207.wmf"/><Relationship Id="rId857" Type="http://schemas.openxmlformats.org/officeDocument/2006/relationships/oleObject" Target="embeddings/oleObject422.bin"/><Relationship Id="rId1042" Type="http://schemas.openxmlformats.org/officeDocument/2006/relationships/oleObject" Target="embeddings/oleObject517.bin"/><Relationship Id="rId1487" Type="http://schemas.openxmlformats.org/officeDocument/2006/relationships/image" Target="media/image743.wmf"/><Relationship Id="rId1694" Type="http://schemas.openxmlformats.org/officeDocument/2006/relationships/oleObject" Target="embeddings/oleObject839.bin"/><Relationship Id="rId2300" Type="http://schemas.openxmlformats.org/officeDocument/2006/relationships/image" Target="media/image1149.wmf"/><Relationship Id="rId2538" Type="http://schemas.openxmlformats.org/officeDocument/2006/relationships/image" Target="media/image1268.wmf"/><Relationship Id="rId2745" Type="http://schemas.openxmlformats.org/officeDocument/2006/relationships/image" Target="media/image1369.wmf"/><Relationship Id="rId717" Type="http://schemas.openxmlformats.org/officeDocument/2006/relationships/oleObject" Target="embeddings/oleObject352.bin"/><Relationship Id="rId924" Type="http://schemas.openxmlformats.org/officeDocument/2006/relationships/image" Target="media/image462.wmf"/><Relationship Id="rId1347" Type="http://schemas.openxmlformats.org/officeDocument/2006/relationships/image" Target="media/image671.wmf"/><Relationship Id="rId1554" Type="http://schemas.openxmlformats.org/officeDocument/2006/relationships/image" Target="media/image777.wmf"/><Relationship Id="rId1761" Type="http://schemas.openxmlformats.org/officeDocument/2006/relationships/image" Target="media/image883.wmf"/><Relationship Id="rId1999" Type="http://schemas.openxmlformats.org/officeDocument/2006/relationships/oleObject" Target="embeddings/oleObject994.bin"/><Relationship Id="rId2605" Type="http://schemas.openxmlformats.org/officeDocument/2006/relationships/image" Target="media/image1300.wmf"/><Relationship Id="rId53" Type="http://schemas.openxmlformats.org/officeDocument/2006/relationships/image" Target="media/image26.png"/><Relationship Id="rId1207" Type="http://schemas.openxmlformats.org/officeDocument/2006/relationships/oleObject" Target="embeddings/oleObject601.bin"/><Relationship Id="rId1414" Type="http://schemas.openxmlformats.org/officeDocument/2006/relationships/oleObject" Target="embeddings/oleObject704.bin"/><Relationship Id="rId1621" Type="http://schemas.openxmlformats.org/officeDocument/2006/relationships/oleObject" Target="embeddings/oleObject804.bin"/><Relationship Id="rId1859" Type="http://schemas.openxmlformats.org/officeDocument/2006/relationships/oleObject" Target="embeddings/oleObject923.bin"/><Relationship Id="rId1719" Type="http://schemas.openxmlformats.org/officeDocument/2006/relationships/image" Target="media/image862.wmf"/><Relationship Id="rId1926" Type="http://schemas.openxmlformats.org/officeDocument/2006/relationships/image" Target="media/image961.wmf"/><Relationship Id="rId2090" Type="http://schemas.openxmlformats.org/officeDocument/2006/relationships/image" Target="media/image1044.wmf"/><Relationship Id="rId2188" Type="http://schemas.openxmlformats.org/officeDocument/2006/relationships/image" Target="media/image1093.wmf"/><Relationship Id="rId2395" Type="http://schemas.openxmlformats.org/officeDocument/2006/relationships/oleObject" Target="embeddings/oleObject1192.bin"/><Relationship Id="rId367" Type="http://schemas.openxmlformats.org/officeDocument/2006/relationships/oleObject" Target="embeddings/oleObject177.bin"/><Relationship Id="rId574" Type="http://schemas.openxmlformats.org/officeDocument/2006/relationships/image" Target="media/image288.wmf"/><Relationship Id="rId2048" Type="http://schemas.openxmlformats.org/officeDocument/2006/relationships/image" Target="media/image1023.wmf"/><Relationship Id="rId2255" Type="http://schemas.openxmlformats.org/officeDocument/2006/relationships/oleObject" Target="embeddings/oleObject1122.bin"/><Relationship Id="rId227" Type="http://schemas.openxmlformats.org/officeDocument/2006/relationships/image" Target="media/image115.wmf"/><Relationship Id="rId781" Type="http://schemas.openxmlformats.org/officeDocument/2006/relationships/oleObject" Target="embeddings/oleObject384.bin"/><Relationship Id="rId879" Type="http://schemas.openxmlformats.org/officeDocument/2006/relationships/oleObject" Target="embeddings/oleObject434.bin"/><Relationship Id="rId2462" Type="http://schemas.openxmlformats.org/officeDocument/2006/relationships/image" Target="media/image1230.wmf"/><Relationship Id="rId2767" Type="http://schemas.openxmlformats.org/officeDocument/2006/relationships/image" Target="media/image1380.wmf"/><Relationship Id="rId434" Type="http://schemas.openxmlformats.org/officeDocument/2006/relationships/image" Target="media/image218.wmf"/><Relationship Id="rId641" Type="http://schemas.openxmlformats.org/officeDocument/2006/relationships/oleObject" Target="embeddings/oleObject314.bin"/><Relationship Id="rId739" Type="http://schemas.openxmlformats.org/officeDocument/2006/relationships/oleObject" Target="embeddings/oleObject363.bin"/><Relationship Id="rId1064" Type="http://schemas.openxmlformats.org/officeDocument/2006/relationships/oleObject" Target="embeddings/oleObject528.bin"/><Relationship Id="rId1271" Type="http://schemas.openxmlformats.org/officeDocument/2006/relationships/oleObject" Target="embeddings/oleObject633.bin"/><Relationship Id="rId1369" Type="http://schemas.openxmlformats.org/officeDocument/2006/relationships/image" Target="media/image682.wmf"/><Relationship Id="rId1576" Type="http://schemas.openxmlformats.org/officeDocument/2006/relationships/image" Target="media/image788.wmf"/><Relationship Id="rId2115" Type="http://schemas.openxmlformats.org/officeDocument/2006/relationships/oleObject" Target="embeddings/oleObject1052.bin"/><Relationship Id="rId2322" Type="http://schemas.openxmlformats.org/officeDocument/2006/relationships/image" Target="media/image1160.wmf"/><Relationship Id="rId501" Type="http://schemas.openxmlformats.org/officeDocument/2006/relationships/oleObject" Target="embeddings/oleObject244.bin"/><Relationship Id="rId946" Type="http://schemas.openxmlformats.org/officeDocument/2006/relationships/image" Target="media/image473.wmf"/><Relationship Id="rId1131" Type="http://schemas.openxmlformats.org/officeDocument/2006/relationships/image" Target="media/image563.wmf"/><Relationship Id="rId1229" Type="http://schemas.openxmlformats.org/officeDocument/2006/relationships/oleObject" Target="embeddings/oleObject612.bin"/><Relationship Id="rId1783" Type="http://schemas.openxmlformats.org/officeDocument/2006/relationships/image" Target="media/image894.wmf"/><Relationship Id="rId1990" Type="http://schemas.openxmlformats.org/officeDocument/2006/relationships/image" Target="media/image994.png"/><Relationship Id="rId2627" Type="http://schemas.openxmlformats.org/officeDocument/2006/relationships/image" Target="media/image1311.wmf"/><Relationship Id="rId75" Type="http://schemas.openxmlformats.org/officeDocument/2006/relationships/image" Target="media/image39.wmf"/><Relationship Id="rId806" Type="http://schemas.openxmlformats.org/officeDocument/2006/relationships/image" Target="media/image404.wmf"/><Relationship Id="rId1436" Type="http://schemas.openxmlformats.org/officeDocument/2006/relationships/oleObject" Target="embeddings/oleObject715.bin"/><Relationship Id="rId1643" Type="http://schemas.openxmlformats.org/officeDocument/2006/relationships/oleObject" Target="embeddings/oleObject815.bin"/><Relationship Id="rId1850" Type="http://schemas.openxmlformats.org/officeDocument/2006/relationships/oleObject" Target="embeddings/oleObject918.bin"/><Relationship Id="rId1503" Type="http://schemas.openxmlformats.org/officeDocument/2006/relationships/image" Target="media/image751.wmf"/><Relationship Id="rId1710" Type="http://schemas.openxmlformats.org/officeDocument/2006/relationships/oleObject" Target="embeddings/oleObject847.bin"/><Relationship Id="rId1948" Type="http://schemas.openxmlformats.org/officeDocument/2006/relationships/image" Target="media/image972.wmf"/><Relationship Id="rId291" Type="http://schemas.openxmlformats.org/officeDocument/2006/relationships/oleObject" Target="embeddings/oleObject139.bin"/><Relationship Id="rId1808" Type="http://schemas.openxmlformats.org/officeDocument/2006/relationships/oleObject" Target="embeddings/oleObject896.bin"/><Relationship Id="rId151" Type="http://schemas.openxmlformats.org/officeDocument/2006/relationships/image" Target="media/image77.wmf"/><Relationship Id="rId389" Type="http://schemas.openxmlformats.org/officeDocument/2006/relationships/oleObject" Target="embeddings/oleObject188.bin"/><Relationship Id="rId596" Type="http://schemas.openxmlformats.org/officeDocument/2006/relationships/image" Target="media/image299.wmf"/><Relationship Id="rId2277" Type="http://schemas.openxmlformats.org/officeDocument/2006/relationships/oleObject" Target="embeddings/oleObject1133.bin"/><Relationship Id="rId2484" Type="http://schemas.openxmlformats.org/officeDocument/2006/relationships/image" Target="media/image1241.wmf"/><Relationship Id="rId2691" Type="http://schemas.openxmlformats.org/officeDocument/2006/relationships/image" Target="media/image1342.wmf"/><Relationship Id="rId249" Type="http://schemas.openxmlformats.org/officeDocument/2006/relationships/oleObject" Target="embeddings/oleObject118.bin"/><Relationship Id="rId456" Type="http://schemas.openxmlformats.org/officeDocument/2006/relationships/image" Target="media/image229.wmf"/><Relationship Id="rId663" Type="http://schemas.openxmlformats.org/officeDocument/2006/relationships/oleObject" Target="embeddings/oleObject325.bin"/><Relationship Id="rId870" Type="http://schemas.openxmlformats.org/officeDocument/2006/relationships/image" Target="media/image435.wmf"/><Relationship Id="rId1086" Type="http://schemas.openxmlformats.org/officeDocument/2006/relationships/oleObject" Target="embeddings/oleObject539.bin"/><Relationship Id="rId1293" Type="http://schemas.openxmlformats.org/officeDocument/2006/relationships/oleObject" Target="embeddings/oleObject644.bin"/><Relationship Id="rId2137" Type="http://schemas.openxmlformats.org/officeDocument/2006/relationships/oleObject" Target="embeddings/oleObject1063.bin"/><Relationship Id="rId2344" Type="http://schemas.openxmlformats.org/officeDocument/2006/relationships/image" Target="media/image1171.wmf"/><Relationship Id="rId2551" Type="http://schemas.openxmlformats.org/officeDocument/2006/relationships/oleObject" Target="embeddings/oleObject1270.bin"/><Relationship Id="rId2789" Type="http://schemas.openxmlformats.org/officeDocument/2006/relationships/footer" Target="footer1.xml"/><Relationship Id="rId109" Type="http://schemas.openxmlformats.org/officeDocument/2006/relationships/image" Target="media/image56.wmf"/><Relationship Id="rId316" Type="http://schemas.openxmlformats.org/officeDocument/2006/relationships/image" Target="media/image159.wmf"/><Relationship Id="rId523" Type="http://schemas.openxmlformats.org/officeDocument/2006/relationships/oleObject" Target="embeddings/oleObject255.bin"/><Relationship Id="rId968" Type="http://schemas.openxmlformats.org/officeDocument/2006/relationships/image" Target="media/image484.wmf"/><Relationship Id="rId1153" Type="http://schemas.openxmlformats.org/officeDocument/2006/relationships/image" Target="media/image574.wmf"/><Relationship Id="rId1598" Type="http://schemas.openxmlformats.org/officeDocument/2006/relationships/image" Target="media/image800.wmf"/><Relationship Id="rId2204" Type="http://schemas.openxmlformats.org/officeDocument/2006/relationships/image" Target="media/image1101.wmf"/><Relationship Id="rId2649" Type="http://schemas.openxmlformats.org/officeDocument/2006/relationships/image" Target="media/image1322.wmf"/><Relationship Id="rId97" Type="http://schemas.openxmlformats.org/officeDocument/2006/relationships/image" Target="media/image50.wmf"/><Relationship Id="rId730" Type="http://schemas.openxmlformats.org/officeDocument/2006/relationships/image" Target="media/image366.wmf"/><Relationship Id="rId828" Type="http://schemas.openxmlformats.org/officeDocument/2006/relationships/image" Target="media/image415.wmf"/><Relationship Id="rId1013" Type="http://schemas.openxmlformats.org/officeDocument/2006/relationships/oleObject" Target="embeddings/oleObject502.bin"/><Relationship Id="rId1360" Type="http://schemas.openxmlformats.org/officeDocument/2006/relationships/oleObject" Target="embeddings/oleObject677.bin"/><Relationship Id="rId1458" Type="http://schemas.openxmlformats.org/officeDocument/2006/relationships/image" Target="media/image727.wmf"/><Relationship Id="rId1665" Type="http://schemas.openxmlformats.org/officeDocument/2006/relationships/oleObject" Target="embeddings/oleObject826.bin"/><Relationship Id="rId1872" Type="http://schemas.openxmlformats.org/officeDocument/2006/relationships/image" Target="media/image934.wmf"/><Relationship Id="rId2411" Type="http://schemas.openxmlformats.org/officeDocument/2006/relationships/oleObject" Target="embeddings/oleObject1200.bin"/><Relationship Id="rId2509" Type="http://schemas.openxmlformats.org/officeDocument/2006/relationships/oleObject" Target="embeddings/oleObject1249.bin"/><Relationship Id="rId2716" Type="http://schemas.openxmlformats.org/officeDocument/2006/relationships/oleObject" Target="embeddings/oleObject1355.bin"/><Relationship Id="rId1220" Type="http://schemas.openxmlformats.org/officeDocument/2006/relationships/image" Target="media/image607.wmf"/><Relationship Id="rId1318" Type="http://schemas.openxmlformats.org/officeDocument/2006/relationships/image" Target="media/image656.emf"/><Relationship Id="rId1525" Type="http://schemas.openxmlformats.org/officeDocument/2006/relationships/oleObject" Target="embeddings/oleObject757.bin"/><Relationship Id="rId1732" Type="http://schemas.openxmlformats.org/officeDocument/2006/relationships/oleObject" Target="embeddings/oleObject858.bin"/><Relationship Id="rId24" Type="http://schemas.openxmlformats.org/officeDocument/2006/relationships/oleObject" Target="embeddings/oleObject8.bin"/><Relationship Id="rId2299" Type="http://schemas.openxmlformats.org/officeDocument/2006/relationships/oleObject" Target="embeddings/oleObject1144.bin"/><Relationship Id="rId173" Type="http://schemas.openxmlformats.org/officeDocument/2006/relationships/image" Target="media/image88.wmf"/><Relationship Id="rId380" Type="http://schemas.openxmlformats.org/officeDocument/2006/relationships/image" Target="media/image191.wmf"/><Relationship Id="rId2061" Type="http://schemas.openxmlformats.org/officeDocument/2006/relationships/oleObject" Target="embeddings/oleObject1025.bin"/><Relationship Id="rId240" Type="http://schemas.openxmlformats.org/officeDocument/2006/relationships/oleObject" Target="embeddings/oleObject113.bin"/><Relationship Id="rId478" Type="http://schemas.openxmlformats.org/officeDocument/2006/relationships/image" Target="media/image240.wmf"/><Relationship Id="rId685" Type="http://schemas.openxmlformats.org/officeDocument/2006/relationships/oleObject" Target="embeddings/oleObject336.bin"/><Relationship Id="rId892" Type="http://schemas.openxmlformats.org/officeDocument/2006/relationships/image" Target="media/image446.wmf"/><Relationship Id="rId2159" Type="http://schemas.openxmlformats.org/officeDocument/2006/relationships/oleObject" Target="embeddings/oleObject1074.bin"/><Relationship Id="rId2366" Type="http://schemas.openxmlformats.org/officeDocument/2006/relationships/image" Target="media/image1182.wmf"/><Relationship Id="rId2573" Type="http://schemas.openxmlformats.org/officeDocument/2006/relationships/oleObject" Target="embeddings/oleObject1282.bin"/><Relationship Id="rId2780" Type="http://schemas.openxmlformats.org/officeDocument/2006/relationships/oleObject" Target="embeddings/oleObject1387.bin"/><Relationship Id="rId100" Type="http://schemas.openxmlformats.org/officeDocument/2006/relationships/oleObject" Target="embeddings/oleObject43.bin"/><Relationship Id="rId338" Type="http://schemas.openxmlformats.org/officeDocument/2006/relationships/image" Target="media/image170.wmf"/><Relationship Id="rId545" Type="http://schemas.openxmlformats.org/officeDocument/2006/relationships/oleObject" Target="embeddings/oleObject266.bin"/><Relationship Id="rId752" Type="http://schemas.openxmlformats.org/officeDocument/2006/relationships/image" Target="media/image377.wmf"/><Relationship Id="rId1175" Type="http://schemas.openxmlformats.org/officeDocument/2006/relationships/image" Target="media/image585.wmf"/><Relationship Id="rId1382" Type="http://schemas.openxmlformats.org/officeDocument/2006/relationships/oleObject" Target="embeddings/oleObject688.bin"/><Relationship Id="rId2019" Type="http://schemas.openxmlformats.org/officeDocument/2006/relationships/oleObject" Target="embeddings/oleObject1004.bin"/><Relationship Id="rId2226" Type="http://schemas.openxmlformats.org/officeDocument/2006/relationships/image" Target="media/image1112.wmf"/><Relationship Id="rId2433" Type="http://schemas.openxmlformats.org/officeDocument/2006/relationships/oleObject" Target="embeddings/oleObject1211.bin"/><Relationship Id="rId2640" Type="http://schemas.openxmlformats.org/officeDocument/2006/relationships/oleObject" Target="embeddings/oleObject1316.bin"/><Relationship Id="rId405" Type="http://schemas.openxmlformats.org/officeDocument/2006/relationships/oleObject" Target="embeddings/oleObject196.bin"/><Relationship Id="rId612" Type="http://schemas.openxmlformats.org/officeDocument/2006/relationships/image" Target="media/image307.wmf"/><Relationship Id="rId1035" Type="http://schemas.openxmlformats.org/officeDocument/2006/relationships/oleObject" Target="embeddings/oleObject513.bin"/><Relationship Id="rId1242" Type="http://schemas.openxmlformats.org/officeDocument/2006/relationships/image" Target="media/image618.wmf"/><Relationship Id="rId1687" Type="http://schemas.openxmlformats.org/officeDocument/2006/relationships/image" Target="media/image846.wmf"/><Relationship Id="rId1894" Type="http://schemas.openxmlformats.org/officeDocument/2006/relationships/image" Target="media/image945.wmf"/><Relationship Id="rId2500" Type="http://schemas.openxmlformats.org/officeDocument/2006/relationships/image" Target="media/image1249.wmf"/><Relationship Id="rId2738" Type="http://schemas.openxmlformats.org/officeDocument/2006/relationships/oleObject" Target="embeddings/oleObject1366.bin"/><Relationship Id="rId917" Type="http://schemas.openxmlformats.org/officeDocument/2006/relationships/oleObject" Target="embeddings/oleObject453.bin"/><Relationship Id="rId1102" Type="http://schemas.openxmlformats.org/officeDocument/2006/relationships/oleObject" Target="embeddings/oleObject547.bin"/><Relationship Id="rId1547" Type="http://schemas.openxmlformats.org/officeDocument/2006/relationships/oleObject" Target="embeddings/oleObject768.bin"/><Relationship Id="rId1754" Type="http://schemas.openxmlformats.org/officeDocument/2006/relationships/oleObject" Target="embeddings/oleObject869.bin"/><Relationship Id="rId1961" Type="http://schemas.openxmlformats.org/officeDocument/2006/relationships/oleObject" Target="embeddings/oleObject977.bin"/><Relationship Id="rId46" Type="http://schemas.openxmlformats.org/officeDocument/2006/relationships/image" Target="media/image22.wmf"/><Relationship Id="rId1407" Type="http://schemas.openxmlformats.org/officeDocument/2006/relationships/image" Target="media/image701.wmf"/><Relationship Id="rId1614" Type="http://schemas.openxmlformats.org/officeDocument/2006/relationships/image" Target="media/image808.wmf"/><Relationship Id="rId1821" Type="http://schemas.openxmlformats.org/officeDocument/2006/relationships/image" Target="media/image913.wmf"/><Relationship Id="rId195" Type="http://schemas.openxmlformats.org/officeDocument/2006/relationships/image" Target="media/image99.wmf"/><Relationship Id="rId1919" Type="http://schemas.openxmlformats.org/officeDocument/2006/relationships/oleObject" Target="embeddings/oleObject956.bin"/><Relationship Id="rId2083" Type="http://schemas.openxmlformats.org/officeDocument/2006/relationships/oleObject" Target="embeddings/oleObject1036.bin"/><Relationship Id="rId2290" Type="http://schemas.openxmlformats.org/officeDocument/2006/relationships/image" Target="media/image1144.wmf"/><Relationship Id="rId2388" Type="http://schemas.openxmlformats.org/officeDocument/2006/relationships/image" Target="media/image1193.wmf"/><Relationship Id="rId2595" Type="http://schemas.openxmlformats.org/officeDocument/2006/relationships/image" Target="media/image1295.wmf"/><Relationship Id="rId262" Type="http://schemas.openxmlformats.org/officeDocument/2006/relationships/image" Target="media/image132.wmf"/><Relationship Id="rId567" Type="http://schemas.openxmlformats.org/officeDocument/2006/relationships/oleObject" Target="embeddings/oleObject277.bin"/><Relationship Id="rId1197" Type="http://schemas.openxmlformats.org/officeDocument/2006/relationships/oleObject" Target="embeddings/oleObject596.bin"/><Relationship Id="rId2150" Type="http://schemas.openxmlformats.org/officeDocument/2006/relationships/image" Target="media/image1074.wmf"/><Relationship Id="rId2248" Type="http://schemas.openxmlformats.org/officeDocument/2006/relationships/image" Target="media/image1123.wmf"/><Relationship Id="rId122" Type="http://schemas.openxmlformats.org/officeDocument/2006/relationships/oleObject" Target="embeddings/oleObject54.bin"/><Relationship Id="rId774" Type="http://schemas.openxmlformats.org/officeDocument/2006/relationships/image" Target="media/image388.wmf"/><Relationship Id="rId981" Type="http://schemas.openxmlformats.org/officeDocument/2006/relationships/image" Target="media/image490.wmf"/><Relationship Id="rId1057" Type="http://schemas.openxmlformats.org/officeDocument/2006/relationships/image" Target="media/image527.wmf"/><Relationship Id="rId2010" Type="http://schemas.openxmlformats.org/officeDocument/2006/relationships/image" Target="media/image1004.wmf"/><Relationship Id="rId2455" Type="http://schemas.openxmlformats.org/officeDocument/2006/relationships/oleObject" Target="embeddings/oleObject1222.bin"/><Relationship Id="rId2662" Type="http://schemas.openxmlformats.org/officeDocument/2006/relationships/oleObject" Target="embeddings/oleObject1327.bin"/><Relationship Id="rId427" Type="http://schemas.openxmlformats.org/officeDocument/2006/relationships/oleObject" Target="embeddings/oleObject207.bin"/><Relationship Id="rId634" Type="http://schemas.openxmlformats.org/officeDocument/2006/relationships/image" Target="media/image318.wmf"/><Relationship Id="rId841" Type="http://schemas.openxmlformats.org/officeDocument/2006/relationships/oleObject" Target="embeddings/oleObject414.bin"/><Relationship Id="rId1264" Type="http://schemas.openxmlformats.org/officeDocument/2006/relationships/image" Target="media/image629.wmf"/><Relationship Id="rId1471" Type="http://schemas.openxmlformats.org/officeDocument/2006/relationships/oleObject" Target="embeddings/oleObject732.bin"/><Relationship Id="rId1569" Type="http://schemas.openxmlformats.org/officeDocument/2006/relationships/oleObject" Target="embeddings/oleObject779.bin"/><Relationship Id="rId2108" Type="http://schemas.openxmlformats.org/officeDocument/2006/relationships/image" Target="media/image1053.wmf"/><Relationship Id="rId2315" Type="http://schemas.openxmlformats.org/officeDocument/2006/relationships/oleObject" Target="embeddings/oleObject1152.bin"/><Relationship Id="rId2522" Type="http://schemas.openxmlformats.org/officeDocument/2006/relationships/image" Target="media/image1260.wmf"/><Relationship Id="rId701" Type="http://schemas.openxmlformats.org/officeDocument/2006/relationships/oleObject" Target="embeddings/oleObject344.bin"/><Relationship Id="rId939" Type="http://schemas.openxmlformats.org/officeDocument/2006/relationships/oleObject" Target="embeddings/oleObject464.bin"/><Relationship Id="rId1124" Type="http://schemas.openxmlformats.org/officeDocument/2006/relationships/oleObject" Target="embeddings/oleObject559.bin"/><Relationship Id="rId1331" Type="http://schemas.openxmlformats.org/officeDocument/2006/relationships/image" Target="media/image663.wmf"/><Relationship Id="rId1776" Type="http://schemas.openxmlformats.org/officeDocument/2006/relationships/oleObject" Target="embeddings/oleObject880.bin"/><Relationship Id="rId1983" Type="http://schemas.openxmlformats.org/officeDocument/2006/relationships/oleObject" Target="embeddings/oleObject988.bin"/><Relationship Id="rId68" Type="http://schemas.openxmlformats.org/officeDocument/2006/relationships/image" Target="media/image34.wmf"/><Relationship Id="rId1429" Type="http://schemas.openxmlformats.org/officeDocument/2006/relationships/image" Target="media/image712.wmf"/><Relationship Id="rId1636" Type="http://schemas.openxmlformats.org/officeDocument/2006/relationships/image" Target="media/image819.wmf"/><Relationship Id="rId1843" Type="http://schemas.openxmlformats.org/officeDocument/2006/relationships/oleObject" Target="embeddings/oleObject914.bin"/><Relationship Id="rId1703" Type="http://schemas.openxmlformats.org/officeDocument/2006/relationships/image" Target="media/image854.wmf"/><Relationship Id="rId1910" Type="http://schemas.openxmlformats.org/officeDocument/2006/relationships/image" Target="media/image953.wmf"/><Relationship Id="rId284" Type="http://schemas.openxmlformats.org/officeDocument/2006/relationships/image" Target="media/image143.wmf"/><Relationship Id="rId491" Type="http://schemas.openxmlformats.org/officeDocument/2006/relationships/oleObject" Target="embeddings/oleObject239.bin"/><Relationship Id="rId2172" Type="http://schemas.openxmlformats.org/officeDocument/2006/relationships/image" Target="media/image1085.wmf"/><Relationship Id="rId144" Type="http://schemas.openxmlformats.org/officeDocument/2006/relationships/oleObject" Target="embeddings/oleObject65.bin"/><Relationship Id="rId589" Type="http://schemas.openxmlformats.org/officeDocument/2006/relationships/oleObject" Target="embeddings/oleObject288.bin"/><Relationship Id="rId796" Type="http://schemas.openxmlformats.org/officeDocument/2006/relationships/image" Target="media/image399.wmf"/><Relationship Id="rId2477" Type="http://schemas.openxmlformats.org/officeDocument/2006/relationships/oleObject" Target="embeddings/oleObject1233.bin"/><Relationship Id="rId2684" Type="http://schemas.openxmlformats.org/officeDocument/2006/relationships/oleObject" Target="embeddings/oleObject1339.bin"/><Relationship Id="rId351" Type="http://schemas.openxmlformats.org/officeDocument/2006/relationships/oleObject" Target="embeddings/oleObject169.bin"/><Relationship Id="rId449" Type="http://schemas.openxmlformats.org/officeDocument/2006/relationships/oleObject" Target="embeddings/oleObject218.bin"/><Relationship Id="rId656" Type="http://schemas.openxmlformats.org/officeDocument/2006/relationships/image" Target="media/image329.wmf"/><Relationship Id="rId863" Type="http://schemas.openxmlformats.org/officeDocument/2006/relationships/oleObject" Target="embeddings/oleObject426.bin"/><Relationship Id="rId1079" Type="http://schemas.openxmlformats.org/officeDocument/2006/relationships/image" Target="media/image538.wmf"/><Relationship Id="rId1286" Type="http://schemas.openxmlformats.org/officeDocument/2006/relationships/image" Target="media/image640.wmf"/><Relationship Id="rId1493" Type="http://schemas.openxmlformats.org/officeDocument/2006/relationships/image" Target="media/image746.wmf"/><Relationship Id="rId2032" Type="http://schemas.openxmlformats.org/officeDocument/2006/relationships/image" Target="media/image1015.wmf"/><Relationship Id="rId2337" Type="http://schemas.openxmlformats.org/officeDocument/2006/relationships/oleObject" Target="embeddings/oleObject1163.bin"/><Relationship Id="rId2544" Type="http://schemas.openxmlformats.org/officeDocument/2006/relationships/image" Target="media/image1271.wmf"/><Relationship Id="rId211" Type="http://schemas.openxmlformats.org/officeDocument/2006/relationships/image" Target="media/image107.wmf"/><Relationship Id="rId309" Type="http://schemas.openxmlformats.org/officeDocument/2006/relationships/oleObject" Target="embeddings/oleObject148.bin"/><Relationship Id="rId516" Type="http://schemas.openxmlformats.org/officeDocument/2006/relationships/image" Target="media/image259.wmf"/><Relationship Id="rId1146" Type="http://schemas.openxmlformats.org/officeDocument/2006/relationships/oleObject" Target="embeddings/oleObject570.bin"/><Relationship Id="rId1798" Type="http://schemas.openxmlformats.org/officeDocument/2006/relationships/oleObject" Target="embeddings/oleObject891.bin"/><Relationship Id="rId2751" Type="http://schemas.openxmlformats.org/officeDocument/2006/relationships/image" Target="media/image1372.wmf"/><Relationship Id="rId723" Type="http://schemas.openxmlformats.org/officeDocument/2006/relationships/oleObject" Target="embeddings/oleObject355.bin"/><Relationship Id="rId930" Type="http://schemas.openxmlformats.org/officeDocument/2006/relationships/image" Target="media/image465.wmf"/><Relationship Id="rId1006" Type="http://schemas.openxmlformats.org/officeDocument/2006/relationships/image" Target="media/image502.wmf"/><Relationship Id="rId1353" Type="http://schemas.openxmlformats.org/officeDocument/2006/relationships/image" Target="media/image674.wmf"/><Relationship Id="rId1560" Type="http://schemas.openxmlformats.org/officeDocument/2006/relationships/image" Target="media/image780.wmf"/><Relationship Id="rId1658" Type="http://schemas.openxmlformats.org/officeDocument/2006/relationships/image" Target="media/image830.wmf"/><Relationship Id="rId1865" Type="http://schemas.openxmlformats.org/officeDocument/2006/relationships/oleObject" Target="embeddings/oleObject926.bin"/><Relationship Id="rId2404" Type="http://schemas.openxmlformats.org/officeDocument/2006/relationships/image" Target="media/image1201.wmf"/><Relationship Id="rId2611" Type="http://schemas.openxmlformats.org/officeDocument/2006/relationships/image" Target="media/image1303.wmf"/><Relationship Id="rId2709" Type="http://schemas.openxmlformats.org/officeDocument/2006/relationships/image" Target="media/image1351.wmf"/><Relationship Id="rId1213" Type="http://schemas.openxmlformats.org/officeDocument/2006/relationships/oleObject" Target="embeddings/oleObject604.bin"/><Relationship Id="rId1420" Type="http://schemas.openxmlformats.org/officeDocument/2006/relationships/oleObject" Target="embeddings/oleObject707.bin"/><Relationship Id="rId1518" Type="http://schemas.openxmlformats.org/officeDocument/2006/relationships/image" Target="media/image759.wmf"/><Relationship Id="rId1725" Type="http://schemas.openxmlformats.org/officeDocument/2006/relationships/image" Target="media/image865.wmf"/><Relationship Id="rId1932" Type="http://schemas.openxmlformats.org/officeDocument/2006/relationships/image" Target="media/image964.wmf"/><Relationship Id="rId17" Type="http://schemas.openxmlformats.org/officeDocument/2006/relationships/image" Target="media/image7.wmf"/><Relationship Id="rId2194" Type="http://schemas.openxmlformats.org/officeDocument/2006/relationships/image" Target="media/image1096.wmf"/><Relationship Id="rId166" Type="http://schemas.openxmlformats.org/officeDocument/2006/relationships/oleObject" Target="embeddings/oleObject76.bin"/><Relationship Id="rId373" Type="http://schemas.openxmlformats.org/officeDocument/2006/relationships/oleObject" Target="embeddings/oleObject180.bin"/><Relationship Id="rId580" Type="http://schemas.openxmlformats.org/officeDocument/2006/relationships/image" Target="media/image291.wmf"/><Relationship Id="rId2054" Type="http://schemas.openxmlformats.org/officeDocument/2006/relationships/image" Target="media/image1026.wmf"/><Relationship Id="rId2261" Type="http://schemas.openxmlformats.org/officeDocument/2006/relationships/oleObject" Target="embeddings/oleObject1125.bin"/><Relationship Id="rId2499" Type="http://schemas.openxmlformats.org/officeDocument/2006/relationships/oleObject" Target="embeddings/oleObject1244.bin"/><Relationship Id="rId1" Type="http://schemas.openxmlformats.org/officeDocument/2006/relationships/customXml" Target="../customXml/item1.xml"/><Relationship Id="rId233" Type="http://schemas.openxmlformats.org/officeDocument/2006/relationships/image" Target="media/image118.wmf"/><Relationship Id="rId440" Type="http://schemas.openxmlformats.org/officeDocument/2006/relationships/image" Target="media/image221.wmf"/><Relationship Id="rId678" Type="http://schemas.openxmlformats.org/officeDocument/2006/relationships/image" Target="media/image340.wmf"/><Relationship Id="rId885" Type="http://schemas.openxmlformats.org/officeDocument/2006/relationships/oleObject" Target="embeddings/oleObject437.bin"/><Relationship Id="rId1070" Type="http://schemas.openxmlformats.org/officeDocument/2006/relationships/oleObject" Target="embeddings/oleObject531.bin"/><Relationship Id="rId2121" Type="http://schemas.openxmlformats.org/officeDocument/2006/relationships/oleObject" Target="embeddings/oleObject1055.bin"/><Relationship Id="rId2359" Type="http://schemas.openxmlformats.org/officeDocument/2006/relationships/oleObject" Target="embeddings/oleObject1174.bin"/><Relationship Id="rId2566" Type="http://schemas.openxmlformats.org/officeDocument/2006/relationships/image" Target="media/image1281.wmf"/><Relationship Id="rId2773" Type="http://schemas.openxmlformats.org/officeDocument/2006/relationships/image" Target="media/image1383.wmf"/><Relationship Id="rId300" Type="http://schemas.openxmlformats.org/officeDocument/2006/relationships/image" Target="media/image151.wmf"/><Relationship Id="rId538" Type="http://schemas.openxmlformats.org/officeDocument/2006/relationships/image" Target="media/image270.wmf"/><Relationship Id="rId745" Type="http://schemas.openxmlformats.org/officeDocument/2006/relationships/oleObject" Target="embeddings/oleObject366.bin"/><Relationship Id="rId952" Type="http://schemas.openxmlformats.org/officeDocument/2006/relationships/image" Target="media/image476.wmf"/><Relationship Id="rId1168" Type="http://schemas.openxmlformats.org/officeDocument/2006/relationships/oleObject" Target="embeddings/oleObject581.bin"/><Relationship Id="rId1375" Type="http://schemas.openxmlformats.org/officeDocument/2006/relationships/image" Target="media/image685.wmf"/><Relationship Id="rId1582" Type="http://schemas.openxmlformats.org/officeDocument/2006/relationships/image" Target="media/image791.wmf"/><Relationship Id="rId2219" Type="http://schemas.openxmlformats.org/officeDocument/2006/relationships/oleObject" Target="embeddings/oleObject1104.bin"/><Relationship Id="rId2426" Type="http://schemas.openxmlformats.org/officeDocument/2006/relationships/image" Target="media/image1212.wmf"/><Relationship Id="rId2633" Type="http://schemas.openxmlformats.org/officeDocument/2006/relationships/image" Target="media/image1314.wmf"/><Relationship Id="rId81" Type="http://schemas.openxmlformats.org/officeDocument/2006/relationships/image" Target="media/image42.wmf"/><Relationship Id="rId605" Type="http://schemas.openxmlformats.org/officeDocument/2006/relationships/oleObject" Target="embeddings/oleObject296.bin"/><Relationship Id="rId812" Type="http://schemas.openxmlformats.org/officeDocument/2006/relationships/image" Target="media/image407.wmf"/><Relationship Id="rId1028" Type="http://schemas.openxmlformats.org/officeDocument/2006/relationships/image" Target="media/image513.wmf"/><Relationship Id="rId1235" Type="http://schemas.openxmlformats.org/officeDocument/2006/relationships/oleObject" Target="embeddings/oleObject615.bin"/><Relationship Id="rId1442" Type="http://schemas.openxmlformats.org/officeDocument/2006/relationships/oleObject" Target="embeddings/oleObject718.bin"/><Relationship Id="rId1887" Type="http://schemas.openxmlformats.org/officeDocument/2006/relationships/oleObject" Target="embeddings/oleObject940.bin"/><Relationship Id="rId1302" Type="http://schemas.openxmlformats.org/officeDocument/2006/relationships/image" Target="media/image648.wmf"/><Relationship Id="rId1747" Type="http://schemas.openxmlformats.org/officeDocument/2006/relationships/image" Target="media/image876.wmf"/><Relationship Id="rId1954" Type="http://schemas.openxmlformats.org/officeDocument/2006/relationships/image" Target="media/image975.wmf"/><Relationship Id="rId2700" Type="http://schemas.openxmlformats.org/officeDocument/2006/relationships/oleObject" Target="embeddings/oleObject1347.bin"/><Relationship Id="rId39" Type="http://schemas.openxmlformats.org/officeDocument/2006/relationships/oleObject" Target="embeddings/oleObject15.bin"/><Relationship Id="rId1607" Type="http://schemas.openxmlformats.org/officeDocument/2006/relationships/oleObject" Target="embeddings/oleObject797.bin"/><Relationship Id="rId1814" Type="http://schemas.openxmlformats.org/officeDocument/2006/relationships/oleObject" Target="embeddings/oleObject899.bin"/><Relationship Id="rId188" Type="http://schemas.openxmlformats.org/officeDocument/2006/relationships/oleObject" Target="embeddings/oleObject87.bin"/><Relationship Id="rId395" Type="http://schemas.openxmlformats.org/officeDocument/2006/relationships/oleObject" Target="embeddings/oleObject191.bin"/><Relationship Id="rId2076" Type="http://schemas.openxmlformats.org/officeDocument/2006/relationships/image" Target="media/image1037.wmf"/><Relationship Id="rId2283" Type="http://schemas.openxmlformats.org/officeDocument/2006/relationships/oleObject" Target="embeddings/oleObject1136.bin"/><Relationship Id="rId2490" Type="http://schemas.openxmlformats.org/officeDocument/2006/relationships/image" Target="media/image1244.wmf"/><Relationship Id="rId2588" Type="http://schemas.openxmlformats.org/officeDocument/2006/relationships/oleObject" Target="embeddings/oleObject1290.bin"/><Relationship Id="rId255" Type="http://schemas.openxmlformats.org/officeDocument/2006/relationships/oleObject" Target="embeddings/oleObject121.bin"/><Relationship Id="rId462" Type="http://schemas.openxmlformats.org/officeDocument/2006/relationships/image" Target="media/image232.wmf"/><Relationship Id="rId1092" Type="http://schemas.openxmlformats.org/officeDocument/2006/relationships/oleObject" Target="embeddings/oleObject542.bin"/><Relationship Id="rId1397" Type="http://schemas.openxmlformats.org/officeDocument/2006/relationships/image" Target="media/image696.wmf"/><Relationship Id="rId2143" Type="http://schemas.openxmlformats.org/officeDocument/2006/relationships/oleObject" Target="embeddings/oleObject1066.bin"/><Relationship Id="rId2350" Type="http://schemas.openxmlformats.org/officeDocument/2006/relationships/image" Target="media/image1174.wmf"/><Relationship Id="rId115" Type="http://schemas.openxmlformats.org/officeDocument/2006/relationships/image" Target="media/image59.wmf"/><Relationship Id="rId322" Type="http://schemas.openxmlformats.org/officeDocument/2006/relationships/image" Target="media/image162.wmf"/><Relationship Id="rId767" Type="http://schemas.openxmlformats.org/officeDocument/2006/relationships/oleObject" Target="embeddings/oleObject377.bin"/><Relationship Id="rId974" Type="http://schemas.openxmlformats.org/officeDocument/2006/relationships/image" Target="media/image487.wmf"/><Relationship Id="rId2003" Type="http://schemas.openxmlformats.org/officeDocument/2006/relationships/oleObject" Target="embeddings/oleObject996.bin"/><Relationship Id="rId2210" Type="http://schemas.openxmlformats.org/officeDocument/2006/relationships/image" Target="media/image1104.wmf"/><Relationship Id="rId2448" Type="http://schemas.openxmlformats.org/officeDocument/2006/relationships/image" Target="media/image1223.wmf"/><Relationship Id="rId2655" Type="http://schemas.openxmlformats.org/officeDocument/2006/relationships/image" Target="media/image1325.wmf"/><Relationship Id="rId627" Type="http://schemas.openxmlformats.org/officeDocument/2006/relationships/oleObject" Target="embeddings/oleObject307.bin"/><Relationship Id="rId834" Type="http://schemas.openxmlformats.org/officeDocument/2006/relationships/image" Target="media/image418.wmf"/><Relationship Id="rId1257" Type="http://schemas.openxmlformats.org/officeDocument/2006/relationships/oleObject" Target="embeddings/oleObject626.bin"/><Relationship Id="rId1464" Type="http://schemas.openxmlformats.org/officeDocument/2006/relationships/image" Target="media/image730.wmf"/><Relationship Id="rId1671" Type="http://schemas.openxmlformats.org/officeDocument/2006/relationships/oleObject" Target="embeddings/oleObject829.bin"/><Relationship Id="rId2308" Type="http://schemas.openxmlformats.org/officeDocument/2006/relationships/image" Target="media/image1153.wmf"/><Relationship Id="rId2515" Type="http://schemas.openxmlformats.org/officeDocument/2006/relationships/oleObject" Target="embeddings/oleObject1252.bin"/><Relationship Id="rId2722" Type="http://schemas.openxmlformats.org/officeDocument/2006/relationships/oleObject" Target="embeddings/oleObject1358.bin"/><Relationship Id="rId901" Type="http://schemas.openxmlformats.org/officeDocument/2006/relationships/oleObject" Target="embeddings/oleObject445.bin"/><Relationship Id="rId1117" Type="http://schemas.openxmlformats.org/officeDocument/2006/relationships/image" Target="media/image557.wmf"/><Relationship Id="rId1324" Type="http://schemas.openxmlformats.org/officeDocument/2006/relationships/oleObject" Target="embeddings/oleObject659.bin"/><Relationship Id="rId1531" Type="http://schemas.openxmlformats.org/officeDocument/2006/relationships/oleObject" Target="embeddings/oleObject760.bin"/><Relationship Id="rId1769" Type="http://schemas.openxmlformats.org/officeDocument/2006/relationships/image" Target="media/image887.wmf"/><Relationship Id="rId1976" Type="http://schemas.openxmlformats.org/officeDocument/2006/relationships/image" Target="media/image986.wmf"/><Relationship Id="rId30" Type="http://schemas.openxmlformats.org/officeDocument/2006/relationships/oleObject" Target="embeddings/oleObject11.bin"/><Relationship Id="rId1629" Type="http://schemas.openxmlformats.org/officeDocument/2006/relationships/oleObject" Target="embeddings/oleObject808.bin"/><Relationship Id="rId1836" Type="http://schemas.openxmlformats.org/officeDocument/2006/relationships/oleObject" Target="embeddings/oleObject910.bin"/><Relationship Id="rId1903" Type="http://schemas.openxmlformats.org/officeDocument/2006/relationships/oleObject" Target="embeddings/oleObject948.bin"/><Relationship Id="rId2098" Type="http://schemas.openxmlformats.org/officeDocument/2006/relationships/image" Target="media/image1048.wmf"/><Relationship Id="rId277" Type="http://schemas.openxmlformats.org/officeDocument/2006/relationships/oleObject" Target="embeddings/oleObject132.bin"/><Relationship Id="rId484" Type="http://schemas.openxmlformats.org/officeDocument/2006/relationships/image" Target="media/image243.wmf"/><Relationship Id="rId2165" Type="http://schemas.openxmlformats.org/officeDocument/2006/relationships/oleObject" Target="embeddings/oleObject1077.bin"/><Relationship Id="rId137" Type="http://schemas.openxmlformats.org/officeDocument/2006/relationships/image" Target="media/image70.wmf"/><Relationship Id="rId344" Type="http://schemas.openxmlformats.org/officeDocument/2006/relationships/image" Target="media/image173.wmf"/><Relationship Id="rId691" Type="http://schemas.openxmlformats.org/officeDocument/2006/relationships/oleObject" Target="embeddings/oleObject339.bin"/><Relationship Id="rId789" Type="http://schemas.openxmlformats.org/officeDocument/2006/relationships/oleObject" Target="embeddings/oleObject388.bin"/><Relationship Id="rId996" Type="http://schemas.openxmlformats.org/officeDocument/2006/relationships/image" Target="media/image497.wmf"/><Relationship Id="rId2025" Type="http://schemas.openxmlformats.org/officeDocument/2006/relationships/oleObject" Target="embeddings/oleObject1007.bin"/><Relationship Id="rId2372" Type="http://schemas.openxmlformats.org/officeDocument/2006/relationships/image" Target="media/image1185.wmf"/><Relationship Id="rId2677" Type="http://schemas.openxmlformats.org/officeDocument/2006/relationships/oleObject" Target="embeddings/oleObject1334.bin"/><Relationship Id="rId551" Type="http://schemas.openxmlformats.org/officeDocument/2006/relationships/oleObject" Target="embeddings/oleObject269.bin"/><Relationship Id="rId649" Type="http://schemas.openxmlformats.org/officeDocument/2006/relationships/oleObject" Target="embeddings/oleObject318.bin"/><Relationship Id="rId856" Type="http://schemas.openxmlformats.org/officeDocument/2006/relationships/image" Target="media/image429.wmf"/><Relationship Id="rId1181" Type="http://schemas.openxmlformats.org/officeDocument/2006/relationships/image" Target="media/image588.wmf"/><Relationship Id="rId1279" Type="http://schemas.openxmlformats.org/officeDocument/2006/relationships/oleObject" Target="embeddings/oleObject637.bin"/><Relationship Id="rId1486" Type="http://schemas.openxmlformats.org/officeDocument/2006/relationships/oleObject" Target="embeddings/oleObject738.bin"/><Relationship Id="rId2232" Type="http://schemas.openxmlformats.org/officeDocument/2006/relationships/image" Target="media/image1115.wmf"/><Relationship Id="rId2537" Type="http://schemas.openxmlformats.org/officeDocument/2006/relationships/oleObject" Target="embeddings/oleObject1263.bin"/><Relationship Id="rId204" Type="http://schemas.openxmlformats.org/officeDocument/2006/relationships/oleObject" Target="embeddings/oleObject95.bin"/><Relationship Id="rId411" Type="http://schemas.openxmlformats.org/officeDocument/2006/relationships/oleObject" Target="embeddings/oleObject199.bin"/><Relationship Id="rId509" Type="http://schemas.openxmlformats.org/officeDocument/2006/relationships/oleObject" Target="embeddings/oleObject248.bin"/><Relationship Id="rId1041" Type="http://schemas.openxmlformats.org/officeDocument/2006/relationships/image" Target="media/image519.wmf"/><Relationship Id="rId1139" Type="http://schemas.openxmlformats.org/officeDocument/2006/relationships/image" Target="media/image567.wmf"/><Relationship Id="rId1346" Type="http://schemas.openxmlformats.org/officeDocument/2006/relationships/oleObject" Target="embeddings/oleObject670.bin"/><Relationship Id="rId1693" Type="http://schemas.openxmlformats.org/officeDocument/2006/relationships/image" Target="media/image849.wmf"/><Relationship Id="rId1998" Type="http://schemas.openxmlformats.org/officeDocument/2006/relationships/image" Target="media/image998.wmf"/><Relationship Id="rId2744" Type="http://schemas.openxmlformats.org/officeDocument/2006/relationships/oleObject" Target="embeddings/oleObject1369.bin"/><Relationship Id="rId716" Type="http://schemas.openxmlformats.org/officeDocument/2006/relationships/image" Target="media/image359.wmf"/><Relationship Id="rId923" Type="http://schemas.openxmlformats.org/officeDocument/2006/relationships/oleObject" Target="embeddings/oleObject456.bin"/><Relationship Id="rId1553" Type="http://schemas.openxmlformats.org/officeDocument/2006/relationships/oleObject" Target="embeddings/oleObject771.bin"/><Relationship Id="rId1760" Type="http://schemas.openxmlformats.org/officeDocument/2006/relationships/oleObject" Target="embeddings/oleObject872.bin"/><Relationship Id="rId1858" Type="http://schemas.openxmlformats.org/officeDocument/2006/relationships/oleObject" Target="embeddings/oleObject922.bin"/><Relationship Id="rId2604" Type="http://schemas.openxmlformats.org/officeDocument/2006/relationships/oleObject" Target="embeddings/oleObject1298.bin"/><Relationship Id="rId52" Type="http://schemas.openxmlformats.org/officeDocument/2006/relationships/image" Target="media/image25.png"/><Relationship Id="rId1206" Type="http://schemas.openxmlformats.org/officeDocument/2006/relationships/image" Target="media/image600.wmf"/><Relationship Id="rId1413" Type="http://schemas.openxmlformats.org/officeDocument/2006/relationships/image" Target="media/image704.wmf"/><Relationship Id="rId1620" Type="http://schemas.openxmlformats.org/officeDocument/2006/relationships/image" Target="media/image811.wmf"/><Relationship Id="rId1718" Type="http://schemas.openxmlformats.org/officeDocument/2006/relationships/oleObject" Target="embeddings/oleObject851.bin"/><Relationship Id="rId1925" Type="http://schemas.openxmlformats.org/officeDocument/2006/relationships/oleObject" Target="embeddings/oleObject959.bin"/><Relationship Id="rId299" Type="http://schemas.openxmlformats.org/officeDocument/2006/relationships/oleObject" Target="embeddings/oleObject143.bin"/><Relationship Id="rId2187" Type="http://schemas.openxmlformats.org/officeDocument/2006/relationships/oleObject" Target="embeddings/oleObject1088.bin"/><Relationship Id="rId2394" Type="http://schemas.openxmlformats.org/officeDocument/2006/relationships/image" Target="media/image1196.wmf"/><Relationship Id="rId159" Type="http://schemas.openxmlformats.org/officeDocument/2006/relationships/image" Target="media/image81.wmf"/><Relationship Id="rId366" Type="http://schemas.openxmlformats.org/officeDocument/2006/relationships/image" Target="media/image184.wmf"/><Relationship Id="rId573" Type="http://schemas.openxmlformats.org/officeDocument/2006/relationships/oleObject" Target="embeddings/oleObject280.bin"/><Relationship Id="rId780" Type="http://schemas.openxmlformats.org/officeDocument/2006/relationships/image" Target="media/image391.wmf"/><Relationship Id="rId2047" Type="http://schemas.openxmlformats.org/officeDocument/2006/relationships/oleObject" Target="embeddings/oleObject1018.bin"/><Relationship Id="rId2254" Type="http://schemas.openxmlformats.org/officeDocument/2006/relationships/image" Target="media/image1126.wmf"/><Relationship Id="rId2461" Type="http://schemas.openxmlformats.org/officeDocument/2006/relationships/oleObject" Target="embeddings/oleObject1225.bin"/><Relationship Id="rId2699" Type="http://schemas.openxmlformats.org/officeDocument/2006/relationships/image" Target="media/image1346.wmf"/><Relationship Id="rId226" Type="http://schemas.openxmlformats.org/officeDocument/2006/relationships/oleObject" Target="embeddings/oleObject106.bin"/><Relationship Id="rId433" Type="http://schemas.openxmlformats.org/officeDocument/2006/relationships/oleObject" Target="embeddings/oleObject210.bin"/><Relationship Id="rId878" Type="http://schemas.openxmlformats.org/officeDocument/2006/relationships/image" Target="media/image439.wmf"/><Relationship Id="rId1063" Type="http://schemas.openxmlformats.org/officeDocument/2006/relationships/image" Target="media/image530.wmf"/><Relationship Id="rId1270" Type="http://schemas.openxmlformats.org/officeDocument/2006/relationships/image" Target="media/image632.wmf"/><Relationship Id="rId2114" Type="http://schemas.openxmlformats.org/officeDocument/2006/relationships/image" Target="media/image1056.wmf"/><Relationship Id="rId2559" Type="http://schemas.openxmlformats.org/officeDocument/2006/relationships/oleObject" Target="embeddings/oleObject1275.bin"/><Relationship Id="rId2766" Type="http://schemas.openxmlformats.org/officeDocument/2006/relationships/oleObject" Target="embeddings/oleObject1380.bin"/><Relationship Id="rId640" Type="http://schemas.openxmlformats.org/officeDocument/2006/relationships/image" Target="media/image321.wmf"/><Relationship Id="rId738" Type="http://schemas.openxmlformats.org/officeDocument/2006/relationships/image" Target="media/image370.wmf"/><Relationship Id="rId945" Type="http://schemas.openxmlformats.org/officeDocument/2006/relationships/oleObject" Target="embeddings/oleObject467.bin"/><Relationship Id="rId1368" Type="http://schemas.openxmlformats.org/officeDocument/2006/relationships/oleObject" Target="embeddings/oleObject681.bin"/><Relationship Id="rId1575" Type="http://schemas.openxmlformats.org/officeDocument/2006/relationships/oleObject" Target="embeddings/oleObject782.bin"/><Relationship Id="rId1782" Type="http://schemas.openxmlformats.org/officeDocument/2006/relationships/oleObject" Target="embeddings/oleObject883.bin"/><Relationship Id="rId2321" Type="http://schemas.openxmlformats.org/officeDocument/2006/relationships/oleObject" Target="embeddings/oleObject1155.bin"/><Relationship Id="rId2419" Type="http://schemas.openxmlformats.org/officeDocument/2006/relationships/oleObject" Target="embeddings/oleObject1204.bin"/><Relationship Id="rId2626" Type="http://schemas.openxmlformats.org/officeDocument/2006/relationships/oleObject" Target="embeddings/oleObject1309.bin"/><Relationship Id="rId74" Type="http://schemas.openxmlformats.org/officeDocument/2006/relationships/oleObject" Target="embeddings/oleObject30.bin"/><Relationship Id="rId500" Type="http://schemas.openxmlformats.org/officeDocument/2006/relationships/image" Target="media/image251.wmf"/><Relationship Id="rId805" Type="http://schemas.openxmlformats.org/officeDocument/2006/relationships/oleObject" Target="embeddings/oleObject396.bin"/><Relationship Id="rId1130" Type="http://schemas.openxmlformats.org/officeDocument/2006/relationships/oleObject" Target="embeddings/oleObject562.bin"/><Relationship Id="rId1228" Type="http://schemas.openxmlformats.org/officeDocument/2006/relationships/image" Target="media/image611.wmf"/><Relationship Id="rId1435" Type="http://schemas.openxmlformats.org/officeDocument/2006/relationships/image" Target="media/image715.wmf"/><Relationship Id="rId1642" Type="http://schemas.openxmlformats.org/officeDocument/2006/relationships/image" Target="media/image822.wmf"/><Relationship Id="rId1947" Type="http://schemas.openxmlformats.org/officeDocument/2006/relationships/oleObject" Target="embeddings/oleObject970.bin"/><Relationship Id="rId1502" Type="http://schemas.openxmlformats.org/officeDocument/2006/relationships/oleObject" Target="embeddings/oleObject746.bin"/><Relationship Id="rId1807" Type="http://schemas.openxmlformats.org/officeDocument/2006/relationships/image" Target="media/image906.wmf"/><Relationship Id="rId290" Type="http://schemas.openxmlformats.org/officeDocument/2006/relationships/image" Target="media/image146.wmf"/><Relationship Id="rId388" Type="http://schemas.openxmlformats.org/officeDocument/2006/relationships/image" Target="media/image195.wmf"/><Relationship Id="rId2069" Type="http://schemas.openxmlformats.org/officeDocument/2006/relationships/oleObject" Target="embeddings/oleObject1029.bin"/><Relationship Id="rId150" Type="http://schemas.openxmlformats.org/officeDocument/2006/relationships/oleObject" Target="embeddings/oleObject68.bin"/><Relationship Id="rId595" Type="http://schemas.openxmlformats.org/officeDocument/2006/relationships/oleObject" Target="embeddings/oleObject291.bin"/><Relationship Id="rId2276" Type="http://schemas.openxmlformats.org/officeDocument/2006/relationships/image" Target="media/image1137.wmf"/><Relationship Id="rId2483" Type="http://schemas.openxmlformats.org/officeDocument/2006/relationships/oleObject" Target="embeddings/oleObject1236.bin"/><Relationship Id="rId2690" Type="http://schemas.openxmlformats.org/officeDocument/2006/relationships/oleObject" Target="embeddings/oleObject1342.bin"/><Relationship Id="rId248" Type="http://schemas.openxmlformats.org/officeDocument/2006/relationships/image" Target="media/image125.wmf"/><Relationship Id="rId455" Type="http://schemas.openxmlformats.org/officeDocument/2006/relationships/oleObject" Target="embeddings/oleObject221.bin"/><Relationship Id="rId662" Type="http://schemas.openxmlformats.org/officeDocument/2006/relationships/image" Target="media/image332.wmf"/><Relationship Id="rId1085" Type="http://schemas.openxmlformats.org/officeDocument/2006/relationships/image" Target="media/image541.wmf"/><Relationship Id="rId1292" Type="http://schemas.openxmlformats.org/officeDocument/2006/relationships/image" Target="media/image643.wmf"/><Relationship Id="rId2136" Type="http://schemas.openxmlformats.org/officeDocument/2006/relationships/image" Target="media/image1067.wmf"/><Relationship Id="rId2343" Type="http://schemas.openxmlformats.org/officeDocument/2006/relationships/oleObject" Target="embeddings/oleObject1166.bin"/><Relationship Id="rId2550" Type="http://schemas.openxmlformats.org/officeDocument/2006/relationships/image" Target="media/image1274.wmf"/><Relationship Id="rId2788" Type="http://schemas.openxmlformats.org/officeDocument/2006/relationships/oleObject" Target="embeddings/oleObject1391.bin"/><Relationship Id="rId108" Type="http://schemas.openxmlformats.org/officeDocument/2006/relationships/oleObject" Target="embeddings/oleObject47.bin"/><Relationship Id="rId315" Type="http://schemas.openxmlformats.org/officeDocument/2006/relationships/oleObject" Target="embeddings/oleObject151.bin"/><Relationship Id="rId522" Type="http://schemas.openxmlformats.org/officeDocument/2006/relationships/image" Target="media/image262.wmf"/><Relationship Id="rId967" Type="http://schemas.openxmlformats.org/officeDocument/2006/relationships/oleObject" Target="embeddings/oleObject478.bin"/><Relationship Id="rId1152" Type="http://schemas.openxmlformats.org/officeDocument/2006/relationships/oleObject" Target="embeddings/oleObject573.bin"/><Relationship Id="rId1597" Type="http://schemas.openxmlformats.org/officeDocument/2006/relationships/image" Target="media/image799.png"/><Relationship Id="rId2203" Type="http://schemas.openxmlformats.org/officeDocument/2006/relationships/oleObject" Target="embeddings/oleObject1096.bin"/><Relationship Id="rId2410" Type="http://schemas.openxmlformats.org/officeDocument/2006/relationships/image" Target="media/image1204.wmf"/><Relationship Id="rId2648" Type="http://schemas.openxmlformats.org/officeDocument/2006/relationships/oleObject" Target="embeddings/oleObject1320.bin"/><Relationship Id="rId96" Type="http://schemas.openxmlformats.org/officeDocument/2006/relationships/oleObject" Target="embeddings/oleObject41.bin"/><Relationship Id="rId827" Type="http://schemas.openxmlformats.org/officeDocument/2006/relationships/oleObject" Target="embeddings/oleObject407.bin"/><Relationship Id="rId1012" Type="http://schemas.openxmlformats.org/officeDocument/2006/relationships/image" Target="media/image505.wmf"/><Relationship Id="rId1457" Type="http://schemas.openxmlformats.org/officeDocument/2006/relationships/image" Target="media/image726.png"/><Relationship Id="rId1664" Type="http://schemas.openxmlformats.org/officeDocument/2006/relationships/image" Target="media/image833.wmf"/><Relationship Id="rId1871" Type="http://schemas.openxmlformats.org/officeDocument/2006/relationships/oleObject" Target="embeddings/oleObject932.bin"/><Relationship Id="rId2508" Type="http://schemas.openxmlformats.org/officeDocument/2006/relationships/image" Target="media/image1253.wmf"/><Relationship Id="rId2715" Type="http://schemas.openxmlformats.org/officeDocument/2006/relationships/image" Target="media/image1354.wmf"/><Relationship Id="rId1317" Type="http://schemas.openxmlformats.org/officeDocument/2006/relationships/oleObject" Target="embeddings/oleObject656.bin"/><Relationship Id="rId1524" Type="http://schemas.openxmlformats.org/officeDocument/2006/relationships/image" Target="media/image762.wmf"/><Relationship Id="rId1731" Type="http://schemas.openxmlformats.org/officeDocument/2006/relationships/image" Target="media/image868.wmf"/><Relationship Id="rId1969" Type="http://schemas.openxmlformats.org/officeDocument/2006/relationships/oleObject" Target="embeddings/oleObject981.bin"/><Relationship Id="rId23" Type="http://schemas.openxmlformats.org/officeDocument/2006/relationships/image" Target="media/image10.wmf"/><Relationship Id="rId1829" Type="http://schemas.openxmlformats.org/officeDocument/2006/relationships/image" Target="media/image917.wmf"/><Relationship Id="rId2298" Type="http://schemas.openxmlformats.org/officeDocument/2006/relationships/image" Target="media/image1148.wmf"/><Relationship Id="rId172" Type="http://schemas.openxmlformats.org/officeDocument/2006/relationships/oleObject" Target="embeddings/oleObject79.bin"/><Relationship Id="rId477" Type="http://schemas.openxmlformats.org/officeDocument/2006/relationships/oleObject" Target="embeddings/oleObject232.bin"/><Relationship Id="rId684" Type="http://schemas.openxmlformats.org/officeDocument/2006/relationships/image" Target="media/image343.wmf"/><Relationship Id="rId2060" Type="http://schemas.openxmlformats.org/officeDocument/2006/relationships/image" Target="media/image1029.wmf"/><Relationship Id="rId2158" Type="http://schemas.openxmlformats.org/officeDocument/2006/relationships/image" Target="media/image1078.wmf"/><Relationship Id="rId2365" Type="http://schemas.openxmlformats.org/officeDocument/2006/relationships/oleObject" Target="embeddings/oleObject1177.bin"/><Relationship Id="rId337" Type="http://schemas.openxmlformats.org/officeDocument/2006/relationships/oleObject" Target="embeddings/oleObject162.bin"/><Relationship Id="rId891" Type="http://schemas.openxmlformats.org/officeDocument/2006/relationships/oleObject" Target="embeddings/oleObject440.bin"/><Relationship Id="rId989" Type="http://schemas.openxmlformats.org/officeDocument/2006/relationships/oleObject" Target="embeddings/oleObject490.bin"/><Relationship Id="rId2018" Type="http://schemas.openxmlformats.org/officeDocument/2006/relationships/image" Target="media/image1008.wmf"/><Relationship Id="rId2572" Type="http://schemas.openxmlformats.org/officeDocument/2006/relationships/image" Target="media/image1284.wmf"/><Relationship Id="rId544" Type="http://schemas.openxmlformats.org/officeDocument/2006/relationships/image" Target="media/image273.wmf"/><Relationship Id="rId751" Type="http://schemas.openxmlformats.org/officeDocument/2006/relationships/oleObject" Target="embeddings/oleObject369.bin"/><Relationship Id="rId849" Type="http://schemas.openxmlformats.org/officeDocument/2006/relationships/oleObject" Target="embeddings/oleObject418.bin"/><Relationship Id="rId1174" Type="http://schemas.openxmlformats.org/officeDocument/2006/relationships/oleObject" Target="embeddings/oleObject584.bin"/><Relationship Id="rId1381" Type="http://schemas.openxmlformats.org/officeDocument/2006/relationships/image" Target="media/image688.wmf"/><Relationship Id="rId1479" Type="http://schemas.openxmlformats.org/officeDocument/2006/relationships/image" Target="media/image738.png"/><Relationship Id="rId1686" Type="http://schemas.openxmlformats.org/officeDocument/2006/relationships/oleObject" Target="embeddings/oleObject835.bin"/><Relationship Id="rId2225" Type="http://schemas.openxmlformats.org/officeDocument/2006/relationships/oleObject" Target="embeddings/oleObject1107.bin"/><Relationship Id="rId2432" Type="http://schemas.openxmlformats.org/officeDocument/2006/relationships/image" Target="media/image1215.wmf"/><Relationship Id="rId404" Type="http://schemas.openxmlformats.org/officeDocument/2006/relationships/image" Target="media/image203.wmf"/><Relationship Id="rId611" Type="http://schemas.openxmlformats.org/officeDocument/2006/relationships/oleObject" Target="embeddings/oleObject299.bin"/><Relationship Id="rId1034" Type="http://schemas.openxmlformats.org/officeDocument/2006/relationships/image" Target="media/image516.wmf"/><Relationship Id="rId1241" Type="http://schemas.openxmlformats.org/officeDocument/2006/relationships/oleObject" Target="embeddings/oleObject618.bin"/><Relationship Id="rId1339" Type="http://schemas.openxmlformats.org/officeDocument/2006/relationships/image" Target="media/image667.wmf"/><Relationship Id="rId1893" Type="http://schemas.openxmlformats.org/officeDocument/2006/relationships/oleObject" Target="embeddings/oleObject943.bin"/><Relationship Id="rId2737" Type="http://schemas.openxmlformats.org/officeDocument/2006/relationships/image" Target="media/image1365.wmf"/><Relationship Id="rId709" Type="http://schemas.openxmlformats.org/officeDocument/2006/relationships/oleObject" Target="embeddings/oleObject348.bin"/><Relationship Id="rId916" Type="http://schemas.openxmlformats.org/officeDocument/2006/relationships/image" Target="media/image458.wmf"/><Relationship Id="rId1101" Type="http://schemas.openxmlformats.org/officeDocument/2006/relationships/image" Target="media/image549.wmf"/><Relationship Id="rId1546" Type="http://schemas.openxmlformats.org/officeDocument/2006/relationships/image" Target="media/image773.wmf"/><Relationship Id="rId1753" Type="http://schemas.openxmlformats.org/officeDocument/2006/relationships/image" Target="media/image879.wmf"/><Relationship Id="rId1960" Type="http://schemas.openxmlformats.org/officeDocument/2006/relationships/image" Target="media/image978.wmf"/><Relationship Id="rId45" Type="http://schemas.openxmlformats.org/officeDocument/2006/relationships/oleObject" Target="embeddings/oleObject18.bin"/><Relationship Id="rId1406" Type="http://schemas.openxmlformats.org/officeDocument/2006/relationships/oleObject" Target="embeddings/oleObject700.bin"/><Relationship Id="rId1613" Type="http://schemas.openxmlformats.org/officeDocument/2006/relationships/oleObject" Target="embeddings/oleObject800.bin"/><Relationship Id="rId1820" Type="http://schemas.openxmlformats.org/officeDocument/2006/relationships/oleObject" Target="embeddings/oleObject902.bin"/><Relationship Id="rId194" Type="http://schemas.openxmlformats.org/officeDocument/2006/relationships/oleObject" Target="embeddings/oleObject90.bin"/><Relationship Id="rId1918" Type="http://schemas.openxmlformats.org/officeDocument/2006/relationships/image" Target="media/image957.wmf"/><Relationship Id="rId2082" Type="http://schemas.openxmlformats.org/officeDocument/2006/relationships/image" Target="media/image1040.wmf"/><Relationship Id="rId261" Type="http://schemas.openxmlformats.org/officeDocument/2006/relationships/oleObject" Target="embeddings/oleObject124.bin"/><Relationship Id="rId499" Type="http://schemas.openxmlformats.org/officeDocument/2006/relationships/oleObject" Target="embeddings/oleObject243.bin"/><Relationship Id="rId2387" Type="http://schemas.openxmlformats.org/officeDocument/2006/relationships/oleObject" Target="embeddings/oleObject1188.bin"/><Relationship Id="rId2594" Type="http://schemas.openxmlformats.org/officeDocument/2006/relationships/oleObject" Target="embeddings/oleObject1293.bin"/><Relationship Id="rId359" Type="http://schemas.openxmlformats.org/officeDocument/2006/relationships/oleObject" Target="embeddings/oleObject173.bin"/><Relationship Id="rId566" Type="http://schemas.openxmlformats.org/officeDocument/2006/relationships/image" Target="media/image284.wmf"/><Relationship Id="rId773" Type="http://schemas.openxmlformats.org/officeDocument/2006/relationships/oleObject" Target="embeddings/oleObject380.bin"/><Relationship Id="rId1196" Type="http://schemas.openxmlformats.org/officeDocument/2006/relationships/image" Target="media/image595.wmf"/><Relationship Id="rId2247" Type="http://schemas.openxmlformats.org/officeDocument/2006/relationships/oleObject" Target="embeddings/oleObject1118.bin"/><Relationship Id="rId2454" Type="http://schemas.openxmlformats.org/officeDocument/2006/relationships/image" Target="media/image1226.wmf"/><Relationship Id="rId121" Type="http://schemas.openxmlformats.org/officeDocument/2006/relationships/image" Target="media/image62.wmf"/><Relationship Id="rId219" Type="http://schemas.openxmlformats.org/officeDocument/2006/relationships/image" Target="media/image111.wmf"/><Relationship Id="rId426" Type="http://schemas.openxmlformats.org/officeDocument/2006/relationships/image" Target="media/image214.wmf"/><Relationship Id="rId633" Type="http://schemas.openxmlformats.org/officeDocument/2006/relationships/oleObject" Target="embeddings/oleObject310.bin"/><Relationship Id="rId980" Type="http://schemas.openxmlformats.org/officeDocument/2006/relationships/oleObject" Target="embeddings/oleObject485.bin"/><Relationship Id="rId1056" Type="http://schemas.openxmlformats.org/officeDocument/2006/relationships/oleObject" Target="embeddings/oleObject524.bin"/><Relationship Id="rId1263" Type="http://schemas.openxmlformats.org/officeDocument/2006/relationships/oleObject" Target="embeddings/oleObject629.bin"/><Relationship Id="rId2107" Type="http://schemas.openxmlformats.org/officeDocument/2006/relationships/oleObject" Target="embeddings/oleObject1048.bin"/><Relationship Id="rId2314" Type="http://schemas.openxmlformats.org/officeDocument/2006/relationships/image" Target="media/image1156.wmf"/><Relationship Id="rId2661" Type="http://schemas.openxmlformats.org/officeDocument/2006/relationships/image" Target="media/image1328.wmf"/><Relationship Id="rId2759" Type="http://schemas.openxmlformats.org/officeDocument/2006/relationships/image" Target="media/image1376.wmf"/><Relationship Id="rId840" Type="http://schemas.openxmlformats.org/officeDocument/2006/relationships/image" Target="media/image421.wmf"/><Relationship Id="rId938" Type="http://schemas.openxmlformats.org/officeDocument/2006/relationships/image" Target="media/image469.wmf"/><Relationship Id="rId1470" Type="http://schemas.openxmlformats.org/officeDocument/2006/relationships/image" Target="media/image733.wmf"/><Relationship Id="rId1568" Type="http://schemas.openxmlformats.org/officeDocument/2006/relationships/image" Target="media/image784.wmf"/><Relationship Id="rId1775" Type="http://schemas.openxmlformats.org/officeDocument/2006/relationships/image" Target="media/image890.wmf"/><Relationship Id="rId2521" Type="http://schemas.openxmlformats.org/officeDocument/2006/relationships/oleObject" Target="embeddings/oleObject1255.bin"/><Relationship Id="rId2619" Type="http://schemas.openxmlformats.org/officeDocument/2006/relationships/image" Target="media/image1307.wmf"/><Relationship Id="rId67" Type="http://schemas.openxmlformats.org/officeDocument/2006/relationships/oleObject" Target="embeddings/oleObject28.bin"/><Relationship Id="rId700" Type="http://schemas.openxmlformats.org/officeDocument/2006/relationships/image" Target="media/image351.wmf"/><Relationship Id="rId1123" Type="http://schemas.openxmlformats.org/officeDocument/2006/relationships/image" Target="media/image559.wmf"/><Relationship Id="rId1330" Type="http://schemas.openxmlformats.org/officeDocument/2006/relationships/oleObject" Target="embeddings/oleObject662.bin"/><Relationship Id="rId1428" Type="http://schemas.openxmlformats.org/officeDocument/2006/relationships/oleObject" Target="embeddings/oleObject711.bin"/><Relationship Id="rId1635" Type="http://schemas.openxmlformats.org/officeDocument/2006/relationships/oleObject" Target="embeddings/oleObject811.bin"/><Relationship Id="rId1982" Type="http://schemas.openxmlformats.org/officeDocument/2006/relationships/image" Target="media/image989.wmf"/><Relationship Id="rId1842" Type="http://schemas.openxmlformats.org/officeDocument/2006/relationships/oleObject" Target="embeddings/oleObject913.bin"/><Relationship Id="rId1702" Type="http://schemas.openxmlformats.org/officeDocument/2006/relationships/oleObject" Target="embeddings/oleObject843.bin"/><Relationship Id="rId283" Type="http://schemas.openxmlformats.org/officeDocument/2006/relationships/oleObject" Target="embeddings/oleObject135.bin"/><Relationship Id="rId490" Type="http://schemas.openxmlformats.org/officeDocument/2006/relationships/image" Target="media/image246.wmf"/><Relationship Id="rId2171" Type="http://schemas.openxmlformats.org/officeDocument/2006/relationships/oleObject" Target="embeddings/oleObject1080.bin"/><Relationship Id="rId143" Type="http://schemas.openxmlformats.org/officeDocument/2006/relationships/image" Target="media/image73.wmf"/><Relationship Id="rId350" Type="http://schemas.openxmlformats.org/officeDocument/2006/relationships/image" Target="media/image176.wmf"/><Relationship Id="rId588" Type="http://schemas.openxmlformats.org/officeDocument/2006/relationships/image" Target="media/image295.wmf"/><Relationship Id="rId795" Type="http://schemas.openxmlformats.org/officeDocument/2006/relationships/oleObject" Target="embeddings/oleObject391.bin"/><Relationship Id="rId2031" Type="http://schemas.openxmlformats.org/officeDocument/2006/relationships/oleObject" Target="embeddings/oleObject1010.bin"/><Relationship Id="rId2269" Type="http://schemas.openxmlformats.org/officeDocument/2006/relationships/oleObject" Target="embeddings/oleObject1129.bin"/><Relationship Id="rId2476" Type="http://schemas.openxmlformats.org/officeDocument/2006/relationships/image" Target="media/image1237.wmf"/><Relationship Id="rId2683" Type="http://schemas.openxmlformats.org/officeDocument/2006/relationships/oleObject" Target="embeddings/oleObject1338.bin"/><Relationship Id="rId9" Type="http://schemas.openxmlformats.org/officeDocument/2006/relationships/oleObject" Target="embeddings/oleObject1.bin"/><Relationship Id="rId210" Type="http://schemas.openxmlformats.org/officeDocument/2006/relationships/oleObject" Target="embeddings/oleObject98.bin"/><Relationship Id="rId448" Type="http://schemas.openxmlformats.org/officeDocument/2006/relationships/image" Target="media/image225.wmf"/><Relationship Id="rId655" Type="http://schemas.openxmlformats.org/officeDocument/2006/relationships/oleObject" Target="embeddings/oleObject321.bin"/><Relationship Id="rId862" Type="http://schemas.openxmlformats.org/officeDocument/2006/relationships/image" Target="media/image431.wmf"/><Relationship Id="rId1078" Type="http://schemas.openxmlformats.org/officeDocument/2006/relationships/oleObject" Target="embeddings/oleObject535.bin"/><Relationship Id="rId1285" Type="http://schemas.openxmlformats.org/officeDocument/2006/relationships/oleObject" Target="embeddings/oleObject640.bin"/><Relationship Id="rId1492" Type="http://schemas.openxmlformats.org/officeDocument/2006/relationships/oleObject" Target="embeddings/oleObject741.bin"/><Relationship Id="rId2129" Type="http://schemas.openxmlformats.org/officeDocument/2006/relationships/oleObject" Target="embeddings/oleObject1059.bin"/><Relationship Id="rId2336" Type="http://schemas.openxmlformats.org/officeDocument/2006/relationships/image" Target="media/image1167.wmf"/><Relationship Id="rId2543" Type="http://schemas.openxmlformats.org/officeDocument/2006/relationships/oleObject" Target="embeddings/oleObject1266.bin"/><Relationship Id="rId2750" Type="http://schemas.openxmlformats.org/officeDocument/2006/relationships/oleObject" Target="embeddings/oleObject1372.bin"/><Relationship Id="rId308" Type="http://schemas.openxmlformats.org/officeDocument/2006/relationships/image" Target="media/image155.wmf"/><Relationship Id="rId515" Type="http://schemas.openxmlformats.org/officeDocument/2006/relationships/oleObject" Target="embeddings/oleObject251.bin"/><Relationship Id="rId722" Type="http://schemas.openxmlformats.org/officeDocument/2006/relationships/image" Target="media/image362.wmf"/><Relationship Id="rId1145" Type="http://schemas.openxmlformats.org/officeDocument/2006/relationships/image" Target="media/image570.wmf"/><Relationship Id="rId1352" Type="http://schemas.openxmlformats.org/officeDocument/2006/relationships/oleObject" Target="embeddings/oleObject673.bin"/><Relationship Id="rId1797" Type="http://schemas.openxmlformats.org/officeDocument/2006/relationships/image" Target="media/image901.wmf"/><Relationship Id="rId2403" Type="http://schemas.openxmlformats.org/officeDocument/2006/relationships/oleObject" Target="embeddings/oleObject1196.bin"/><Relationship Id="rId89" Type="http://schemas.openxmlformats.org/officeDocument/2006/relationships/image" Target="media/image46.wmf"/><Relationship Id="rId1005" Type="http://schemas.openxmlformats.org/officeDocument/2006/relationships/oleObject" Target="embeddings/oleObject498.bin"/><Relationship Id="rId1212" Type="http://schemas.openxmlformats.org/officeDocument/2006/relationships/image" Target="media/image603.wmf"/><Relationship Id="rId1657" Type="http://schemas.openxmlformats.org/officeDocument/2006/relationships/oleObject" Target="embeddings/oleObject822.bin"/><Relationship Id="rId1864" Type="http://schemas.openxmlformats.org/officeDocument/2006/relationships/image" Target="media/image933.wmf"/><Relationship Id="rId2610" Type="http://schemas.openxmlformats.org/officeDocument/2006/relationships/oleObject" Target="embeddings/oleObject1301.bin"/><Relationship Id="rId2708" Type="http://schemas.openxmlformats.org/officeDocument/2006/relationships/oleObject" Target="embeddings/oleObject1351.bin"/><Relationship Id="rId1517" Type="http://schemas.openxmlformats.org/officeDocument/2006/relationships/oleObject" Target="embeddings/oleObject753.bin"/><Relationship Id="rId1724" Type="http://schemas.openxmlformats.org/officeDocument/2006/relationships/oleObject" Target="embeddings/oleObject854.bin"/><Relationship Id="rId16" Type="http://schemas.openxmlformats.org/officeDocument/2006/relationships/oleObject" Target="embeddings/oleObject4.bin"/><Relationship Id="rId1931" Type="http://schemas.openxmlformats.org/officeDocument/2006/relationships/oleObject" Target="embeddings/oleObject962.bin"/><Relationship Id="rId2193" Type="http://schemas.openxmlformats.org/officeDocument/2006/relationships/oleObject" Target="embeddings/oleObject1091.bin"/><Relationship Id="rId2498" Type="http://schemas.openxmlformats.org/officeDocument/2006/relationships/image" Target="media/image1248.wmf"/><Relationship Id="rId165" Type="http://schemas.openxmlformats.org/officeDocument/2006/relationships/image" Target="media/image84.wmf"/><Relationship Id="rId372" Type="http://schemas.openxmlformats.org/officeDocument/2006/relationships/image" Target="media/image187.wmf"/><Relationship Id="rId677" Type="http://schemas.openxmlformats.org/officeDocument/2006/relationships/oleObject" Target="embeddings/oleObject332.bin"/><Relationship Id="rId2053" Type="http://schemas.openxmlformats.org/officeDocument/2006/relationships/oleObject" Target="embeddings/oleObject1021.bin"/><Relationship Id="rId2260" Type="http://schemas.openxmlformats.org/officeDocument/2006/relationships/image" Target="media/image1129.wmf"/><Relationship Id="rId2358" Type="http://schemas.openxmlformats.org/officeDocument/2006/relationships/image" Target="media/image1178.wmf"/><Relationship Id="rId232" Type="http://schemas.openxmlformats.org/officeDocument/2006/relationships/oleObject" Target="embeddings/oleObject109.bin"/><Relationship Id="rId884" Type="http://schemas.openxmlformats.org/officeDocument/2006/relationships/image" Target="media/image442.wmf"/><Relationship Id="rId2120" Type="http://schemas.openxmlformats.org/officeDocument/2006/relationships/image" Target="media/image1059.wmf"/><Relationship Id="rId2565" Type="http://schemas.openxmlformats.org/officeDocument/2006/relationships/oleObject" Target="embeddings/oleObject1278.bin"/><Relationship Id="rId2772" Type="http://schemas.openxmlformats.org/officeDocument/2006/relationships/oleObject" Target="embeddings/oleObject1383.bin"/><Relationship Id="rId537" Type="http://schemas.openxmlformats.org/officeDocument/2006/relationships/oleObject" Target="embeddings/oleObject262.bin"/><Relationship Id="rId744" Type="http://schemas.openxmlformats.org/officeDocument/2006/relationships/image" Target="media/image373.wmf"/><Relationship Id="rId951" Type="http://schemas.openxmlformats.org/officeDocument/2006/relationships/oleObject" Target="embeddings/oleObject470.bin"/><Relationship Id="rId1167" Type="http://schemas.openxmlformats.org/officeDocument/2006/relationships/image" Target="media/image581.wmf"/><Relationship Id="rId1374" Type="http://schemas.openxmlformats.org/officeDocument/2006/relationships/oleObject" Target="embeddings/oleObject684.bin"/><Relationship Id="rId1581" Type="http://schemas.openxmlformats.org/officeDocument/2006/relationships/oleObject" Target="embeddings/oleObject785.bin"/><Relationship Id="rId1679" Type="http://schemas.openxmlformats.org/officeDocument/2006/relationships/image" Target="media/image842.wmf"/><Relationship Id="rId2218" Type="http://schemas.openxmlformats.org/officeDocument/2006/relationships/image" Target="media/image1108.wmf"/><Relationship Id="rId2425" Type="http://schemas.openxmlformats.org/officeDocument/2006/relationships/oleObject" Target="embeddings/oleObject1207.bin"/><Relationship Id="rId2632" Type="http://schemas.openxmlformats.org/officeDocument/2006/relationships/oleObject" Target="embeddings/oleObject1312.bin"/><Relationship Id="rId80" Type="http://schemas.openxmlformats.org/officeDocument/2006/relationships/oleObject" Target="embeddings/oleObject33.bin"/><Relationship Id="rId604" Type="http://schemas.openxmlformats.org/officeDocument/2006/relationships/image" Target="media/image303.wmf"/><Relationship Id="rId811" Type="http://schemas.openxmlformats.org/officeDocument/2006/relationships/oleObject" Target="embeddings/oleObject399.bin"/><Relationship Id="rId1027" Type="http://schemas.openxmlformats.org/officeDocument/2006/relationships/oleObject" Target="embeddings/oleObject509.bin"/><Relationship Id="rId1234" Type="http://schemas.openxmlformats.org/officeDocument/2006/relationships/image" Target="media/image614.wmf"/><Relationship Id="rId1441" Type="http://schemas.openxmlformats.org/officeDocument/2006/relationships/image" Target="media/image718.wmf"/><Relationship Id="rId1886" Type="http://schemas.openxmlformats.org/officeDocument/2006/relationships/image" Target="media/image941.wmf"/><Relationship Id="rId909" Type="http://schemas.openxmlformats.org/officeDocument/2006/relationships/oleObject" Target="embeddings/oleObject449.bin"/><Relationship Id="rId1301" Type="http://schemas.openxmlformats.org/officeDocument/2006/relationships/oleObject" Target="embeddings/oleObject648.bin"/><Relationship Id="rId1539" Type="http://schemas.openxmlformats.org/officeDocument/2006/relationships/oleObject" Target="embeddings/oleObject764.bin"/><Relationship Id="rId1746" Type="http://schemas.openxmlformats.org/officeDocument/2006/relationships/oleObject" Target="embeddings/oleObject865.bin"/><Relationship Id="rId1953" Type="http://schemas.openxmlformats.org/officeDocument/2006/relationships/oleObject" Target="embeddings/oleObject973.bin"/><Relationship Id="rId38" Type="http://schemas.openxmlformats.org/officeDocument/2006/relationships/image" Target="media/image18.wmf"/><Relationship Id="rId1606" Type="http://schemas.openxmlformats.org/officeDocument/2006/relationships/image" Target="media/image804.wmf"/><Relationship Id="rId1813" Type="http://schemas.openxmlformats.org/officeDocument/2006/relationships/image" Target="media/image909.wmf"/><Relationship Id="rId187" Type="http://schemas.openxmlformats.org/officeDocument/2006/relationships/image" Target="media/image95.wmf"/><Relationship Id="rId394" Type="http://schemas.openxmlformats.org/officeDocument/2006/relationships/image" Target="media/image198.wmf"/><Relationship Id="rId2075" Type="http://schemas.openxmlformats.org/officeDocument/2006/relationships/oleObject" Target="embeddings/oleObject1032.bin"/><Relationship Id="rId2282" Type="http://schemas.openxmlformats.org/officeDocument/2006/relationships/image" Target="media/image1140.wmf"/><Relationship Id="rId254" Type="http://schemas.openxmlformats.org/officeDocument/2006/relationships/image" Target="media/image128.wmf"/><Relationship Id="rId699" Type="http://schemas.openxmlformats.org/officeDocument/2006/relationships/oleObject" Target="embeddings/oleObject343.bin"/><Relationship Id="rId1091" Type="http://schemas.openxmlformats.org/officeDocument/2006/relationships/image" Target="media/image544.wmf"/><Relationship Id="rId2587" Type="http://schemas.openxmlformats.org/officeDocument/2006/relationships/image" Target="media/image1291.wmf"/><Relationship Id="rId114" Type="http://schemas.openxmlformats.org/officeDocument/2006/relationships/oleObject" Target="embeddings/oleObject50.bin"/><Relationship Id="rId461" Type="http://schemas.openxmlformats.org/officeDocument/2006/relationships/oleObject" Target="embeddings/oleObject224.bin"/><Relationship Id="rId559" Type="http://schemas.openxmlformats.org/officeDocument/2006/relationships/oleObject" Target="embeddings/oleObject273.bin"/><Relationship Id="rId766" Type="http://schemas.openxmlformats.org/officeDocument/2006/relationships/image" Target="media/image384.wmf"/><Relationship Id="rId1189" Type="http://schemas.openxmlformats.org/officeDocument/2006/relationships/oleObject" Target="embeddings/oleObject592.bin"/><Relationship Id="rId1396" Type="http://schemas.openxmlformats.org/officeDocument/2006/relationships/oleObject" Target="embeddings/oleObject695.bin"/><Relationship Id="rId2142" Type="http://schemas.openxmlformats.org/officeDocument/2006/relationships/image" Target="media/image1070.wmf"/><Relationship Id="rId2447" Type="http://schemas.openxmlformats.org/officeDocument/2006/relationships/oleObject" Target="embeddings/oleObject1218.bin"/><Relationship Id="rId321" Type="http://schemas.openxmlformats.org/officeDocument/2006/relationships/oleObject" Target="embeddings/oleObject154.bin"/><Relationship Id="rId419" Type="http://schemas.openxmlformats.org/officeDocument/2006/relationships/oleObject" Target="embeddings/oleObject203.bin"/><Relationship Id="rId626" Type="http://schemas.openxmlformats.org/officeDocument/2006/relationships/image" Target="media/image314.wmf"/><Relationship Id="rId973" Type="http://schemas.openxmlformats.org/officeDocument/2006/relationships/oleObject" Target="embeddings/oleObject481.bin"/><Relationship Id="rId1049" Type="http://schemas.openxmlformats.org/officeDocument/2006/relationships/image" Target="media/image523.wmf"/><Relationship Id="rId1256" Type="http://schemas.openxmlformats.org/officeDocument/2006/relationships/image" Target="media/image625.wmf"/><Relationship Id="rId2002" Type="http://schemas.openxmlformats.org/officeDocument/2006/relationships/image" Target="media/image1000.wmf"/><Relationship Id="rId2307" Type="http://schemas.openxmlformats.org/officeDocument/2006/relationships/oleObject" Target="embeddings/oleObject1148.bin"/><Relationship Id="rId2654" Type="http://schemas.openxmlformats.org/officeDocument/2006/relationships/oleObject" Target="embeddings/oleObject1323.bin"/><Relationship Id="rId833" Type="http://schemas.openxmlformats.org/officeDocument/2006/relationships/oleObject" Target="embeddings/oleObject410.bin"/><Relationship Id="rId1116" Type="http://schemas.openxmlformats.org/officeDocument/2006/relationships/oleObject" Target="embeddings/oleObject554.bin"/><Relationship Id="rId1463" Type="http://schemas.openxmlformats.org/officeDocument/2006/relationships/oleObject" Target="embeddings/oleObject728.bin"/><Relationship Id="rId1670" Type="http://schemas.openxmlformats.org/officeDocument/2006/relationships/image" Target="media/image836.wmf"/><Relationship Id="rId1768" Type="http://schemas.openxmlformats.org/officeDocument/2006/relationships/oleObject" Target="embeddings/oleObject876.bin"/><Relationship Id="rId2514" Type="http://schemas.openxmlformats.org/officeDocument/2006/relationships/image" Target="media/image1256.wmf"/><Relationship Id="rId2721" Type="http://schemas.openxmlformats.org/officeDocument/2006/relationships/image" Target="media/image1357.wmf"/><Relationship Id="rId900" Type="http://schemas.openxmlformats.org/officeDocument/2006/relationships/image" Target="media/image450.wmf"/><Relationship Id="rId1323" Type="http://schemas.openxmlformats.org/officeDocument/2006/relationships/image" Target="media/image659.wmf"/><Relationship Id="rId1530" Type="http://schemas.openxmlformats.org/officeDocument/2006/relationships/image" Target="media/image765.wmf"/><Relationship Id="rId1628" Type="http://schemas.openxmlformats.org/officeDocument/2006/relationships/image" Target="media/image815.wmf"/><Relationship Id="rId1975" Type="http://schemas.openxmlformats.org/officeDocument/2006/relationships/oleObject" Target="embeddings/oleObject984.bin"/><Relationship Id="rId1835" Type="http://schemas.openxmlformats.org/officeDocument/2006/relationships/image" Target="media/image920.wmf"/><Relationship Id="rId1902" Type="http://schemas.openxmlformats.org/officeDocument/2006/relationships/image" Target="media/image949.wmf"/><Relationship Id="rId2097" Type="http://schemas.openxmlformats.org/officeDocument/2006/relationships/oleObject" Target="embeddings/oleObject1043.bin"/><Relationship Id="rId276" Type="http://schemas.openxmlformats.org/officeDocument/2006/relationships/image" Target="media/image139.wmf"/><Relationship Id="rId483" Type="http://schemas.openxmlformats.org/officeDocument/2006/relationships/oleObject" Target="embeddings/oleObject235.bin"/><Relationship Id="rId690" Type="http://schemas.openxmlformats.org/officeDocument/2006/relationships/image" Target="media/image346.wmf"/><Relationship Id="rId2164" Type="http://schemas.openxmlformats.org/officeDocument/2006/relationships/image" Target="media/image1081.wmf"/><Relationship Id="rId2371" Type="http://schemas.openxmlformats.org/officeDocument/2006/relationships/oleObject" Target="embeddings/oleObject1180.bin"/><Relationship Id="rId136" Type="http://schemas.openxmlformats.org/officeDocument/2006/relationships/oleObject" Target="embeddings/oleObject61.bin"/><Relationship Id="rId343" Type="http://schemas.openxmlformats.org/officeDocument/2006/relationships/oleObject" Target="embeddings/oleObject165.bin"/><Relationship Id="rId550" Type="http://schemas.openxmlformats.org/officeDocument/2006/relationships/image" Target="media/image276.wmf"/><Relationship Id="rId788" Type="http://schemas.openxmlformats.org/officeDocument/2006/relationships/image" Target="media/image395.wmf"/><Relationship Id="rId995" Type="http://schemas.openxmlformats.org/officeDocument/2006/relationships/oleObject" Target="embeddings/oleObject493.bin"/><Relationship Id="rId1180" Type="http://schemas.openxmlformats.org/officeDocument/2006/relationships/oleObject" Target="embeddings/oleObject587.bin"/><Relationship Id="rId2024" Type="http://schemas.openxmlformats.org/officeDocument/2006/relationships/image" Target="media/image1011.wmf"/><Relationship Id="rId2231" Type="http://schemas.openxmlformats.org/officeDocument/2006/relationships/oleObject" Target="embeddings/oleObject1110.bin"/><Relationship Id="rId2469" Type="http://schemas.openxmlformats.org/officeDocument/2006/relationships/oleObject" Target="embeddings/oleObject1229.bin"/><Relationship Id="rId2676" Type="http://schemas.openxmlformats.org/officeDocument/2006/relationships/image" Target="media/image1336.wmf"/><Relationship Id="rId203" Type="http://schemas.openxmlformats.org/officeDocument/2006/relationships/image" Target="media/image103.wmf"/><Relationship Id="rId648" Type="http://schemas.openxmlformats.org/officeDocument/2006/relationships/image" Target="media/image325.wmf"/><Relationship Id="rId855" Type="http://schemas.openxmlformats.org/officeDocument/2006/relationships/oleObject" Target="embeddings/oleObject421.bin"/><Relationship Id="rId1040" Type="http://schemas.openxmlformats.org/officeDocument/2006/relationships/oleObject" Target="embeddings/oleObject516.bin"/><Relationship Id="rId1278" Type="http://schemas.openxmlformats.org/officeDocument/2006/relationships/image" Target="media/image636.wmf"/><Relationship Id="rId1485" Type="http://schemas.openxmlformats.org/officeDocument/2006/relationships/image" Target="media/image742.wmf"/><Relationship Id="rId1692" Type="http://schemas.openxmlformats.org/officeDocument/2006/relationships/oleObject" Target="embeddings/oleObject838.bin"/><Relationship Id="rId2329" Type="http://schemas.openxmlformats.org/officeDocument/2006/relationships/oleObject" Target="embeddings/oleObject1159.bin"/><Relationship Id="rId2536" Type="http://schemas.openxmlformats.org/officeDocument/2006/relationships/image" Target="media/image1267.wmf"/><Relationship Id="rId2743" Type="http://schemas.openxmlformats.org/officeDocument/2006/relationships/image" Target="media/image1368.wmf"/><Relationship Id="rId410" Type="http://schemas.openxmlformats.org/officeDocument/2006/relationships/image" Target="media/image206.wmf"/><Relationship Id="rId508" Type="http://schemas.openxmlformats.org/officeDocument/2006/relationships/image" Target="media/image255.wmf"/><Relationship Id="rId715" Type="http://schemas.openxmlformats.org/officeDocument/2006/relationships/oleObject" Target="embeddings/oleObject351.bin"/><Relationship Id="rId922" Type="http://schemas.openxmlformats.org/officeDocument/2006/relationships/image" Target="media/image461.wmf"/><Relationship Id="rId1138" Type="http://schemas.openxmlformats.org/officeDocument/2006/relationships/oleObject" Target="embeddings/oleObject566.bin"/><Relationship Id="rId1345" Type="http://schemas.openxmlformats.org/officeDocument/2006/relationships/image" Target="media/image670.wmf"/><Relationship Id="rId1552" Type="http://schemas.openxmlformats.org/officeDocument/2006/relationships/image" Target="media/image776.wmf"/><Relationship Id="rId1997" Type="http://schemas.openxmlformats.org/officeDocument/2006/relationships/oleObject" Target="embeddings/oleObject993.bin"/><Relationship Id="rId2603" Type="http://schemas.openxmlformats.org/officeDocument/2006/relationships/image" Target="media/image1299.wmf"/><Relationship Id="rId1205" Type="http://schemas.openxmlformats.org/officeDocument/2006/relationships/oleObject" Target="embeddings/oleObject600.bin"/><Relationship Id="rId1857" Type="http://schemas.openxmlformats.org/officeDocument/2006/relationships/image" Target="media/image930.wmf"/><Relationship Id="rId51" Type="http://schemas.openxmlformats.org/officeDocument/2006/relationships/oleObject" Target="embeddings/oleObject21.bin"/><Relationship Id="rId1412" Type="http://schemas.openxmlformats.org/officeDocument/2006/relationships/oleObject" Target="embeddings/oleObject703.bin"/><Relationship Id="rId1717" Type="http://schemas.openxmlformats.org/officeDocument/2006/relationships/image" Target="media/image861.wmf"/><Relationship Id="rId1924" Type="http://schemas.openxmlformats.org/officeDocument/2006/relationships/image" Target="media/image960.wmf"/><Relationship Id="rId298" Type="http://schemas.openxmlformats.org/officeDocument/2006/relationships/image" Target="media/image150.wmf"/><Relationship Id="rId158" Type="http://schemas.openxmlformats.org/officeDocument/2006/relationships/oleObject" Target="embeddings/oleObject72.bin"/><Relationship Id="rId2186" Type="http://schemas.openxmlformats.org/officeDocument/2006/relationships/image" Target="media/image1092.wmf"/><Relationship Id="rId2393" Type="http://schemas.openxmlformats.org/officeDocument/2006/relationships/oleObject" Target="embeddings/oleObject1191.bin"/><Relationship Id="rId2698" Type="http://schemas.openxmlformats.org/officeDocument/2006/relationships/oleObject" Target="embeddings/oleObject1346.bin"/><Relationship Id="rId365" Type="http://schemas.openxmlformats.org/officeDocument/2006/relationships/oleObject" Target="embeddings/oleObject176.bin"/><Relationship Id="rId572" Type="http://schemas.openxmlformats.org/officeDocument/2006/relationships/image" Target="media/image287.wmf"/><Relationship Id="rId2046" Type="http://schemas.openxmlformats.org/officeDocument/2006/relationships/image" Target="media/image1022.wmf"/><Relationship Id="rId2253" Type="http://schemas.openxmlformats.org/officeDocument/2006/relationships/oleObject" Target="embeddings/oleObject1121.bin"/><Relationship Id="rId2460" Type="http://schemas.openxmlformats.org/officeDocument/2006/relationships/image" Target="media/image1229.wmf"/><Relationship Id="rId225" Type="http://schemas.openxmlformats.org/officeDocument/2006/relationships/image" Target="media/image114.wmf"/><Relationship Id="rId432" Type="http://schemas.openxmlformats.org/officeDocument/2006/relationships/image" Target="media/image217.wmf"/><Relationship Id="rId877" Type="http://schemas.openxmlformats.org/officeDocument/2006/relationships/oleObject" Target="embeddings/oleObject433.bin"/><Relationship Id="rId1062" Type="http://schemas.openxmlformats.org/officeDocument/2006/relationships/oleObject" Target="embeddings/oleObject527.bin"/><Relationship Id="rId2113" Type="http://schemas.openxmlformats.org/officeDocument/2006/relationships/oleObject" Target="embeddings/oleObject1051.bin"/><Relationship Id="rId2320" Type="http://schemas.openxmlformats.org/officeDocument/2006/relationships/image" Target="media/image1159.wmf"/><Relationship Id="rId2558" Type="http://schemas.openxmlformats.org/officeDocument/2006/relationships/image" Target="media/image1277.wmf"/><Relationship Id="rId2765" Type="http://schemas.openxmlformats.org/officeDocument/2006/relationships/image" Target="media/image1379.wmf"/><Relationship Id="rId737" Type="http://schemas.openxmlformats.org/officeDocument/2006/relationships/oleObject" Target="embeddings/oleObject362.bin"/><Relationship Id="rId944" Type="http://schemas.openxmlformats.org/officeDocument/2006/relationships/image" Target="media/image472.wmf"/><Relationship Id="rId1367" Type="http://schemas.openxmlformats.org/officeDocument/2006/relationships/image" Target="media/image681.wmf"/><Relationship Id="rId1574" Type="http://schemas.openxmlformats.org/officeDocument/2006/relationships/image" Target="media/image787.wmf"/><Relationship Id="rId1781" Type="http://schemas.openxmlformats.org/officeDocument/2006/relationships/image" Target="media/image893.wmf"/><Relationship Id="rId2418" Type="http://schemas.openxmlformats.org/officeDocument/2006/relationships/image" Target="media/image1208.wmf"/><Relationship Id="rId2625" Type="http://schemas.openxmlformats.org/officeDocument/2006/relationships/image" Target="media/image1310.wmf"/><Relationship Id="rId73" Type="http://schemas.openxmlformats.org/officeDocument/2006/relationships/image" Target="media/image38.wmf"/><Relationship Id="rId804" Type="http://schemas.openxmlformats.org/officeDocument/2006/relationships/image" Target="media/image403.wmf"/><Relationship Id="rId1227" Type="http://schemas.openxmlformats.org/officeDocument/2006/relationships/oleObject" Target="embeddings/oleObject611.bin"/><Relationship Id="rId1434" Type="http://schemas.openxmlformats.org/officeDocument/2006/relationships/oleObject" Target="embeddings/oleObject714.bin"/><Relationship Id="rId1641" Type="http://schemas.openxmlformats.org/officeDocument/2006/relationships/oleObject" Target="embeddings/oleObject814.bin"/><Relationship Id="rId1879" Type="http://schemas.openxmlformats.org/officeDocument/2006/relationships/oleObject" Target="embeddings/oleObject936.bin"/><Relationship Id="rId1501" Type="http://schemas.openxmlformats.org/officeDocument/2006/relationships/image" Target="media/image750.wmf"/><Relationship Id="rId1739" Type="http://schemas.openxmlformats.org/officeDocument/2006/relationships/image" Target="media/image872.wmf"/><Relationship Id="rId1946" Type="http://schemas.openxmlformats.org/officeDocument/2006/relationships/image" Target="media/image971.wmf"/><Relationship Id="rId1806" Type="http://schemas.openxmlformats.org/officeDocument/2006/relationships/oleObject" Target="embeddings/oleObject895.bin"/><Relationship Id="rId387" Type="http://schemas.openxmlformats.org/officeDocument/2006/relationships/oleObject" Target="embeddings/oleObject187.bin"/><Relationship Id="rId594" Type="http://schemas.openxmlformats.org/officeDocument/2006/relationships/image" Target="media/image298.wmf"/><Relationship Id="rId2068" Type="http://schemas.openxmlformats.org/officeDocument/2006/relationships/image" Target="media/image1033.wmf"/><Relationship Id="rId2275" Type="http://schemas.openxmlformats.org/officeDocument/2006/relationships/oleObject" Target="embeddings/oleObject1132.bin"/><Relationship Id="rId247" Type="http://schemas.openxmlformats.org/officeDocument/2006/relationships/oleObject" Target="embeddings/oleObject117.bin"/><Relationship Id="rId899" Type="http://schemas.openxmlformats.org/officeDocument/2006/relationships/oleObject" Target="embeddings/oleObject444.bin"/><Relationship Id="rId1084" Type="http://schemas.openxmlformats.org/officeDocument/2006/relationships/oleObject" Target="embeddings/oleObject538.bin"/><Relationship Id="rId2482" Type="http://schemas.openxmlformats.org/officeDocument/2006/relationships/image" Target="media/image1240.wmf"/><Relationship Id="rId2787" Type="http://schemas.openxmlformats.org/officeDocument/2006/relationships/image" Target="media/image1390.wmf"/><Relationship Id="rId107" Type="http://schemas.openxmlformats.org/officeDocument/2006/relationships/image" Target="media/image55.wmf"/><Relationship Id="rId454" Type="http://schemas.openxmlformats.org/officeDocument/2006/relationships/image" Target="media/image228.wmf"/><Relationship Id="rId661" Type="http://schemas.openxmlformats.org/officeDocument/2006/relationships/oleObject" Target="embeddings/oleObject324.bin"/><Relationship Id="rId759" Type="http://schemas.openxmlformats.org/officeDocument/2006/relationships/oleObject" Target="embeddings/oleObject373.bin"/><Relationship Id="rId966" Type="http://schemas.openxmlformats.org/officeDocument/2006/relationships/image" Target="media/image483.wmf"/><Relationship Id="rId1291" Type="http://schemas.openxmlformats.org/officeDocument/2006/relationships/oleObject" Target="embeddings/oleObject643.bin"/><Relationship Id="rId1389" Type="http://schemas.openxmlformats.org/officeDocument/2006/relationships/image" Target="media/image692.wmf"/><Relationship Id="rId1596" Type="http://schemas.openxmlformats.org/officeDocument/2006/relationships/image" Target="media/image798.png"/><Relationship Id="rId2135" Type="http://schemas.openxmlformats.org/officeDocument/2006/relationships/oleObject" Target="embeddings/oleObject1062.bin"/><Relationship Id="rId2342" Type="http://schemas.openxmlformats.org/officeDocument/2006/relationships/image" Target="media/image1170.wmf"/><Relationship Id="rId2647" Type="http://schemas.openxmlformats.org/officeDocument/2006/relationships/image" Target="media/image1321.wmf"/><Relationship Id="rId314" Type="http://schemas.openxmlformats.org/officeDocument/2006/relationships/image" Target="media/image158.wmf"/><Relationship Id="rId521" Type="http://schemas.openxmlformats.org/officeDocument/2006/relationships/oleObject" Target="embeddings/oleObject254.bin"/><Relationship Id="rId619" Type="http://schemas.openxmlformats.org/officeDocument/2006/relationships/oleObject" Target="embeddings/oleObject303.bin"/><Relationship Id="rId1151" Type="http://schemas.openxmlformats.org/officeDocument/2006/relationships/image" Target="media/image573.wmf"/><Relationship Id="rId1249" Type="http://schemas.openxmlformats.org/officeDocument/2006/relationships/oleObject" Target="embeddings/oleObject622.bin"/><Relationship Id="rId2202" Type="http://schemas.openxmlformats.org/officeDocument/2006/relationships/image" Target="media/image1100.wmf"/><Relationship Id="rId95" Type="http://schemas.openxmlformats.org/officeDocument/2006/relationships/image" Target="media/image49.wmf"/><Relationship Id="rId826" Type="http://schemas.openxmlformats.org/officeDocument/2006/relationships/image" Target="media/image414.wmf"/><Relationship Id="rId1011" Type="http://schemas.openxmlformats.org/officeDocument/2006/relationships/oleObject" Target="embeddings/oleObject501.bin"/><Relationship Id="rId1109" Type="http://schemas.openxmlformats.org/officeDocument/2006/relationships/image" Target="media/image553.wmf"/><Relationship Id="rId1456" Type="http://schemas.openxmlformats.org/officeDocument/2006/relationships/oleObject" Target="embeddings/oleObject725.bin"/><Relationship Id="rId1663" Type="http://schemas.openxmlformats.org/officeDocument/2006/relationships/oleObject" Target="embeddings/oleObject825.bin"/><Relationship Id="rId1870" Type="http://schemas.openxmlformats.org/officeDocument/2006/relationships/oleObject" Target="embeddings/oleObject931.bin"/><Relationship Id="rId1968" Type="http://schemas.openxmlformats.org/officeDocument/2006/relationships/image" Target="media/image982.wmf"/><Relationship Id="rId2507" Type="http://schemas.openxmlformats.org/officeDocument/2006/relationships/oleObject" Target="embeddings/oleObject1248.bin"/><Relationship Id="rId2714" Type="http://schemas.openxmlformats.org/officeDocument/2006/relationships/oleObject" Target="embeddings/oleObject1354.bin"/><Relationship Id="rId1316" Type="http://schemas.openxmlformats.org/officeDocument/2006/relationships/image" Target="media/image655.wmf"/><Relationship Id="rId1523" Type="http://schemas.openxmlformats.org/officeDocument/2006/relationships/oleObject" Target="embeddings/oleObject756.bin"/><Relationship Id="rId1730" Type="http://schemas.openxmlformats.org/officeDocument/2006/relationships/oleObject" Target="embeddings/oleObject857.bin"/><Relationship Id="rId22" Type="http://schemas.openxmlformats.org/officeDocument/2006/relationships/oleObject" Target="embeddings/oleObject7.bin"/><Relationship Id="rId1828" Type="http://schemas.openxmlformats.org/officeDocument/2006/relationships/oleObject" Target="embeddings/oleObject906.bin"/><Relationship Id="rId171" Type="http://schemas.openxmlformats.org/officeDocument/2006/relationships/image" Target="media/image87.wmf"/><Relationship Id="rId2297" Type="http://schemas.openxmlformats.org/officeDocument/2006/relationships/oleObject" Target="embeddings/oleObject1143.bin"/><Relationship Id="rId269" Type="http://schemas.openxmlformats.org/officeDocument/2006/relationships/oleObject" Target="embeddings/oleObject128.bin"/><Relationship Id="rId476" Type="http://schemas.openxmlformats.org/officeDocument/2006/relationships/image" Target="media/image239.wmf"/><Relationship Id="rId683" Type="http://schemas.openxmlformats.org/officeDocument/2006/relationships/oleObject" Target="embeddings/oleObject335.bin"/><Relationship Id="rId890" Type="http://schemas.openxmlformats.org/officeDocument/2006/relationships/image" Target="media/image445.wmf"/><Relationship Id="rId2157" Type="http://schemas.openxmlformats.org/officeDocument/2006/relationships/oleObject" Target="embeddings/oleObject1073.bin"/><Relationship Id="rId2364" Type="http://schemas.openxmlformats.org/officeDocument/2006/relationships/image" Target="media/image1181.wmf"/><Relationship Id="rId2571" Type="http://schemas.openxmlformats.org/officeDocument/2006/relationships/oleObject" Target="embeddings/oleObject1281.bin"/><Relationship Id="rId129" Type="http://schemas.openxmlformats.org/officeDocument/2006/relationships/image" Target="media/image66.wmf"/><Relationship Id="rId336" Type="http://schemas.openxmlformats.org/officeDocument/2006/relationships/image" Target="media/image169.wmf"/><Relationship Id="rId543" Type="http://schemas.openxmlformats.org/officeDocument/2006/relationships/oleObject" Target="embeddings/oleObject265.bin"/><Relationship Id="rId988" Type="http://schemas.openxmlformats.org/officeDocument/2006/relationships/image" Target="media/image493.wmf"/><Relationship Id="rId1173" Type="http://schemas.openxmlformats.org/officeDocument/2006/relationships/image" Target="media/image584.wmf"/><Relationship Id="rId1380" Type="http://schemas.openxmlformats.org/officeDocument/2006/relationships/oleObject" Target="embeddings/oleObject687.bin"/><Relationship Id="rId2017" Type="http://schemas.openxmlformats.org/officeDocument/2006/relationships/oleObject" Target="embeddings/oleObject1003.bin"/><Relationship Id="rId2224" Type="http://schemas.openxmlformats.org/officeDocument/2006/relationships/image" Target="media/image1111.wmf"/><Relationship Id="rId2669" Type="http://schemas.openxmlformats.org/officeDocument/2006/relationships/image" Target="media/image1332.emf"/><Relationship Id="rId403" Type="http://schemas.openxmlformats.org/officeDocument/2006/relationships/oleObject" Target="embeddings/oleObject195.bin"/><Relationship Id="rId750" Type="http://schemas.openxmlformats.org/officeDocument/2006/relationships/image" Target="media/image376.wmf"/><Relationship Id="rId848" Type="http://schemas.openxmlformats.org/officeDocument/2006/relationships/image" Target="media/image425.wmf"/><Relationship Id="rId1033" Type="http://schemas.openxmlformats.org/officeDocument/2006/relationships/oleObject" Target="embeddings/oleObject512.bin"/><Relationship Id="rId1478" Type="http://schemas.openxmlformats.org/officeDocument/2006/relationships/oleObject" Target="embeddings/oleObject735.bin"/><Relationship Id="rId1685" Type="http://schemas.openxmlformats.org/officeDocument/2006/relationships/image" Target="media/image845.wmf"/><Relationship Id="rId1892" Type="http://schemas.openxmlformats.org/officeDocument/2006/relationships/image" Target="media/image944.wmf"/><Relationship Id="rId2431" Type="http://schemas.openxmlformats.org/officeDocument/2006/relationships/oleObject" Target="embeddings/oleObject1210.bin"/><Relationship Id="rId2529" Type="http://schemas.openxmlformats.org/officeDocument/2006/relationships/oleObject" Target="embeddings/oleObject1259.bin"/><Relationship Id="rId2736" Type="http://schemas.openxmlformats.org/officeDocument/2006/relationships/oleObject" Target="embeddings/oleObject1365.bin"/><Relationship Id="rId610" Type="http://schemas.openxmlformats.org/officeDocument/2006/relationships/image" Target="media/image306.wmf"/><Relationship Id="rId708" Type="http://schemas.openxmlformats.org/officeDocument/2006/relationships/image" Target="media/image355.wmf"/><Relationship Id="rId915" Type="http://schemas.openxmlformats.org/officeDocument/2006/relationships/oleObject" Target="embeddings/oleObject452.bin"/><Relationship Id="rId1240" Type="http://schemas.openxmlformats.org/officeDocument/2006/relationships/image" Target="media/image617.wmf"/><Relationship Id="rId1338" Type="http://schemas.openxmlformats.org/officeDocument/2006/relationships/oleObject" Target="embeddings/oleObject666.bin"/><Relationship Id="rId1545" Type="http://schemas.openxmlformats.org/officeDocument/2006/relationships/oleObject" Target="embeddings/oleObject767.bin"/><Relationship Id="rId1100" Type="http://schemas.openxmlformats.org/officeDocument/2006/relationships/oleObject" Target="embeddings/oleObject546.bin"/><Relationship Id="rId1405" Type="http://schemas.openxmlformats.org/officeDocument/2006/relationships/image" Target="media/image700.wmf"/><Relationship Id="rId1752" Type="http://schemas.openxmlformats.org/officeDocument/2006/relationships/oleObject" Target="embeddings/oleObject868.bin"/><Relationship Id="rId44" Type="http://schemas.openxmlformats.org/officeDocument/2006/relationships/image" Target="media/image21.wmf"/><Relationship Id="rId1612" Type="http://schemas.openxmlformats.org/officeDocument/2006/relationships/image" Target="media/image807.wmf"/><Relationship Id="rId1917" Type="http://schemas.openxmlformats.org/officeDocument/2006/relationships/oleObject" Target="embeddings/oleObject955.bin"/><Relationship Id="rId193" Type="http://schemas.openxmlformats.org/officeDocument/2006/relationships/image" Target="media/image98.wmf"/><Relationship Id="rId498" Type="http://schemas.openxmlformats.org/officeDocument/2006/relationships/image" Target="media/image250.wmf"/><Relationship Id="rId2081" Type="http://schemas.openxmlformats.org/officeDocument/2006/relationships/oleObject" Target="embeddings/oleObject1035.bin"/><Relationship Id="rId2179" Type="http://schemas.openxmlformats.org/officeDocument/2006/relationships/oleObject" Target="embeddings/oleObject1084.bin"/><Relationship Id="rId260" Type="http://schemas.openxmlformats.org/officeDocument/2006/relationships/image" Target="media/image131.wmf"/><Relationship Id="rId2386" Type="http://schemas.openxmlformats.org/officeDocument/2006/relationships/image" Target="media/image1192.wmf"/><Relationship Id="rId2593" Type="http://schemas.openxmlformats.org/officeDocument/2006/relationships/image" Target="media/image1294.wmf"/><Relationship Id="rId120" Type="http://schemas.openxmlformats.org/officeDocument/2006/relationships/oleObject" Target="embeddings/oleObject53.bin"/><Relationship Id="rId358" Type="http://schemas.openxmlformats.org/officeDocument/2006/relationships/image" Target="media/image180.wmf"/><Relationship Id="rId565" Type="http://schemas.openxmlformats.org/officeDocument/2006/relationships/oleObject" Target="embeddings/oleObject276.bin"/><Relationship Id="rId772" Type="http://schemas.openxmlformats.org/officeDocument/2006/relationships/image" Target="media/image387.wmf"/><Relationship Id="rId1195" Type="http://schemas.openxmlformats.org/officeDocument/2006/relationships/oleObject" Target="embeddings/oleObject595.bin"/><Relationship Id="rId2039" Type="http://schemas.openxmlformats.org/officeDocument/2006/relationships/oleObject" Target="embeddings/oleObject1014.bin"/><Relationship Id="rId2246" Type="http://schemas.openxmlformats.org/officeDocument/2006/relationships/image" Target="media/image1122.wmf"/><Relationship Id="rId2453" Type="http://schemas.openxmlformats.org/officeDocument/2006/relationships/oleObject" Target="embeddings/oleObject1221.bin"/><Relationship Id="rId2660" Type="http://schemas.openxmlformats.org/officeDocument/2006/relationships/oleObject" Target="embeddings/oleObject1326.bin"/><Relationship Id="rId218" Type="http://schemas.openxmlformats.org/officeDocument/2006/relationships/oleObject" Target="embeddings/oleObject102.bin"/><Relationship Id="rId425" Type="http://schemas.openxmlformats.org/officeDocument/2006/relationships/oleObject" Target="embeddings/oleObject206.bin"/><Relationship Id="rId632" Type="http://schemas.openxmlformats.org/officeDocument/2006/relationships/image" Target="media/image317.wmf"/><Relationship Id="rId1055" Type="http://schemas.openxmlformats.org/officeDocument/2006/relationships/image" Target="media/image526.wmf"/><Relationship Id="rId1262" Type="http://schemas.openxmlformats.org/officeDocument/2006/relationships/image" Target="media/image628.wmf"/><Relationship Id="rId2106" Type="http://schemas.openxmlformats.org/officeDocument/2006/relationships/image" Target="media/image1052.wmf"/><Relationship Id="rId2313" Type="http://schemas.openxmlformats.org/officeDocument/2006/relationships/oleObject" Target="embeddings/oleObject1151.bin"/><Relationship Id="rId2520" Type="http://schemas.openxmlformats.org/officeDocument/2006/relationships/image" Target="media/image1259.wmf"/><Relationship Id="rId2758" Type="http://schemas.openxmlformats.org/officeDocument/2006/relationships/oleObject" Target="embeddings/oleObject1376.bin"/><Relationship Id="rId937" Type="http://schemas.openxmlformats.org/officeDocument/2006/relationships/oleObject" Target="embeddings/oleObject463.bin"/><Relationship Id="rId1122" Type="http://schemas.openxmlformats.org/officeDocument/2006/relationships/oleObject" Target="embeddings/oleObject558.bin"/><Relationship Id="rId1567" Type="http://schemas.openxmlformats.org/officeDocument/2006/relationships/oleObject" Target="embeddings/oleObject778.bin"/><Relationship Id="rId1774" Type="http://schemas.openxmlformats.org/officeDocument/2006/relationships/oleObject" Target="embeddings/oleObject879.bin"/><Relationship Id="rId1981" Type="http://schemas.openxmlformats.org/officeDocument/2006/relationships/oleObject" Target="embeddings/oleObject987.bin"/><Relationship Id="rId2618" Type="http://schemas.openxmlformats.org/officeDocument/2006/relationships/oleObject" Target="embeddings/oleObject1305.bin"/><Relationship Id="rId66" Type="http://schemas.openxmlformats.org/officeDocument/2006/relationships/image" Target="media/image33.wmf"/><Relationship Id="rId1427" Type="http://schemas.openxmlformats.org/officeDocument/2006/relationships/image" Target="media/image711.wmf"/><Relationship Id="rId1634" Type="http://schemas.openxmlformats.org/officeDocument/2006/relationships/image" Target="media/image818.wmf"/><Relationship Id="rId1841" Type="http://schemas.openxmlformats.org/officeDocument/2006/relationships/image" Target="media/image923.wmf"/><Relationship Id="rId1939" Type="http://schemas.openxmlformats.org/officeDocument/2006/relationships/oleObject" Target="embeddings/oleObject966.bin"/><Relationship Id="rId1701" Type="http://schemas.openxmlformats.org/officeDocument/2006/relationships/image" Target="media/image853.wmf"/><Relationship Id="rId282" Type="http://schemas.openxmlformats.org/officeDocument/2006/relationships/image" Target="media/image142.wmf"/><Relationship Id="rId587" Type="http://schemas.openxmlformats.org/officeDocument/2006/relationships/oleObject" Target="embeddings/oleObject287.bin"/><Relationship Id="rId2170" Type="http://schemas.openxmlformats.org/officeDocument/2006/relationships/image" Target="media/image1084.wmf"/><Relationship Id="rId2268" Type="http://schemas.openxmlformats.org/officeDocument/2006/relationships/image" Target="media/image1133.wmf"/><Relationship Id="rId8" Type="http://schemas.openxmlformats.org/officeDocument/2006/relationships/image" Target="media/image2.wmf"/><Relationship Id="rId142" Type="http://schemas.openxmlformats.org/officeDocument/2006/relationships/oleObject" Target="embeddings/oleObject64.bin"/><Relationship Id="rId447" Type="http://schemas.openxmlformats.org/officeDocument/2006/relationships/oleObject" Target="embeddings/oleObject217.bin"/><Relationship Id="rId794" Type="http://schemas.openxmlformats.org/officeDocument/2006/relationships/image" Target="media/image398.wmf"/><Relationship Id="rId1077" Type="http://schemas.openxmlformats.org/officeDocument/2006/relationships/image" Target="media/image537.wmf"/><Relationship Id="rId2030" Type="http://schemas.openxmlformats.org/officeDocument/2006/relationships/image" Target="media/image1014.wmf"/><Relationship Id="rId2128" Type="http://schemas.openxmlformats.org/officeDocument/2006/relationships/image" Target="media/image1063.wmf"/><Relationship Id="rId2475" Type="http://schemas.openxmlformats.org/officeDocument/2006/relationships/oleObject" Target="embeddings/oleObject1232.bin"/><Relationship Id="rId2682" Type="http://schemas.openxmlformats.org/officeDocument/2006/relationships/oleObject" Target="embeddings/oleObject1337.bin"/><Relationship Id="rId654" Type="http://schemas.openxmlformats.org/officeDocument/2006/relationships/image" Target="media/image328.wmf"/><Relationship Id="rId861" Type="http://schemas.openxmlformats.org/officeDocument/2006/relationships/oleObject" Target="embeddings/oleObject425.bin"/><Relationship Id="rId959" Type="http://schemas.openxmlformats.org/officeDocument/2006/relationships/oleObject" Target="embeddings/oleObject474.bin"/><Relationship Id="rId1284" Type="http://schemas.openxmlformats.org/officeDocument/2006/relationships/image" Target="media/image639.wmf"/><Relationship Id="rId1491" Type="http://schemas.openxmlformats.org/officeDocument/2006/relationships/image" Target="media/image745.wmf"/><Relationship Id="rId1589" Type="http://schemas.openxmlformats.org/officeDocument/2006/relationships/oleObject" Target="embeddings/oleObject789.bin"/><Relationship Id="rId2335" Type="http://schemas.openxmlformats.org/officeDocument/2006/relationships/oleObject" Target="embeddings/oleObject1162.bin"/><Relationship Id="rId2542" Type="http://schemas.openxmlformats.org/officeDocument/2006/relationships/image" Target="media/image1270.wmf"/><Relationship Id="rId307" Type="http://schemas.openxmlformats.org/officeDocument/2006/relationships/oleObject" Target="embeddings/oleObject147.bin"/><Relationship Id="rId514" Type="http://schemas.openxmlformats.org/officeDocument/2006/relationships/image" Target="media/image258.wmf"/><Relationship Id="rId721" Type="http://schemas.openxmlformats.org/officeDocument/2006/relationships/oleObject" Target="embeddings/oleObject354.bin"/><Relationship Id="rId1144" Type="http://schemas.openxmlformats.org/officeDocument/2006/relationships/oleObject" Target="embeddings/oleObject569.bin"/><Relationship Id="rId1351" Type="http://schemas.openxmlformats.org/officeDocument/2006/relationships/image" Target="media/image673.wmf"/><Relationship Id="rId1449" Type="http://schemas.openxmlformats.org/officeDocument/2006/relationships/image" Target="media/image722.wmf"/><Relationship Id="rId1796" Type="http://schemas.openxmlformats.org/officeDocument/2006/relationships/oleObject" Target="embeddings/oleObject890.bin"/><Relationship Id="rId2402" Type="http://schemas.openxmlformats.org/officeDocument/2006/relationships/image" Target="media/image1200.wmf"/><Relationship Id="rId88" Type="http://schemas.openxmlformats.org/officeDocument/2006/relationships/oleObject" Target="embeddings/oleObject37.bin"/><Relationship Id="rId819" Type="http://schemas.openxmlformats.org/officeDocument/2006/relationships/oleObject" Target="embeddings/oleObject403.bin"/><Relationship Id="rId1004" Type="http://schemas.openxmlformats.org/officeDocument/2006/relationships/image" Target="media/image501.wmf"/><Relationship Id="rId1211" Type="http://schemas.openxmlformats.org/officeDocument/2006/relationships/oleObject" Target="embeddings/oleObject603.bin"/><Relationship Id="rId1656" Type="http://schemas.openxmlformats.org/officeDocument/2006/relationships/image" Target="media/image829.wmf"/><Relationship Id="rId1863" Type="http://schemas.openxmlformats.org/officeDocument/2006/relationships/oleObject" Target="embeddings/oleObject925.bin"/><Relationship Id="rId2707" Type="http://schemas.openxmlformats.org/officeDocument/2006/relationships/image" Target="media/image1350.wmf"/><Relationship Id="rId1309" Type="http://schemas.openxmlformats.org/officeDocument/2006/relationships/oleObject" Target="embeddings/oleObject652.bin"/><Relationship Id="rId1516" Type="http://schemas.openxmlformats.org/officeDocument/2006/relationships/image" Target="media/image758.wmf"/><Relationship Id="rId1723" Type="http://schemas.openxmlformats.org/officeDocument/2006/relationships/image" Target="media/image864.wmf"/><Relationship Id="rId1930" Type="http://schemas.openxmlformats.org/officeDocument/2006/relationships/image" Target="media/image963.wmf"/><Relationship Id="rId15" Type="http://schemas.openxmlformats.org/officeDocument/2006/relationships/image" Target="media/image6.wmf"/><Relationship Id="rId2192" Type="http://schemas.openxmlformats.org/officeDocument/2006/relationships/image" Target="media/image1095.wmf"/><Relationship Id="rId164" Type="http://schemas.openxmlformats.org/officeDocument/2006/relationships/oleObject" Target="embeddings/oleObject75.bin"/><Relationship Id="rId371" Type="http://schemas.openxmlformats.org/officeDocument/2006/relationships/oleObject" Target="embeddings/oleObject179.bin"/><Relationship Id="rId2052" Type="http://schemas.openxmlformats.org/officeDocument/2006/relationships/image" Target="media/image1025.wmf"/><Relationship Id="rId2497" Type="http://schemas.openxmlformats.org/officeDocument/2006/relationships/oleObject" Target="embeddings/oleObject1243.bin"/><Relationship Id="rId469" Type="http://schemas.openxmlformats.org/officeDocument/2006/relationships/oleObject" Target="embeddings/oleObject228.bin"/><Relationship Id="rId676" Type="http://schemas.openxmlformats.org/officeDocument/2006/relationships/image" Target="media/image339.wmf"/><Relationship Id="rId883" Type="http://schemas.openxmlformats.org/officeDocument/2006/relationships/oleObject" Target="embeddings/oleObject436.bin"/><Relationship Id="rId1099" Type="http://schemas.openxmlformats.org/officeDocument/2006/relationships/image" Target="media/image548.wmf"/><Relationship Id="rId2357" Type="http://schemas.openxmlformats.org/officeDocument/2006/relationships/oleObject" Target="embeddings/oleObject1173.bin"/><Relationship Id="rId2564" Type="http://schemas.openxmlformats.org/officeDocument/2006/relationships/image" Target="media/image1280.wmf"/><Relationship Id="rId231" Type="http://schemas.openxmlformats.org/officeDocument/2006/relationships/image" Target="media/image117.wmf"/><Relationship Id="rId329" Type="http://schemas.openxmlformats.org/officeDocument/2006/relationships/oleObject" Target="embeddings/oleObject158.bin"/><Relationship Id="rId536" Type="http://schemas.openxmlformats.org/officeDocument/2006/relationships/image" Target="media/image269.wmf"/><Relationship Id="rId1166" Type="http://schemas.openxmlformats.org/officeDocument/2006/relationships/oleObject" Target="embeddings/oleObject580.bin"/><Relationship Id="rId1373" Type="http://schemas.openxmlformats.org/officeDocument/2006/relationships/image" Target="media/image684.wmf"/><Relationship Id="rId2217" Type="http://schemas.openxmlformats.org/officeDocument/2006/relationships/oleObject" Target="embeddings/oleObject1103.bin"/><Relationship Id="rId2771" Type="http://schemas.openxmlformats.org/officeDocument/2006/relationships/image" Target="media/image1382.wmf"/><Relationship Id="rId743" Type="http://schemas.openxmlformats.org/officeDocument/2006/relationships/oleObject" Target="embeddings/oleObject365.bin"/><Relationship Id="rId950" Type="http://schemas.openxmlformats.org/officeDocument/2006/relationships/image" Target="media/image475.wmf"/><Relationship Id="rId1026" Type="http://schemas.openxmlformats.org/officeDocument/2006/relationships/image" Target="media/image512.wmf"/><Relationship Id="rId1580" Type="http://schemas.openxmlformats.org/officeDocument/2006/relationships/image" Target="media/image790.wmf"/><Relationship Id="rId1678" Type="http://schemas.openxmlformats.org/officeDocument/2006/relationships/oleObject" Target="embeddings/oleObject831.bin"/><Relationship Id="rId1885" Type="http://schemas.openxmlformats.org/officeDocument/2006/relationships/oleObject" Target="embeddings/oleObject939.bin"/><Relationship Id="rId2424" Type="http://schemas.openxmlformats.org/officeDocument/2006/relationships/image" Target="media/image1211.wmf"/><Relationship Id="rId2631" Type="http://schemas.openxmlformats.org/officeDocument/2006/relationships/image" Target="media/image1313.wmf"/><Relationship Id="rId2729" Type="http://schemas.openxmlformats.org/officeDocument/2006/relationships/image" Target="media/image1361.wmf"/><Relationship Id="rId603" Type="http://schemas.openxmlformats.org/officeDocument/2006/relationships/oleObject" Target="embeddings/oleObject295.bin"/><Relationship Id="rId810" Type="http://schemas.openxmlformats.org/officeDocument/2006/relationships/image" Target="media/image406.wmf"/><Relationship Id="rId908" Type="http://schemas.openxmlformats.org/officeDocument/2006/relationships/image" Target="media/image454.wmf"/><Relationship Id="rId1233" Type="http://schemas.openxmlformats.org/officeDocument/2006/relationships/oleObject" Target="embeddings/oleObject614.bin"/><Relationship Id="rId1440" Type="http://schemas.openxmlformats.org/officeDocument/2006/relationships/oleObject" Target="embeddings/oleObject717.bin"/><Relationship Id="rId1538" Type="http://schemas.openxmlformats.org/officeDocument/2006/relationships/image" Target="media/image769.wmf"/><Relationship Id="rId1300" Type="http://schemas.openxmlformats.org/officeDocument/2006/relationships/image" Target="media/image647.wmf"/><Relationship Id="rId1745" Type="http://schemas.openxmlformats.org/officeDocument/2006/relationships/image" Target="media/image875.wmf"/><Relationship Id="rId1952" Type="http://schemas.openxmlformats.org/officeDocument/2006/relationships/image" Target="media/image974.wmf"/><Relationship Id="rId37" Type="http://schemas.openxmlformats.org/officeDocument/2006/relationships/image" Target="media/image17.png"/><Relationship Id="rId1605" Type="http://schemas.openxmlformats.org/officeDocument/2006/relationships/oleObject" Target="embeddings/oleObject796.bin"/><Relationship Id="rId1812" Type="http://schemas.openxmlformats.org/officeDocument/2006/relationships/oleObject" Target="embeddings/oleObject898.bin"/><Relationship Id="rId186" Type="http://schemas.openxmlformats.org/officeDocument/2006/relationships/oleObject" Target="embeddings/oleObject86.bin"/><Relationship Id="rId393" Type="http://schemas.openxmlformats.org/officeDocument/2006/relationships/oleObject" Target="embeddings/oleObject190.bin"/><Relationship Id="rId2074" Type="http://schemas.openxmlformats.org/officeDocument/2006/relationships/image" Target="media/image1036.wmf"/><Relationship Id="rId2281" Type="http://schemas.openxmlformats.org/officeDocument/2006/relationships/oleObject" Target="embeddings/oleObject1135.bin"/><Relationship Id="rId253" Type="http://schemas.openxmlformats.org/officeDocument/2006/relationships/oleObject" Target="embeddings/oleObject120.bin"/><Relationship Id="rId460" Type="http://schemas.openxmlformats.org/officeDocument/2006/relationships/image" Target="media/image231.wmf"/><Relationship Id="rId698" Type="http://schemas.openxmlformats.org/officeDocument/2006/relationships/image" Target="media/image350.wmf"/><Relationship Id="rId1090" Type="http://schemas.openxmlformats.org/officeDocument/2006/relationships/oleObject" Target="embeddings/oleObject541.bin"/><Relationship Id="rId2141" Type="http://schemas.openxmlformats.org/officeDocument/2006/relationships/oleObject" Target="embeddings/oleObject1065.bin"/><Relationship Id="rId2379" Type="http://schemas.openxmlformats.org/officeDocument/2006/relationships/oleObject" Target="embeddings/oleObject1184.bin"/><Relationship Id="rId2586" Type="http://schemas.openxmlformats.org/officeDocument/2006/relationships/oleObject" Target="embeddings/oleObject1289.bin"/><Relationship Id="rId113" Type="http://schemas.openxmlformats.org/officeDocument/2006/relationships/image" Target="media/image58.wmf"/><Relationship Id="rId320" Type="http://schemas.openxmlformats.org/officeDocument/2006/relationships/image" Target="media/image161.wmf"/><Relationship Id="rId558" Type="http://schemas.openxmlformats.org/officeDocument/2006/relationships/image" Target="media/image280.wmf"/><Relationship Id="rId765" Type="http://schemas.openxmlformats.org/officeDocument/2006/relationships/oleObject" Target="embeddings/oleObject376.bin"/><Relationship Id="rId972" Type="http://schemas.openxmlformats.org/officeDocument/2006/relationships/image" Target="media/image486.wmf"/><Relationship Id="rId1188" Type="http://schemas.openxmlformats.org/officeDocument/2006/relationships/oleObject" Target="embeddings/oleObject591.bin"/><Relationship Id="rId1395" Type="http://schemas.openxmlformats.org/officeDocument/2006/relationships/image" Target="media/image695.wmf"/><Relationship Id="rId2001" Type="http://schemas.openxmlformats.org/officeDocument/2006/relationships/oleObject" Target="embeddings/oleObject995.bin"/><Relationship Id="rId2239" Type="http://schemas.openxmlformats.org/officeDocument/2006/relationships/oleObject" Target="embeddings/oleObject1114.bin"/><Relationship Id="rId2446" Type="http://schemas.openxmlformats.org/officeDocument/2006/relationships/image" Target="media/image1222.wmf"/><Relationship Id="rId2653" Type="http://schemas.openxmlformats.org/officeDocument/2006/relationships/image" Target="media/image1324.wmf"/><Relationship Id="rId418" Type="http://schemas.openxmlformats.org/officeDocument/2006/relationships/image" Target="media/image210.wmf"/><Relationship Id="rId625" Type="http://schemas.openxmlformats.org/officeDocument/2006/relationships/oleObject" Target="embeddings/oleObject306.bin"/><Relationship Id="rId832" Type="http://schemas.openxmlformats.org/officeDocument/2006/relationships/image" Target="media/image417.wmf"/><Relationship Id="rId1048" Type="http://schemas.openxmlformats.org/officeDocument/2006/relationships/oleObject" Target="embeddings/oleObject520.bin"/><Relationship Id="rId1255" Type="http://schemas.openxmlformats.org/officeDocument/2006/relationships/oleObject" Target="embeddings/oleObject625.bin"/><Relationship Id="rId1462" Type="http://schemas.openxmlformats.org/officeDocument/2006/relationships/image" Target="media/image729.wmf"/><Relationship Id="rId2306" Type="http://schemas.openxmlformats.org/officeDocument/2006/relationships/image" Target="media/image1152.wmf"/><Relationship Id="rId2513" Type="http://schemas.openxmlformats.org/officeDocument/2006/relationships/oleObject" Target="embeddings/oleObject1251.bin"/><Relationship Id="rId1115" Type="http://schemas.openxmlformats.org/officeDocument/2006/relationships/image" Target="media/image556.wmf"/><Relationship Id="rId1322" Type="http://schemas.openxmlformats.org/officeDocument/2006/relationships/oleObject" Target="embeddings/oleObject658.bin"/><Relationship Id="rId1767" Type="http://schemas.openxmlformats.org/officeDocument/2006/relationships/image" Target="media/image886.wmf"/><Relationship Id="rId1974" Type="http://schemas.openxmlformats.org/officeDocument/2006/relationships/image" Target="media/image985.wmf"/><Relationship Id="rId2720" Type="http://schemas.openxmlformats.org/officeDocument/2006/relationships/oleObject" Target="embeddings/oleObject1357.bin"/><Relationship Id="rId59" Type="http://schemas.openxmlformats.org/officeDocument/2006/relationships/oleObject" Target="embeddings/oleObject24.bin"/><Relationship Id="rId1627" Type="http://schemas.openxmlformats.org/officeDocument/2006/relationships/oleObject" Target="embeddings/oleObject807.bin"/><Relationship Id="rId1834" Type="http://schemas.openxmlformats.org/officeDocument/2006/relationships/oleObject" Target="embeddings/oleObject909.bin"/><Relationship Id="rId2096" Type="http://schemas.openxmlformats.org/officeDocument/2006/relationships/image" Target="media/image1047.wmf"/><Relationship Id="rId1901" Type="http://schemas.openxmlformats.org/officeDocument/2006/relationships/oleObject" Target="embeddings/oleObject947.bin"/><Relationship Id="rId275" Type="http://schemas.openxmlformats.org/officeDocument/2006/relationships/oleObject" Target="embeddings/oleObject131.bin"/><Relationship Id="rId482" Type="http://schemas.openxmlformats.org/officeDocument/2006/relationships/image" Target="media/image242.wmf"/><Relationship Id="rId2163" Type="http://schemas.openxmlformats.org/officeDocument/2006/relationships/oleObject" Target="embeddings/oleObject1076.bin"/><Relationship Id="rId2370" Type="http://schemas.openxmlformats.org/officeDocument/2006/relationships/image" Target="media/image1184.wmf"/><Relationship Id="rId135" Type="http://schemas.openxmlformats.org/officeDocument/2006/relationships/image" Target="media/image69.wmf"/><Relationship Id="rId342" Type="http://schemas.openxmlformats.org/officeDocument/2006/relationships/image" Target="media/image172.wmf"/><Relationship Id="rId787" Type="http://schemas.openxmlformats.org/officeDocument/2006/relationships/oleObject" Target="embeddings/oleObject387.bin"/><Relationship Id="rId994" Type="http://schemas.openxmlformats.org/officeDocument/2006/relationships/image" Target="media/image496.wmf"/><Relationship Id="rId2023" Type="http://schemas.openxmlformats.org/officeDocument/2006/relationships/oleObject" Target="embeddings/oleObject1006.bin"/><Relationship Id="rId2230" Type="http://schemas.openxmlformats.org/officeDocument/2006/relationships/image" Target="media/image1114.wmf"/><Relationship Id="rId2468" Type="http://schemas.openxmlformats.org/officeDocument/2006/relationships/image" Target="media/image1233.wmf"/><Relationship Id="rId2675" Type="http://schemas.openxmlformats.org/officeDocument/2006/relationships/oleObject" Target="embeddings/oleObject1333.bin"/><Relationship Id="rId202" Type="http://schemas.openxmlformats.org/officeDocument/2006/relationships/oleObject" Target="embeddings/oleObject94.bin"/><Relationship Id="rId647" Type="http://schemas.openxmlformats.org/officeDocument/2006/relationships/oleObject" Target="embeddings/oleObject317.bin"/><Relationship Id="rId854" Type="http://schemas.openxmlformats.org/officeDocument/2006/relationships/image" Target="media/image428.wmf"/><Relationship Id="rId1277" Type="http://schemas.openxmlformats.org/officeDocument/2006/relationships/oleObject" Target="embeddings/oleObject636.bin"/><Relationship Id="rId1484" Type="http://schemas.openxmlformats.org/officeDocument/2006/relationships/oleObject" Target="embeddings/oleObject737.bin"/><Relationship Id="rId1691" Type="http://schemas.openxmlformats.org/officeDocument/2006/relationships/image" Target="media/image848.wmf"/><Relationship Id="rId2328" Type="http://schemas.openxmlformats.org/officeDocument/2006/relationships/image" Target="media/image1163.wmf"/><Relationship Id="rId2535" Type="http://schemas.openxmlformats.org/officeDocument/2006/relationships/oleObject" Target="embeddings/oleObject1262.bin"/><Relationship Id="rId2742" Type="http://schemas.openxmlformats.org/officeDocument/2006/relationships/oleObject" Target="embeddings/oleObject1368.bin"/><Relationship Id="rId507" Type="http://schemas.openxmlformats.org/officeDocument/2006/relationships/oleObject" Target="embeddings/oleObject247.bin"/><Relationship Id="rId714" Type="http://schemas.openxmlformats.org/officeDocument/2006/relationships/image" Target="media/image358.wmf"/><Relationship Id="rId921" Type="http://schemas.openxmlformats.org/officeDocument/2006/relationships/oleObject" Target="embeddings/oleObject455.bin"/><Relationship Id="rId1137" Type="http://schemas.openxmlformats.org/officeDocument/2006/relationships/image" Target="media/image566.wmf"/><Relationship Id="rId1344" Type="http://schemas.openxmlformats.org/officeDocument/2006/relationships/oleObject" Target="embeddings/oleObject669.bin"/><Relationship Id="rId1551" Type="http://schemas.openxmlformats.org/officeDocument/2006/relationships/oleObject" Target="embeddings/oleObject770.bin"/><Relationship Id="rId1789" Type="http://schemas.openxmlformats.org/officeDocument/2006/relationships/image" Target="media/image897.wmf"/><Relationship Id="rId1996" Type="http://schemas.openxmlformats.org/officeDocument/2006/relationships/image" Target="media/image997.wmf"/><Relationship Id="rId2602" Type="http://schemas.openxmlformats.org/officeDocument/2006/relationships/oleObject" Target="embeddings/oleObject1297.bin"/><Relationship Id="rId50" Type="http://schemas.openxmlformats.org/officeDocument/2006/relationships/image" Target="media/image24.wmf"/><Relationship Id="rId1204" Type="http://schemas.openxmlformats.org/officeDocument/2006/relationships/image" Target="media/image599.wmf"/><Relationship Id="rId1411" Type="http://schemas.openxmlformats.org/officeDocument/2006/relationships/image" Target="media/image703.wmf"/><Relationship Id="rId1649" Type="http://schemas.openxmlformats.org/officeDocument/2006/relationships/oleObject" Target="embeddings/oleObject818.bin"/><Relationship Id="rId1856" Type="http://schemas.openxmlformats.org/officeDocument/2006/relationships/oleObject" Target="embeddings/oleObject921.bin"/><Relationship Id="rId1509" Type="http://schemas.openxmlformats.org/officeDocument/2006/relationships/image" Target="media/image754.png"/><Relationship Id="rId1716" Type="http://schemas.openxmlformats.org/officeDocument/2006/relationships/oleObject" Target="embeddings/oleObject850.bin"/><Relationship Id="rId1923" Type="http://schemas.openxmlformats.org/officeDocument/2006/relationships/oleObject" Target="embeddings/oleObject958.bin"/><Relationship Id="rId297" Type="http://schemas.openxmlformats.org/officeDocument/2006/relationships/oleObject" Target="embeddings/oleObject142.bin"/><Relationship Id="rId2185" Type="http://schemas.openxmlformats.org/officeDocument/2006/relationships/oleObject" Target="embeddings/oleObject1087.bin"/><Relationship Id="rId2392" Type="http://schemas.openxmlformats.org/officeDocument/2006/relationships/image" Target="media/image1195.wmf"/><Relationship Id="rId157" Type="http://schemas.openxmlformats.org/officeDocument/2006/relationships/image" Target="media/image80.wmf"/><Relationship Id="rId364" Type="http://schemas.openxmlformats.org/officeDocument/2006/relationships/image" Target="media/image183.wmf"/><Relationship Id="rId2045" Type="http://schemas.openxmlformats.org/officeDocument/2006/relationships/oleObject" Target="embeddings/oleObject1017.bin"/><Relationship Id="rId2697" Type="http://schemas.openxmlformats.org/officeDocument/2006/relationships/image" Target="media/image1345.wmf"/><Relationship Id="rId571" Type="http://schemas.openxmlformats.org/officeDocument/2006/relationships/oleObject" Target="embeddings/oleObject279.bin"/><Relationship Id="rId669" Type="http://schemas.openxmlformats.org/officeDocument/2006/relationships/oleObject" Target="embeddings/oleObject328.bin"/><Relationship Id="rId876" Type="http://schemas.openxmlformats.org/officeDocument/2006/relationships/image" Target="media/image438.wmf"/><Relationship Id="rId1299" Type="http://schemas.openxmlformats.org/officeDocument/2006/relationships/oleObject" Target="embeddings/oleObject647.bin"/><Relationship Id="rId2252" Type="http://schemas.openxmlformats.org/officeDocument/2006/relationships/image" Target="media/image1125.wmf"/><Relationship Id="rId2557" Type="http://schemas.openxmlformats.org/officeDocument/2006/relationships/oleObject" Target="embeddings/oleObject1274.bin"/><Relationship Id="rId224" Type="http://schemas.openxmlformats.org/officeDocument/2006/relationships/oleObject" Target="embeddings/oleObject105.bin"/><Relationship Id="rId431" Type="http://schemas.openxmlformats.org/officeDocument/2006/relationships/oleObject" Target="embeddings/oleObject209.bin"/><Relationship Id="rId529" Type="http://schemas.openxmlformats.org/officeDocument/2006/relationships/oleObject" Target="embeddings/oleObject258.bin"/><Relationship Id="rId736" Type="http://schemas.openxmlformats.org/officeDocument/2006/relationships/image" Target="media/image369.wmf"/><Relationship Id="rId1061" Type="http://schemas.openxmlformats.org/officeDocument/2006/relationships/image" Target="media/image529.wmf"/><Relationship Id="rId1159" Type="http://schemas.openxmlformats.org/officeDocument/2006/relationships/image" Target="media/image577.wmf"/><Relationship Id="rId1366" Type="http://schemas.openxmlformats.org/officeDocument/2006/relationships/oleObject" Target="embeddings/oleObject680.bin"/><Relationship Id="rId2112" Type="http://schemas.openxmlformats.org/officeDocument/2006/relationships/image" Target="media/image1055.wmf"/><Relationship Id="rId2417" Type="http://schemas.openxmlformats.org/officeDocument/2006/relationships/oleObject" Target="embeddings/oleObject1203.bin"/><Relationship Id="rId2764" Type="http://schemas.openxmlformats.org/officeDocument/2006/relationships/oleObject" Target="embeddings/oleObject1379.bin"/><Relationship Id="rId943" Type="http://schemas.openxmlformats.org/officeDocument/2006/relationships/oleObject" Target="embeddings/oleObject466.bin"/><Relationship Id="rId1019" Type="http://schemas.openxmlformats.org/officeDocument/2006/relationships/oleObject" Target="embeddings/oleObject505.bin"/><Relationship Id="rId1573" Type="http://schemas.openxmlformats.org/officeDocument/2006/relationships/oleObject" Target="embeddings/oleObject781.bin"/><Relationship Id="rId1780" Type="http://schemas.openxmlformats.org/officeDocument/2006/relationships/oleObject" Target="embeddings/oleObject882.bin"/><Relationship Id="rId1878" Type="http://schemas.openxmlformats.org/officeDocument/2006/relationships/image" Target="media/image937.wmf"/><Relationship Id="rId2624" Type="http://schemas.openxmlformats.org/officeDocument/2006/relationships/oleObject" Target="embeddings/oleObject1308.bin"/><Relationship Id="rId72" Type="http://schemas.openxmlformats.org/officeDocument/2006/relationships/image" Target="media/image37.emf"/><Relationship Id="rId803" Type="http://schemas.openxmlformats.org/officeDocument/2006/relationships/oleObject" Target="embeddings/oleObject395.bin"/><Relationship Id="rId1226" Type="http://schemas.openxmlformats.org/officeDocument/2006/relationships/image" Target="media/image610.wmf"/><Relationship Id="rId1433" Type="http://schemas.openxmlformats.org/officeDocument/2006/relationships/image" Target="media/image714.wmf"/><Relationship Id="rId1640" Type="http://schemas.openxmlformats.org/officeDocument/2006/relationships/image" Target="media/image821.wmf"/><Relationship Id="rId1738" Type="http://schemas.openxmlformats.org/officeDocument/2006/relationships/oleObject" Target="embeddings/oleObject861.bin"/><Relationship Id="rId1500" Type="http://schemas.openxmlformats.org/officeDocument/2006/relationships/oleObject" Target="embeddings/oleObject745.bin"/><Relationship Id="rId1945" Type="http://schemas.openxmlformats.org/officeDocument/2006/relationships/oleObject" Target="embeddings/oleObject969.bin"/><Relationship Id="rId1805" Type="http://schemas.openxmlformats.org/officeDocument/2006/relationships/image" Target="media/image905.wmf"/><Relationship Id="rId179" Type="http://schemas.openxmlformats.org/officeDocument/2006/relationships/image" Target="media/image91.wmf"/><Relationship Id="rId386" Type="http://schemas.openxmlformats.org/officeDocument/2006/relationships/image" Target="media/image194.wmf"/><Relationship Id="rId593" Type="http://schemas.openxmlformats.org/officeDocument/2006/relationships/oleObject" Target="embeddings/oleObject290.bin"/><Relationship Id="rId2067" Type="http://schemas.openxmlformats.org/officeDocument/2006/relationships/oleObject" Target="embeddings/oleObject1028.bin"/><Relationship Id="rId2274" Type="http://schemas.openxmlformats.org/officeDocument/2006/relationships/image" Target="media/image1136.wmf"/><Relationship Id="rId2481" Type="http://schemas.openxmlformats.org/officeDocument/2006/relationships/oleObject" Target="embeddings/oleObject1235.bin"/><Relationship Id="rId246" Type="http://schemas.openxmlformats.org/officeDocument/2006/relationships/image" Target="media/image124.wmf"/><Relationship Id="rId453" Type="http://schemas.openxmlformats.org/officeDocument/2006/relationships/oleObject" Target="embeddings/oleObject220.bin"/><Relationship Id="rId660" Type="http://schemas.openxmlformats.org/officeDocument/2006/relationships/image" Target="media/image331.wmf"/><Relationship Id="rId898" Type="http://schemas.openxmlformats.org/officeDocument/2006/relationships/image" Target="media/image449.wmf"/><Relationship Id="rId1083" Type="http://schemas.openxmlformats.org/officeDocument/2006/relationships/image" Target="media/image540.wmf"/><Relationship Id="rId1290" Type="http://schemas.openxmlformats.org/officeDocument/2006/relationships/image" Target="media/image642.wmf"/><Relationship Id="rId2134" Type="http://schemas.openxmlformats.org/officeDocument/2006/relationships/image" Target="media/image1066.wmf"/><Relationship Id="rId2341" Type="http://schemas.openxmlformats.org/officeDocument/2006/relationships/oleObject" Target="embeddings/oleObject1165.bin"/><Relationship Id="rId2579" Type="http://schemas.openxmlformats.org/officeDocument/2006/relationships/oleObject" Target="embeddings/oleObject1285.bin"/><Relationship Id="rId2786" Type="http://schemas.openxmlformats.org/officeDocument/2006/relationships/oleObject" Target="embeddings/oleObject1390.bin"/><Relationship Id="rId106" Type="http://schemas.openxmlformats.org/officeDocument/2006/relationships/oleObject" Target="embeddings/oleObject46.bin"/><Relationship Id="rId313" Type="http://schemas.openxmlformats.org/officeDocument/2006/relationships/oleObject" Target="embeddings/oleObject150.bin"/><Relationship Id="rId758" Type="http://schemas.openxmlformats.org/officeDocument/2006/relationships/image" Target="media/image380.wmf"/><Relationship Id="rId965" Type="http://schemas.openxmlformats.org/officeDocument/2006/relationships/oleObject" Target="embeddings/oleObject477.bin"/><Relationship Id="rId1150" Type="http://schemas.openxmlformats.org/officeDocument/2006/relationships/oleObject" Target="embeddings/oleObject572.bin"/><Relationship Id="rId1388" Type="http://schemas.openxmlformats.org/officeDocument/2006/relationships/oleObject" Target="embeddings/oleObject691.bin"/><Relationship Id="rId1595" Type="http://schemas.openxmlformats.org/officeDocument/2006/relationships/oleObject" Target="embeddings/oleObject792.bin"/><Relationship Id="rId2439" Type="http://schemas.openxmlformats.org/officeDocument/2006/relationships/oleObject" Target="embeddings/oleObject1214.bin"/><Relationship Id="rId2646" Type="http://schemas.openxmlformats.org/officeDocument/2006/relationships/oleObject" Target="embeddings/oleObject1319.bin"/><Relationship Id="rId94" Type="http://schemas.openxmlformats.org/officeDocument/2006/relationships/oleObject" Target="embeddings/oleObject40.bin"/><Relationship Id="rId520" Type="http://schemas.openxmlformats.org/officeDocument/2006/relationships/image" Target="media/image261.wmf"/><Relationship Id="rId618" Type="http://schemas.openxmlformats.org/officeDocument/2006/relationships/image" Target="media/image310.wmf"/><Relationship Id="rId825" Type="http://schemas.openxmlformats.org/officeDocument/2006/relationships/oleObject" Target="embeddings/oleObject406.bin"/><Relationship Id="rId1248" Type="http://schemas.openxmlformats.org/officeDocument/2006/relationships/image" Target="media/image621.wmf"/><Relationship Id="rId1455" Type="http://schemas.openxmlformats.org/officeDocument/2006/relationships/image" Target="media/image725.wmf"/><Relationship Id="rId1662" Type="http://schemas.openxmlformats.org/officeDocument/2006/relationships/image" Target="media/image832.wmf"/><Relationship Id="rId2201" Type="http://schemas.openxmlformats.org/officeDocument/2006/relationships/oleObject" Target="embeddings/oleObject1095.bin"/><Relationship Id="rId2506" Type="http://schemas.openxmlformats.org/officeDocument/2006/relationships/image" Target="media/image1252.wmf"/><Relationship Id="rId1010" Type="http://schemas.openxmlformats.org/officeDocument/2006/relationships/image" Target="media/image504.wmf"/><Relationship Id="rId1108" Type="http://schemas.openxmlformats.org/officeDocument/2006/relationships/oleObject" Target="embeddings/oleObject550.bin"/><Relationship Id="rId1315" Type="http://schemas.openxmlformats.org/officeDocument/2006/relationships/oleObject" Target="embeddings/oleObject655.bin"/><Relationship Id="rId1967" Type="http://schemas.openxmlformats.org/officeDocument/2006/relationships/oleObject" Target="embeddings/oleObject980.bin"/><Relationship Id="rId2713" Type="http://schemas.openxmlformats.org/officeDocument/2006/relationships/image" Target="media/image1353.wmf"/><Relationship Id="rId1522" Type="http://schemas.openxmlformats.org/officeDocument/2006/relationships/image" Target="media/image761.wmf"/><Relationship Id="rId21" Type="http://schemas.openxmlformats.org/officeDocument/2006/relationships/image" Target="media/image9.wmf"/><Relationship Id="rId2089" Type="http://schemas.openxmlformats.org/officeDocument/2006/relationships/oleObject" Target="embeddings/oleObject1039.bin"/><Relationship Id="rId2296" Type="http://schemas.openxmlformats.org/officeDocument/2006/relationships/image" Target="media/image1147.wmf"/><Relationship Id="rId268" Type="http://schemas.openxmlformats.org/officeDocument/2006/relationships/image" Target="media/image135.wmf"/><Relationship Id="rId475" Type="http://schemas.openxmlformats.org/officeDocument/2006/relationships/oleObject" Target="embeddings/oleObject231.bin"/><Relationship Id="rId682" Type="http://schemas.openxmlformats.org/officeDocument/2006/relationships/image" Target="media/image342.wmf"/><Relationship Id="rId2156" Type="http://schemas.openxmlformats.org/officeDocument/2006/relationships/image" Target="media/image1077.wmf"/><Relationship Id="rId2363" Type="http://schemas.openxmlformats.org/officeDocument/2006/relationships/oleObject" Target="embeddings/oleObject1176.bin"/><Relationship Id="rId2570" Type="http://schemas.openxmlformats.org/officeDocument/2006/relationships/image" Target="media/image1283.wmf"/><Relationship Id="rId128" Type="http://schemas.openxmlformats.org/officeDocument/2006/relationships/oleObject" Target="embeddings/oleObject57.bin"/><Relationship Id="rId335" Type="http://schemas.openxmlformats.org/officeDocument/2006/relationships/oleObject" Target="embeddings/oleObject161.bin"/><Relationship Id="rId542" Type="http://schemas.openxmlformats.org/officeDocument/2006/relationships/image" Target="media/image272.wmf"/><Relationship Id="rId1172" Type="http://schemas.openxmlformats.org/officeDocument/2006/relationships/oleObject" Target="embeddings/oleObject583.bin"/><Relationship Id="rId2016" Type="http://schemas.openxmlformats.org/officeDocument/2006/relationships/image" Target="media/image1007.wmf"/><Relationship Id="rId2223" Type="http://schemas.openxmlformats.org/officeDocument/2006/relationships/oleObject" Target="embeddings/oleObject1106.bin"/><Relationship Id="rId2430" Type="http://schemas.openxmlformats.org/officeDocument/2006/relationships/image" Target="media/image1214.wmf"/><Relationship Id="rId402" Type="http://schemas.openxmlformats.org/officeDocument/2006/relationships/image" Target="media/image202.wmf"/><Relationship Id="rId1032" Type="http://schemas.openxmlformats.org/officeDocument/2006/relationships/image" Target="media/image515.wmf"/><Relationship Id="rId1989" Type="http://schemas.openxmlformats.org/officeDocument/2006/relationships/image" Target="media/image993.emf"/><Relationship Id="rId1849" Type="http://schemas.openxmlformats.org/officeDocument/2006/relationships/image" Target="media/image926.wmf"/><Relationship Id="rId192" Type="http://schemas.openxmlformats.org/officeDocument/2006/relationships/oleObject" Target="embeddings/oleObject89.bin"/><Relationship Id="rId1709" Type="http://schemas.openxmlformats.org/officeDocument/2006/relationships/image" Target="media/image857.wmf"/><Relationship Id="rId1916" Type="http://schemas.openxmlformats.org/officeDocument/2006/relationships/image" Target="media/image956.wmf"/><Relationship Id="rId2080" Type="http://schemas.openxmlformats.org/officeDocument/2006/relationships/image" Target="media/image1039.wmf"/><Relationship Id="rId869" Type="http://schemas.openxmlformats.org/officeDocument/2006/relationships/oleObject" Target="embeddings/oleObject429.bin"/><Relationship Id="rId1499" Type="http://schemas.openxmlformats.org/officeDocument/2006/relationships/image" Target="media/image749.wmf"/><Relationship Id="rId729" Type="http://schemas.openxmlformats.org/officeDocument/2006/relationships/oleObject" Target="embeddings/oleObject358.bin"/><Relationship Id="rId1359" Type="http://schemas.openxmlformats.org/officeDocument/2006/relationships/image" Target="media/image677.wmf"/><Relationship Id="rId2757" Type="http://schemas.openxmlformats.org/officeDocument/2006/relationships/image" Target="media/image1375.wmf"/><Relationship Id="rId936" Type="http://schemas.openxmlformats.org/officeDocument/2006/relationships/image" Target="media/image468.wmf"/><Relationship Id="rId1219" Type="http://schemas.openxmlformats.org/officeDocument/2006/relationships/oleObject" Target="embeddings/oleObject607.bin"/><Relationship Id="rId1566" Type="http://schemas.openxmlformats.org/officeDocument/2006/relationships/image" Target="media/image783.wmf"/><Relationship Id="rId1773" Type="http://schemas.openxmlformats.org/officeDocument/2006/relationships/image" Target="media/image889.wmf"/><Relationship Id="rId1980" Type="http://schemas.openxmlformats.org/officeDocument/2006/relationships/image" Target="media/image988.wmf"/><Relationship Id="rId2617" Type="http://schemas.openxmlformats.org/officeDocument/2006/relationships/image" Target="media/image1306.wmf"/><Relationship Id="rId65" Type="http://schemas.openxmlformats.org/officeDocument/2006/relationships/oleObject" Target="embeddings/oleObject27.bin"/><Relationship Id="rId1426" Type="http://schemas.openxmlformats.org/officeDocument/2006/relationships/oleObject" Target="embeddings/oleObject710.bin"/><Relationship Id="rId1633" Type="http://schemas.openxmlformats.org/officeDocument/2006/relationships/oleObject" Target="embeddings/oleObject810.bin"/><Relationship Id="rId1840" Type="http://schemas.openxmlformats.org/officeDocument/2006/relationships/oleObject" Target="embeddings/oleObject912.bin"/><Relationship Id="rId1700" Type="http://schemas.openxmlformats.org/officeDocument/2006/relationships/oleObject" Target="embeddings/oleObject842.bin"/><Relationship Id="rId379" Type="http://schemas.openxmlformats.org/officeDocument/2006/relationships/oleObject" Target="embeddings/oleObject183.bin"/><Relationship Id="rId586" Type="http://schemas.openxmlformats.org/officeDocument/2006/relationships/image" Target="media/image294.wmf"/><Relationship Id="rId793" Type="http://schemas.openxmlformats.org/officeDocument/2006/relationships/oleObject" Target="embeddings/oleObject390.bin"/><Relationship Id="rId2267" Type="http://schemas.openxmlformats.org/officeDocument/2006/relationships/oleObject" Target="embeddings/oleObject1128.bin"/><Relationship Id="rId2474" Type="http://schemas.openxmlformats.org/officeDocument/2006/relationships/image" Target="media/image1236.wmf"/><Relationship Id="rId2681" Type="http://schemas.openxmlformats.org/officeDocument/2006/relationships/oleObject" Target="embeddings/oleObject1336.bin"/><Relationship Id="rId239" Type="http://schemas.openxmlformats.org/officeDocument/2006/relationships/image" Target="media/image121.wmf"/><Relationship Id="rId446" Type="http://schemas.openxmlformats.org/officeDocument/2006/relationships/image" Target="media/image224.wmf"/><Relationship Id="rId653" Type="http://schemas.openxmlformats.org/officeDocument/2006/relationships/oleObject" Target="embeddings/oleObject320.bin"/><Relationship Id="rId1076" Type="http://schemas.openxmlformats.org/officeDocument/2006/relationships/oleObject" Target="embeddings/oleObject534.bin"/><Relationship Id="rId1283" Type="http://schemas.openxmlformats.org/officeDocument/2006/relationships/oleObject" Target="embeddings/oleObject639.bin"/><Relationship Id="rId1490" Type="http://schemas.openxmlformats.org/officeDocument/2006/relationships/oleObject" Target="embeddings/oleObject740.bin"/><Relationship Id="rId2127" Type="http://schemas.openxmlformats.org/officeDocument/2006/relationships/oleObject" Target="embeddings/oleObject1058.bin"/><Relationship Id="rId2334" Type="http://schemas.openxmlformats.org/officeDocument/2006/relationships/image" Target="media/image1166.wmf"/><Relationship Id="rId306" Type="http://schemas.openxmlformats.org/officeDocument/2006/relationships/image" Target="media/image154.wmf"/><Relationship Id="rId860" Type="http://schemas.openxmlformats.org/officeDocument/2006/relationships/oleObject" Target="embeddings/oleObject424.bin"/><Relationship Id="rId1143" Type="http://schemas.openxmlformats.org/officeDocument/2006/relationships/image" Target="media/image569.wmf"/><Relationship Id="rId2541" Type="http://schemas.openxmlformats.org/officeDocument/2006/relationships/oleObject" Target="embeddings/oleObject1265.bin"/><Relationship Id="rId513" Type="http://schemas.openxmlformats.org/officeDocument/2006/relationships/oleObject" Target="embeddings/oleObject250.bin"/><Relationship Id="rId720" Type="http://schemas.openxmlformats.org/officeDocument/2006/relationships/image" Target="media/image361.wmf"/><Relationship Id="rId1350" Type="http://schemas.openxmlformats.org/officeDocument/2006/relationships/oleObject" Target="embeddings/oleObject672.bin"/><Relationship Id="rId2401" Type="http://schemas.openxmlformats.org/officeDocument/2006/relationships/oleObject" Target="embeddings/oleObject1195.bin"/><Relationship Id="rId1003" Type="http://schemas.openxmlformats.org/officeDocument/2006/relationships/oleObject" Target="embeddings/oleObject497.bin"/><Relationship Id="rId1210" Type="http://schemas.openxmlformats.org/officeDocument/2006/relationships/image" Target="media/image602.wmf"/><Relationship Id="rId2191" Type="http://schemas.openxmlformats.org/officeDocument/2006/relationships/oleObject" Target="embeddings/oleObject1090.bin"/><Relationship Id="rId163" Type="http://schemas.openxmlformats.org/officeDocument/2006/relationships/image" Target="media/image83.wmf"/><Relationship Id="rId370" Type="http://schemas.openxmlformats.org/officeDocument/2006/relationships/image" Target="media/image186.wmf"/><Relationship Id="rId2051" Type="http://schemas.openxmlformats.org/officeDocument/2006/relationships/oleObject" Target="embeddings/oleObject1020.bin"/><Relationship Id="rId230" Type="http://schemas.openxmlformats.org/officeDocument/2006/relationships/oleObject" Target="embeddings/oleObject108.bin"/><Relationship Id="rId1677" Type="http://schemas.openxmlformats.org/officeDocument/2006/relationships/image" Target="media/image841.wmf"/><Relationship Id="rId1884" Type="http://schemas.openxmlformats.org/officeDocument/2006/relationships/image" Target="media/image940.wmf"/><Relationship Id="rId2728" Type="http://schemas.openxmlformats.org/officeDocument/2006/relationships/oleObject" Target="embeddings/oleObject1361.bin"/><Relationship Id="rId907" Type="http://schemas.openxmlformats.org/officeDocument/2006/relationships/oleObject" Target="embeddings/oleObject448.bin"/><Relationship Id="rId1537" Type="http://schemas.openxmlformats.org/officeDocument/2006/relationships/oleObject" Target="embeddings/oleObject763.bin"/><Relationship Id="rId1744" Type="http://schemas.openxmlformats.org/officeDocument/2006/relationships/oleObject" Target="embeddings/oleObject864.bin"/><Relationship Id="rId1951" Type="http://schemas.openxmlformats.org/officeDocument/2006/relationships/oleObject" Target="embeddings/oleObject972.bin"/><Relationship Id="rId36" Type="http://schemas.openxmlformats.org/officeDocument/2006/relationships/oleObject" Target="embeddings/oleObject14.bin"/><Relationship Id="rId1604" Type="http://schemas.openxmlformats.org/officeDocument/2006/relationships/image" Target="media/image803.wmf"/><Relationship Id="rId1811" Type="http://schemas.openxmlformats.org/officeDocument/2006/relationships/image" Target="media/image908.wmf"/><Relationship Id="rId697" Type="http://schemas.openxmlformats.org/officeDocument/2006/relationships/oleObject" Target="embeddings/oleObject342.bin"/><Relationship Id="rId2378" Type="http://schemas.openxmlformats.org/officeDocument/2006/relationships/image" Target="media/image1188.wmf"/><Relationship Id="rId1187" Type="http://schemas.openxmlformats.org/officeDocument/2006/relationships/image" Target="media/image591.wmf"/><Relationship Id="rId2585" Type="http://schemas.openxmlformats.org/officeDocument/2006/relationships/image" Target="media/image1290.wmf"/><Relationship Id="rId2792" Type="http://schemas.openxmlformats.org/officeDocument/2006/relationships/theme" Target="theme/theme1.xml"/><Relationship Id="rId557" Type="http://schemas.openxmlformats.org/officeDocument/2006/relationships/oleObject" Target="embeddings/oleObject272.bin"/><Relationship Id="rId764" Type="http://schemas.openxmlformats.org/officeDocument/2006/relationships/image" Target="media/image383.wmf"/><Relationship Id="rId971" Type="http://schemas.openxmlformats.org/officeDocument/2006/relationships/oleObject" Target="embeddings/oleObject480.bin"/><Relationship Id="rId1394" Type="http://schemas.openxmlformats.org/officeDocument/2006/relationships/oleObject" Target="embeddings/oleObject694.bin"/><Relationship Id="rId2238" Type="http://schemas.openxmlformats.org/officeDocument/2006/relationships/image" Target="media/image1118.wmf"/><Relationship Id="rId2445" Type="http://schemas.openxmlformats.org/officeDocument/2006/relationships/oleObject" Target="embeddings/oleObject1217.bin"/><Relationship Id="rId2652" Type="http://schemas.openxmlformats.org/officeDocument/2006/relationships/oleObject" Target="embeddings/oleObject1322.bin"/><Relationship Id="rId417" Type="http://schemas.openxmlformats.org/officeDocument/2006/relationships/oleObject" Target="embeddings/oleObject202.bin"/><Relationship Id="rId624" Type="http://schemas.openxmlformats.org/officeDocument/2006/relationships/image" Target="media/image313.wmf"/><Relationship Id="rId831" Type="http://schemas.openxmlformats.org/officeDocument/2006/relationships/oleObject" Target="embeddings/oleObject409.bin"/><Relationship Id="rId1047" Type="http://schemas.openxmlformats.org/officeDocument/2006/relationships/image" Target="media/image522.wmf"/><Relationship Id="rId1254" Type="http://schemas.openxmlformats.org/officeDocument/2006/relationships/image" Target="media/image624.wmf"/><Relationship Id="rId1461" Type="http://schemas.openxmlformats.org/officeDocument/2006/relationships/oleObject" Target="embeddings/oleObject727.bin"/><Relationship Id="rId2305" Type="http://schemas.openxmlformats.org/officeDocument/2006/relationships/oleObject" Target="embeddings/oleObject1147.bin"/><Relationship Id="rId2512" Type="http://schemas.openxmlformats.org/officeDocument/2006/relationships/image" Target="media/image1255.wmf"/><Relationship Id="rId1114" Type="http://schemas.openxmlformats.org/officeDocument/2006/relationships/oleObject" Target="embeddings/oleObject553.bin"/><Relationship Id="rId1321" Type="http://schemas.openxmlformats.org/officeDocument/2006/relationships/image" Target="media/image658.wmf"/><Relationship Id="rId2095" Type="http://schemas.openxmlformats.org/officeDocument/2006/relationships/oleObject" Target="embeddings/oleObject1042.bin"/><Relationship Id="rId274" Type="http://schemas.openxmlformats.org/officeDocument/2006/relationships/image" Target="media/image138.wmf"/><Relationship Id="rId481" Type="http://schemas.openxmlformats.org/officeDocument/2006/relationships/oleObject" Target="embeddings/oleObject234.bin"/><Relationship Id="rId2162" Type="http://schemas.openxmlformats.org/officeDocument/2006/relationships/image" Target="media/image1080.wmf"/><Relationship Id="rId134" Type="http://schemas.openxmlformats.org/officeDocument/2006/relationships/oleObject" Target="embeddings/oleObject60.bin"/><Relationship Id="rId341" Type="http://schemas.openxmlformats.org/officeDocument/2006/relationships/oleObject" Target="embeddings/oleObject164.bin"/><Relationship Id="rId2022" Type="http://schemas.openxmlformats.org/officeDocument/2006/relationships/image" Target="media/image1010.wmf"/><Relationship Id="rId201" Type="http://schemas.openxmlformats.org/officeDocument/2006/relationships/image" Target="media/image102.wmf"/><Relationship Id="rId1788" Type="http://schemas.openxmlformats.org/officeDocument/2006/relationships/oleObject" Target="embeddings/oleObject886.bin"/><Relationship Id="rId1995" Type="http://schemas.openxmlformats.org/officeDocument/2006/relationships/oleObject" Target="embeddings/oleObject992.bin"/><Relationship Id="rId1648" Type="http://schemas.openxmlformats.org/officeDocument/2006/relationships/image" Target="media/image825.wmf"/><Relationship Id="rId1508" Type="http://schemas.openxmlformats.org/officeDocument/2006/relationships/oleObject" Target="embeddings/oleObject749.bin"/><Relationship Id="rId1855" Type="http://schemas.openxmlformats.org/officeDocument/2006/relationships/image" Target="media/image929.wmf"/><Relationship Id="rId1715" Type="http://schemas.openxmlformats.org/officeDocument/2006/relationships/image" Target="media/image860.wmf"/><Relationship Id="rId1922" Type="http://schemas.openxmlformats.org/officeDocument/2006/relationships/image" Target="media/image959.wmf"/><Relationship Id="rId2489" Type="http://schemas.openxmlformats.org/officeDocument/2006/relationships/oleObject" Target="embeddings/oleObject1239.bin"/><Relationship Id="rId2696" Type="http://schemas.openxmlformats.org/officeDocument/2006/relationships/oleObject" Target="embeddings/oleObject1345.bin"/><Relationship Id="rId668" Type="http://schemas.openxmlformats.org/officeDocument/2006/relationships/image" Target="media/image335.wmf"/><Relationship Id="rId875" Type="http://schemas.openxmlformats.org/officeDocument/2006/relationships/oleObject" Target="embeddings/oleObject432.bin"/><Relationship Id="rId1298" Type="http://schemas.openxmlformats.org/officeDocument/2006/relationships/image" Target="media/image646.wmf"/><Relationship Id="rId2349" Type="http://schemas.openxmlformats.org/officeDocument/2006/relationships/oleObject" Target="embeddings/oleObject1169.bin"/><Relationship Id="rId2556" Type="http://schemas.openxmlformats.org/officeDocument/2006/relationships/image" Target="media/image1276.wmf"/><Relationship Id="rId2763" Type="http://schemas.openxmlformats.org/officeDocument/2006/relationships/image" Target="media/image1378.wmf"/><Relationship Id="rId528" Type="http://schemas.openxmlformats.org/officeDocument/2006/relationships/image" Target="media/image265.wmf"/><Relationship Id="rId735" Type="http://schemas.openxmlformats.org/officeDocument/2006/relationships/oleObject" Target="embeddings/oleObject361.bin"/><Relationship Id="rId942" Type="http://schemas.openxmlformats.org/officeDocument/2006/relationships/image" Target="media/image471.wmf"/><Relationship Id="rId1158" Type="http://schemas.openxmlformats.org/officeDocument/2006/relationships/oleObject" Target="embeddings/oleObject576.bin"/><Relationship Id="rId1365" Type="http://schemas.openxmlformats.org/officeDocument/2006/relationships/image" Target="media/image680.wmf"/><Relationship Id="rId1572" Type="http://schemas.openxmlformats.org/officeDocument/2006/relationships/image" Target="media/image786.wmf"/><Relationship Id="rId2209" Type="http://schemas.openxmlformats.org/officeDocument/2006/relationships/oleObject" Target="embeddings/oleObject1099.bin"/><Relationship Id="rId2416" Type="http://schemas.openxmlformats.org/officeDocument/2006/relationships/image" Target="media/image1207.wmf"/><Relationship Id="rId2623" Type="http://schemas.openxmlformats.org/officeDocument/2006/relationships/image" Target="media/image1309.wmf"/><Relationship Id="rId1018" Type="http://schemas.openxmlformats.org/officeDocument/2006/relationships/image" Target="media/image508.wmf"/><Relationship Id="rId1225" Type="http://schemas.openxmlformats.org/officeDocument/2006/relationships/oleObject" Target="embeddings/oleObject610.bin"/><Relationship Id="rId1432" Type="http://schemas.openxmlformats.org/officeDocument/2006/relationships/oleObject" Target="embeddings/oleObject713.bin"/><Relationship Id="rId71" Type="http://schemas.openxmlformats.org/officeDocument/2006/relationships/image" Target="media/image36.png"/><Relationship Id="rId802" Type="http://schemas.openxmlformats.org/officeDocument/2006/relationships/image" Target="media/image402.wmf"/><Relationship Id="rId178" Type="http://schemas.openxmlformats.org/officeDocument/2006/relationships/oleObject" Target="embeddings/oleObject82.bin"/><Relationship Id="rId385" Type="http://schemas.openxmlformats.org/officeDocument/2006/relationships/oleObject" Target="embeddings/oleObject186.bin"/><Relationship Id="rId592" Type="http://schemas.openxmlformats.org/officeDocument/2006/relationships/image" Target="media/image297.wmf"/><Relationship Id="rId2066" Type="http://schemas.openxmlformats.org/officeDocument/2006/relationships/image" Target="media/image1032.wmf"/><Relationship Id="rId2273" Type="http://schemas.openxmlformats.org/officeDocument/2006/relationships/oleObject" Target="embeddings/oleObject1131.bin"/><Relationship Id="rId2480" Type="http://schemas.openxmlformats.org/officeDocument/2006/relationships/image" Target="media/image1239.wmf"/><Relationship Id="rId245" Type="http://schemas.openxmlformats.org/officeDocument/2006/relationships/oleObject" Target="embeddings/oleObject116.bin"/><Relationship Id="rId452" Type="http://schemas.openxmlformats.org/officeDocument/2006/relationships/image" Target="media/image227.wmf"/><Relationship Id="rId1082" Type="http://schemas.openxmlformats.org/officeDocument/2006/relationships/oleObject" Target="embeddings/oleObject537.bin"/><Relationship Id="rId2133" Type="http://schemas.openxmlformats.org/officeDocument/2006/relationships/oleObject" Target="embeddings/oleObject1061.bin"/><Relationship Id="rId2340" Type="http://schemas.openxmlformats.org/officeDocument/2006/relationships/image" Target="media/image1169.wmf"/><Relationship Id="rId105" Type="http://schemas.openxmlformats.org/officeDocument/2006/relationships/image" Target="media/image54.wmf"/><Relationship Id="rId312" Type="http://schemas.openxmlformats.org/officeDocument/2006/relationships/image" Target="media/image157.wmf"/><Relationship Id="rId2200" Type="http://schemas.openxmlformats.org/officeDocument/2006/relationships/image" Target="media/image1099.wmf"/><Relationship Id="rId1899" Type="http://schemas.openxmlformats.org/officeDocument/2006/relationships/oleObject" Target="embeddings/oleObject946.bin"/><Relationship Id="rId1759" Type="http://schemas.openxmlformats.org/officeDocument/2006/relationships/image" Target="media/image882.wmf"/><Relationship Id="rId1966" Type="http://schemas.openxmlformats.org/officeDocument/2006/relationships/image" Target="media/image981.wmf"/><Relationship Id="rId1619" Type="http://schemas.openxmlformats.org/officeDocument/2006/relationships/oleObject" Target="embeddings/oleObject803.bin"/><Relationship Id="rId1826" Type="http://schemas.openxmlformats.org/officeDocument/2006/relationships/oleObject" Target="embeddings/oleObject905.bin"/><Relationship Id="rId779" Type="http://schemas.openxmlformats.org/officeDocument/2006/relationships/oleObject" Target="embeddings/oleObject383.bin"/><Relationship Id="rId986" Type="http://schemas.openxmlformats.org/officeDocument/2006/relationships/image" Target="media/image492.wmf"/><Relationship Id="rId2667" Type="http://schemas.openxmlformats.org/officeDocument/2006/relationships/image" Target="media/image1331.wmf"/><Relationship Id="rId639" Type="http://schemas.openxmlformats.org/officeDocument/2006/relationships/oleObject" Target="embeddings/oleObject313.bin"/><Relationship Id="rId1269" Type="http://schemas.openxmlformats.org/officeDocument/2006/relationships/oleObject" Target="embeddings/oleObject632.bin"/><Relationship Id="rId1476" Type="http://schemas.openxmlformats.org/officeDocument/2006/relationships/image" Target="media/image736.png"/><Relationship Id="rId846" Type="http://schemas.openxmlformats.org/officeDocument/2006/relationships/image" Target="media/image424.wmf"/><Relationship Id="rId1129" Type="http://schemas.openxmlformats.org/officeDocument/2006/relationships/image" Target="media/image562.wmf"/><Relationship Id="rId1683" Type="http://schemas.openxmlformats.org/officeDocument/2006/relationships/image" Target="media/image844.wmf"/><Relationship Id="rId1890" Type="http://schemas.openxmlformats.org/officeDocument/2006/relationships/image" Target="media/image943.wmf"/><Relationship Id="rId2527" Type="http://schemas.openxmlformats.org/officeDocument/2006/relationships/oleObject" Target="embeddings/oleObject1258.bin"/><Relationship Id="rId2734" Type="http://schemas.openxmlformats.org/officeDocument/2006/relationships/oleObject" Target="embeddings/oleObject1364.bin"/><Relationship Id="rId706" Type="http://schemas.openxmlformats.org/officeDocument/2006/relationships/image" Target="media/image354.wmf"/><Relationship Id="rId913" Type="http://schemas.openxmlformats.org/officeDocument/2006/relationships/oleObject" Target="embeddings/oleObject451.bin"/><Relationship Id="rId1336" Type="http://schemas.openxmlformats.org/officeDocument/2006/relationships/oleObject" Target="embeddings/oleObject665.bin"/><Relationship Id="rId1543" Type="http://schemas.openxmlformats.org/officeDocument/2006/relationships/oleObject" Target="embeddings/oleObject766.bin"/><Relationship Id="rId1750" Type="http://schemas.openxmlformats.org/officeDocument/2006/relationships/oleObject" Target="embeddings/oleObject867.bin"/><Relationship Id="rId42" Type="http://schemas.openxmlformats.org/officeDocument/2006/relationships/image" Target="media/image20.wmf"/><Relationship Id="rId1403" Type="http://schemas.openxmlformats.org/officeDocument/2006/relationships/image" Target="media/image699.wmf"/><Relationship Id="rId1610" Type="http://schemas.openxmlformats.org/officeDocument/2006/relationships/image" Target="media/image806.wmf"/><Relationship Id="rId289" Type="http://schemas.openxmlformats.org/officeDocument/2006/relationships/oleObject" Target="embeddings/oleObject138.bin"/><Relationship Id="rId496" Type="http://schemas.openxmlformats.org/officeDocument/2006/relationships/image" Target="media/image249.wmf"/><Relationship Id="rId2177" Type="http://schemas.openxmlformats.org/officeDocument/2006/relationships/oleObject" Target="embeddings/oleObject1083.bin"/><Relationship Id="rId2384" Type="http://schemas.openxmlformats.org/officeDocument/2006/relationships/image" Target="media/image1191.wmf"/><Relationship Id="rId2591" Type="http://schemas.openxmlformats.org/officeDocument/2006/relationships/image" Target="media/image1293.wmf"/><Relationship Id="rId149" Type="http://schemas.openxmlformats.org/officeDocument/2006/relationships/image" Target="media/image76.wmf"/><Relationship Id="rId356" Type="http://schemas.openxmlformats.org/officeDocument/2006/relationships/image" Target="media/image179.wmf"/><Relationship Id="rId563" Type="http://schemas.openxmlformats.org/officeDocument/2006/relationships/oleObject" Target="embeddings/oleObject275.bin"/><Relationship Id="rId770" Type="http://schemas.openxmlformats.org/officeDocument/2006/relationships/image" Target="media/image386.wmf"/><Relationship Id="rId1193" Type="http://schemas.openxmlformats.org/officeDocument/2006/relationships/oleObject" Target="embeddings/oleObject594.bin"/><Relationship Id="rId2037" Type="http://schemas.openxmlformats.org/officeDocument/2006/relationships/oleObject" Target="embeddings/oleObject1013.bin"/><Relationship Id="rId2244" Type="http://schemas.openxmlformats.org/officeDocument/2006/relationships/image" Target="media/image1121.wmf"/><Relationship Id="rId2451" Type="http://schemas.openxmlformats.org/officeDocument/2006/relationships/oleObject" Target="embeddings/oleObject1220.bin"/><Relationship Id="rId216" Type="http://schemas.openxmlformats.org/officeDocument/2006/relationships/oleObject" Target="embeddings/oleObject101.bin"/><Relationship Id="rId423" Type="http://schemas.openxmlformats.org/officeDocument/2006/relationships/oleObject" Target="embeddings/oleObject205.bin"/><Relationship Id="rId1053" Type="http://schemas.openxmlformats.org/officeDocument/2006/relationships/image" Target="media/image525.wmf"/><Relationship Id="rId1260" Type="http://schemas.openxmlformats.org/officeDocument/2006/relationships/image" Target="media/image627.wmf"/><Relationship Id="rId2104" Type="http://schemas.openxmlformats.org/officeDocument/2006/relationships/image" Target="media/image1051.wmf"/><Relationship Id="rId630" Type="http://schemas.openxmlformats.org/officeDocument/2006/relationships/image" Target="media/image316.wmf"/><Relationship Id="rId2311" Type="http://schemas.openxmlformats.org/officeDocument/2006/relationships/oleObject" Target="embeddings/oleObject1150.bin"/><Relationship Id="rId1120" Type="http://schemas.openxmlformats.org/officeDocument/2006/relationships/oleObject" Target="embeddings/oleObject556.bin"/><Relationship Id="rId1937" Type="http://schemas.openxmlformats.org/officeDocument/2006/relationships/oleObject" Target="embeddings/oleObject965.bin"/><Relationship Id="rId280" Type="http://schemas.openxmlformats.org/officeDocument/2006/relationships/image" Target="media/image141.wmf"/><Relationship Id="rId140" Type="http://schemas.openxmlformats.org/officeDocument/2006/relationships/oleObject" Target="embeddings/oleObject63.bin"/><Relationship Id="rId6" Type="http://schemas.openxmlformats.org/officeDocument/2006/relationships/endnotes" Target="endnotes.xml"/><Relationship Id="rId2778" Type="http://schemas.openxmlformats.org/officeDocument/2006/relationships/oleObject" Target="embeddings/oleObject1386.bin"/><Relationship Id="rId957" Type="http://schemas.openxmlformats.org/officeDocument/2006/relationships/oleObject" Target="embeddings/oleObject473.bin"/><Relationship Id="rId1587" Type="http://schemas.openxmlformats.org/officeDocument/2006/relationships/oleObject" Target="embeddings/oleObject788.bin"/><Relationship Id="rId1794" Type="http://schemas.openxmlformats.org/officeDocument/2006/relationships/oleObject" Target="embeddings/oleObject889.bin"/><Relationship Id="rId2638" Type="http://schemas.openxmlformats.org/officeDocument/2006/relationships/oleObject" Target="embeddings/oleObject1315.bin"/><Relationship Id="rId86" Type="http://schemas.openxmlformats.org/officeDocument/2006/relationships/oleObject" Target="embeddings/oleObject36.bin"/><Relationship Id="rId817" Type="http://schemas.openxmlformats.org/officeDocument/2006/relationships/oleObject" Target="embeddings/oleObject402.bin"/><Relationship Id="rId1447" Type="http://schemas.openxmlformats.org/officeDocument/2006/relationships/image" Target="media/image721.wmf"/><Relationship Id="rId1654" Type="http://schemas.openxmlformats.org/officeDocument/2006/relationships/image" Target="media/image828.wmf"/><Relationship Id="rId1861" Type="http://schemas.openxmlformats.org/officeDocument/2006/relationships/oleObject" Target="embeddings/oleObject924.bin"/><Relationship Id="rId2705" Type="http://schemas.openxmlformats.org/officeDocument/2006/relationships/image" Target="media/image1349.wmf"/><Relationship Id="rId1307" Type="http://schemas.openxmlformats.org/officeDocument/2006/relationships/oleObject" Target="embeddings/oleObject651.bin"/><Relationship Id="rId1514" Type="http://schemas.openxmlformats.org/officeDocument/2006/relationships/image" Target="media/image757.wmf"/><Relationship Id="rId1721" Type="http://schemas.openxmlformats.org/officeDocument/2006/relationships/image" Target="media/image863.wmf"/><Relationship Id="rId13" Type="http://schemas.openxmlformats.org/officeDocument/2006/relationships/image" Target="media/image5.wmf"/><Relationship Id="rId2288" Type="http://schemas.openxmlformats.org/officeDocument/2006/relationships/image" Target="media/image1143.wmf"/><Relationship Id="rId2495" Type="http://schemas.openxmlformats.org/officeDocument/2006/relationships/oleObject" Target="embeddings/oleObject1242.bin"/><Relationship Id="rId467" Type="http://schemas.openxmlformats.org/officeDocument/2006/relationships/oleObject" Target="embeddings/oleObject227.bin"/><Relationship Id="rId1097" Type="http://schemas.openxmlformats.org/officeDocument/2006/relationships/image" Target="media/image547.wmf"/><Relationship Id="rId2148" Type="http://schemas.openxmlformats.org/officeDocument/2006/relationships/image" Target="media/image1073.wmf"/><Relationship Id="rId674" Type="http://schemas.openxmlformats.org/officeDocument/2006/relationships/image" Target="media/image338.wmf"/><Relationship Id="rId881" Type="http://schemas.openxmlformats.org/officeDocument/2006/relationships/oleObject" Target="embeddings/oleObject435.bin"/><Relationship Id="rId2355" Type="http://schemas.openxmlformats.org/officeDocument/2006/relationships/oleObject" Target="embeddings/oleObject1172.bin"/><Relationship Id="rId2562" Type="http://schemas.openxmlformats.org/officeDocument/2006/relationships/image" Target="media/image1279.wmf"/><Relationship Id="rId327" Type="http://schemas.openxmlformats.org/officeDocument/2006/relationships/oleObject" Target="embeddings/oleObject157.bin"/><Relationship Id="rId534" Type="http://schemas.openxmlformats.org/officeDocument/2006/relationships/image" Target="media/image268.wmf"/><Relationship Id="rId741" Type="http://schemas.openxmlformats.org/officeDocument/2006/relationships/oleObject" Target="embeddings/oleObject364.bin"/><Relationship Id="rId1164" Type="http://schemas.openxmlformats.org/officeDocument/2006/relationships/oleObject" Target="embeddings/oleObject579.bin"/><Relationship Id="rId1371" Type="http://schemas.openxmlformats.org/officeDocument/2006/relationships/image" Target="media/image683.wmf"/><Relationship Id="rId2008" Type="http://schemas.openxmlformats.org/officeDocument/2006/relationships/image" Target="media/image1003.wmf"/><Relationship Id="rId2215" Type="http://schemas.openxmlformats.org/officeDocument/2006/relationships/oleObject" Target="embeddings/oleObject1102.bin"/><Relationship Id="rId2422" Type="http://schemas.openxmlformats.org/officeDocument/2006/relationships/image" Target="media/image1210.wmf"/><Relationship Id="rId601" Type="http://schemas.openxmlformats.org/officeDocument/2006/relationships/oleObject" Target="embeddings/oleObject294.bin"/><Relationship Id="rId1024" Type="http://schemas.openxmlformats.org/officeDocument/2006/relationships/image" Target="media/image511.wmf"/><Relationship Id="rId1231" Type="http://schemas.openxmlformats.org/officeDocument/2006/relationships/oleObject" Target="embeddings/oleObject613.bin"/><Relationship Id="rId184" Type="http://schemas.openxmlformats.org/officeDocument/2006/relationships/oleObject" Target="embeddings/oleObject85.bin"/><Relationship Id="rId391" Type="http://schemas.openxmlformats.org/officeDocument/2006/relationships/oleObject" Target="embeddings/oleObject189.bin"/><Relationship Id="rId1908" Type="http://schemas.openxmlformats.org/officeDocument/2006/relationships/image" Target="media/image952.wmf"/><Relationship Id="rId2072" Type="http://schemas.openxmlformats.org/officeDocument/2006/relationships/image" Target="media/image1035.wmf"/><Relationship Id="rId251" Type="http://schemas.openxmlformats.org/officeDocument/2006/relationships/oleObject" Target="embeddings/oleObject119.bin"/><Relationship Id="rId111" Type="http://schemas.openxmlformats.org/officeDocument/2006/relationships/image" Target="media/image57.wmf"/><Relationship Id="rId1698" Type="http://schemas.openxmlformats.org/officeDocument/2006/relationships/oleObject" Target="embeddings/oleObject841.bin"/><Relationship Id="rId2749" Type="http://schemas.openxmlformats.org/officeDocument/2006/relationships/image" Target="media/image1371.wmf"/><Relationship Id="rId928" Type="http://schemas.openxmlformats.org/officeDocument/2006/relationships/image" Target="media/image464.wmf"/><Relationship Id="rId1558" Type="http://schemas.openxmlformats.org/officeDocument/2006/relationships/image" Target="media/image779.wmf"/><Relationship Id="rId1765" Type="http://schemas.openxmlformats.org/officeDocument/2006/relationships/image" Target="media/image885.wmf"/><Relationship Id="rId2609" Type="http://schemas.openxmlformats.org/officeDocument/2006/relationships/image" Target="media/image1302.wmf"/><Relationship Id="rId57" Type="http://schemas.openxmlformats.org/officeDocument/2006/relationships/oleObject" Target="embeddings/oleObject23.bin"/><Relationship Id="rId1418" Type="http://schemas.openxmlformats.org/officeDocument/2006/relationships/oleObject" Target="embeddings/oleObject706.bin"/><Relationship Id="rId1972" Type="http://schemas.openxmlformats.org/officeDocument/2006/relationships/image" Target="media/image984.wmf"/><Relationship Id="rId1625" Type="http://schemas.openxmlformats.org/officeDocument/2006/relationships/oleObject" Target="embeddings/oleObject806.bin"/><Relationship Id="rId1832" Type="http://schemas.openxmlformats.org/officeDocument/2006/relationships/oleObject" Target="embeddings/oleObject908.bin"/><Relationship Id="rId2399" Type="http://schemas.openxmlformats.org/officeDocument/2006/relationships/oleObject" Target="embeddings/oleObject1194.bin"/><Relationship Id="rId578" Type="http://schemas.openxmlformats.org/officeDocument/2006/relationships/image" Target="media/image290.wmf"/><Relationship Id="rId785" Type="http://schemas.openxmlformats.org/officeDocument/2006/relationships/oleObject" Target="embeddings/oleObject386.bin"/><Relationship Id="rId992" Type="http://schemas.openxmlformats.org/officeDocument/2006/relationships/image" Target="media/image495.wmf"/><Relationship Id="rId2259" Type="http://schemas.openxmlformats.org/officeDocument/2006/relationships/oleObject" Target="embeddings/oleObject1124.bin"/><Relationship Id="rId2466" Type="http://schemas.openxmlformats.org/officeDocument/2006/relationships/image" Target="media/image1232.wmf"/><Relationship Id="rId2673" Type="http://schemas.openxmlformats.org/officeDocument/2006/relationships/oleObject" Target="embeddings/oleObject1332.bin"/><Relationship Id="rId438" Type="http://schemas.openxmlformats.org/officeDocument/2006/relationships/image" Target="media/image220.wmf"/><Relationship Id="rId645" Type="http://schemas.openxmlformats.org/officeDocument/2006/relationships/oleObject" Target="embeddings/oleObject316.bin"/><Relationship Id="rId852" Type="http://schemas.openxmlformats.org/officeDocument/2006/relationships/image" Target="media/image427.wmf"/><Relationship Id="rId1068" Type="http://schemas.openxmlformats.org/officeDocument/2006/relationships/oleObject" Target="embeddings/oleObject530.bin"/><Relationship Id="rId1275" Type="http://schemas.openxmlformats.org/officeDocument/2006/relationships/oleObject" Target="embeddings/oleObject635.bin"/><Relationship Id="rId1482" Type="http://schemas.openxmlformats.org/officeDocument/2006/relationships/oleObject" Target="embeddings/oleObject736.bin"/><Relationship Id="rId2119" Type="http://schemas.openxmlformats.org/officeDocument/2006/relationships/oleObject" Target="embeddings/oleObject1054.bin"/><Relationship Id="rId2326" Type="http://schemas.openxmlformats.org/officeDocument/2006/relationships/image" Target="media/image1162.wmf"/><Relationship Id="rId2533" Type="http://schemas.openxmlformats.org/officeDocument/2006/relationships/oleObject" Target="embeddings/oleObject1261.bin"/><Relationship Id="rId2740" Type="http://schemas.openxmlformats.org/officeDocument/2006/relationships/oleObject" Target="embeddings/oleObject1367.bin"/><Relationship Id="rId505" Type="http://schemas.openxmlformats.org/officeDocument/2006/relationships/oleObject" Target="embeddings/oleObject246.bin"/><Relationship Id="rId712" Type="http://schemas.openxmlformats.org/officeDocument/2006/relationships/image" Target="media/image357.wmf"/><Relationship Id="rId1135" Type="http://schemas.openxmlformats.org/officeDocument/2006/relationships/image" Target="media/image565.wmf"/><Relationship Id="rId1342" Type="http://schemas.openxmlformats.org/officeDocument/2006/relationships/oleObject" Target="embeddings/oleObject668.bin"/><Relationship Id="rId1202" Type="http://schemas.openxmlformats.org/officeDocument/2006/relationships/image" Target="media/image598.wmf"/><Relationship Id="rId2600" Type="http://schemas.openxmlformats.org/officeDocument/2006/relationships/oleObject" Target="embeddings/oleObject1296.bin"/><Relationship Id="rId295" Type="http://schemas.openxmlformats.org/officeDocument/2006/relationships/oleObject" Target="embeddings/oleObject141.bin"/><Relationship Id="rId2183" Type="http://schemas.openxmlformats.org/officeDocument/2006/relationships/oleObject" Target="embeddings/oleObject1086.bin"/><Relationship Id="rId2390" Type="http://schemas.openxmlformats.org/officeDocument/2006/relationships/image" Target="media/image1194.wmf"/><Relationship Id="rId155" Type="http://schemas.openxmlformats.org/officeDocument/2006/relationships/image" Target="media/image79.wmf"/><Relationship Id="rId362" Type="http://schemas.openxmlformats.org/officeDocument/2006/relationships/image" Target="media/image182.wmf"/><Relationship Id="rId2043" Type="http://schemas.openxmlformats.org/officeDocument/2006/relationships/oleObject" Target="embeddings/oleObject1016.bin"/><Relationship Id="rId2250" Type="http://schemas.openxmlformats.org/officeDocument/2006/relationships/image" Target="media/image1124.wmf"/><Relationship Id="rId222" Type="http://schemas.openxmlformats.org/officeDocument/2006/relationships/oleObject" Target="embeddings/oleObject104.bin"/><Relationship Id="rId2110" Type="http://schemas.openxmlformats.org/officeDocument/2006/relationships/image" Target="media/image1054.wmf"/><Relationship Id="rId1669" Type="http://schemas.openxmlformats.org/officeDocument/2006/relationships/oleObject" Target="embeddings/oleObject828.bin"/><Relationship Id="rId1876" Type="http://schemas.openxmlformats.org/officeDocument/2006/relationships/image" Target="media/image936.wmf"/><Relationship Id="rId1529" Type="http://schemas.openxmlformats.org/officeDocument/2006/relationships/oleObject" Target="embeddings/oleObject759.bin"/><Relationship Id="rId1736" Type="http://schemas.openxmlformats.org/officeDocument/2006/relationships/oleObject" Target="embeddings/oleObject860.bin"/><Relationship Id="rId1943" Type="http://schemas.openxmlformats.org/officeDocument/2006/relationships/oleObject" Target="embeddings/oleObject968.bin"/><Relationship Id="rId28" Type="http://schemas.openxmlformats.org/officeDocument/2006/relationships/oleObject" Target="embeddings/oleObject10.bin"/><Relationship Id="rId1803" Type="http://schemas.openxmlformats.org/officeDocument/2006/relationships/image" Target="media/image904.wmf"/><Relationship Id="rId689" Type="http://schemas.openxmlformats.org/officeDocument/2006/relationships/oleObject" Target="embeddings/oleObject338.bin"/><Relationship Id="rId896" Type="http://schemas.openxmlformats.org/officeDocument/2006/relationships/image" Target="media/image448.wmf"/><Relationship Id="rId2577" Type="http://schemas.openxmlformats.org/officeDocument/2006/relationships/oleObject" Target="embeddings/oleObject1284.bin"/><Relationship Id="rId2784" Type="http://schemas.openxmlformats.org/officeDocument/2006/relationships/oleObject" Target="embeddings/oleObject1389.bin"/><Relationship Id="rId549" Type="http://schemas.openxmlformats.org/officeDocument/2006/relationships/oleObject" Target="embeddings/oleObject268.bin"/><Relationship Id="rId756" Type="http://schemas.openxmlformats.org/officeDocument/2006/relationships/image" Target="media/image379.wmf"/><Relationship Id="rId1179" Type="http://schemas.openxmlformats.org/officeDocument/2006/relationships/image" Target="media/image587.wmf"/><Relationship Id="rId1386" Type="http://schemas.openxmlformats.org/officeDocument/2006/relationships/oleObject" Target="embeddings/oleObject690.bin"/><Relationship Id="rId1593" Type="http://schemas.openxmlformats.org/officeDocument/2006/relationships/oleObject" Target="embeddings/oleObject791.bin"/><Relationship Id="rId2437" Type="http://schemas.openxmlformats.org/officeDocument/2006/relationships/oleObject" Target="embeddings/oleObject1213.bin"/><Relationship Id="rId409" Type="http://schemas.openxmlformats.org/officeDocument/2006/relationships/oleObject" Target="embeddings/oleObject198.bin"/><Relationship Id="rId963" Type="http://schemas.openxmlformats.org/officeDocument/2006/relationships/oleObject" Target="embeddings/oleObject476.bin"/><Relationship Id="rId1039" Type="http://schemas.openxmlformats.org/officeDocument/2006/relationships/oleObject" Target="embeddings/oleObject515.bin"/><Relationship Id="rId1246" Type="http://schemas.openxmlformats.org/officeDocument/2006/relationships/image" Target="media/image620.wmf"/><Relationship Id="rId2644" Type="http://schemas.openxmlformats.org/officeDocument/2006/relationships/oleObject" Target="embeddings/oleObject1318.bin"/><Relationship Id="rId92" Type="http://schemas.openxmlformats.org/officeDocument/2006/relationships/oleObject" Target="embeddings/oleObject39.bin"/><Relationship Id="rId616" Type="http://schemas.openxmlformats.org/officeDocument/2006/relationships/image" Target="media/image309.wmf"/><Relationship Id="rId823" Type="http://schemas.openxmlformats.org/officeDocument/2006/relationships/oleObject" Target="embeddings/oleObject405.bin"/><Relationship Id="rId1453" Type="http://schemas.openxmlformats.org/officeDocument/2006/relationships/image" Target="media/image724.wmf"/><Relationship Id="rId1660" Type="http://schemas.openxmlformats.org/officeDocument/2006/relationships/image" Target="media/image831.wmf"/><Relationship Id="rId2504" Type="http://schemas.openxmlformats.org/officeDocument/2006/relationships/image" Target="media/image1251.wmf"/><Relationship Id="rId2711" Type="http://schemas.openxmlformats.org/officeDocument/2006/relationships/image" Target="media/image1352.wmf"/><Relationship Id="rId1106" Type="http://schemas.openxmlformats.org/officeDocument/2006/relationships/oleObject" Target="embeddings/oleObject549.bin"/><Relationship Id="rId1313" Type="http://schemas.openxmlformats.org/officeDocument/2006/relationships/oleObject" Target="embeddings/oleObject654.bin"/><Relationship Id="rId1520" Type="http://schemas.openxmlformats.org/officeDocument/2006/relationships/image" Target="media/image760.wmf"/><Relationship Id="rId199" Type="http://schemas.openxmlformats.org/officeDocument/2006/relationships/image" Target="media/image101.wmf"/><Relationship Id="rId2087" Type="http://schemas.openxmlformats.org/officeDocument/2006/relationships/oleObject" Target="embeddings/oleObject1038.bin"/><Relationship Id="rId2294" Type="http://schemas.openxmlformats.org/officeDocument/2006/relationships/image" Target="media/image1146.wmf"/><Relationship Id="rId266" Type="http://schemas.openxmlformats.org/officeDocument/2006/relationships/image" Target="media/image134.wmf"/><Relationship Id="rId473" Type="http://schemas.openxmlformats.org/officeDocument/2006/relationships/oleObject" Target="embeddings/oleObject230.bin"/><Relationship Id="rId680" Type="http://schemas.openxmlformats.org/officeDocument/2006/relationships/image" Target="media/image341.wmf"/><Relationship Id="rId2154" Type="http://schemas.openxmlformats.org/officeDocument/2006/relationships/image" Target="media/image1076.wmf"/><Relationship Id="rId2361" Type="http://schemas.openxmlformats.org/officeDocument/2006/relationships/oleObject" Target="embeddings/oleObject1175.bin"/><Relationship Id="rId126" Type="http://schemas.openxmlformats.org/officeDocument/2006/relationships/oleObject" Target="embeddings/oleObject56.bin"/><Relationship Id="rId333" Type="http://schemas.openxmlformats.org/officeDocument/2006/relationships/oleObject" Target="embeddings/oleObject160.bin"/><Relationship Id="rId540" Type="http://schemas.openxmlformats.org/officeDocument/2006/relationships/image" Target="media/image271.wmf"/><Relationship Id="rId1170" Type="http://schemas.openxmlformats.org/officeDocument/2006/relationships/oleObject" Target="embeddings/oleObject582.bin"/><Relationship Id="rId2014" Type="http://schemas.openxmlformats.org/officeDocument/2006/relationships/image" Target="media/image1006.wmf"/><Relationship Id="rId2221" Type="http://schemas.openxmlformats.org/officeDocument/2006/relationships/oleObject" Target="embeddings/oleObject1105.bin"/><Relationship Id="rId1030" Type="http://schemas.openxmlformats.org/officeDocument/2006/relationships/image" Target="media/image514.wmf"/><Relationship Id="rId400" Type="http://schemas.openxmlformats.org/officeDocument/2006/relationships/image" Target="media/image201.wmf"/><Relationship Id="rId1987" Type="http://schemas.openxmlformats.org/officeDocument/2006/relationships/oleObject" Target="embeddings/oleObject990.bin"/><Relationship Id="rId1847" Type="http://schemas.openxmlformats.org/officeDocument/2006/relationships/image" Target="media/image925.wmf"/><Relationship Id="rId1707" Type="http://schemas.openxmlformats.org/officeDocument/2006/relationships/image" Target="media/image856.wmf"/><Relationship Id="rId190" Type="http://schemas.openxmlformats.org/officeDocument/2006/relationships/oleObject" Target="embeddings/oleObject88.bin"/><Relationship Id="rId1914" Type="http://schemas.openxmlformats.org/officeDocument/2006/relationships/image" Target="media/image955.wmf"/><Relationship Id="rId2688" Type="http://schemas.openxmlformats.org/officeDocument/2006/relationships/oleObject" Target="embeddings/oleObject1341.bin"/><Relationship Id="rId867" Type="http://schemas.openxmlformats.org/officeDocument/2006/relationships/oleObject" Target="embeddings/oleObject428.bin"/><Relationship Id="rId1497" Type="http://schemas.openxmlformats.org/officeDocument/2006/relationships/image" Target="media/image748.wmf"/><Relationship Id="rId2548" Type="http://schemas.openxmlformats.org/officeDocument/2006/relationships/image" Target="media/image1273.wmf"/><Relationship Id="rId2755" Type="http://schemas.openxmlformats.org/officeDocument/2006/relationships/image" Target="media/image1374.wmf"/><Relationship Id="rId727" Type="http://schemas.openxmlformats.org/officeDocument/2006/relationships/oleObject" Target="embeddings/oleObject357.bin"/><Relationship Id="rId934" Type="http://schemas.openxmlformats.org/officeDocument/2006/relationships/image" Target="media/image467.wmf"/><Relationship Id="rId1357" Type="http://schemas.openxmlformats.org/officeDocument/2006/relationships/image" Target="media/image676.wmf"/><Relationship Id="rId1564" Type="http://schemas.openxmlformats.org/officeDocument/2006/relationships/image" Target="media/image782.wmf"/><Relationship Id="rId1771" Type="http://schemas.openxmlformats.org/officeDocument/2006/relationships/image" Target="media/image888.wmf"/><Relationship Id="rId2408" Type="http://schemas.openxmlformats.org/officeDocument/2006/relationships/image" Target="media/image1203.wmf"/><Relationship Id="rId2615" Type="http://schemas.openxmlformats.org/officeDocument/2006/relationships/image" Target="media/image1305.wmf"/><Relationship Id="rId63" Type="http://schemas.openxmlformats.org/officeDocument/2006/relationships/oleObject" Target="embeddings/oleObject26.bin"/><Relationship Id="rId1217" Type="http://schemas.openxmlformats.org/officeDocument/2006/relationships/oleObject" Target="embeddings/oleObject606.bin"/><Relationship Id="rId1424" Type="http://schemas.openxmlformats.org/officeDocument/2006/relationships/oleObject" Target="embeddings/oleObject709.bin"/><Relationship Id="rId1631" Type="http://schemas.openxmlformats.org/officeDocument/2006/relationships/oleObject" Target="embeddings/oleObject809.bin"/><Relationship Id="rId2198" Type="http://schemas.openxmlformats.org/officeDocument/2006/relationships/image" Target="media/image1098.wmf"/><Relationship Id="rId377" Type="http://schemas.openxmlformats.org/officeDocument/2006/relationships/oleObject" Target="embeddings/oleObject182.bin"/><Relationship Id="rId584" Type="http://schemas.openxmlformats.org/officeDocument/2006/relationships/image" Target="media/image293.wmf"/><Relationship Id="rId2058" Type="http://schemas.openxmlformats.org/officeDocument/2006/relationships/image" Target="media/image1028.wmf"/><Relationship Id="rId2265" Type="http://schemas.openxmlformats.org/officeDocument/2006/relationships/oleObject" Target="embeddings/oleObject1127.bin"/><Relationship Id="rId237" Type="http://schemas.openxmlformats.org/officeDocument/2006/relationships/image" Target="media/image120.wmf"/><Relationship Id="rId791" Type="http://schemas.openxmlformats.org/officeDocument/2006/relationships/oleObject" Target="embeddings/oleObject389.bin"/><Relationship Id="rId1074" Type="http://schemas.openxmlformats.org/officeDocument/2006/relationships/oleObject" Target="embeddings/oleObject533.bin"/><Relationship Id="rId2472" Type="http://schemas.openxmlformats.org/officeDocument/2006/relationships/image" Target="media/image1235.wmf"/><Relationship Id="rId444" Type="http://schemas.openxmlformats.org/officeDocument/2006/relationships/image" Target="media/image223.wmf"/><Relationship Id="rId651" Type="http://schemas.openxmlformats.org/officeDocument/2006/relationships/oleObject" Target="embeddings/oleObject319.bin"/><Relationship Id="rId1281" Type="http://schemas.openxmlformats.org/officeDocument/2006/relationships/oleObject" Target="embeddings/oleObject638.bin"/><Relationship Id="rId2125" Type="http://schemas.openxmlformats.org/officeDocument/2006/relationships/oleObject" Target="embeddings/oleObject1057.bin"/><Relationship Id="rId2332" Type="http://schemas.openxmlformats.org/officeDocument/2006/relationships/image" Target="media/image1165.wmf"/><Relationship Id="rId304" Type="http://schemas.openxmlformats.org/officeDocument/2006/relationships/image" Target="media/image153.wmf"/><Relationship Id="rId511" Type="http://schemas.openxmlformats.org/officeDocument/2006/relationships/oleObject" Target="embeddings/oleObject249.bin"/><Relationship Id="rId1141" Type="http://schemas.openxmlformats.org/officeDocument/2006/relationships/image" Target="media/image568.wmf"/><Relationship Id="rId1001" Type="http://schemas.openxmlformats.org/officeDocument/2006/relationships/oleObject" Target="embeddings/oleObject496.bin"/><Relationship Id="rId1958" Type="http://schemas.openxmlformats.org/officeDocument/2006/relationships/image" Target="media/image977.wmf"/><Relationship Id="rId1818" Type="http://schemas.openxmlformats.org/officeDocument/2006/relationships/oleObject" Target="embeddings/oleObject901.bin"/><Relationship Id="rId161" Type="http://schemas.openxmlformats.org/officeDocument/2006/relationships/image" Target="media/image82.wmf"/><Relationship Id="rId978" Type="http://schemas.openxmlformats.org/officeDocument/2006/relationships/image" Target="media/image489.wmf"/><Relationship Id="rId2659" Type="http://schemas.openxmlformats.org/officeDocument/2006/relationships/image" Target="media/image1327.wmf"/><Relationship Id="rId838" Type="http://schemas.openxmlformats.org/officeDocument/2006/relationships/image" Target="media/image420.wmf"/><Relationship Id="rId1468" Type="http://schemas.openxmlformats.org/officeDocument/2006/relationships/image" Target="media/image732.wmf"/><Relationship Id="rId1675" Type="http://schemas.openxmlformats.org/officeDocument/2006/relationships/image" Target="media/image839.png"/><Relationship Id="rId1882" Type="http://schemas.openxmlformats.org/officeDocument/2006/relationships/image" Target="media/image939.wmf"/><Relationship Id="rId2519" Type="http://schemas.openxmlformats.org/officeDocument/2006/relationships/oleObject" Target="embeddings/oleObject1254.bin"/><Relationship Id="rId2726" Type="http://schemas.openxmlformats.org/officeDocument/2006/relationships/oleObject" Target="embeddings/oleObject1360.bin"/><Relationship Id="rId1328" Type="http://schemas.openxmlformats.org/officeDocument/2006/relationships/oleObject" Target="embeddings/oleObject661.bin"/><Relationship Id="rId1535" Type="http://schemas.openxmlformats.org/officeDocument/2006/relationships/oleObject" Target="embeddings/oleObject762.bin"/><Relationship Id="rId905" Type="http://schemas.openxmlformats.org/officeDocument/2006/relationships/oleObject" Target="embeddings/oleObject447.bin"/><Relationship Id="rId1742" Type="http://schemas.openxmlformats.org/officeDocument/2006/relationships/oleObject" Target="embeddings/oleObject863.bin"/><Relationship Id="rId34" Type="http://schemas.openxmlformats.org/officeDocument/2006/relationships/oleObject" Target="embeddings/oleObject13.bin"/><Relationship Id="rId1602" Type="http://schemas.openxmlformats.org/officeDocument/2006/relationships/image" Target="media/image802.wmf"/><Relationship Id="rId488" Type="http://schemas.openxmlformats.org/officeDocument/2006/relationships/image" Target="media/image245.wmf"/><Relationship Id="rId695" Type="http://schemas.openxmlformats.org/officeDocument/2006/relationships/oleObject" Target="embeddings/oleObject341.bin"/><Relationship Id="rId2169" Type="http://schemas.openxmlformats.org/officeDocument/2006/relationships/oleObject" Target="embeddings/oleObject1079.bin"/><Relationship Id="rId2376" Type="http://schemas.openxmlformats.org/officeDocument/2006/relationships/image" Target="media/image1187.wmf"/><Relationship Id="rId2583" Type="http://schemas.openxmlformats.org/officeDocument/2006/relationships/oleObject" Target="embeddings/oleObject1287.bin"/><Relationship Id="rId2790" Type="http://schemas.openxmlformats.org/officeDocument/2006/relationships/footer" Target="footer2.xml"/><Relationship Id="rId348" Type="http://schemas.openxmlformats.org/officeDocument/2006/relationships/image" Target="media/image175.wmf"/><Relationship Id="rId555" Type="http://schemas.openxmlformats.org/officeDocument/2006/relationships/oleObject" Target="embeddings/oleObject271.bin"/><Relationship Id="rId762" Type="http://schemas.openxmlformats.org/officeDocument/2006/relationships/image" Target="media/image382.wmf"/><Relationship Id="rId1185" Type="http://schemas.openxmlformats.org/officeDocument/2006/relationships/image" Target="media/image590.wmf"/><Relationship Id="rId1392" Type="http://schemas.openxmlformats.org/officeDocument/2006/relationships/oleObject" Target="embeddings/oleObject693.bin"/><Relationship Id="rId2029" Type="http://schemas.openxmlformats.org/officeDocument/2006/relationships/oleObject" Target="embeddings/oleObject1009.bin"/><Relationship Id="rId2236" Type="http://schemas.openxmlformats.org/officeDocument/2006/relationships/image" Target="media/image1117.wmf"/><Relationship Id="rId2443" Type="http://schemas.openxmlformats.org/officeDocument/2006/relationships/oleObject" Target="embeddings/oleObject1216.bin"/><Relationship Id="rId2650" Type="http://schemas.openxmlformats.org/officeDocument/2006/relationships/oleObject" Target="embeddings/oleObject1321.bin"/><Relationship Id="rId208" Type="http://schemas.openxmlformats.org/officeDocument/2006/relationships/oleObject" Target="embeddings/oleObject97.bin"/><Relationship Id="rId415" Type="http://schemas.openxmlformats.org/officeDocument/2006/relationships/oleObject" Target="embeddings/oleObject201.bin"/><Relationship Id="rId622" Type="http://schemas.openxmlformats.org/officeDocument/2006/relationships/image" Target="media/image312.wmf"/><Relationship Id="rId1045" Type="http://schemas.openxmlformats.org/officeDocument/2006/relationships/image" Target="media/image521.wmf"/><Relationship Id="rId1252" Type="http://schemas.openxmlformats.org/officeDocument/2006/relationships/image" Target="media/image623.wmf"/><Relationship Id="rId2303" Type="http://schemas.openxmlformats.org/officeDocument/2006/relationships/oleObject" Target="embeddings/oleObject1146.bin"/><Relationship Id="rId2510" Type="http://schemas.openxmlformats.org/officeDocument/2006/relationships/image" Target="media/image1254.wmf"/><Relationship Id="rId1112" Type="http://schemas.openxmlformats.org/officeDocument/2006/relationships/oleObject" Target="embeddings/oleObject552.bin"/><Relationship Id="rId1929" Type="http://schemas.openxmlformats.org/officeDocument/2006/relationships/oleObject" Target="embeddings/oleObject961.bin"/><Relationship Id="rId2093" Type="http://schemas.openxmlformats.org/officeDocument/2006/relationships/oleObject" Target="embeddings/oleObject1041.bin"/><Relationship Id="rId272" Type="http://schemas.openxmlformats.org/officeDocument/2006/relationships/image" Target="media/image137.wmf"/><Relationship Id="rId2160" Type="http://schemas.openxmlformats.org/officeDocument/2006/relationships/image" Target="media/image1079.wmf"/><Relationship Id="rId132" Type="http://schemas.openxmlformats.org/officeDocument/2006/relationships/oleObject" Target="embeddings/oleObject59.bin"/><Relationship Id="rId2020" Type="http://schemas.openxmlformats.org/officeDocument/2006/relationships/image" Target="media/image1009.wmf"/><Relationship Id="rId1579" Type="http://schemas.openxmlformats.org/officeDocument/2006/relationships/oleObject" Target="embeddings/oleObject784.bin"/><Relationship Id="rId949" Type="http://schemas.openxmlformats.org/officeDocument/2006/relationships/oleObject" Target="embeddings/oleObject469.bin"/><Relationship Id="rId1786" Type="http://schemas.openxmlformats.org/officeDocument/2006/relationships/oleObject" Target="embeddings/oleObject885.bin"/><Relationship Id="rId1993" Type="http://schemas.openxmlformats.org/officeDocument/2006/relationships/oleObject" Target="embeddings/oleObject991.bin"/><Relationship Id="rId78" Type="http://schemas.openxmlformats.org/officeDocument/2006/relationships/oleObject" Target="embeddings/oleObject32.bin"/><Relationship Id="rId809" Type="http://schemas.openxmlformats.org/officeDocument/2006/relationships/oleObject" Target="embeddings/oleObject398.bin"/><Relationship Id="rId1439" Type="http://schemas.openxmlformats.org/officeDocument/2006/relationships/image" Target="media/image717.wmf"/><Relationship Id="rId1646" Type="http://schemas.openxmlformats.org/officeDocument/2006/relationships/image" Target="media/image824.wmf"/><Relationship Id="rId1853" Type="http://schemas.openxmlformats.org/officeDocument/2006/relationships/image" Target="media/image928.wmf"/><Relationship Id="rId1506" Type="http://schemas.openxmlformats.org/officeDocument/2006/relationships/oleObject" Target="embeddings/oleObject748.bin"/><Relationship Id="rId1713" Type="http://schemas.openxmlformats.org/officeDocument/2006/relationships/image" Target="media/image859.wmf"/><Relationship Id="rId1920" Type="http://schemas.openxmlformats.org/officeDocument/2006/relationships/image" Target="media/image958.wmf"/><Relationship Id="rId599" Type="http://schemas.openxmlformats.org/officeDocument/2006/relationships/oleObject" Target="embeddings/oleObject293.bin"/><Relationship Id="rId2487" Type="http://schemas.openxmlformats.org/officeDocument/2006/relationships/oleObject" Target="embeddings/oleObject1238.bin"/><Relationship Id="rId2694" Type="http://schemas.openxmlformats.org/officeDocument/2006/relationships/oleObject" Target="embeddings/oleObject1344.bin"/><Relationship Id="rId459" Type="http://schemas.openxmlformats.org/officeDocument/2006/relationships/oleObject" Target="embeddings/oleObject223.bin"/><Relationship Id="rId666" Type="http://schemas.openxmlformats.org/officeDocument/2006/relationships/image" Target="media/image334.wmf"/><Relationship Id="rId873" Type="http://schemas.openxmlformats.org/officeDocument/2006/relationships/oleObject" Target="embeddings/oleObject431.bin"/><Relationship Id="rId1089" Type="http://schemas.openxmlformats.org/officeDocument/2006/relationships/image" Target="media/image543.wmf"/><Relationship Id="rId1296" Type="http://schemas.openxmlformats.org/officeDocument/2006/relationships/image" Target="media/image645.wmf"/><Relationship Id="rId2347" Type="http://schemas.openxmlformats.org/officeDocument/2006/relationships/oleObject" Target="embeddings/oleObject1168.bin"/><Relationship Id="rId2554" Type="http://schemas.openxmlformats.org/officeDocument/2006/relationships/oleObject" Target="embeddings/oleObject1272.bin"/><Relationship Id="rId319" Type="http://schemas.openxmlformats.org/officeDocument/2006/relationships/oleObject" Target="embeddings/oleObject153.bin"/><Relationship Id="rId526" Type="http://schemas.openxmlformats.org/officeDocument/2006/relationships/image" Target="media/image264.wmf"/><Relationship Id="rId1156" Type="http://schemas.openxmlformats.org/officeDocument/2006/relationships/oleObject" Target="embeddings/oleObject575.bin"/><Relationship Id="rId1363" Type="http://schemas.openxmlformats.org/officeDocument/2006/relationships/image" Target="media/image679.wmf"/><Relationship Id="rId2207" Type="http://schemas.openxmlformats.org/officeDocument/2006/relationships/oleObject" Target="embeddings/oleObject1098.bin"/><Relationship Id="rId2761" Type="http://schemas.openxmlformats.org/officeDocument/2006/relationships/image" Target="media/image1377.wmf"/><Relationship Id="rId733" Type="http://schemas.openxmlformats.org/officeDocument/2006/relationships/oleObject" Target="embeddings/oleObject360.bin"/><Relationship Id="rId940" Type="http://schemas.openxmlformats.org/officeDocument/2006/relationships/image" Target="media/image470.wmf"/><Relationship Id="rId1016" Type="http://schemas.openxmlformats.org/officeDocument/2006/relationships/image" Target="media/image507.wmf"/><Relationship Id="rId1570" Type="http://schemas.openxmlformats.org/officeDocument/2006/relationships/image" Target="media/image785.wmf"/><Relationship Id="rId2414" Type="http://schemas.openxmlformats.org/officeDocument/2006/relationships/image" Target="media/image1206.wmf"/><Relationship Id="rId2621" Type="http://schemas.openxmlformats.org/officeDocument/2006/relationships/image" Target="media/image1308.wmf"/><Relationship Id="rId800" Type="http://schemas.openxmlformats.org/officeDocument/2006/relationships/image" Target="media/image401.wmf"/><Relationship Id="rId1223" Type="http://schemas.openxmlformats.org/officeDocument/2006/relationships/oleObject" Target="embeddings/oleObject609.bin"/><Relationship Id="rId1430" Type="http://schemas.openxmlformats.org/officeDocument/2006/relationships/oleObject" Target="embeddings/oleObject712.bin"/><Relationship Id="rId176" Type="http://schemas.openxmlformats.org/officeDocument/2006/relationships/oleObject" Target="embeddings/oleObject81.bin"/><Relationship Id="rId383" Type="http://schemas.openxmlformats.org/officeDocument/2006/relationships/oleObject" Target="embeddings/oleObject185.bin"/><Relationship Id="rId590" Type="http://schemas.openxmlformats.org/officeDocument/2006/relationships/image" Target="media/image296.wmf"/><Relationship Id="rId2064" Type="http://schemas.openxmlformats.org/officeDocument/2006/relationships/image" Target="media/image1031.wmf"/><Relationship Id="rId2271" Type="http://schemas.openxmlformats.org/officeDocument/2006/relationships/oleObject" Target="embeddings/oleObject1130.bin"/><Relationship Id="rId243" Type="http://schemas.openxmlformats.org/officeDocument/2006/relationships/image" Target="media/image123.wmf"/><Relationship Id="rId450" Type="http://schemas.openxmlformats.org/officeDocument/2006/relationships/image" Target="media/image226.wmf"/><Relationship Id="rId1080" Type="http://schemas.openxmlformats.org/officeDocument/2006/relationships/oleObject" Target="embeddings/oleObject536.bin"/><Relationship Id="rId2131" Type="http://schemas.openxmlformats.org/officeDocument/2006/relationships/oleObject" Target="embeddings/oleObject1060.bin"/><Relationship Id="rId103" Type="http://schemas.openxmlformats.org/officeDocument/2006/relationships/image" Target="media/image53.wmf"/><Relationship Id="rId310" Type="http://schemas.openxmlformats.org/officeDocument/2006/relationships/image" Target="media/image156.wmf"/><Relationship Id="rId1897" Type="http://schemas.openxmlformats.org/officeDocument/2006/relationships/oleObject" Target="embeddings/oleObject945.bin"/><Relationship Id="rId1757" Type="http://schemas.openxmlformats.org/officeDocument/2006/relationships/image" Target="media/image881.wmf"/><Relationship Id="rId1964" Type="http://schemas.openxmlformats.org/officeDocument/2006/relationships/image" Target="media/image980.wmf"/><Relationship Id="rId49" Type="http://schemas.openxmlformats.org/officeDocument/2006/relationships/oleObject" Target="embeddings/oleObject20.bin"/><Relationship Id="rId1617" Type="http://schemas.openxmlformats.org/officeDocument/2006/relationships/oleObject" Target="embeddings/oleObject802.bin"/><Relationship Id="rId1824" Type="http://schemas.openxmlformats.org/officeDocument/2006/relationships/oleObject" Target="embeddings/oleObject904.bin"/><Relationship Id="rId2598" Type="http://schemas.openxmlformats.org/officeDocument/2006/relationships/oleObject" Target="embeddings/oleObject1295.bin"/><Relationship Id="rId777" Type="http://schemas.openxmlformats.org/officeDocument/2006/relationships/oleObject" Target="embeddings/oleObject382.bin"/><Relationship Id="rId984" Type="http://schemas.openxmlformats.org/officeDocument/2006/relationships/image" Target="media/image491.wmf"/><Relationship Id="rId2458" Type="http://schemas.openxmlformats.org/officeDocument/2006/relationships/image" Target="media/image1228.wmf"/><Relationship Id="rId2665" Type="http://schemas.openxmlformats.org/officeDocument/2006/relationships/image" Target="media/image1330.wmf"/><Relationship Id="rId637" Type="http://schemas.openxmlformats.org/officeDocument/2006/relationships/oleObject" Target="embeddings/oleObject312.bin"/><Relationship Id="rId844" Type="http://schemas.openxmlformats.org/officeDocument/2006/relationships/image" Target="media/image423.wmf"/><Relationship Id="rId1267" Type="http://schemas.openxmlformats.org/officeDocument/2006/relationships/oleObject" Target="embeddings/oleObject631.bin"/><Relationship Id="rId1474" Type="http://schemas.openxmlformats.org/officeDocument/2006/relationships/image" Target="media/image735.wmf"/><Relationship Id="rId1681" Type="http://schemas.openxmlformats.org/officeDocument/2006/relationships/image" Target="media/image843.wmf"/><Relationship Id="rId2318" Type="http://schemas.openxmlformats.org/officeDocument/2006/relationships/image" Target="media/image1158.wmf"/><Relationship Id="rId2525" Type="http://schemas.openxmlformats.org/officeDocument/2006/relationships/oleObject" Target="embeddings/oleObject1257.bin"/><Relationship Id="rId2732" Type="http://schemas.openxmlformats.org/officeDocument/2006/relationships/oleObject" Target="embeddings/oleObject1363.bin"/><Relationship Id="rId704" Type="http://schemas.openxmlformats.org/officeDocument/2006/relationships/image" Target="media/image353.wmf"/><Relationship Id="rId911" Type="http://schemas.openxmlformats.org/officeDocument/2006/relationships/oleObject" Target="embeddings/oleObject450.bin"/><Relationship Id="rId1127" Type="http://schemas.openxmlformats.org/officeDocument/2006/relationships/image" Target="media/image561.wmf"/><Relationship Id="rId1334" Type="http://schemas.openxmlformats.org/officeDocument/2006/relationships/oleObject" Target="embeddings/oleObject664.bin"/><Relationship Id="rId1541" Type="http://schemas.openxmlformats.org/officeDocument/2006/relationships/oleObject" Target="embeddings/oleObject765.bin"/><Relationship Id="rId40" Type="http://schemas.openxmlformats.org/officeDocument/2006/relationships/image" Target="media/image19.wmf"/><Relationship Id="rId1401" Type="http://schemas.openxmlformats.org/officeDocument/2006/relationships/image" Target="media/image698.wmf"/><Relationship Id="rId287" Type="http://schemas.openxmlformats.org/officeDocument/2006/relationships/oleObject" Target="embeddings/oleObject137.bin"/><Relationship Id="rId494" Type="http://schemas.openxmlformats.org/officeDocument/2006/relationships/image" Target="media/image248.wmf"/><Relationship Id="rId2175" Type="http://schemas.openxmlformats.org/officeDocument/2006/relationships/oleObject" Target="embeddings/oleObject1082.bin"/><Relationship Id="rId2382" Type="http://schemas.openxmlformats.org/officeDocument/2006/relationships/image" Target="media/image1190.wmf"/><Relationship Id="rId147" Type="http://schemas.openxmlformats.org/officeDocument/2006/relationships/image" Target="media/image75.wmf"/><Relationship Id="rId354" Type="http://schemas.openxmlformats.org/officeDocument/2006/relationships/image" Target="media/image178.wmf"/><Relationship Id="rId1191" Type="http://schemas.openxmlformats.org/officeDocument/2006/relationships/oleObject" Target="embeddings/oleObject593.bin"/><Relationship Id="rId2035" Type="http://schemas.openxmlformats.org/officeDocument/2006/relationships/oleObject" Target="embeddings/oleObject1012.bin"/><Relationship Id="rId561" Type="http://schemas.openxmlformats.org/officeDocument/2006/relationships/oleObject" Target="embeddings/oleObject274.bin"/><Relationship Id="rId2242" Type="http://schemas.openxmlformats.org/officeDocument/2006/relationships/image" Target="media/image1120.wmf"/><Relationship Id="rId214" Type="http://schemas.openxmlformats.org/officeDocument/2006/relationships/oleObject" Target="embeddings/oleObject100.bin"/><Relationship Id="rId421" Type="http://schemas.openxmlformats.org/officeDocument/2006/relationships/oleObject" Target="embeddings/oleObject204.bin"/><Relationship Id="rId1051" Type="http://schemas.openxmlformats.org/officeDocument/2006/relationships/image" Target="media/image524.wmf"/><Relationship Id="rId2102" Type="http://schemas.openxmlformats.org/officeDocument/2006/relationships/image" Target="media/image105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1E76A-9FAA-470D-9A0F-D291DD7F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153</Pages>
  <Words>29702</Words>
  <Characters>235782</Characters>
  <Application>Microsoft Office Word</Application>
  <DocSecurity>0</DocSecurity>
  <Lines>1964</Lines>
  <Paragraphs>529</Paragraphs>
  <ScaleCrop>false</ScaleCrop>
  <HeadingPairs>
    <vt:vector size="2" baseType="variant">
      <vt:variant>
        <vt:lpstr>Название</vt:lpstr>
      </vt:variant>
      <vt:variant>
        <vt:i4>1</vt:i4>
      </vt:variant>
    </vt:vector>
  </HeadingPairs>
  <TitlesOfParts>
    <vt:vector size="1" baseType="lpstr">
      <vt:lpstr>Лекция 1</vt:lpstr>
    </vt:vector>
  </TitlesOfParts>
  <Company/>
  <LinksUpToDate>false</LinksUpToDate>
  <CharactersWithSpaces>264955</CharactersWithSpaces>
  <SharedDoc>false</SharedDoc>
  <HLinks>
    <vt:vector size="6" baseType="variant">
      <vt:variant>
        <vt:i4>2424872</vt:i4>
      </vt:variant>
      <vt:variant>
        <vt:i4>2961</vt:i4>
      </vt:variant>
      <vt:variant>
        <vt:i4>0</vt:i4>
      </vt:variant>
      <vt:variant>
        <vt:i4>5</vt:i4>
      </vt:variant>
      <vt:variant>
        <vt:lpwstr>http://www.sciencemag.org/cgi/content/abstract/264/5158/553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Лекция 1</dc:title>
  <dc:subject/>
  <dc:creator>Vladimir Aleshkin</dc:creator>
  <cp:keywords/>
  <cp:lastModifiedBy>homePC</cp:lastModifiedBy>
  <cp:revision>38</cp:revision>
  <cp:lastPrinted>2024-03-08T17:12:00Z</cp:lastPrinted>
  <dcterms:created xsi:type="dcterms:W3CDTF">2023-03-03T18:22:00Z</dcterms:created>
  <dcterms:modified xsi:type="dcterms:W3CDTF">2024-03-08T17:24:00Z</dcterms:modified>
</cp:coreProperties>
</file>