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4220" w:rsidRDefault="00CB4220" w:rsidP="005D63EB">
      <w:pPr>
        <w:pStyle w:val="Standard"/>
        <w:spacing w:before="120" w:beforeAutospacing="0" w:after="3960" w:afterAutospacing="0"/>
        <w:ind w:firstLine="0"/>
        <w:jc w:val="center"/>
        <w:rPr>
          <w:sz w:val="40"/>
          <w:szCs w:val="40"/>
        </w:rPr>
      </w:pPr>
      <w:bookmarkStart w:id="0" w:name="_Hlk35539474"/>
      <w:bookmarkEnd w:id="0"/>
      <w:r>
        <w:t>Федеральное государственное автономное образовательное учреждение высшего образования «Национальный исследовательский Нижегородский государственный университет им. Н.И Лобачевского»</w:t>
      </w:r>
    </w:p>
    <w:p w:rsidR="00CB4220" w:rsidRDefault="00CB4220" w:rsidP="005D63EB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Отчёт по лабораторной работе</w:t>
      </w:r>
    </w:p>
    <w:p w:rsidR="00CB4220" w:rsidRDefault="00CB4220" w:rsidP="005D63EB">
      <w:pPr>
        <w:spacing w:after="0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«</w:t>
      </w:r>
      <w:r w:rsidRPr="00CB4220">
        <w:rPr>
          <w:rFonts w:ascii="Times New Roman" w:hAnsi="Times New Roman" w:cs="Times New Roman"/>
          <w:sz w:val="40"/>
          <w:szCs w:val="40"/>
        </w:rPr>
        <w:t>Исследование колебательных процессов в электрическом контуре</w:t>
      </w:r>
      <w:r>
        <w:rPr>
          <w:rFonts w:ascii="Times New Roman" w:hAnsi="Times New Roman" w:cs="Times New Roman"/>
          <w:sz w:val="40"/>
          <w:szCs w:val="40"/>
        </w:rPr>
        <w:t>»</w:t>
      </w:r>
    </w:p>
    <w:p w:rsidR="00CB4220" w:rsidRDefault="00CB4220" w:rsidP="005D63EB">
      <w:pPr>
        <w:spacing w:before="360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Выполнили студенты группы 10191</w:t>
      </w:r>
    </w:p>
    <w:p w:rsidR="00CB4220" w:rsidRDefault="00CB4220" w:rsidP="005D63E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Елясин Андрей Алексеевич</w:t>
      </w:r>
      <w:r>
        <w:rPr>
          <w:rFonts w:ascii="Times New Roman" w:hAnsi="Times New Roman" w:cs="Times New Roman"/>
          <w:sz w:val="28"/>
          <w:szCs w:val="28"/>
        </w:rPr>
        <w:br/>
        <w:t>Петрова Ирина Александровна</w:t>
      </w:r>
    </w:p>
    <w:p w:rsidR="00CB4220" w:rsidRDefault="00CB4220" w:rsidP="005D63E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Водопьянов Александр Валентинович</w:t>
      </w:r>
    </w:p>
    <w:p w:rsidR="00CB4220" w:rsidRPr="00C92617" w:rsidRDefault="00CB4220" w:rsidP="005D63EB">
      <w:pPr>
        <w:pStyle w:val="Standard"/>
        <w:spacing w:before="1800" w:beforeAutospacing="0"/>
        <w:ind w:firstLine="0"/>
        <w:jc w:val="center"/>
        <w:rPr>
          <w:rFonts w:cs="Times New Roman"/>
          <w:shd w:val="clear" w:color="auto" w:fill="FFFFFF"/>
        </w:rPr>
      </w:pPr>
      <w:r>
        <w:rPr>
          <w:rFonts w:cs="Times New Roman"/>
          <w:shd w:val="clear" w:color="auto" w:fill="FFFFFF"/>
        </w:rPr>
        <w:t>Нижний Новгород</w:t>
      </w:r>
      <w:r>
        <w:rPr>
          <w:rFonts w:cs="Times New Roman"/>
          <w:shd w:val="clear" w:color="auto" w:fill="FFFFFF"/>
        </w:rPr>
        <w:br/>
      </w:r>
      <w:r w:rsidRPr="00C92617">
        <w:rPr>
          <w:rFonts w:cs="Times New Roman"/>
          <w:shd w:val="clear" w:color="auto" w:fill="FFFFFF"/>
        </w:rPr>
        <w:t>2021</w:t>
      </w:r>
    </w:p>
    <w:p w:rsidR="00CB4220" w:rsidRDefault="00CB4220" w:rsidP="005D63EB">
      <w:pPr>
        <w:pStyle w:val="Standard"/>
        <w:spacing w:before="1920" w:beforeAutospacing="0"/>
        <w:ind w:firstLine="0"/>
        <w:jc w:val="center"/>
        <w:rPr>
          <w:rFonts w:cs="Times New Roman"/>
          <w:sz w:val="28"/>
          <w:shd w:val="clear" w:color="auto" w:fill="FFFFFF"/>
        </w:rPr>
      </w:pPr>
    </w:p>
    <w:p w:rsidR="00C92617" w:rsidRDefault="00077B07" w:rsidP="005D63EB">
      <w:pPr>
        <w:ind w:firstLine="568"/>
        <w:jc w:val="both"/>
        <w:rPr>
          <w:rFonts w:ascii="Times New Roman" w:hAnsi="Times New Roman" w:cs="Times New Roman"/>
          <w:sz w:val="24"/>
          <w:szCs w:val="24"/>
        </w:rPr>
      </w:pPr>
      <w:r w:rsidRPr="00516966">
        <w:rPr>
          <w:rFonts w:cs="Times New Roman"/>
          <w:sz w:val="24"/>
          <w:szCs w:val="24"/>
          <w:shd w:val="clear" w:color="auto" w:fill="FFFFFF"/>
        </w:rPr>
        <w:tab/>
      </w:r>
      <w:r w:rsidR="00C92617">
        <w:rPr>
          <w:rFonts w:ascii="Times New Roman" w:hAnsi="Times New Roman" w:cs="Times New Roman"/>
          <w:sz w:val="24"/>
          <w:szCs w:val="24"/>
        </w:rPr>
        <w:t>Цель работы:</w:t>
      </w:r>
      <w:r w:rsidR="00516966" w:rsidRPr="00516966">
        <w:rPr>
          <w:rFonts w:ascii="Times New Roman" w:hAnsi="Times New Roman" w:cs="Times New Roman"/>
          <w:sz w:val="24"/>
          <w:szCs w:val="24"/>
        </w:rPr>
        <w:t xml:space="preserve"> экспериментальное исследование колебательных процессов в линейном осцилляторе с потерями.</w:t>
      </w:r>
    </w:p>
    <w:p w:rsidR="00516966" w:rsidRPr="00C92617" w:rsidRDefault="00C92617" w:rsidP="00C92617">
      <w:pPr>
        <w:pStyle w:val="ab"/>
        <w:ind w:left="928"/>
        <w:jc w:val="center"/>
        <w:rPr>
          <w:rFonts w:ascii="Times New Roman" w:hAnsi="Times New Roman" w:cs="Times New Roman"/>
          <w:sz w:val="24"/>
          <w:szCs w:val="24"/>
        </w:rPr>
      </w:pPr>
      <w:r w:rsidRPr="00C92617">
        <w:rPr>
          <w:rFonts w:cs="Times New Roman"/>
          <w:sz w:val="28"/>
          <w:shd w:val="clear" w:color="auto" w:fill="FFFFFF"/>
        </w:rPr>
        <w:t>Теоретическая часть</w:t>
      </w:r>
    </w:p>
    <w:p w:rsidR="00C9400D" w:rsidRPr="004C16D1" w:rsidRDefault="00C9400D" w:rsidP="005D63EB">
      <w:pPr>
        <w:ind w:firstLine="568"/>
        <w:jc w:val="center"/>
        <w:rPr>
          <w:rFonts w:ascii="Times New Roman" w:eastAsia="Arial" w:hAnsi="Times New Roman" w:cs="Times New Roman"/>
          <w:sz w:val="28"/>
          <w:szCs w:val="24"/>
        </w:rPr>
      </w:pPr>
      <w:r w:rsidRPr="004C16D1">
        <w:rPr>
          <w:rFonts w:ascii="Times New Roman" w:eastAsia="Arial" w:hAnsi="Times New Roman" w:cs="Times New Roman"/>
          <w:sz w:val="28"/>
          <w:szCs w:val="24"/>
        </w:rPr>
        <w:t>Уравнение гармонического осциллятора с затуханием</w:t>
      </w:r>
    </w:p>
    <w:p w:rsidR="00516966" w:rsidRPr="00516966" w:rsidRDefault="00516966" w:rsidP="005D63EB">
      <w:pPr>
        <w:ind w:firstLine="568"/>
        <w:jc w:val="both"/>
        <w:rPr>
          <w:rFonts w:ascii="Times New Roman" w:hAnsi="Times New Roman" w:cs="Times New Roman"/>
          <w:sz w:val="24"/>
          <w:szCs w:val="24"/>
        </w:rPr>
      </w:pPr>
      <w:r w:rsidRPr="00516966">
        <w:rPr>
          <w:rFonts w:ascii="Times New Roman" w:hAnsi="Times New Roman" w:cs="Times New Roman"/>
          <w:sz w:val="24"/>
          <w:szCs w:val="24"/>
        </w:rPr>
        <w:t>Дифференциальное уравнение, описывающее процессы</w:t>
      </w:r>
      <w:r w:rsidR="00957835">
        <w:rPr>
          <w:rFonts w:ascii="Times New Roman" w:hAnsi="Times New Roman" w:cs="Times New Roman"/>
          <w:sz w:val="24"/>
          <w:szCs w:val="24"/>
        </w:rPr>
        <w:t xml:space="preserve"> в исследуемом контуре</w:t>
      </w:r>
      <w:r w:rsidRPr="00516966">
        <w:rPr>
          <w:rFonts w:ascii="Times New Roman" w:hAnsi="Times New Roman" w:cs="Times New Roman"/>
          <w:sz w:val="24"/>
          <w:szCs w:val="24"/>
        </w:rPr>
        <w:t>, имеет вид:</w:t>
      </w:r>
    </w:p>
    <w:p w:rsidR="00957835" w:rsidRPr="009837AF" w:rsidRDefault="000843B3" w:rsidP="005D63EB">
      <w:pPr>
        <w:ind w:firstLine="568"/>
        <w:rPr>
          <w:rFonts w:ascii="Times New Roman" w:hAnsi="Times New Roman" w:cs="Times New Roman"/>
          <w:color w:val="000000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eqArrPr>
            <m:e>
              <m:acc>
                <m:accPr>
                  <m:chr m:val="̈"/>
                  <m:ctrlPr>
                    <w:rPr>
                      <w:rFonts w:ascii="Cambria Math" w:eastAsia="Arial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>+2δ</m:t>
              </m:r>
              <m:acc>
                <m:accPr>
                  <m:chr m:val="̇"/>
                  <m:ctrlPr>
                    <w:rPr>
                      <w:rFonts w:ascii="Cambria Math" w:eastAsia="Arial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=f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eastAsia="Arial" w:hAnsi="Cambria Math" w:cs="Times New Roman"/>
                  <w:color w:val="000000"/>
                  <w:sz w:val="24"/>
                  <w:szCs w:val="24"/>
                </w:rPr>
                <m:t xml:space="preserve"> 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</m:d>
            </m:e>
          </m:eqArr>
          <m:r>
            <m:rPr>
              <m:sty m:val="p"/>
            </m:rPr>
            <w:rPr>
              <w:rFonts w:ascii="Times New Roman" w:hAnsi="Times New Roman" w:cs="Times New Roman"/>
              <w:sz w:val="24"/>
              <w:szCs w:val="24"/>
            </w:rPr>
            <w:br/>
          </m:r>
        </m:oMath>
      </m:oMathPara>
      <w:r w:rsidR="00516966" w:rsidRPr="00516966">
        <w:rPr>
          <w:rFonts w:ascii="Times New Roman" w:hAnsi="Times New Roman" w:cs="Times New Roman"/>
          <w:sz w:val="24"/>
          <w:szCs w:val="24"/>
        </w:rPr>
        <w:t xml:space="preserve">где </w:t>
      </w:r>
      <w:r w:rsidR="00516966" w:rsidRPr="00516966">
        <w:rPr>
          <w:rFonts w:ascii="Times New Roman" w:hAnsi="Times New Roman" w:cs="Times New Roman"/>
          <w:sz w:val="24"/>
          <w:szCs w:val="24"/>
          <w:lang w:val="en-US"/>
        </w:rPr>
        <w:t>q</w:t>
      </w:r>
      <w:r w:rsidR="00516966" w:rsidRPr="00516966">
        <w:rPr>
          <w:rFonts w:ascii="Times New Roman" w:hAnsi="Times New Roman" w:cs="Times New Roman"/>
          <w:sz w:val="24"/>
          <w:szCs w:val="24"/>
        </w:rPr>
        <w:t xml:space="preserve"> – заряд на конденсаторе, </w:t>
      </w:r>
      <w:r w:rsidR="00957835">
        <w:rPr>
          <w:rFonts w:ascii="Times New Roman" w:hAnsi="Times New Roman" w:cs="Times New Roman"/>
          <w:sz w:val="24"/>
          <w:szCs w:val="24"/>
        </w:rPr>
        <w:br/>
      </w:r>
      <m:oMath>
        <m:r>
          <w:rPr>
            <w:rFonts w:ascii="Cambria Math" w:hAnsi="Cambria Math" w:cs="Times New Roman"/>
            <w:sz w:val="24"/>
            <w:szCs w:val="24"/>
          </w:rPr>
          <m:t>δ=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R</m:t>
        </m:r>
        <m:r>
          <w:rPr>
            <w:rFonts w:ascii="Cambria Math" w:hAnsi="Cambria Math" w:cs="Times New Roman"/>
            <w:sz w:val="24"/>
            <w:szCs w:val="24"/>
          </w:rPr>
          <m:t>/2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L</m:t>
        </m:r>
      </m:oMath>
      <w:r w:rsidR="00516966" w:rsidRPr="00516966">
        <w:rPr>
          <w:rFonts w:ascii="Times New Roman" w:hAnsi="Times New Roman" w:cs="Times New Roman"/>
          <w:sz w:val="24"/>
          <w:szCs w:val="24"/>
        </w:rPr>
        <w:t xml:space="preserve"> – коэффициент затухания, </w:t>
      </w:r>
      <w:r w:rsidR="00957835">
        <w:rPr>
          <w:rFonts w:ascii="Times New Roman" w:hAnsi="Times New Roman" w:cs="Times New Roman"/>
          <w:sz w:val="24"/>
          <w:szCs w:val="24"/>
        </w:rPr>
        <w:br/>
      </w:r>
      <m:oMath>
        <m:sSub>
          <m:sSubPr>
            <m:ctrlPr>
              <w:rPr>
                <w:rFonts w:ascii="Cambria Math" w:eastAsia="Arial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type m:val="skw"/>
            <m:ctrlPr>
              <w:rPr>
                <w:rFonts w:ascii="Cambria Math" w:eastAsia="Arial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="Arial" w:hAnsi="Cambria Math" w:cs="Times New Roman"/>
                    <w:i/>
                    <w:color w:val="000000"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LC</m:t>
                </m:r>
              </m:e>
            </m:rad>
          </m:den>
        </m:f>
      </m:oMath>
      <w:r w:rsidR="00516966" w:rsidRPr="00516966">
        <w:rPr>
          <w:rFonts w:ascii="Times New Roman" w:hAnsi="Times New Roman" w:cs="Times New Roman"/>
          <w:sz w:val="24"/>
          <w:szCs w:val="24"/>
        </w:rPr>
        <w:t xml:space="preserve"> – собственная частота, </w:t>
      </w:r>
      <w:r w:rsidR="00957835">
        <w:rPr>
          <w:rFonts w:ascii="Times New Roman" w:hAnsi="Times New Roman" w:cs="Times New Roman"/>
          <w:sz w:val="24"/>
          <w:szCs w:val="24"/>
        </w:rPr>
        <w:br/>
      </w:r>
      <w:r w:rsidR="00516966" w:rsidRPr="00516966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516966" w:rsidRPr="00516966">
        <w:rPr>
          <w:rFonts w:ascii="Times New Roman" w:hAnsi="Times New Roman" w:cs="Times New Roman"/>
          <w:sz w:val="24"/>
          <w:szCs w:val="24"/>
        </w:rPr>
        <w:t xml:space="preserve"> – вынуждающая сила. </w:t>
      </w:r>
    </w:p>
    <w:p w:rsidR="00516966" w:rsidRPr="00516966" w:rsidRDefault="009837AF" w:rsidP="005D63EB">
      <w:pPr>
        <w:ind w:firstLine="5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Уравнение (1) я</w:t>
      </w:r>
      <w:r w:rsidR="00516966" w:rsidRPr="00516966">
        <w:rPr>
          <w:rFonts w:ascii="Times New Roman" w:hAnsi="Times New Roman" w:cs="Times New Roman"/>
          <w:sz w:val="24"/>
          <w:szCs w:val="24"/>
        </w:rPr>
        <w:t>вляется неоднородным линейным дифференциальным уравнением 2 порядка с постоянными коэффициентами</w:t>
      </w:r>
      <w:r>
        <w:rPr>
          <w:rFonts w:ascii="Times New Roman" w:hAnsi="Times New Roman" w:cs="Times New Roman"/>
          <w:sz w:val="24"/>
          <w:szCs w:val="24"/>
        </w:rPr>
        <w:t xml:space="preserve">, его решение можно представить в </w:t>
      </w:r>
      <w:r w:rsidR="0095449B">
        <w:rPr>
          <w:rFonts w:ascii="Times New Roman" w:hAnsi="Times New Roman" w:cs="Times New Roman"/>
          <w:sz w:val="24"/>
          <w:szCs w:val="24"/>
        </w:rPr>
        <w:t>виде суммы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5449B">
        <w:rPr>
          <w:rFonts w:ascii="Times New Roman" w:hAnsi="Times New Roman" w:cs="Times New Roman"/>
          <w:sz w:val="24"/>
          <w:szCs w:val="24"/>
        </w:rPr>
        <w:t xml:space="preserve">частного решения уравнения (1) и общего решения соответствующего </w:t>
      </w:r>
      <w:r>
        <w:rPr>
          <w:rFonts w:ascii="Times New Roman" w:hAnsi="Times New Roman" w:cs="Times New Roman"/>
          <w:sz w:val="24"/>
          <w:szCs w:val="24"/>
        </w:rPr>
        <w:t>однородного уравнения:</w:t>
      </w:r>
    </w:p>
    <w:p w:rsidR="00516966" w:rsidRPr="005A202E" w:rsidRDefault="000843B3" w:rsidP="005D63EB">
      <w:pPr>
        <w:ind w:firstLine="568"/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>
          <m:acc>
            <m:accPr>
              <m:chr m:val="̈"/>
              <m:ctrlPr>
                <w:rPr>
                  <w:rFonts w:ascii="Cambria Math" w:eastAsia="Arial" w:hAnsi="Cambria Math" w:cs="Times New Roman"/>
                  <w:i/>
                  <w:color w:val="00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>+2δ</m:t>
          </m:r>
          <m:acc>
            <m:accPr>
              <m:chr m:val="̇"/>
              <m:ctrlPr>
                <w:rPr>
                  <w:rFonts w:ascii="Cambria Math" w:eastAsia="Arial" w:hAnsi="Cambria Math" w:cs="Times New Roman"/>
                  <w:i/>
                  <w:color w:val="00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eastAsia="Arial" w:hAnsi="Cambria Math" w:cs="Times New Roman"/>
                  <w:i/>
                  <w:color w:val="000000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q</m:t>
          </m:r>
          <m:r>
            <w:rPr>
              <w:rFonts w:ascii="Cambria Math" w:hAnsi="Cambria Math" w:cs="Times New Roman"/>
              <w:sz w:val="24"/>
              <w:szCs w:val="24"/>
            </w:rPr>
            <m:t>=0</m:t>
          </m:r>
        </m:oMath>
      </m:oMathPara>
    </w:p>
    <w:p w:rsidR="00516966" w:rsidRPr="00516966" w:rsidRDefault="0095449B" w:rsidP="005D63EB">
      <w:pPr>
        <w:ind w:firstLine="5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Исследуем решения уравнения (1), п</w:t>
      </w:r>
      <w:r w:rsidR="00516966" w:rsidRPr="00516966">
        <w:rPr>
          <w:rFonts w:ascii="Times New Roman" w:hAnsi="Times New Roman" w:cs="Times New Roman"/>
          <w:sz w:val="24"/>
          <w:szCs w:val="24"/>
        </w:rPr>
        <w:t xml:space="preserve">ри анализе выделим 3 случая: </w:t>
      </w:r>
      <m:oMath>
        <m:r>
          <w:rPr>
            <w:rFonts w:ascii="Cambria Math" w:hAnsi="Cambria Math" w:cs="Times New Roman"/>
            <w:sz w:val="24"/>
            <w:szCs w:val="24"/>
          </w:rPr>
          <m:t>δ&lt;</m:t>
        </m:r>
        <m:sSub>
          <m:sSubPr>
            <m:ctrlPr>
              <w:rPr>
                <w:rFonts w:ascii="Cambria Math" w:eastAsia="Arial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; δ&gt;</m:t>
        </m:r>
        <m:sSub>
          <m:sSubPr>
            <m:ctrlPr>
              <w:rPr>
                <w:rFonts w:ascii="Cambria Math" w:eastAsia="Arial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; δ=</m:t>
        </m:r>
        <m:sSub>
          <m:sSubPr>
            <m:ctrlPr>
              <w:rPr>
                <w:rFonts w:ascii="Cambria Math" w:eastAsia="Arial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</w:p>
    <w:p w:rsidR="00516966" w:rsidRPr="00516966" w:rsidRDefault="00C92617" w:rsidP="005D63EB">
      <w:pPr>
        <w:ind w:firstLine="5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</w:t>
      </w:r>
      <w:r w:rsidR="00516966" w:rsidRPr="00516966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δ&lt;</m:t>
        </m:r>
        <m:sSub>
          <m:sSubPr>
            <m:ctrlPr>
              <w:rPr>
                <w:rFonts w:ascii="Cambria Math" w:eastAsia="Arial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="00516966" w:rsidRPr="00516966">
        <w:rPr>
          <w:rFonts w:ascii="Times New Roman" w:hAnsi="Times New Roman" w:cs="Times New Roman"/>
          <w:sz w:val="24"/>
          <w:szCs w:val="24"/>
        </w:rPr>
        <w:t xml:space="preserve"> </w:t>
      </w:r>
      <w:r w:rsidR="005A202E">
        <w:rPr>
          <w:rFonts w:ascii="Times New Roman" w:hAnsi="Times New Roman" w:cs="Times New Roman"/>
          <w:sz w:val="24"/>
          <w:szCs w:val="24"/>
        </w:rPr>
        <w:t>решения уравнения (1) записывается</w:t>
      </w:r>
      <w:r w:rsidR="00516966" w:rsidRPr="00516966">
        <w:rPr>
          <w:rFonts w:ascii="Times New Roman" w:hAnsi="Times New Roman" w:cs="Times New Roman"/>
          <w:sz w:val="24"/>
          <w:szCs w:val="24"/>
        </w:rPr>
        <w:t>:</w:t>
      </w:r>
    </w:p>
    <w:p w:rsidR="00516966" w:rsidRPr="00516966" w:rsidRDefault="00516966" w:rsidP="005D63EB">
      <w:pPr>
        <w:ind w:firstLine="568"/>
        <w:rPr>
          <w:rFonts w:ascii="Times New Roman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q=A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l-GR"/>
                </w:rPr>
                <m:t>δ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cos</m:t>
          </m:r>
          <m:d>
            <m:dPr>
              <m:ctrlPr>
                <w:rPr>
                  <w:rFonts w:ascii="Cambria Math" w:eastAsia="Arial" w:hAnsi="Cambria Math" w:cs="Times New Roman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eastAsia="Arial" w:hAnsi="Cambria Math" w:cs="Times New Roman"/>
                  <w:color w:val="000000"/>
                  <w:sz w:val="24"/>
                  <w:szCs w:val="24"/>
                </w:rPr>
                <m:t>Ω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+φ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,  </m:t>
          </m:r>
          <m:r>
            <w:rPr>
              <w:rFonts w:ascii="Cambria Math" w:eastAsia="Arial" w:hAnsi="Cambria Math" w:cs="Times New Roman"/>
              <w:color w:val="000000"/>
              <w:sz w:val="24"/>
              <w:szCs w:val="24"/>
            </w:rPr>
            <m:t>Ω</m:t>
          </m:r>
          <m:r>
            <w:rPr>
              <w:rFonts w:ascii="Cambria Math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Arial" w:hAnsi="Cambria Math" w:cs="Times New Roman"/>
                  <w:i/>
                  <w:color w:val="000000"/>
                  <w:sz w:val="24"/>
                  <w:szCs w:val="24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eastAsia="Arial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δ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:rsidR="00516966" w:rsidRPr="00516966" w:rsidRDefault="00C92617" w:rsidP="005D63EB">
      <w:pPr>
        <w:ind w:firstLine="5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</w:t>
      </w:r>
      <w:r w:rsidR="005A202E" w:rsidRPr="005A202E">
        <w:rPr>
          <w:rFonts w:ascii="Times New Roman" w:hAnsi="Times New Roman" w:cs="Times New Roman"/>
          <w:sz w:val="24"/>
          <w:szCs w:val="24"/>
        </w:rPr>
        <w:t xml:space="preserve"> </w:t>
      </w:r>
      <w:r w:rsidR="00516966" w:rsidRPr="00516966">
        <w:rPr>
          <w:rFonts w:ascii="Times New Roman" w:hAnsi="Times New Roman" w:cs="Times New Roman"/>
          <w:sz w:val="24"/>
          <w:szCs w:val="24"/>
        </w:rPr>
        <w:t xml:space="preserve">В случае </w:t>
      </w:r>
      <m:oMath>
        <m:r>
          <w:rPr>
            <w:rFonts w:ascii="Cambria Math" w:hAnsi="Cambria Math" w:cs="Times New Roman"/>
            <w:sz w:val="24"/>
            <w:szCs w:val="24"/>
          </w:rPr>
          <m:t>δ&gt;</m:t>
        </m:r>
        <m:sSub>
          <m:sSubPr>
            <m:ctrlPr>
              <w:rPr>
                <w:rFonts w:ascii="Cambria Math" w:eastAsia="Arial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="00516966" w:rsidRPr="00516966">
        <w:rPr>
          <w:rFonts w:ascii="Times New Roman" w:hAnsi="Times New Roman" w:cs="Times New Roman"/>
          <w:sz w:val="24"/>
          <w:szCs w:val="24"/>
        </w:rPr>
        <w:t xml:space="preserve"> </w:t>
      </w:r>
      <w:r w:rsidR="005A202E" w:rsidRPr="00516966">
        <w:rPr>
          <w:rFonts w:ascii="Times New Roman" w:hAnsi="Times New Roman" w:cs="Times New Roman"/>
          <w:sz w:val="24"/>
          <w:szCs w:val="24"/>
        </w:rPr>
        <w:t>процесс называется апериодическим</w:t>
      </w:r>
      <w:r w:rsidR="005A202E" w:rsidRPr="005A202E">
        <w:rPr>
          <w:rFonts w:ascii="Times New Roman" w:hAnsi="Times New Roman" w:cs="Times New Roman"/>
          <w:sz w:val="24"/>
          <w:szCs w:val="24"/>
        </w:rPr>
        <w:t xml:space="preserve">, </w:t>
      </w:r>
      <w:r w:rsidR="005A202E">
        <w:rPr>
          <w:rFonts w:ascii="Times New Roman" w:hAnsi="Times New Roman" w:cs="Times New Roman"/>
          <w:sz w:val="24"/>
          <w:szCs w:val="24"/>
        </w:rPr>
        <w:t>зависимость заряда на конденсаторе от времени</w:t>
      </w:r>
      <w:r w:rsidR="00516966" w:rsidRPr="00516966">
        <w:rPr>
          <w:rFonts w:ascii="Times New Roman" w:hAnsi="Times New Roman" w:cs="Times New Roman"/>
          <w:sz w:val="24"/>
          <w:szCs w:val="24"/>
        </w:rPr>
        <w:t>:</w:t>
      </w:r>
    </w:p>
    <w:p w:rsidR="00516966" w:rsidRPr="00516966" w:rsidRDefault="00516966" w:rsidP="005D63EB">
      <w:pPr>
        <w:ind w:firstLine="568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q=</m:t>
          </m:r>
          <m:sSub>
            <m:sSubPr>
              <m:ctrlPr>
                <w:rPr>
                  <w:rFonts w:ascii="Cambria Math" w:eastAsia="Arial" w:hAnsi="Cambria Math" w:cs="Times New Roman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="Arial" w:hAnsi="Cambria Math" w:cs="Times New Roman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Arial" w:hAnsi="Cambria Math" w:cs="Times New Roman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="Arial" w:hAnsi="Cambria Math" w:cs="Times New Roman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 xml:space="preserve">,  </m:t>
          </m:r>
          <m:sSub>
            <m:sSubPr>
              <m:ctrlPr>
                <w:rPr>
                  <w:rFonts w:ascii="Cambria Math" w:eastAsia="Arial" w:hAnsi="Cambria Math" w:cs="Times New Roman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1, 2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=-δ±</m:t>
          </m:r>
          <m:rad>
            <m:radPr>
              <m:degHide m:val="1"/>
              <m:ctrlPr>
                <w:rPr>
                  <w:rFonts w:ascii="Cambria Math" w:eastAsia="Arial" w:hAnsi="Cambria Math" w:cs="Times New Roman"/>
                  <w:i/>
                  <w:color w:val="000000"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Arial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δ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</m:e>
          </m:rad>
        </m:oMath>
      </m:oMathPara>
    </w:p>
    <w:p w:rsidR="00516966" w:rsidRPr="00C9400D" w:rsidRDefault="00C92617" w:rsidP="005D63EB">
      <w:pPr>
        <w:ind w:firstLine="568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3)</w:t>
      </w:r>
      <w:r w:rsidR="00C9400D" w:rsidRPr="00C9400D">
        <w:rPr>
          <w:rFonts w:ascii="Times New Roman" w:hAnsi="Times New Roman" w:cs="Times New Roman"/>
          <w:sz w:val="24"/>
          <w:szCs w:val="24"/>
        </w:rPr>
        <w:t xml:space="preserve"> </w:t>
      </w:r>
      <w:r w:rsidR="00516966" w:rsidRPr="00516966">
        <w:rPr>
          <w:rFonts w:ascii="Times New Roman" w:hAnsi="Times New Roman" w:cs="Times New Roman"/>
          <w:sz w:val="24"/>
          <w:szCs w:val="24"/>
        </w:rPr>
        <w:t xml:space="preserve">Условие </w:t>
      </w:r>
      <m:oMath>
        <m:r>
          <w:rPr>
            <w:rFonts w:ascii="Cambria Math" w:hAnsi="Cambria Math" w:cs="Times New Roman"/>
            <w:sz w:val="24"/>
            <w:szCs w:val="24"/>
          </w:rPr>
          <m:t>δ=</m:t>
        </m:r>
        <m:sSub>
          <m:sSubPr>
            <m:ctrlPr>
              <w:rPr>
                <w:rFonts w:ascii="Cambria Math" w:eastAsia="Arial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="00516966" w:rsidRPr="00516966">
        <w:rPr>
          <w:rFonts w:ascii="Times New Roman" w:hAnsi="Times New Roman" w:cs="Times New Roman"/>
          <w:sz w:val="24"/>
          <w:szCs w:val="24"/>
        </w:rPr>
        <w:t xml:space="preserve"> определяет критический режим колебаний, а соответствующее этому условию сопротивление называется критическим сопротивлением контура</w:t>
      </w:r>
      <w:r w:rsidR="00C9400D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кр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=2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L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den>
            </m:f>
          </m:e>
        </m:rad>
      </m:oMath>
    </w:p>
    <w:p w:rsidR="004C16D1" w:rsidRPr="004C16D1" w:rsidRDefault="00516966" w:rsidP="005D63EB">
      <w:pPr>
        <w:ind w:firstLine="568"/>
        <w:jc w:val="center"/>
        <w:rPr>
          <w:rFonts w:ascii="Times New Roman" w:hAnsi="Times New Roman" w:cs="Times New Roman"/>
          <w:sz w:val="28"/>
          <w:szCs w:val="24"/>
        </w:rPr>
      </w:pPr>
      <w:r w:rsidRPr="004C16D1">
        <w:rPr>
          <w:rFonts w:ascii="Times New Roman" w:hAnsi="Times New Roman" w:cs="Times New Roman"/>
          <w:sz w:val="28"/>
          <w:szCs w:val="24"/>
        </w:rPr>
        <w:t>Логарифмический декремент затухания</w:t>
      </w:r>
    </w:p>
    <w:p w:rsidR="004C16D1" w:rsidRPr="00516966" w:rsidRDefault="004C16D1" w:rsidP="005D63EB">
      <w:pPr>
        <w:ind w:firstLine="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Логарифм отношения значений заряда на пластинах конденсатора в двух последовательных максимумах называется логарифмическим декрементом затухания.</w:t>
      </w:r>
    </w:p>
    <w:p w:rsidR="00516966" w:rsidRPr="00516966" w:rsidRDefault="00516966" w:rsidP="00116A04">
      <w:pPr>
        <w:ind w:firstLine="568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d=</m:t>
          </m:r>
          <m:func>
            <m:funcPr>
              <m:ctrlPr>
                <w:rPr>
                  <w:rFonts w:ascii="Cambria Math" w:eastAsia="Arial" w:hAnsi="Cambria Math" w:cs="Times New Roman"/>
                  <w:color w:val="000000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="Arial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Arial" w:hAnsi="Cambria Math" w:cs="Times New Roman"/>
                          <w:i/>
                          <w:color w:val="000000"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n+1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sz w:val="24"/>
              <w:szCs w:val="24"/>
            </w:rPr>
            <m:t>=δT,  N=</m:t>
          </m:r>
          <m:f>
            <m:fPr>
              <m:ctrlPr>
                <w:rPr>
                  <w:rFonts w:ascii="Cambria Math" w:eastAsia="Arial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τ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Arial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δT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Arial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den>
          </m:f>
        </m:oMath>
      </m:oMathPara>
    </w:p>
    <w:p w:rsidR="00516966" w:rsidRPr="00116A04" w:rsidRDefault="00690A6D" w:rsidP="005D63EB">
      <w:pPr>
        <w:ind w:firstLine="5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Часто для характеристики затухание </w:t>
      </w:r>
      <w:r w:rsidR="004C16D1">
        <w:rPr>
          <w:rFonts w:ascii="Times New Roman" w:hAnsi="Times New Roman" w:cs="Times New Roman"/>
          <w:sz w:val="24"/>
          <w:szCs w:val="24"/>
        </w:rPr>
        <w:t>используют</w:t>
      </w:r>
      <w:r>
        <w:rPr>
          <w:rFonts w:ascii="Times New Roman" w:hAnsi="Times New Roman" w:cs="Times New Roman"/>
          <w:sz w:val="24"/>
          <w:szCs w:val="24"/>
        </w:rPr>
        <w:t xml:space="preserve"> д</w:t>
      </w:r>
      <w:r w:rsidR="00516966" w:rsidRPr="00516966">
        <w:rPr>
          <w:rFonts w:ascii="Times New Roman" w:hAnsi="Times New Roman" w:cs="Times New Roman"/>
          <w:sz w:val="24"/>
          <w:szCs w:val="24"/>
        </w:rPr>
        <w:t xml:space="preserve">обротность контура </w:t>
      </w:r>
      <m:oMath>
        <m:r>
          <w:rPr>
            <w:rFonts w:ascii="Cambria Math" w:hAnsi="Cambria Math" w:cs="Times New Roman"/>
            <w:sz w:val="24"/>
            <w:szCs w:val="24"/>
          </w:rPr>
          <m:t>Q=πN</m:t>
        </m:r>
      </m:oMath>
      <w:r>
        <w:rPr>
          <w:rFonts w:ascii="Times New Roman" w:hAnsi="Times New Roman" w:cs="Times New Roman"/>
          <w:sz w:val="24"/>
          <w:szCs w:val="24"/>
        </w:rPr>
        <w:t xml:space="preserve"> или </w:t>
      </w:r>
      <m:oMath>
        <m:eqArr>
          <m:eqArrPr>
            <m:maxDist m:val="1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eqArrPr>
          <m:e>
            <m:r>
              <w:rPr>
                <w:rFonts w:ascii="Cambria Math" w:hAnsi="Cambria Math" w:cs="Times New Roman"/>
                <w:sz w:val="24"/>
                <w:szCs w:val="24"/>
              </w:rPr>
              <m:t>Q=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l-GR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l-GR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2δ</m:t>
                </m:r>
              </m:den>
            </m:f>
            <m:r>
              <w:rPr>
                <w:rFonts w:ascii="Cambria Math" w:hAnsi="Cambria Math" w:cs="Times New Roman"/>
                <w:sz w:val="24"/>
                <w:szCs w:val="24"/>
              </w:rPr>
              <m:t xml:space="preserve"> #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e>
            </m:d>
          </m:e>
        </m:eqArr>
      </m:oMath>
    </w:p>
    <w:p w:rsidR="00116A04" w:rsidRPr="00C92617" w:rsidRDefault="00116A04" w:rsidP="005D63EB">
      <w:pPr>
        <w:ind w:firstLine="568"/>
        <w:rPr>
          <w:rFonts w:ascii="Times New Roman" w:hAnsi="Times New Roman" w:cs="Times New Roman"/>
          <w:sz w:val="24"/>
          <w:szCs w:val="24"/>
        </w:rPr>
      </w:pPr>
    </w:p>
    <w:p w:rsidR="00516966" w:rsidRPr="004C16D1" w:rsidRDefault="00C9400D" w:rsidP="005D63EB">
      <w:pPr>
        <w:ind w:firstLine="568"/>
        <w:jc w:val="center"/>
        <w:rPr>
          <w:rFonts w:ascii="Times New Roman" w:hAnsi="Times New Roman" w:cs="Times New Roman"/>
          <w:sz w:val="28"/>
          <w:szCs w:val="24"/>
        </w:rPr>
      </w:pPr>
      <w:r w:rsidRPr="004C16D1">
        <w:rPr>
          <w:rFonts w:ascii="Times New Roman" w:hAnsi="Times New Roman" w:cs="Times New Roman"/>
          <w:sz w:val="28"/>
          <w:szCs w:val="24"/>
        </w:rPr>
        <w:t>Вынужденные колебания под действием гармонической силы</w:t>
      </w:r>
    </w:p>
    <w:p w:rsidR="00516966" w:rsidRPr="00516966" w:rsidRDefault="00516966" w:rsidP="005D63EB">
      <w:pPr>
        <w:ind w:firstLine="568"/>
        <w:jc w:val="both"/>
        <w:rPr>
          <w:rFonts w:ascii="Times New Roman" w:hAnsi="Times New Roman" w:cs="Times New Roman"/>
          <w:sz w:val="24"/>
          <w:szCs w:val="24"/>
        </w:rPr>
      </w:pPr>
      <w:r w:rsidRPr="00516966">
        <w:rPr>
          <w:rFonts w:ascii="Times New Roman" w:hAnsi="Times New Roman" w:cs="Times New Roman"/>
          <w:sz w:val="24"/>
          <w:szCs w:val="24"/>
        </w:rPr>
        <w:t>Вынужденные колебания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16966">
        <w:rPr>
          <w:rFonts w:ascii="Times New Roman" w:hAnsi="Times New Roman" w:cs="Times New Roman"/>
          <w:sz w:val="24"/>
          <w:szCs w:val="24"/>
        </w:rPr>
        <w:t>под действием внешней гармонической силы</w:t>
      </w:r>
      <w:r w:rsidR="004C16D1">
        <w:rPr>
          <w:rFonts w:ascii="Times New Roman" w:hAnsi="Times New Roman" w:cs="Times New Roman"/>
          <w:sz w:val="24"/>
          <w:szCs w:val="24"/>
        </w:rPr>
        <w:t xml:space="preserve"> с частотой </w:t>
      </w:r>
      <w:r w:rsidR="00ED7070">
        <w:rPr>
          <w:rFonts w:ascii="Times New Roman" w:hAnsi="Times New Roman" w:cs="Times New Roman"/>
          <w:sz w:val="24"/>
          <w:szCs w:val="24"/>
          <w:lang w:val="el-GR"/>
        </w:rPr>
        <w:t>ω</w:t>
      </w:r>
      <w:r w:rsidRPr="00516966">
        <w:rPr>
          <w:rFonts w:ascii="Times New Roman" w:hAnsi="Times New Roman" w:cs="Times New Roman"/>
          <w:sz w:val="24"/>
          <w:szCs w:val="24"/>
        </w:rPr>
        <w:t xml:space="preserve"> описываются уравнением:</w:t>
      </w:r>
    </w:p>
    <w:p w:rsidR="00516966" w:rsidRPr="00516966" w:rsidRDefault="000843B3" w:rsidP="005D63EB">
      <w:pPr>
        <w:ind w:firstLine="568"/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acc>
            <m:accPr>
              <m:chr m:val="̈"/>
              <m:ctrlPr>
                <w:rPr>
                  <w:rFonts w:ascii="Cambria Math" w:eastAsia="Arial" w:hAnsi="Cambria Math" w:cs="Times New Roman"/>
                  <w:i/>
                  <w:color w:val="00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>+2δ</m:t>
          </m:r>
          <m:acc>
            <m:accPr>
              <m:chr m:val="̇"/>
              <m:ctrlPr>
                <w:rPr>
                  <w:rFonts w:ascii="Cambria Math" w:eastAsia="Arial" w:hAnsi="Cambria Math" w:cs="Times New Roman"/>
                  <w:i/>
                  <w:color w:val="00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eastAsia="Arial" w:hAnsi="Cambria Math" w:cs="Times New Roman"/>
                  <w:i/>
                  <w:color w:val="000000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q</m:t>
          </m:r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Arial" w:hAnsi="Cambria Math" w:cs="Times New Roman"/>
                  <w:i/>
                  <w:color w:val="000000"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cosωt</m:t>
          </m:r>
        </m:oMath>
      </m:oMathPara>
    </w:p>
    <w:p w:rsidR="00516966" w:rsidRPr="00516966" w:rsidRDefault="00516966" w:rsidP="005D63EB">
      <w:pPr>
        <w:ind w:firstLine="568"/>
        <w:rPr>
          <w:rFonts w:ascii="Times New Roman" w:hAnsi="Times New Roman" w:cs="Times New Roman"/>
          <w:sz w:val="24"/>
          <w:szCs w:val="24"/>
        </w:rPr>
      </w:pPr>
      <w:r w:rsidRPr="00516966">
        <w:rPr>
          <w:rFonts w:ascii="Times New Roman" w:hAnsi="Times New Roman" w:cs="Times New Roman"/>
          <w:sz w:val="24"/>
          <w:szCs w:val="24"/>
        </w:rPr>
        <w:t>Решение этого уравнения имеет вид</w:t>
      </w:r>
    </w:p>
    <w:p w:rsidR="00516966" w:rsidRPr="00516966" w:rsidRDefault="00516966" w:rsidP="005D63EB">
      <w:pPr>
        <w:ind w:firstLine="568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q</m:t>
          </m:r>
          <m:d>
            <m:dPr>
              <m:ctrlPr>
                <w:rPr>
                  <w:rFonts w:ascii="Cambria Math" w:eastAsia="Arial" w:hAnsi="Cambria Math" w:cs="Times New Roman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=B</m:t>
          </m:r>
          <m:d>
            <m:dPr>
              <m:ctrlPr>
                <w:rPr>
                  <w:rFonts w:ascii="Cambria Math" w:eastAsia="Arial" w:hAnsi="Cambria Math" w:cs="Times New Roman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e>
          </m:d>
          <m:func>
            <m:funcPr>
              <m:ctrlPr>
                <w:rPr>
                  <w:rFonts w:ascii="Cambria Math" w:eastAsia="Arial" w:hAnsi="Cambria Math" w:cs="Times New Roman"/>
                  <w:color w:val="000000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="Arial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ωt+γ</m:t>
                  </m:r>
                </m:e>
              </m:d>
            </m:e>
          </m:func>
        </m:oMath>
      </m:oMathPara>
    </w:p>
    <w:p w:rsidR="00116A04" w:rsidRPr="00116A04" w:rsidRDefault="000843B3" w:rsidP="00116A04">
      <w:pPr>
        <w:ind w:firstLine="568"/>
        <w:rPr>
          <w:rFonts w:ascii="Times New Roman" w:hAnsi="Times New Roman" w:cs="Times New Roman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eastAsia="Arial" w:hAnsi="Cambria Math" w:cs="Times New Roman"/>
                  <w:i/>
                  <w:color w:val="000000"/>
                  <w:sz w:val="24"/>
                  <w:szCs w:val="24"/>
                </w:rPr>
              </m:ctrlPr>
            </m:eqArr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  <m:d>
                <m:dPr>
                  <m:ctrlPr>
                    <w:rPr>
                      <w:rFonts w:ascii="Cambria Math" w:eastAsia="Arial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ω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eastAsia="Arial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Arial" w:hAnsi="Cambria Math" w:cs="Times New Roman"/>
                          <w:i/>
                          <w:color w:val="000000"/>
                          <w:sz w:val="24"/>
                          <w:szCs w:val="24"/>
                        </w:rPr>
                      </m:ctrlPr>
                    </m:radPr>
                    <m:deg/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Arial" w:hAnsi="Cambria Math" w:cs="Times New Roman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ω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="Arial" w:hAnsi="Cambria Math" w:cs="Times New Roman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bSup>
                        </m:e>
                      </m:d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+4</m:t>
                      </m:r>
                      <m:sSup>
                        <m:sSupPr>
                          <m:ctrlPr>
                            <w:rPr>
                              <w:rFonts w:ascii="Cambria Math" w:eastAsia="Arial" w:hAnsi="Cambria Math" w:cs="Times New Roman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="Arial" w:hAnsi="Cambria Math" w:cs="Times New Roman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,tgγ=</m:t>
              </m:r>
              <m:f>
                <m:fPr>
                  <m:ctrlPr>
                    <w:rPr>
                      <w:rFonts w:ascii="Cambria Math" w:eastAsia="Arial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2δω</m:t>
                  </m:r>
                </m:num>
                <m:den>
                  <m:sSup>
                    <m:sSupPr>
                      <m:ctrlPr>
                        <w:rPr>
                          <w:rFonts w:ascii="Cambria Math" w:eastAsia="Arial" w:hAnsi="Cambria Math" w:cs="Times New Roman"/>
                          <w:i/>
                          <w:color w:val="00000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="Arial" w:hAnsi="Cambria Math" w:cs="Times New Roman"/>
                          <w:i/>
                          <w:color w:val="000000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eastAsia="Arial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Arial" w:hAnsi="Cambria Math" w:cs="Times New Roman"/>
                      <w:color w:val="000000"/>
                      <w:sz w:val="24"/>
                      <w:szCs w:val="24"/>
                    </w:rPr>
                    <m:t>3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>
          </m:eqArr>
        </m:oMath>
      </m:oMathPara>
    </w:p>
    <w:p w:rsidR="005665C3" w:rsidRDefault="005665C3" w:rsidP="005D63EB">
      <w:pPr>
        <w:ind w:firstLine="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последовательного </w:t>
      </w:r>
      <w:r>
        <w:rPr>
          <w:rFonts w:ascii="Times New Roman" w:hAnsi="Times New Roman" w:cs="Times New Roman"/>
          <w:sz w:val="24"/>
          <w:szCs w:val="24"/>
          <w:lang w:val="en-US"/>
        </w:rPr>
        <w:t>RLC</w:t>
      </w:r>
      <w:r w:rsidRPr="005665C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контура</w:t>
      </w:r>
      <w:r w:rsidR="005C497D">
        <w:rPr>
          <w:rFonts w:ascii="Times New Roman" w:hAnsi="Times New Roman" w:cs="Times New Roman"/>
          <w:sz w:val="24"/>
          <w:szCs w:val="24"/>
        </w:rPr>
        <w:t>,</w:t>
      </w:r>
      <w:r w:rsidR="005C497D" w:rsidRPr="005C497D">
        <w:rPr>
          <w:rFonts w:ascii="Times New Roman" w:hAnsi="Times New Roman" w:cs="Times New Roman"/>
          <w:sz w:val="24"/>
          <w:szCs w:val="24"/>
        </w:rPr>
        <w:t xml:space="preserve"> </w:t>
      </w:r>
      <w:r w:rsidR="005C497D">
        <w:rPr>
          <w:rFonts w:ascii="Times New Roman" w:hAnsi="Times New Roman" w:cs="Times New Roman"/>
          <w:sz w:val="24"/>
          <w:szCs w:val="24"/>
        </w:rPr>
        <w:t>у</w:t>
      </w:r>
      <w:r w:rsidR="005C497D" w:rsidRPr="00516966">
        <w:rPr>
          <w:rFonts w:ascii="Times New Roman" w:hAnsi="Times New Roman" w:cs="Times New Roman"/>
          <w:sz w:val="24"/>
          <w:szCs w:val="24"/>
        </w:rPr>
        <w:t xml:space="preserve">читывая, что </w:t>
      </w:r>
      <m:oMath>
        <m:sSub>
          <m:sSubPr>
            <m:ctrlPr>
              <w:rPr>
                <w:rFonts w:ascii="Cambria Math" w:eastAsia="Arial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="Arial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/L</m:t>
        </m:r>
      </m:oMath>
      <w:r w:rsidR="005C497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формула</w:t>
      </w:r>
      <w:r w:rsidR="005C497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амплитуды и фазы записываются:</w:t>
      </w:r>
    </w:p>
    <w:p w:rsidR="005665C3" w:rsidRPr="005665C3" w:rsidRDefault="005665C3" w:rsidP="005D63EB">
      <w:pPr>
        <w:ind w:firstLine="568"/>
        <w:rPr>
          <w:rFonts w:ascii="Times New Roman" w:hAnsi="Times New Roman" w:cs="Times New Roman"/>
          <w:color w:val="000000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B</m:t>
          </m:r>
          <m:d>
            <m:dPr>
              <m:ctrlPr>
                <w:rPr>
                  <w:rFonts w:ascii="Cambria Math" w:eastAsia="Arial" w:hAnsi="Cambria Math" w:cs="Times New Roman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Arial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Arial" w:hAnsi="Cambria Math" w:cs="Times New Roman"/>
                  <w:color w:val="000000"/>
                  <w:sz w:val="24"/>
                  <w:szCs w:val="24"/>
                </w:rPr>
                <m:t>ω</m:t>
              </m:r>
              <m:rad>
                <m:radPr>
                  <m:degHide m:val="1"/>
                  <m:ctrlPr>
                    <w:rPr>
                      <w:rFonts w:ascii="Cambria Math" w:eastAsia="Arial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l-G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l-G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l-GR"/>
                            </w:rPr>
                            <m:t>ω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L -</m:t>
                          </m:r>
                          <m:f>
                            <m:fPr>
                              <m:ctrlPr>
                                <w:rPr>
                                  <w:rFonts w:ascii="Cambria Math" w:eastAsia="Arial" w:hAnsi="Cambria Math" w:cs="Times New Roman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ωC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l-GR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 w:cs="Times New Roman"/>
              <w:sz w:val="24"/>
              <w:szCs w:val="24"/>
            </w:rPr>
            <m:t>,  tgγ=</m:t>
          </m:r>
          <m:f>
            <m:fPr>
              <m:ctrlPr>
                <w:rPr>
                  <w:rFonts w:ascii="Cambria Math" w:eastAsia="Arial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l-GR"/>
                </w:rPr>
                <m:t>ω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 -</m:t>
              </m:r>
              <m:f>
                <m:fPr>
                  <m:type m:val="skw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l-GR"/>
                    </w:rPr>
                    <m:t>ωC</m:t>
                  </m:r>
                </m:den>
              </m:f>
            </m:den>
          </m:f>
        </m:oMath>
      </m:oMathPara>
    </w:p>
    <w:p w:rsidR="005665C3" w:rsidRPr="005665C3" w:rsidRDefault="005C497D" w:rsidP="005D63EB">
      <w:pPr>
        <w:ind w:firstLine="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Выразим величины</w:t>
      </w:r>
      <w:r w:rsidR="007B434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B4347">
        <w:rPr>
          <w:rFonts w:ascii="Times New Roman" w:hAnsi="Times New Roman" w:cs="Times New Roman"/>
          <w:sz w:val="24"/>
          <w:szCs w:val="24"/>
        </w:rPr>
        <w:t>исследуемые в практической части:</w:t>
      </w:r>
    </w:p>
    <w:p w:rsidR="00516966" w:rsidRPr="00516966" w:rsidRDefault="000843B3" w:rsidP="005D63EB">
      <w:pPr>
        <w:ind w:firstLine="568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Arial" w:hAnsi="Cambria Math" w:cs="Times New Roman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=ωB</m:t>
          </m:r>
          <m:d>
            <m:dPr>
              <m:ctrlPr>
                <w:rPr>
                  <w:rFonts w:ascii="Cambria Math" w:eastAsia="Arial" w:hAnsi="Cambria Math" w:cs="Times New Roman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Arial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="Arial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Arial" w:hAnsi="Cambria Math" w:cs="Times New Roman"/>
                          <w:i/>
                          <w:color w:val="00000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Arial" w:hAnsi="Cambria Math" w:cs="Times New Roman"/>
                          <w:i/>
                          <w:color w:val="00000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(ωL-</m:t>
                      </m:r>
                      <m:f>
                        <m:fPr>
                          <m:ctrlPr>
                            <w:rPr>
                              <w:rFonts w:ascii="Cambria Math" w:eastAsia="Arial" w:hAnsi="Cambria Math" w:cs="Times New Roman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ωC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:rsidR="00516966" w:rsidRPr="007B4347" w:rsidRDefault="000843B3" w:rsidP="005D63EB">
      <w:pPr>
        <w:ind w:firstLine="568"/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="Arial" w:hAnsi="Cambria Math" w:cs="Times New Roman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Arial" w:hAnsi="Cambria Math" w:cs="Times New Roman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ωL=</m:t>
          </m:r>
          <m:f>
            <m:fPr>
              <m:ctrlPr>
                <w:rPr>
                  <w:rFonts w:ascii="Cambria Math" w:eastAsia="Arial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ωL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="Arial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Arial" w:hAnsi="Cambria Math" w:cs="Times New Roman"/>
                          <w:i/>
                          <w:color w:val="00000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Arial" w:hAnsi="Cambria Math" w:cs="Times New Roman"/>
                          <w:i/>
                          <w:color w:val="00000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(ωL-</m:t>
                      </m:r>
                      <m:f>
                        <m:fPr>
                          <m:ctrlPr>
                            <w:rPr>
                              <w:rFonts w:ascii="Cambria Math" w:eastAsia="Arial" w:hAnsi="Cambria Math" w:cs="Times New Roman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ωC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:rsidR="00516966" w:rsidRPr="00516966" w:rsidRDefault="000843B3" w:rsidP="005D63EB">
      <w:pPr>
        <w:ind w:firstLine="568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Arial" w:hAnsi="Cambria Math" w:cs="Times New Roman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Arial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Arial" w:hAnsi="Cambria Math" w:cs="Times New Roman"/>
                  <w:color w:val="000000"/>
                  <w:sz w:val="24"/>
                  <w:szCs w:val="24"/>
                </w:rPr>
                <m:t>q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Arial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ωC</m:t>
              </m:r>
              <m:rad>
                <m:radPr>
                  <m:degHide m:val="1"/>
                  <m:ctrlPr>
                    <w:rPr>
                      <w:rFonts w:ascii="Cambria Math" w:eastAsia="Arial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Arial" w:hAnsi="Cambria Math" w:cs="Times New Roman"/>
                          <w:i/>
                          <w:color w:val="00000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Arial" w:hAnsi="Cambria Math" w:cs="Times New Roman"/>
                          <w:i/>
                          <w:color w:val="00000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(ωL-</m:t>
                      </m:r>
                      <m:f>
                        <m:fPr>
                          <m:ctrlPr>
                            <w:rPr>
                              <w:rFonts w:ascii="Cambria Math" w:eastAsia="Arial" w:hAnsi="Cambria Math" w:cs="Times New Roman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ωC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:rsidR="00516966" w:rsidRPr="007B4347" w:rsidRDefault="000843B3" w:rsidP="005D63EB">
      <w:pPr>
        <w:ind w:firstLine="568"/>
        <w:rPr>
          <w:rFonts w:ascii="Times New Roman" w:hAnsi="Times New Roman" w:cs="Times New Roman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Arial" w:hAnsi="Cambria Math" w:cs="Times New Roman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Arial" w:hAnsi="Cambria Math" w:cs="Times New Roman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R=</m:t>
          </m:r>
          <m:f>
            <m:fPr>
              <m:ctrlPr>
                <w:rPr>
                  <w:rFonts w:ascii="Cambria Math" w:eastAsia="Arial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Arial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Arial" w:hAnsi="Cambria Math" w:cs="Times New Roman"/>
                          <w:i/>
                          <w:color w:val="00000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Arial" w:hAnsi="Cambria Math" w:cs="Times New Roman"/>
                          <w:i/>
                          <w:color w:val="00000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(ωL-</m:t>
                      </m:r>
                      <m:f>
                        <m:fPr>
                          <m:ctrlPr>
                            <w:rPr>
                              <w:rFonts w:ascii="Cambria Math" w:eastAsia="Arial" w:hAnsi="Cambria Math" w:cs="Times New Roman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ωC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:rsidR="007B4347" w:rsidRPr="00B62DBE" w:rsidRDefault="007B4347" w:rsidP="005D63EB">
      <w:pPr>
        <w:ind w:firstLine="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Найдём частоту, при которой достигается максимум напряжения на резисторе, конденсаторе, катушке:</w:t>
      </w:r>
    </w:p>
    <w:p w:rsidR="00380429" w:rsidRPr="00380429" w:rsidRDefault="000843B3" w:rsidP="005D63EB">
      <w:pPr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ma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type m:val="skw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LC</m:t>
                  </m:r>
                </m:den>
              </m:f>
            </m:e>
          </m:rad>
          <m:r>
            <w:rPr>
              <w:rFonts w:ascii="Cambria Math" w:hAnsi="Cambria Math" w:cs="Times New Roman"/>
              <w:sz w:val="24"/>
              <w:szCs w:val="24"/>
            </w:rPr>
            <m:t xml:space="preserve">, 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ma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l-GR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l-GR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l-GR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l-GR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  <w:lang w:val="el-GR"/>
                </w:rPr>
                <m:t>-2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l-GR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l-GR"/>
                    </w:rPr>
                    <m:t>δ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l-GR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sz w:val="24"/>
              <w:szCs w:val="24"/>
            </w:rPr>
            <m:t xml:space="preserve"> ≈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; </m:t>
          </m:r>
        </m:oMath>
      </m:oMathPara>
    </w:p>
    <w:p w:rsidR="007B4347" w:rsidRPr="00380429" w:rsidRDefault="000843B3" w:rsidP="005D63EB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ω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max_L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l-GR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l-GR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l-GR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l-GR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e>
              </m:rad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</m:den>
                  </m:f>
                </m:e>
              </m:rad>
            </m:den>
          </m:f>
          <m:r>
            <w:rPr>
              <w:rFonts w:ascii="Cambria Math" w:hAnsi="Cambria Math" w:cs="Times New Roman"/>
              <w:sz w:val="24"/>
              <w:szCs w:val="24"/>
            </w:rPr>
            <m:t>≈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</m:den>
              </m:f>
            </m:e>
          </m:d>
        </m:oMath>
      </m:oMathPara>
    </w:p>
    <w:p w:rsidR="00B62DBE" w:rsidRPr="00B62DBE" w:rsidRDefault="00B62DBE" w:rsidP="005D63EB">
      <w:pPr>
        <w:rPr>
          <w:rFonts w:ascii="Times New Roman" w:hAnsi="Times New Roman" w:cs="Times New Roman"/>
          <w:sz w:val="24"/>
          <w:szCs w:val="24"/>
        </w:rPr>
      </w:pPr>
    </w:p>
    <w:p w:rsidR="00516966" w:rsidRPr="00516966" w:rsidRDefault="00516966" w:rsidP="005D63EB">
      <w:pPr>
        <w:ind w:firstLine="568"/>
        <w:rPr>
          <w:rFonts w:ascii="Times New Roman" w:hAnsi="Times New Roman" w:cs="Times New Roman"/>
          <w:sz w:val="24"/>
          <w:szCs w:val="24"/>
        </w:rPr>
      </w:pPr>
      <w:r w:rsidRPr="00516966">
        <w:rPr>
          <w:rFonts w:ascii="Times New Roman" w:hAnsi="Times New Roman" w:cs="Times New Roman"/>
          <w:sz w:val="24"/>
          <w:szCs w:val="24"/>
        </w:rPr>
        <w:t>Процессы установления колебаний в контуре описываются уравнением</w:t>
      </w:r>
      <w:r w:rsidR="007B4347">
        <w:rPr>
          <w:rFonts w:ascii="Times New Roman" w:hAnsi="Times New Roman" w:cs="Times New Roman"/>
          <w:sz w:val="24"/>
          <w:szCs w:val="24"/>
        </w:rPr>
        <w:t>:</w:t>
      </w:r>
    </w:p>
    <w:p w:rsidR="00516966" w:rsidRPr="00516966" w:rsidRDefault="00516966" w:rsidP="005D63EB">
      <w:pPr>
        <w:ind w:firstLine="568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q</m:t>
          </m:r>
          <m:d>
            <m:dPr>
              <m:ctrlPr>
                <w:rPr>
                  <w:rFonts w:ascii="Cambria Math" w:eastAsia="Arial" w:hAnsi="Cambria Math" w:cs="Times New Roman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=A</m:t>
          </m:r>
          <m:sSup>
            <m:sSupPr>
              <m:ctrlPr>
                <w:rPr>
                  <w:rFonts w:ascii="Cambria Math" w:eastAsia="Arial" w:hAnsi="Cambria Math" w:cs="Times New Roman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-δt</m:t>
              </m:r>
            </m:sup>
          </m:sSup>
          <m:func>
            <m:funcPr>
              <m:ctrlPr>
                <w:rPr>
                  <w:rFonts w:ascii="Cambria Math" w:eastAsia="Arial" w:hAnsi="Cambria Math" w:cs="Times New Roman"/>
                  <w:color w:val="000000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="Arial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t+φ</m:t>
                  </m:r>
                </m:e>
              </m:d>
            </m:e>
          </m:func>
          <m:r>
            <w:rPr>
              <w:rFonts w:ascii="Cambria Math" w:hAnsi="Cambria Math" w:cs="Times New Roman"/>
              <w:sz w:val="24"/>
              <w:szCs w:val="24"/>
            </w:rPr>
            <m:t>+B</m:t>
          </m:r>
          <m:d>
            <m:dPr>
              <m:ctrlPr>
                <w:rPr>
                  <w:rFonts w:ascii="Cambria Math" w:eastAsia="Arial" w:hAnsi="Cambria Math" w:cs="Times New Roman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e>
          </m:d>
          <m:func>
            <m:funcPr>
              <m:ctrlPr>
                <w:rPr>
                  <w:rFonts w:ascii="Cambria Math" w:eastAsia="Arial" w:hAnsi="Cambria Math" w:cs="Times New Roman"/>
                  <w:color w:val="000000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="Arial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ωt+γ</m:t>
                  </m:r>
                </m:e>
              </m:d>
            </m:e>
          </m:func>
        </m:oMath>
      </m:oMathPara>
    </w:p>
    <w:p w:rsidR="00516966" w:rsidRPr="00516966" w:rsidRDefault="00516966" w:rsidP="005D63EB">
      <w:pPr>
        <w:ind w:firstLine="568"/>
        <w:rPr>
          <w:rFonts w:ascii="Times New Roman" w:hAnsi="Times New Roman" w:cs="Times New Roman"/>
          <w:sz w:val="24"/>
          <w:szCs w:val="24"/>
        </w:rPr>
      </w:pPr>
      <w:r w:rsidRPr="00516966">
        <w:rPr>
          <w:rFonts w:ascii="Times New Roman" w:hAnsi="Times New Roman" w:cs="Times New Roman"/>
          <w:sz w:val="24"/>
          <w:szCs w:val="24"/>
        </w:rPr>
        <w:t xml:space="preserve">В случае </w:t>
      </w:r>
      <m:oMath>
        <m:r>
          <w:rPr>
            <w:rFonts w:ascii="Cambria Math" w:hAnsi="Cambria Math" w:cs="Times New Roman"/>
            <w:sz w:val="24"/>
            <w:szCs w:val="24"/>
          </w:rPr>
          <m:t>q</m:t>
        </m:r>
        <m:d>
          <m:dPr>
            <m:ctrlPr>
              <w:rPr>
                <w:rFonts w:ascii="Cambria Math" w:eastAsia="Arial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 xml:space="preserve">=0, </m:t>
        </m:r>
        <m:acc>
          <m:accPr>
            <m:chr m:val="̇"/>
            <m:ctrlPr>
              <w:rPr>
                <w:rFonts w:ascii="Cambria Math" w:eastAsia="Arial" w:hAnsi="Cambria Math" w:cs="Times New Roman"/>
                <w:i/>
                <w:color w:val="000000"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q</m:t>
            </m:r>
          </m:e>
        </m:acc>
        <m:d>
          <m:dPr>
            <m:ctrlPr>
              <w:rPr>
                <w:rFonts w:ascii="Cambria Math" w:eastAsia="Arial" w:hAnsi="Cambria Math" w:cs="Times New Roman"/>
                <w:i/>
                <w:color w:val="000000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=0</m:t>
        </m:r>
      </m:oMath>
      <w:r w:rsidRPr="00516966">
        <w:rPr>
          <w:rFonts w:ascii="Times New Roman" w:hAnsi="Times New Roman" w:cs="Times New Roman"/>
          <w:sz w:val="24"/>
          <w:szCs w:val="24"/>
        </w:rPr>
        <w:t xml:space="preserve"> решение записывается</w:t>
      </w:r>
    </w:p>
    <w:p w:rsidR="00516966" w:rsidRPr="00516966" w:rsidRDefault="00516966" w:rsidP="005D63EB">
      <w:pPr>
        <w:ind w:firstLine="568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q</m:t>
          </m:r>
          <m:d>
            <m:dPr>
              <m:ctrlPr>
                <w:rPr>
                  <w:rFonts w:ascii="Cambria Math" w:eastAsia="Arial" w:hAnsi="Cambria Math" w:cs="Times New Roman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Arial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Arial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ω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Sup>
                <m:sSubSupPr>
                  <m:ctrlPr>
                    <w:rPr>
                      <w:rFonts w:ascii="Cambria Math" w:eastAsia="Arial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 w:cs="Times New Roman"/>
              <w:sz w:val="24"/>
              <w:szCs w:val="24"/>
            </w:rPr>
            <m:t>(cosωt-cos</m:t>
          </m:r>
          <m:sSub>
            <m:sSubPr>
              <m:ctrlPr>
                <w:rPr>
                  <w:rFonts w:ascii="Cambria Math" w:eastAsia="Arial" w:hAnsi="Cambria Math" w:cs="Times New Roman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t)</m:t>
          </m:r>
        </m:oMath>
      </m:oMathPara>
    </w:p>
    <w:p w:rsidR="00907588" w:rsidRDefault="007C1736" w:rsidP="007C1736">
      <w:pPr>
        <w:jc w:val="center"/>
        <w:rPr>
          <w:rFonts w:ascii="Times New Roman" w:eastAsia="SimSun" w:hAnsi="Times New Roman" w:cs="Times New Roman"/>
          <w:kern w:val="3"/>
          <w:sz w:val="28"/>
          <w:szCs w:val="24"/>
          <w:shd w:val="clear" w:color="auto" w:fill="FFFFFF"/>
          <w:lang w:eastAsia="zh-CN" w:bidi="hi-IN"/>
        </w:rPr>
      </w:pPr>
      <w:r>
        <w:rPr>
          <w:rFonts w:ascii="Times New Roman" w:eastAsia="SimSun" w:hAnsi="Times New Roman" w:cs="Times New Roman"/>
          <w:kern w:val="3"/>
          <w:sz w:val="28"/>
          <w:szCs w:val="24"/>
          <w:shd w:val="clear" w:color="auto" w:fill="FFFFFF"/>
          <w:lang w:eastAsia="zh-CN" w:bidi="hi-IN"/>
        </w:rPr>
        <w:t>Практическая часть</w:t>
      </w:r>
    </w:p>
    <w:p w:rsidR="007C69A6" w:rsidRPr="00832B8E" w:rsidRDefault="007C69A6" w:rsidP="007C69A6">
      <w:pPr>
        <w:jc w:val="both"/>
        <w:rPr>
          <w:rFonts w:ascii="Times New Roman" w:eastAsia="SimSun" w:hAnsi="Times New Roman" w:cs="Times New Roman"/>
          <w:kern w:val="3"/>
          <w:sz w:val="24"/>
          <w:szCs w:val="24"/>
          <w:shd w:val="clear" w:color="auto" w:fill="FFFFFF"/>
          <w:lang w:eastAsia="zh-CN" w:bidi="hi-IN"/>
        </w:rPr>
      </w:pPr>
      <w:r>
        <w:rPr>
          <w:rFonts w:ascii="Times New Roman" w:eastAsia="SimSun" w:hAnsi="Times New Roman" w:cs="Times New Roman"/>
          <w:kern w:val="3"/>
          <w:sz w:val="28"/>
          <w:szCs w:val="24"/>
          <w:shd w:val="clear" w:color="auto" w:fill="FFFFFF"/>
          <w:lang w:eastAsia="zh-CN" w:bidi="hi-IN"/>
        </w:rPr>
        <w:tab/>
      </w:r>
      <w:r w:rsidRPr="00832B8E">
        <w:rPr>
          <w:rFonts w:ascii="Times New Roman" w:eastAsia="SimSun" w:hAnsi="Times New Roman" w:cs="Times New Roman"/>
          <w:kern w:val="3"/>
          <w:sz w:val="24"/>
          <w:szCs w:val="24"/>
          <w:shd w:val="clear" w:color="auto" w:fill="FFFFFF"/>
          <w:lang w:eastAsia="zh-CN" w:bidi="hi-IN"/>
        </w:rPr>
        <w:t>Рассмотрим, как выглядят осциллограммы напряжения на конденсаторе (верхняя) и на резисторе (нижняя) на рисунке 1.</w:t>
      </w:r>
    </w:p>
    <w:p w:rsidR="007C69A6" w:rsidRDefault="007C69A6" w:rsidP="007C69A6">
      <w:pPr>
        <w:keepNext/>
        <w:jc w:val="center"/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025422" cy="4153649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492" cy="4166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736" w:rsidRDefault="007C69A6" w:rsidP="007C69A6">
      <w:pPr>
        <w:pStyle w:val="a8"/>
        <w:jc w:val="center"/>
      </w:pPr>
      <w:r>
        <w:t xml:space="preserve">Рисунок </w:t>
      </w:r>
      <w:fldSimple w:instr=" SEQ Рисунок \* ARABIC ">
        <w:r w:rsidR="001D5B05">
          <w:rPr>
            <w:noProof/>
          </w:rPr>
          <w:t>1</w:t>
        </w:r>
      </w:fldSimple>
      <w:r>
        <w:t>. Осциллограммы напряжений на конденсаторе и на резисторе</w:t>
      </w:r>
    </w:p>
    <w:p w:rsidR="000D7338" w:rsidRDefault="007C69A6" w:rsidP="007C69A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8"/>
        </w:rPr>
        <w:tab/>
      </w:r>
      <w:r w:rsidR="00832B8E">
        <w:rPr>
          <w:rFonts w:ascii="Times New Roman" w:hAnsi="Times New Roman" w:cs="Times New Roman"/>
          <w:sz w:val="24"/>
        </w:rPr>
        <w:t xml:space="preserve">Измерим период и </w:t>
      </w:r>
      <w:r w:rsidR="000B597F">
        <w:rPr>
          <w:rFonts w:ascii="Times New Roman" w:hAnsi="Times New Roman" w:cs="Times New Roman"/>
          <w:sz w:val="24"/>
        </w:rPr>
        <w:t>логарифмический декремент затухания: для нахождения периода колебаний</w:t>
      </w:r>
      <w:r w:rsidR="00AA4174">
        <w:rPr>
          <w:rFonts w:ascii="Times New Roman" w:hAnsi="Times New Roman" w:cs="Times New Roman"/>
          <w:sz w:val="24"/>
        </w:rPr>
        <w:t xml:space="preserve"> с хорошей точностью</w:t>
      </w:r>
      <w:r w:rsidR="000B597F">
        <w:rPr>
          <w:rFonts w:ascii="Times New Roman" w:hAnsi="Times New Roman" w:cs="Times New Roman"/>
          <w:sz w:val="24"/>
        </w:rPr>
        <w:t xml:space="preserve"> – измерим время, за которое </w:t>
      </w:r>
      <w:r w:rsidR="00AA4174">
        <w:rPr>
          <w:rFonts w:ascii="Times New Roman" w:hAnsi="Times New Roman" w:cs="Times New Roman"/>
          <w:sz w:val="24"/>
        </w:rPr>
        <w:t>проходит несколько периодов колебаний и поделим на число колебаний, аналогичную схему используем для нахождения декремента затухания: измерим отношение между максимумами через несколько периодов и поделим на количество декрементов затухания, укладываемых в период.</w:t>
      </w:r>
      <w:r w:rsidR="00C92617">
        <w:rPr>
          <w:rFonts w:ascii="Times New Roman" w:hAnsi="Times New Roman" w:cs="Times New Roman"/>
          <w:sz w:val="24"/>
        </w:rPr>
        <w:t xml:space="preserve"> Данные запишем в таблицу 1.</w:t>
      </w:r>
    </w:p>
    <w:p w:rsidR="000D7338" w:rsidRDefault="000D7338" w:rsidP="000D7338">
      <w:pPr>
        <w:keepNext/>
        <w:jc w:val="center"/>
      </w:pPr>
      <w:r>
        <w:rPr>
          <w:rFonts w:ascii="Times New Roman" w:hAnsi="Times New Roman" w:cs="Times New Roman"/>
          <w:sz w:val="24"/>
        </w:rPr>
        <w:object w:dxaOrig="6038" w:dyaOrig="26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1.7pt;height:131.5pt" o:ole="">
            <v:imagedata r:id="rId9" o:title=""/>
          </v:shape>
          <o:OLEObject Type="Embed" ProgID="Excel.Sheet.12" ShapeID="_x0000_i1025" DrawAspect="Content" ObjectID="_1677528209" r:id="rId10"/>
        </w:object>
      </w:r>
    </w:p>
    <w:p w:rsidR="007C69A6" w:rsidRPr="00FF5105" w:rsidRDefault="000D7338" w:rsidP="000D7338">
      <w:pPr>
        <w:pStyle w:val="a8"/>
        <w:jc w:val="center"/>
        <w:rPr>
          <w:lang w:val="en-US"/>
        </w:rPr>
      </w:pPr>
      <w:r>
        <w:t xml:space="preserve">Таблица </w:t>
      </w:r>
      <w:fldSimple w:instr=" SEQ Таблица \* ARABIC ">
        <w:r>
          <w:rPr>
            <w:noProof/>
          </w:rPr>
          <w:t>1</w:t>
        </w:r>
      </w:fldSimple>
      <w:r>
        <w:t>. Экспериментальные данные</w:t>
      </w:r>
    </w:p>
    <w:p w:rsidR="000D7338" w:rsidRDefault="00EE6CE3" w:rsidP="00E5354A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г</w:t>
      </w:r>
      <w:r w:rsidR="00FF5105">
        <w:rPr>
          <w:rFonts w:ascii="Times New Roman" w:hAnsi="Times New Roman" w:cs="Times New Roman"/>
          <w:sz w:val="24"/>
        </w:rPr>
        <w:t xml:space="preserve">де </w:t>
      </w:r>
      <w:r w:rsidR="00FF5105">
        <w:rPr>
          <w:rFonts w:ascii="Times New Roman" w:hAnsi="Times New Roman" w:cs="Times New Roman"/>
          <w:sz w:val="24"/>
          <w:lang w:val="en-US"/>
        </w:rPr>
        <w:t>q</w:t>
      </w:r>
      <w:r w:rsidR="00FF5105" w:rsidRPr="00FF5105">
        <w:rPr>
          <w:rFonts w:ascii="Times New Roman" w:hAnsi="Times New Roman" w:cs="Times New Roman"/>
          <w:sz w:val="24"/>
        </w:rPr>
        <w:t xml:space="preserve">1 </w:t>
      </w:r>
      <w:r w:rsidR="00FF5105">
        <w:rPr>
          <w:rFonts w:ascii="Times New Roman" w:hAnsi="Times New Roman" w:cs="Times New Roman"/>
          <w:sz w:val="24"/>
        </w:rPr>
        <w:t>–</w:t>
      </w:r>
      <w:r w:rsidR="00FF5105" w:rsidRPr="00FF5105">
        <w:rPr>
          <w:rFonts w:ascii="Times New Roman" w:hAnsi="Times New Roman" w:cs="Times New Roman"/>
          <w:sz w:val="24"/>
        </w:rPr>
        <w:t xml:space="preserve"> </w:t>
      </w:r>
      <w:r w:rsidR="00FF5105">
        <w:rPr>
          <w:rFonts w:ascii="Times New Roman" w:hAnsi="Times New Roman" w:cs="Times New Roman"/>
          <w:sz w:val="24"/>
        </w:rPr>
        <w:t xml:space="preserve">значение заряд в первом максимуме, </w:t>
      </w:r>
      <w:proofErr w:type="spellStart"/>
      <w:r w:rsidR="00FF5105">
        <w:rPr>
          <w:rFonts w:ascii="Times New Roman" w:hAnsi="Times New Roman" w:cs="Times New Roman"/>
          <w:sz w:val="24"/>
          <w:lang w:val="en-US"/>
        </w:rPr>
        <w:t>qn</w:t>
      </w:r>
      <w:proofErr w:type="spellEnd"/>
      <w:r w:rsidR="00FF5105" w:rsidRPr="00FF5105">
        <w:rPr>
          <w:rFonts w:ascii="Times New Roman" w:hAnsi="Times New Roman" w:cs="Times New Roman"/>
          <w:sz w:val="24"/>
        </w:rPr>
        <w:t xml:space="preserve"> </w:t>
      </w:r>
      <w:r w:rsidR="00FF5105">
        <w:rPr>
          <w:rFonts w:ascii="Times New Roman" w:hAnsi="Times New Roman" w:cs="Times New Roman"/>
          <w:sz w:val="24"/>
        </w:rPr>
        <w:t xml:space="preserve">– в </w:t>
      </w:r>
      <w:r w:rsidR="00FF5105">
        <w:rPr>
          <w:rFonts w:ascii="Times New Roman" w:hAnsi="Times New Roman" w:cs="Times New Roman"/>
          <w:sz w:val="24"/>
          <w:lang w:val="en-US"/>
        </w:rPr>
        <w:t>n</w:t>
      </w:r>
      <w:r w:rsidR="00FF5105" w:rsidRPr="00FF5105">
        <w:rPr>
          <w:rFonts w:ascii="Times New Roman" w:hAnsi="Times New Roman" w:cs="Times New Roman"/>
          <w:sz w:val="24"/>
        </w:rPr>
        <w:t>-</w:t>
      </w:r>
      <w:r w:rsidR="00FF5105">
        <w:rPr>
          <w:rFonts w:ascii="Times New Roman" w:hAnsi="Times New Roman" w:cs="Times New Roman"/>
          <w:sz w:val="24"/>
        </w:rPr>
        <w:t xml:space="preserve">ном, </w:t>
      </w:r>
      <w:r w:rsidR="00E4627B">
        <w:rPr>
          <w:rFonts w:ascii="Times New Roman" w:hAnsi="Times New Roman" w:cs="Times New Roman"/>
          <w:sz w:val="24"/>
          <w:lang w:val="en-US"/>
        </w:rPr>
        <w:t>n</w:t>
      </w:r>
      <w:r w:rsidR="00E4627B" w:rsidRPr="00E4627B">
        <w:rPr>
          <w:rFonts w:ascii="Times New Roman" w:hAnsi="Times New Roman" w:cs="Times New Roman"/>
          <w:sz w:val="24"/>
        </w:rPr>
        <w:t xml:space="preserve"> </w:t>
      </w:r>
      <w:r w:rsidR="00E4627B">
        <w:rPr>
          <w:rFonts w:ascii="Times New Roman" w:hAnsi="Times New Roman" w:cs="Times New Roman"/>
          <w:sz w:val="24"/>
        </w:rPr>
        <w:t>–</w:t>
      </w:r>
      <w:r w:rsidR="00E4627B" w:rsidRPr="00E4627B">
        <w:rPr>
          <w:rFonts w:ascii="Times New Roman" w:hAnsi="Times New Roman" w:cs="Times New Roman"/>
          <w:sz w:val="24"/>
        </w:rPr>
        <w:t xml:space="preserve"> </w:t>
      </w:r>
      <w:r w:rsidR="00E4627B">
        <w:rPr>
          <w:rFonts w:ascii="Times New Roman" w:hAnsi="Times New Roman" w:cs="Times New Roman"/>
          <w:sz w:val="24"/>
        </w:rPr>
        <w:t xml:space="preserve">количество декрементов затухания между </w:t>
      </w:r>
      <w:proofErr w:type="spellStart"/>
      <w:r w:rsidR="00E4627B">
        <w:rPr>
          <w:rFonts w:ascii="Times New Roman" w:hAnsi="Times New Roman" w:cs="Times New Roman"/>
          <w:sz w:val="24"/>
          <w:lang w:val="en-US"/>
        </w:rPr>
        <w:t>qn</w:t>
      </w:r>
      <w:proofErr w:type="spellEnd"/>
      <w:r w:rsidR="00E4627B" w:rsidRPr="00E4627B">
        <w:rPr>
          <w:rFonts w:ascii="Times New Roman" w:hAnsi="Times New Roman" w:cs="Times New Roman"/>
          <w:sz w:val="24"/>
        </w:rPr>
        <w:t xml:space="preserve"> </w:t>
      </w:r>
      <w:r w:rsidR="00E4627B"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q</w:t>
      </w:r>
      <w:r w:rsidRPr="00EE6CE3">
        <w:rPr>
          <w:rFonts w:ascii="Times New Roman" w:hAnsi="Times New Roman" w:cs="Times New Roman"/>
          <w:sz w:val="24"/>
        </w:rPr>
        <w:t>1</w:t>
      </w:r>
      <w:r>
        <w:rPr>
          <w:rFonts w:ascii="Times New Roman" w:hAnsi="Times New Roman" w:cs="Times New Roman"/>
          <w:sz w:val="24"/>
        </w:rPr>
        <w:t>.</w:t>
      </w:r>
      <w:r w:rsidR="000D7338">
        <w:rPr>
          <w:rFonts w:ascii="Times New Roman" w:hAnsi="Times New Roman" w:cs="Times New Roman"/>
          <w:sz w:val="24"/>
        </w:rPr>
        <w:tab/>
      </w:r>
      <w:r w:rsidR="00FF5105">
        <w:rPr>
          <w:rFonts w:ascii="Times New Roman" w:hAnsi="Times New Roman" w:cs="Times New Roman"/>
          <w:sz w:val="24"/>
        </w:rPr>
        <w:br/>
      </w:r>
      <w:bookmarkStart w:id="1" w:name="_GoBack"/>
      <w:bookmarkEnd w:id="1"/>
      <w:r w:rsidR="000D7338">
        <w:rPr>
          <w:rFonts w:ascii="Times New Roman" w:hAnsi="Times New Roman" w:cs="Times New Roman"/>
          <w:sz w:val="24"/>
        </w:rPr>
        <w:t xml:space="preserve">Построим графики </w:t>
      </w:r>
      <w:r w:rsidR="000D7338">
        <w:rPr>
          <w:rFonts w:ascii="Times New Roman" w:hAnsi="Times New Roman" w:cs="Times New Roman"/>
          <w:sz w:val="24"/>
          <w:lang w:val="en-US"/>
        </w:rPr>
        <w:t>d</w:t>
      </w:r>
      <w:r w:rsidR="000D7338" w:rsidRPr="000D7338">
        <w:rPr>
          <w:rFonts w:ascii="Times New Roman" w:hAnsi="Times New Roman" w:cs="Times New Roman"/>
          <w:sz w:val="24"/>
        </w:rPr>
        <w:t>(</w:t>
      </w:r>
      <w:r w:rsidR="000D7338">
        <w:rPr>
          <w:rFonts w:ascii="Times New Roman" w:hAnsi="Times New Roman" w:cs="Times New Roman"/>
          <w:sz w:val="24"/>
          <w:lang w:val="en-US"/>
        </w:rPr>
        <w:t>R</w:t>
      </w:r>
      <w:r w:rsidR="000D7338" w:rsidRPr="000D7338">
        <w:rPr>
          <w:rFonts w:ascii="Times New Roman" w:hAnsi="Times New Roman" w:cs="Times New Roman"/>
          <w:sz w:val="24"/>
        </w:rPr>
        <w:t xml:space="preserve">), </w:t>
      </w:r>
      <w:r w:rsidR="000D7338">
        <w:rPr>
          <w:rFonts w:ascii="Times New Roman" w:hAnsi="Times New Roman" w:cs="Times New Roman"/>
          <w:sz w:val="24"/>
          <w:lang w:val="en-US"/>
        </w:rPr>
        <w:t>T</w:t>
      </w:r>
      <w:r w:rsidR="000D7338" w:rsidRPr="000D7338">
        <w:rPr>
          <w:rFonts w:ascii="Times New Roman" w:hAnsi="Times New Roman" w:cs="Times New Roman"/>
          <w:sz w:val="24"/>
        </w:rPr>
        <w:t>(</w:t>
      </w:r>
      <w:r w:rsidR="000D7338">
        <w:rPr>
          <w:rFonts w:ascii="Times New Roman" w:hAnsi="Times New Roman" w:cs="Times New Roman"/>
          <w:sz w:val="24"/>
          <w:lang w:val="en-US"/>
        </w:rPr>
        <w:t>R</w:t>
      </w:r>
      <w:r w:rsidR="000D7338" w:rsidRPr="000D7338">
        <w:rPr>
          <w:rFonts w:ascii="Times New Roman" w:hAnsi="Times New Roman" w:cs="Times New Roman"/>
          <w:sz w:val="24"/>
        </w:rPr>
        <w:t>)</w:t>
      </w:r>
      <w:r w:rsidR="000D7338">
        <w:rPr>
          <w:rFonts w:ascii="Times New Roman" w:hAnsi="Times New Roman" w:cs="Times New Roman"/>
          <w:sz w:val="24"/>
        </w:rPr>
        <w:t>:</w:t>
      </w:r>
      <w:r w:rsidR="000D7338" w:rsidRPr="000D7338">
        <w:rPr>
          <w:rFonts w:ascii="Times New Roman" w:hAnsi="Times New Roman" w:cs="Times New Roman"/>
          <w:sz w:val="24"/>
        </w:rPr>
        <w:t xml:space="preserve"> </w:t>
      </w:r>
    </w:p>
    <w:p w:rsidR="001D5B05" w:rsidRDefault="000D7338" w:rsidP="001D5B05">
      <w:pPr>
        <w:keepNext/>
        <w:jc w:val="center"/>
      </w:pPr>
      <w:r>
        <w:rPr>
          <w:noProof/>
        </w:rPr>
        <w:drawing>
          <wp:inline distT="0" distB="0" distL="0" distR="0" wp14:anchorId="78951AA7" wp14:editId="45ACC32C">
            <wp:extent cx="4607371" cy="2743200"/>
            <wp:effectExtent l="0" t="0" r="3175" b="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39EE4186-4520-4F19-97F6-AEAB5C42F4B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0D7338" w:rsidRDefault="001D5B05" w:rsidP="001D5B05">
      <w:pPr>
        <w:pStyle w:val="a8"/>
        <w:jc w:val="center"/>
        <w:rPr>
          <w:rFonts w:ascii="Times New Roman" w:hAnsi="Times New Roman" w:cs="Times New Roman"/>
          <w:sz w:val="24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 w:rsidRPr="00775506">
        <w:t xml:space="preserve">. </w:t>
      </w:r>
      <w:r>
        <w:t>График зависимости логарифмического декремента от сопротивления</w:t>
      </w:r>
    </w:p>
    <w:p w:rsidR="001D5B05" w:rsidRDefault="000D7338" w:rsidP="001D5B05">
      <w:pPr>
        <w:keepNext/>
        <w:jc w:val="center"/>
      </w:pPr>
      <w:r>
        <w:rPr>
          <w:noProof/>
        </w:rPr>
        <w:drawing>
          <wp:inline distT="0" distB="0" distL="0" distR="0" wp14:anchorId="2117DC22" wp14:editId="51B0B467">
            <wp:extent cx="4584787" cy="2752153"/>
            <wp:effectExtent l="0" t="0" r="6350" b="0"/>
            <wp:docPr id="3" name="Диаграмма 3">
              <a:extLst xmlns:a="http://schemas.openxmlformats.org/drawingml/2006/main">
                <a:ext uri="{FF2B5EF4-FFF2-40B4-BE49-F238E27FC236}">
                  <a16:creationId xmlns:a16="http://schemas.microsoft.com/office/drawing/2014/main" id="{BC59D66C-9FFC-45F1-A8A6-0023DE3B0B1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0D7338" w:rsidRDefault="001D5B05" w:rsidP="001D5B05">
      <w:pPr>
        <w:pStyle w:val="a8"/>
        <w:jc w:val="center"/>
        <w:rPr>
          <w:rFonts w:ascii="Times New Roman" w:hAnsi="Times New Roman" w:cs="Times New Roman"/>
          <w:sz w:val="24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>. График зависимости периода колебаний от сопротивления</w:t>
      </w:r>
    </w:p>
    <w:p w:rsidR="00CF1155" w:rsidRDefault="00CF1155" w:rsidP="000D733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ab/>
        <w:t xml:space="preserve">Рассчитаем значение добротности и индуктивности для значения </w:t>
      </w:r>
      <w:r>
        <w:rPr>
          <w:rFonts w:ascii="Times New Roman" w:hAnsi="Times New Roman" w:cs="Times New Roman"/>
          <w:sz w:val="24"/>
          <w:lang w:val="en-US"/>
        </w:rPr>
        <w:t>R</w:t>
      </w:r>
      <w:r w:rsidR="00EC16D9">
        <w:rPr>
          <w:rFonts w:ascii="Times New Roman" w:hAnsi="Times New Roman" w:cs="Times New Roman"/>
          <w:sz w:val="24"/>
        </w:rPr>
        <w:t xml:space="preserve"> = 230 Ом</w:t>
      </w:r>
      <w:r>
        <w:rPr>
          <w:rFonts w:ascii="Times New Roman" w:hAnsi="Times New Roman" w:cs="Times New Roman"/>
          <w:sz w:val="24"/>
        </w:rPr>
        <w:t xml:space="preserve">. Добротность найдём по формуле </w:t>
      </w:r>
      <m:oMath>
        <m:r>
          <w:rPr>
            <w:rFonts w:ascii="Cambria Math" w:hAnsi="Cambria Math" w:cs="Times New Roman"/>
            <w:sz w:val="24"/>
          </w:rPr>
          <m:t>Q=</m:t>
        </m:r>
        <m:f>
          <m:fPr>
            <m:type m:val="skw"/>
            <m:ctrlPr>
              <w:rPr>
                <w:rFonts w:ascii="Cambria Math" w:hAnsi="Cambria Math" w:cs="Times New Roman"/>
                <w:i/>
                <w:sz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</w:rPr>
              <m:t>d</m:t>
            </m:r>
          </m:den>
        </m:f>
      </m:oMath>
      <w:r>
        <w:rPr>
          <w:rFonts w:ascii="Times New Roman" w:hAnsi="Times New Roman" w:cs="Times New Roman"/>
          <w:sz w:val="24"/>
        </w:rPr>
        <w:t>, а для поиска индуктивности сначала найдём частоту собственных колебаний по формуле:</w:t>
      </w:r>
      <w:r w:rsidRPr="00CF1155">
        <w:rPr>
          <w:rFonts w:ascii="Times New Roman" w:hAnsi="Times New Roman" w:cs="Times New Roman"/>
          <w:sz w:val="24"/>
        </w:rPr>
        <w:t xml:space="preserve"> </w:t>
      </w:r>
    </w:p>
    <w:p w:rsidR="00CF1155" w:rsidRPr="009E1DF2" w:rsidRDefault="00CF1155" w:rsidP="000D7338">
      <w:pPr>
        <w:jc w:val="both"/>
        <w:rPr>
          <w:rFonts w:ascii="Times New Roman" w:hAnsi="Times New Roman" w:cs="Times New Roman"/>
          <w:i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 xml:space="preserve">ω = 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</w:rPr>
                <m:t xml:space="preserve"> 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δ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sz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0</m:t>
              </m:r>
            </m:sub>
          </m:sSub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4"/>
                </w:rPr>
                <m:t>1-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δ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ω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0</m:t>
              </m:r>
            </m:sub>
          </m:sSub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4"/>
                </w:rPr>
                <m:t>1 -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Q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hAnsi="Cambria Math" w:cs="Times New Roman"/>
              <w:sz w:val="24"/>
            </w:rPr>
            <m:t xml:space="preserve"> </m:t>
          </m:r>
          <m:box>
            <m:boxPr>
              <m:opEmu m:val="1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boxPr>
            <m:e>
              <m:groupChr>
                <m:groupChrPr>
                  <m:chr m:val="⇔"/>
                  <m:vertJc m:val="bot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groupChrPr>
                <m:e/>
              </m:groupChr>
            </m:e>
          </m:box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ω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4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2</m:t>
                          </m:r>
                        </m:sup>
                      </m:sSup>
                    </m:den>
                  </m:f>
                </m:e>
              </m:rad>
            </m:den>
          </m:f>
        </m:oMath>
      </m:oMathPara>
    </w:p>
    <w:p w:rsidR="004F6AC1" w:rsidRDefault="009E1DF2" w:rsidP="000D733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4F6AC1">
        <w:rPr>
          <w:rFonts w:ascii="Times New Roman" w:hAnsi="Times New Roman" w:cs="Times New Roman"/>
          <w:sz w:val="24"/>
        </w:rPr>
        <w:t>Для сопротивления в 230 Ом получим:</w:t>
      </w:r>
    </w:p>
    <w:p w:rsidR="00EC16D9" w:rsidRPr="004F6AC1" w:rsidRDefault="000843B3" w:rsidP="004F6AC1">
      <w:pPr>
        <w:jc w:val="center"/>
        <w:rPr>
          <w:rFonts w:ascii="Times New Roman" w:hAnsi="Times New Roman" w:cs="Times New Roman"/>
          <w:i/>
          <w:sz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230</m:t>
              </m:r>
            </m:sub>
          </m:sSub>
          <m:r>
            <w:rPr>
              <w:rFonts w:ascii="Cambria Math" w:hAnsi="Cambria Math" w:cs="Times New Roman"/>
              <w:sz w:val="24"/>
            </w:rPr>
            <m:t xml:space="preserve"> = 8,574, 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230</m:t>
              </m:r>
            </m:sub>
          </m:sSub>
          <m:r>
            <w:rPr>
              <w:rFonts w:ascii="Cambria Math" w:hAnsi="Cambria Math" w:cs="Times New Roman"/>
              <w:sz w:val="24"/>
            </w:rPr>
            <m:t>= 172,45 мГн</m:t>
          </m:r>
        </m:oMath>
      </m:oMathPara>
    </w:p>
    <w:p w:rsidR="00B2443D" w:rsidRDefault="008B0D0F" w:rsidP="0077550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Получим фазовые картинки для </w:t>
      </w:r>
      <w:r w:rsidR="00B2443D">
        <w:rPr>
          <w:rFonts w:ascii="Times New Roman" w:hAnsi="Times New Roman" w:cs="Times New Roman"/>
          <w:sz w:val="24"/>
        </w:rPr>
        <w:t xml:space="preserve">нескольких значений сопротивлений в координатах </w:t>
      </w:r>
      <m:oMath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</w:rPr>
                  <m:t>q</m:t>
                </m:r>
              </m:e>
            </m:acc>
            <m:r>
              <w:rPr>
                <w:rFonts w:ascii="Cambria Math" w:hAnsi="Cambria Math" w:cs="Times New Roman"/>
                <w:sz w:val="24"/>
              </w:rPr>
              <m:t>,q</m:t>
            </m:r>
          </m:e>
        </m:d>
      </m:oMath>
      <w:r w:rsidR="00B2443D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136265" cy="2380615"/>
            <wp:effectExtent l="0" t="0" r="698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265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443D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092439" cy="2355533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858" cy="2366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443D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3090823" cy="2339862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823" cy="2339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443D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206488" cy="23393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488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443D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430905" cy="25539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90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43D" w:rsidRDefault="00B2443D" w:rsidP="005A6C20">
      <w:pPr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Сопротивления соответственно – 0</w:t>
      </w:r>
      <w:r w:rsidRPr="00C92617">
        <w:rPr>
          <w:rFonts w:ascii="Times New Roman" w:hAnsi="Times New Roman" w:cs="Times New Roman"/>
          <w:sz w:val="24"/>
        </w:rPr>
        <w:t xml:space="preserve">; 0,1; 0,5; 1; 2,3 </w:t>
      </w:r>
      <w:r>
        <w:rPr>
          <w:rFonts w:ascii="Times New Roman" w:hAnsi="Times New Roman" w:cs="Times New Roman"/>
          <w:sz w:val="24"/>
        </w:rPr>
        <w:t>кОм.</w:t>
      </w:r>
    </w:p>
    <w:p w:rsidR="004C3A2F" w:rsidRDefault="004C3A2F" w:rsidP="005A6C20">
      <w:pPr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Исследуем зависимость амплитуд напряжений от частоты вынуждающей силы, данные представим в виде графиков</w:t>
      </w:r>
      <w:r w:rsidRPr="004C3A2F">
        <w:rPr>
          <w:rFonts w:ascii="Times New Roman" w:hAnsi="Times New Roman" w:cs="Times New Roman"/>
          <w:sz w:val="24"/>
        </w:rPr>
        <w:t>:</w:t>
      </w:r>
    </w:p>
    <w:p w:rsidR="004C3A2F" w:rsidRDefault="004C3A2F" w:rsidP="00AB7C2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856B42C" wp14:editId="20E27B6A">
            <wp:extent cx="6015355" cy="3816298"/>
            <wp:effectExtent l="0" t="0" r="0" b="0"/>
            <wp:docPr id="14" name="Диаграмма 14">
              <a:extLst xmlns:a="http://schemas.openxmlformats.org/drawingml/2006/main">
                <a:ext uri="{FF2B5EF4-FFF2-40B4-BE49-F238E27FC236}">
                  <a16:creationId xmlns:a16="http://schemas.microsoft.com/office/drawing/2014/main" id="{A4450264-09DE-4E10-B48B-69C43D57474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4C3A2F" w:rsidRDefault="004C3A2F" w:rsidP="004C3A2F">
      <w:pPr>
        <w:pStyle w:val="a8"/>
        <w:jc w:val="center"/>
      </w:pPr>
      <w:r>
        <w:t xml:space="preserve">Рисунок </w:t>
      </w:r>
      <w:fldSimple w:instr=" SEQ Рисунок \* ARABIC ">
        <w:r w:rsidR="001D5B05">
          <w:rPr>
            <w:noProof/>
          </w:rPr>
          <w:t>4</w:t>
        </w:r>
      </w:fldSimple>
      <w:r>
        <w:t>. График зависимости напряжений от частоты вынуждающей силы</w:t>
      </w:r>
      <w:r w:rsidR="00AB7C23">
        <w:t xml:space="preserve"> 0,1 кОм</w:t>
      </w:r>
    </w:p>
    <w:p w:rsidR="00AB7C23" w:rsidRDefault="004C3A2F" w:rsidP="00AB7C23">
      <w:pPr>
        <w:keepNext/>
        <w:jc w:val="center"/>
      </w:pPr>
      <w:r>
        <w:rPr>
          <w:noProof/>
        </w:rPr>
        <w:drawing>
          <wp:inline distT="0" distB="0" distL="0" distR="0" wp14:anchorId="10DBECAA" wp14:editId="0087AE8C">
            <wp:extent cx="5957570" cy="3536315"/>
            <wp:effectExtent l="0" t="0" r="5080" b="6985"/>
            <wp:docPr id="15" name="Диаграмма 15">
              <a:extLst xmlns:a="http://schemas.openxmlformats.org/drawingml/2006/main">
                <a:ext uri="{FF2B5EF4-FFF2-40B4-BE49-F238E27FC236}">
                  <a16:creationId xmlns:a16="http://schemas.microsoft.com/office/drawing/2014/main" id="{E80F89F3-91CF-4D90-A0C1-EDD876FDDA2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4C3A2F" w:rsidRDefault="00AB7C23" w:rsidP="00AB7C23">
      <w:pPr>
        <w:pStyle w:val="a8"/>
        <w:jc w:val="center"/>
      </w:pPr>
      <w:r>
        <w:t xml:space="preserve">Рисунок </w:t>
      </w:r>
      <w:fldSimple w:instr=" SEQ Рисунок \* ARABIC ">
        <w:r w:rsidR="001D5B05">
          <w:rPr>
            <w:noProof/>
          </w:rPr>
          <w:t>5</w:t>
        </w:r>
      </w:fldSimple>
      <w:r w:rsidRPr="00AB7C23">
        <w:t xml:space="preserve">. </w:t>
      </w:r>
      <w:r>
        <w:t>Графи зависимости напряжений от частоты вынуждающей силы при сопротивлении</w:t>
      </w:r>
      <w:r w:rsidRPr="00AB7C23">
        <w:t xml:space="preserve"> 1 </w:t>
      </w:r>
      <w:r>
        <w:t>кОм</w:t>
      </w:r>
    </w:p>
    <w:p w:rsidR="001D2EDA" w:rsidRDefault="00CE79D8" w:rsidP="001D2EDA">
      <w:pPr>
        <w:jc w:val="both"/>
        <w:rPr>
          <w:noProof/>
        </w:rPr>
      </w:pPr>
      <w:r w:rsidRPr="00CE79D8">
        <w:rPr>
          <w:rFonts w:ascii="Times New Roman" w:hAnsi="Times New Roman" w:cs="Times New Roman"/>
          <w:sz w:val="24"/>
        </w:rPr>
        <w:t xml:space="preserve">По экспериментальным данным резонансная частота контура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el-GR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el-GR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</w:rPr>
          <m:t xml:space="preserve">= 13351,77 </m:t>
        </m:r>
        <m:f>
          <m:fPr>
            <m:type m:val="skw"/>
            <m:ctrlPr>
              <w:rPr>
                <w:rFonts w:ascii="Cambria Math" w:hAnsi="Cambria Math" w:cs="Times New Roman"/>
                <w:i/>
                <w:sz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</w:rPr>
              <m:t>рад</m:t>
            </m:r>
          </m:num>
          <m:den>
            <m:r>
              <w:rPr>
                <w:rFonts w:ascii="Cambria Math" w:hAnsi="Cambria Math" w:cs="Times New Roman"/>
                <w:sz w:val="24"/>
              </w:rPr>
              <m:t>с</m:t>
            </m:r>
          </m:den>
        </m:f>
      </m:oMath>
      <w:r>
        <w:rPr>
          <w:rFonts w:ascii="Times New Roman" w:hAnsi="Times New Roman" w:cs="Times New Roman"/>
          <w:sz w:val="24"/>
        </w:rPr>
        <w:t xml:space="preserve"> </w:t>
      </w:r>
      <w:r w:rsidR="003A7BB6">
        <w:rPr>
          <w:rFonts w:ascii="Times New Roman" w:hAnsi="Times New Roman" w:cs="Times New Roman"/>
          <w:sz w:val="24"/>
        </w:rPr>
        <w:t>.</w:t>
      </w:r>
      <w:r w:rsidR="0014248D">
        <w:rPr>
          <w:rFonts w:ascii="Times New Roman" w:hAnsi="Times New Roman" w:cs="Times New Roman"/>
          <w:sz w:val="24"/>
        </w:rPr>
        <w:t xml:space="preserve"> Уточним значение индуктивности - </w:t>
      </w:r>
      <m:oMath>
        <m:r>
          <w:rPr>
            <w:rFonts w:ascii="Cambria Math" w:hAnsi="Cambria Math" w:cs="Times New Roman"/>
            <w:sz w:val="24"/>
          </w:rPr>
          <m:t>L ≈171,02 мГн</m:t>
        </m:r>
      </m:oMath>
      <w:r w:rsidR="0014248D">
        <w:rPr>
          <w:rFonts w:ascii="Times New Roman" w:hAnsi="Times New Roman" w:cs="Times New Roman"/>
          <w:sz w:val="24"/>
        </w:rPr>
        <w:t xml:space="preserve">, уточним и значение сопротивления нашей установки, воспользовавшись формулой для добротности: </w:t>
      </w:r>
      <m:oMath>
        <m:r>
          <w:rPr>
            <w:rFonts w:ascii="Cambria Math" w:hAnsi="Cambria Math" w:cs="Times New Roman"/>
            <w:sz w:val="24"/>
          </w:rPr>
          <m:t xml:space="preserve">Q = </m:t>
        </m:r>
        <m:f>
          <m:fPr>
            <m:ctrlPr>
              <w:rPr>
                <w:rFonts w:ascii="Cambria Math" w:hAnsi="Cambria Math" w:cs="Times New Roman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ω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0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</w:rPr>
              <m:t>2δ</m:t>
            </m:r>
          </m:den>
        </m:f>
        <m:r>
          <w:rPr>
            <w:rFonts w:ascii="Cambria Math" w:hAnsi="Cambria Math" w:cs="Times New Roman"/>
            <w:sz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ω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0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lang w:val="en-US"/>
              </w:rPr>
              <m:t>R</m:t>
            </m:r>
          </m:den>
        </m:f>
        <m:r>
          <w:rPr>
            <w:rFonts w:ascii="Cambria Math" w:hAnsi="Cambria Math" w:cs="Times New Roman"/>
            <w:sz w:val="24"/>
          </w:rPr>
          <m:t>L</m:t>
        </m:r>
      </m:oMath>
      <w:r w:rsidR="00441C93">
        <w:rPr>
          <w:rFonts w:ascii="Times New Roman" w:hAnsi="Times New Roman" w:cs="Times New Roman"/>
          <w:sz w:val="24"/>
        </w:rPr>
        <w:t xml:space="preserve">, тогда сопротивление: </w:t>
      </w:r>
      <m:oMath>
        <m:r>
          <w:rPr>
            <w:rFonts w:ascii="Cambria Math" w:hAnsi="Cambria Math" w:cs="Times New Roman"/>
            <w:sz w:val="24"/>
          </w:rPr>
          <m:t xml:space="preserve">R = </m:t>
        </m:r>
        <m:f>
          <m:fPr>
            <m:ctrlPr>
              <w:rPr>
                <w:rFonts w:ascii="Cambria Math" w:hAnsi="Cambria Math" w:cs="Times New Roman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ω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4"/>
              </w:rPr>
              <m:t>L</m:t>
            </m:r>
          </m:num>
          <m:den>
            <m:r>
              <w:rPr>
                <w:rFonts w:ascii="Cambria Math" w:hAnsi="Cambria Math" w:cs="Times New Roman"/>
                <w:sz w:val="24"/>
              </w:rPr>
              <m:t>Q</m:t>
            </m:r>
          </m:den>
        </m:f>
      </m:oMath>
      <w:r w:rsidR="00441C93">
        <w:rPr>
          <w:rFonts w:ascii="Times New Roman" w:hAnsi="Times New Roman" w:cs="Times New Roman"/>
          <w:sz w:val="24"/>
        </w:rPr>
        <w:t xml:space="preserve">, значит более точное сопротивление для 0,1 кОм - </w:t>
      </w:r>
      <m:oMath>
        <m:r>
          <w:rPr>
            <w:rFonts w:ascii="Cambria Math" w:hAnsi="Cambria Math" w:cs="Times New Roman"/>
            <w:sz w:val="24"/>
          </w:rPr>
          <m:t>118,5 Ом</m:t>
        </m:r>
      </m:oMath>
      <w:r w:rsidR="00FC40AD">
        <w:rPr>
          <w:rFonts w:ascii="Times New Roman" w:hAnsi="Times New Roman" w:cs="Times New Roman"/>
          <w:sz w:val="24"/>
        </w:rPr>
        <w:t>, а для 1кОм</w:t>
      </w:r>
      <w:r w:rsidR="001B6494" w:rsidRPr="001B6494">
        <w:rPr>
          <w:rFonts w:ascii="Times New Roman" w:hAnsi="Times New Roman" w:cs="Times New Roman"/>
          <w:sz w:val="24"/>
        </w:rPr>
        <w:t xml:space="preserve"> </w:t>
      </w:r>
      <w:r w:rsidR="001B6494">
        <w:rPr>
          <w:rFonts w:ascii="Times New Roman" w:hAnsi="Times New Roman" w:cs="Times New Roman"/>
          <w:sz w:val="24"/>
        </w:rPr>
        <w:t xml:space="preserve">уточнять не будем, так как </w:t>
      </w:r>
      <w:r w:rsidR="001B6494">
        <w:rPr>
          <w:rFonts w:ascii="Times New Roman" w:hAnsi="Times New Roman" w:cs="Times New Roman"/>
          <w:sz w:val="24"/>
        </w:rPr>
        <w:lastRenderedPageBreak/>
        <w:t xml:space="preserve">точность определения </w:t>
      </w:r>
      <w:r w:rsidR="00116A04">
        <w:rPr>
          <w:rFonts w:ascii="Times New Roman" w:hAnsi="Times New Roman" w:cs="Times New Roman"/>
          <w:sz w:val="24"/>
        </w:rPr>
        <w:t>добротности мала (логарифмический декремент затухания измерен за малое количество периодов). Построим теоретические графики используя формулы</w:t>
      </w:r>
      <w:r w:rsidR="00116A04" w:rsidRPr="001D2EDA">
        <w:rPr>
          <w:rFonts w:ascii="Times New Roman" w:hAnsi="Times New Roman" w:cs="Times New Roman"/>
          <w:sz w:val="24"/>
        </w:rPr>
        <w:t xml:space="preserve"> (3) </w:t>
      </w:r>
      <w:r w:rsidR="00116A04">
        <w:rPr>
          <w:rFonts w:ascii="Times New Roman" w:hAnsi="Times New Roman" w:cs="Times New Roman"/>
          <w:sz w:val="24"/>
        </w:rPr>
        <w:t>и (2).</w:t>
      </w:r>
      <w:r w:rsidR="001D2EDA" w:rsidRPr="001D2EDA">
        <w:rPr>
          <w:noProof/>
        </w:rPr>
        <w:t xml:space="preserve"> </w:t>
      </w:r>
    </w:p>
    <w:p w:rsidR="001D2EDA" w:rsidRDefault="001D2EDA" w:rsidP="001D2EDA">
      <w:pPr>
        <w:keepNext/>
        <w:jc w:val="center"/>
      </w:pPr>
      <w:r>
        <w:rPr>
          <w:noProof/>
        </w:rPr>
        <w:drawing>
          <wp:inline distT="0" distB="0" distL="0" distR="0" wp14:anchorId="335C19AF" wp14:editId="6303C442">
            <wp:extent cx="5093403" cy="3055784"/>
            <wp:effectExtent l="0" t="0" r="0" b="0"/>
            <wp:docPr id="25" name="Диаграмма 25">
              <a:extLst xmlns:a="http://schemas.openxmlformats.org/drawingml/2006/main">
                <a:ext uri="{FF2B5EF4-FFF2-40B4-BE49-F238E27FC236}">
                  <a16:creationId xmlns:a16="http://schemas.microsoft.com/office/drawing/2014/main" id="{460EB4CD-4F5A-4690-B016-374C2D554F4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1D2EDA" w:rsidRDefault="001D2EDA" w:rsidP="00046FD3">
      <w:pPr>
        <w:pStyle w:val="a8"/>
        <w:jc w:val="center"/>
      </w:pPr>
      <w:r>
        <w:t xml:space="preserve">Рисунок </w:t>
      </w:r>
      <w:fldSimple w:instr=" SEQ Рисунок \* ARABIC ">
        <w:r w:rsidR="001D5B05">
          <w:rPr>
            <w:noProof/>
          </w:rPr>
          <w:t>6</w:t>
        </w:r>
      </w:fldSimple>
      <w:r>
        <w:t>. Экспериментальные и теоретические графики зависимости напряжения на конденсаторе</w:t>
      </w:r>
      <w:r w:rsidR="00046FD3">
        <w:t xml:space="preserve">, </w:t>
      </w:r>
      <w:r w:rsidR="00046FD3">
        <w:rPr>
          <w:lang w:val="en-US"/>
        </w:rPr>
        <w:t>R</w:t>
      </w:r>
      <w:r w:rsidR="00046FD3" w:rsidRPr="00046FD3">
        <w:t xml:space="preserve"> = 1</w:t>
      </w:r>
      <w:r w:rsidR="00046FD3">
        <w:t>18,5 Ом</w:t>
      </w:r>
      <w:r w:rsidR="000D0D23">
        <w:t>.</w:t>
      </w:r>
    </w:p>
    <w:p w:rsidR="001D2EDA" w:rsidRDefault="001D2EDA" w:rsidP="001D2EDA">
      <w:pPr>
        <w:keepNext/>
        <w:jc w:val="center"/>
      </w:pPr>
      <w:r>
        <w:rPr>
          <w:noProof/>
        </w:rPr>
        <w:drawing>
          <wp:inline distT="0" distB="0" distL="0" distR="0" wp14:anchorId="0EAFC6DF" wp14:editId="793F6D5E">
            <wp:extent cx="5126586" cy="3009208"/>
            <wp:effectExtent l="0" t="0" r="0" b="1270"/>
            <wp:docPr id="26" name="Диаграмма 26">
              <a:extLst xmlns:a="http://schemas.openxmlformats.org/drawingml/2006/main">
                <a:ext uri="{FF2B5EF4-FFF2-40B4-BE49-F238E27FC236}">
                  <a16:creationId xmlns:a16="http://schemas.microsoft.com/office/drawing/2014/main" id="{9F188D65-FB20-4102-AF47-935BF146C3F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1D2EDA" w:rsidRDefault="001D2EDA" w:rsidP="001D2EDA">
      <w:pPr>
        <w:pStyle w:val="a8"/>
        <w:jc w:val="center"/>
        <w:rPr>
          <w:rFonts w:ascii="Times New Roman" w:hAnsi="Times New Roman" w:cs="Times New Roman"/>
          <w:sz w:val="24"/>
        </w:rPr>
      </w:pPr>
      <w:r>
        <w:t xml:space="preserve">Рисунок </w:t>
      </w:r>
      <w:fldSimple w:instr=" SEQ Рисунок \* ARABIC ">
        <w:r w:rsidR="001D5B05">
          <w:rPr>
            <w:noProof/>
          </w:rPr>
          <w:t>7</w:t>
        </w:r>
      </w:fldSimple>
      <w:r>
        <w:t>. Экспериментальные и теоретические графики зависимости напряжения на катушке</w:t>
      </w:r>
      <w:r w:rsidR="00046FD3">
        <w:t xml:space="preserve">, </w:t>
      </w:r>
      <w:r w:rsidR="00046FD3">
        <w:rPr>
          <w:lang w:val="en-US"/>
        </w:rPr>
        <w:t>R</w:t>
      </w:r>
      <w:r w:rsidR="00046FD3" w:rsidRPr="00046FD3">
        <w:t xml:space="preserve"> = 1</w:t>
      </w:r>
      <w:r w:rsidR="00046FD3">
        <w:t>18,5 Ом</w:t>
      </w:r>
      <w:r w:rsidR="000D0D23">
        <w:t>.</w:t>
      </w:r>
    </w:p>
    <w:p w:rsidR="001D2EDA" w:rsidRDefault="001D2EDA" w:rsidP="001D2ED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703B253" wp14:editId="3E14DAF1">
            <wp:extent cx="5801145" cy="3150524"/>
            <wp:effectExtent l="0" t="0" r="0" b="0"/>
            <wp:docPr id="28" name="Диаграмма 28">
              <a:extLst xmlns:a="http://schemas.openxmlformats.org/drawingml/2006/main">
                <a:ext uri="{FF2B5EF4-FFF2-40B4-BE49-F238E27FC236}">
                  <a16:creationId xmlns:a16="http://schemas.microsoft.com/office/drawing/2014/main" id="{7CB3802A-DCA6-49A0-BD85-13FB1AC5616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B96EE6" w:rsidRDefault="001D2EDA" w:rsidP="00046FD3">
      <w:pPr>
        <w:pStyle w:val="a8"/>
        <w:jc w:val="center"/>
      </w:pPr>
      <w:r>
        <w:t xml:space="preserve">Рисунок </w:t>
      </w:r>
      <w:fldSimple w:instr=" SEQ Рисунок \* ARABIC ">
        <w:r w:rsidR="001D5B05">
          <w:rPr>
            <w:noProof/>
          </w:rPr>
          <w:t>8</w:t>
        </w:r>
      </w:fldSimple>
      <w:r>
        <w:t xml:space="preserve">. </w:t>
      </w:r>
      <w:r w:rsidRPr="00802629">
        <w:t xml:space="preserve">Экспериментальные и теоретические графики зависимости напряжения на </w:t>
      </w:r>
      <w:r>
        <w:t>резисторе</w:t>
      </w:r>
      <w:r w:rsidR="00B96EE6">
        <w:t xml:space="preserve">, </w:t>
      </w:r>
      <w:r w:rsidR="00046FD3">
        <w:rPr>
          <w:lang w:val="en-US"/>
        </w:rPr>
        <w:t>R</w:t>
      </w:r>
      <w:r w:rsidR="00046FD3" w:rsidRPr="00046FD3">
        <w:t xml:space="preserve"> = 1</w:t>
      </w:r>
      <w:r w:rsidR="00046FD3">
        <w:t>18,5 Ом</w:t>
      </w:r>
      <w:r w:rsidR="000D0D23">
        <w:rPr>
          <w:noProof/>
        </w:rPr>
        <w:t>.</w:t>
      </w:r>
      <w:r w:rsidR="00B96EE6">
        <w:rPr>
          <w:noProof/>
        </w:rPr>
        <w:drawing>
          <wp:inline distT="0" distB="0" distL="0" distR="0" wp14:anchorId="2744271B" wp14:editId="2EF0D4DC">
            <wp:extent cx="5232631" cy="2998959"/>
            <wp:effectExtent l="0" t="0" r="6350" b="0"/>
            <wp:docPr id="29" name="Диаграмма 29">
              <a:extLst xmlns:a="http://schemas.openxmlformats.org/drawingml/2006/main">
                <a:ext uri="{FF2B5EF4-FFF2-40B4-BE49-F238E27FC236}">
                  <a16:creationId xmlns:a16="http://schemas.microsoft.com/office/drawing/2014/main" id="{DCC965F0-1A79-4507-A639-26F4ADEE8C2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B96EE6" w:rsidRDefault="00B96EE6" w:rsidP="00B96EE6">
      <w:pPr>
        <w:pStyle w:val="a8"/>
        <w:jc w:val="center"/>
      </w:pPr>
      <w:r>
        <w:t xml:space="preserve">Рисунок </w:t>
      </w:r>
      <w:fldSimple w:instr=" SEQ Рисунок \* ARABIC ">
        <w:r w:rsidR="001D5B05">
          <w:rPr>
            <w:noProof/>
          </w:rPr>
          <w:t>9</w:t>
        </w:r>
      </w:fldSimple>
      <w:r>
        <w:t>.</w:t>
      </w:r>
      <w:r w:rsidRPr="007B287E">
        <w:t xml:space="preserve"> Экспериментальные и теоретические графики зависимости напряжения на конденсаторе</w:t>
      </w:r>
      <w:r>
        <w:t xml:space="preserve">, </w:t>
      </w:r>
      <w:r>
        <w:rPr>
          <w:lang w:val="en-US"/>
        </w:rPr>
        <w:t>R</w:t>
      </w:r>
      <w:r w:rsidRPr="00B96EE6">
        <w:t xml:space="preserve"> = 1</w:t>
      </w:r>
      <w:r>
        <w:t>кОм</w:t>
      </w:r>
      <w:r w:rsidR="000D0D23">
        <w:t>.</w:t>
      </w:r>
    </w:p>
    <w:p w:rsidR="000D0D23" w:rsidRDefault="00046FD3" w:rsidP="000D0D2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B20ECAF" wp14:editId="1255DCC8">
            <wp:extent cx="5035896" cy="3021538"/>
            <wp:effectExtent l="0" t="0" r="0" b="7620"/>
            <wp:docPr id="30" name="Диаграмма 30">
              <a:extLst xmlns:a="http://schemas.openxmlformats.org/drawingml/2006/main">
                <a:ext uri="{FF2B5EF4-FFF2-40B4-BE49-F238E27FC236}">
                  <a16:creationId xmlns:a16="http://schemas.microsoft.com/office/drawing/2014/main" id="{8A276B3A-880F-4977-AD2C-3E04464A3F9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046FD3" w:rsidRDefault="000D0D23" w:rsidP="000D0D23">
      <w:pPr>
        <w:pStyle w:val="a8"/>
        <w:jc w:val="center"/>
      </w:pPr>
      <w:r>
        <w:t xml:space="preserve">Рисунок </w:t>
      </w:r>
      <w:fldSimple w:instr=" SEQ Рисунок \* ARABIC ">
        <w:r w:rsidR="001D5B05">
          <w:rPr>
            <w:noProof/>
          </w:rPr>
          <w:t>10</w:t>
        </w:r>
      </w:fldSimple>
      <w:r>
        <w:t xml:space="preserve">. </w:t>
      </w:r>
      <w:r w:rsidRPr="00C558D0">
        <w:t xml:space="preserve">Экспериментальные и теоретические графики зависимости напряжения на </w:t>
      </w:r>
      <w:r w:rsidR="000F115D">
        <w:t>катушке</w:t>
      </w:r>
      <w:r w:rsidRPr="00C558D0">
        <w:t>, R = 1кОм</w:t>
      </w:r>
      <w:r>
        <w:t>.</w:t>
      </w:r>
    </w:p>
    <w:p w:rsidR="000F115D" w:rsidRDefault="000D0D23" w:rsidP="000F115D">
      <w:pPr>
        <w:keepNext/>
        <w:jc w:val="center"/>
      </w:pPr>
      <w:r>
        <w:rPr>
          <w:noProof/>
        </w:rPr>
        <w:drawing>
          <wp:inline distT="0" distB="0" distL="0" distR="0" wp14:anchorId="20276FEE" wp14:editId="57B02AE4">
            <wp:extent cx="4953058" cy="3477618"/>
            <wp:effectExtent l="0" t="0" r="0" b="8890"/>
            <wp:docPr id="31" name="Диаграмма 31">
              <a:extLst xmlns:a="http://schemas.openxmlformats.org/drawingml/2006/main">
                <a:ext uri="{FF2B5EF4-FFF2-40B4-BE49-F238E27FC236}">
                  <a16:creationId xmlns:a16="http://schemas.microsoft.com/office/drawing/2014/main" id="{7B030D79-5832-484E-848D-FD7DC200E62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:rsidR="003B7DEA" w:rsidRDefault="000F115D" w:rsidP="000F115D">
      <w:pPr>
        <w:pStyle w:val="a8"/>
        <w:jc w:val="center"/>
      </w:pPr>
      <w:r>
        <w:t xml:space="preserve">Рисунок </w:t>
      </w:r>
      <w:fldSimple w:instr=" SEQ Рисунок \* ARABIC ">
        <w:r w:rsidR="001D5B05">
          <w:rPr>
            <w:noProof/>
          </w:rPr>
          <w:t>11</w:t>
        </w:r>
      </w:fldSimple>
      <w:r>
        <w:t xml:space="preserve">. </w:t>
      </w:r>
      <w:r w:rsidRPr="00C558D0">
        <w:t xml:space="preserve">Экспериментальные и теоретические графики зависимости напряжения на </w:t>
      </w:r>
      <w:r w:rsidR="007253A3">
        <w:t>резисторе</w:t>
      </w:r>
      <w:r w:rsidRPr="00C558D0">
        <w:t>, R = 1кОм</w:t>
      </w:r>
      <w:r>
        <w:t>.</w:t>
      </w:r>
    </w:p>
    <w:p w:rsidR="003B7DEA" w:rsidRPr="003B7DEA" w:rsidRDefault="003B7DEA" w:rsidP="003B7DEA"/>
    <w:p w:rsidR="003B7DEA" w:rsidRDefault="003B7DEA" w:rsidP="003B7DEA">
      <w:pPr>
        <w:tabs>
          <w:tab w:val="left" w:pos="7226"/>
        </w:tabs>
      </w:pPr>
      <w:r>
        <w:tab/>
      </w:r>
    </w:p>
    <w:p w:rsidR="003B7DEA" w:rsidRDefault="003B7DEA">
      <w:pPr>
        <w:spacing w:after="160" w:line="259" w:lineRule="auto"/>
      </w:pPr>
      <w:r>
        <w:br w:type="page"/>
      </w:r>
    </w:p>
    <w:p w:rsidR="000D0D23" w:rsidRPr="00F95612" w:rsidRDefault="003B7DEA" w:rsidP="003B7DEA">
      <w:pPr>
        <w:jc w:val="both"/>
        <w:rPr>
          <w:sz w:val="24"/>
          <w:szCs w:val="24"/>
        </w:rPr>
      </w:pPr>
      <w:r w:rsidRPr="00F95612">
        <w:rPr>
          <w:sz w:val="24"/>
          <w:szCs w:val="24"/>
        </w:rPr>
        <w:lastRenderedPageBreak/>
        <w:tab/>
      </w:r>
      <w:r w:rsidR="00CB066E" w:rsidRPr="00F95612">
        <w:rPr>
          <w:sz w:val="24"/>
          <w:szCs w:val="24"/>
        </w:rPr>
        <w:t>Уточним сопротивление контура «1кОм», для этого воспользуемся тем, что на собственной частоте контура амплитуда напряжения на резисторе максимальна и равна отношению амплитуды силы</w:t>
      </w:r>
      <w:r w:rsidR="00F95612" w:rsidRPr="00F95612">
        <w:rPr>
          <w:sz w:val="24"/>
          <w:szCs w:val="24"/>
        </w:rPr>
        <w:t xml:space="preserve"> тока</w:t>
      </w:r>
      <w:r w:rsidR="00CB066E" w:rsidRPr="00F95612">
        <w:rPr>
          <w:sz w:val="24"/>
          <w:szCs w:val="24"/>
        </w:rPr>
        <w:t xml:space="preserve"> к сопротивлению, поэтому точное сопротивление </w:t>
      </w:r>
      <w:r w:rsidR="00F05195" w:rsidRPr="00F95612">
        <w:rPr>
          <w:sz w:val="24"/>
          <w:szCs w:val="24"/>
        </w:rPr>
        <w:t>– 1041,97</w:t>
      </w:r>
      <w:r w:rsidR="00F95612" w:rsidRPr="00F95612">
        <w:rPr>
          <w:sz w:val="24"/>
          <w:szCs w:val="24"/>
        </w:rPr>
        <w:t xml:space="preserve"> Ом</w:t>
      </w:r>
      <w:r w:rsidR="00F05195" w:rsidRPr="00F95612">
        <w:rPr>
          <w:sz w:val="24"/>
          <w:szCs w:val="24"/>
        </w:rPr>
        <w:t>.</w:t>
      </w:r>
      <w:r w:rsidR="00CB066E" w:rsidRPr="00F95612">
        <w:rPr>
          <w:sz w:val="24"/>
          <w:szCs w:val="24"/>
        </w:rPr>
        <w:t xml:space="preserve"> </w:t>
      </w:r>
      <w:r w:rsidR="002030D0" w:rsidRPr="00F95612">
        <w:rPr>
          <w:sz w:val="24"/>
          <w:szCs w:val="24"/>
        </w:rPr>
        <w:t>Определим добротность контура с сопротивлением «</w:t>
      </w:r>
      <w:r w:rsidR="00CB066E" w:rsidRPr="00F95612">
        <w:rPr>
          <w:sz w:val="24"/>
          <w:szCs w:val="24"/>
        </w:rPr>
        <w:t>1</w:t>
      </w:r>
      <w:r w:rsidR="002030D0" w:rsidRPr="00F95612">
        <w:rPr>
          <w:sz w:val="24"/>
          <w:szCs w:val="24"/>
        </w:rPr>
        <w:t xml:space="preserve"> кОм»</w:t>
      </w:r>
      <w:r w:rsidR="00CB066E" w:rsidRPr="00F95612">
        <w:rPr>
          <w:sz w:val="24"/>
          <w:szCs w:val="24"/>
        </w:rPr>
        <w:t xml:space="preserve"> по формуле </w:t>
      </w:r>
      <m:oMath>
        <m:r>
          <w:rPr>
            <w:rFonts w:ascii="Cambria Math" w:hAnsi="Cambria Math"/>
            <w:sz w:val="24"/>
            <w:szCs w:val="24"/>
          </w:rPr>
          <m:t>Q =</m:t>
        </m:r>
      </m:oMath>
      <w:r w:rsidR="00F05195" w:rsidRPr="00F95612">
        <w:rPr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R</m:t>
            </m:r>
          </m:den>
        </m:f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L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C</m:t>
                </m:r>
              </m:den>
            </m:f>
          </m:e>
        </m:rad>
      </m:oMath>
      <w:r w:rsidR="00A16835" w:rsidRPr="00F95612">
        <w:rPr>
          <w:sz w:val="24"/>
          <w:szCs w:val="24"/>
        </w:rPr>
        <w:t xml:space="preserve">, получим –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R</m:t>
            </m:r>
          </m:sub>
        </m:sSub>
        <m:r>
          <w:rPr>
            <w:rFonts w:ascii="Cambria Math" w:hAnsi="Cambria Math"/>
            <w:sz w:val="24"/>
            <w:szCs w:val="24"/>
          </w:rPr>
          <m:t>≈2,1915</m:t>
        </m:r>
      </m:oMath>
      <w:r w:rsidR="009467D0" w:rsidRPr="00F95612">
        <w:rPr>
          <w:sz w:val="24"/>
          <w:szCs w:val="24"/>
        </w:rPr>
        <w:t>. Найдём добротность контура и другим способом</w:t>
      </w:r>
      <w:r w:rsidR="0037247D" w:rsidRPr="00F95612">
        <w:rPr>
          <w:sz w:val="24"/>
          <w:szCs w:val="24"/>
        </w:rPr>
        <w:t>: от</w:t>
      </w:r>
      <w:r w:rsidR="00F95612" w:rsidRPr="00F95612">
        <w:rPr>
          <w:sz w:val="24"/>
          <w:szCs w:val="24"/>
        </w:rPr>
        <w:t>ношение напряжений</w:t>
      </w:r>
      <w:r w:rsidR="0037247D" w:rsidRPr="00F95612">
        <w:rPr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c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L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bSup>
          </m:den>
        </m:f>
        <m: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L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C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 w:rsidR="0037247D" w:rsidRPr="00F95612">
        <w:rPr>
          <w:sz w:val="24"/>
          <w:szCs w:val="24"/>
        </w:rPr>
        <w:t xml:space="preserve">, при резонансе </w:t>
      </w:r>
      <m:oMath>
        <m:r>
          <w:rPr>
            <w:rFonts w:ascii="Cambria Math" w:hAnsi="Cambria Math"/>
            <w:sz w:val="24"/>
            <w:szCs w:val="24"/>
            <w:lang w:val="en-US"/>
          </w:rPr>
          <m:t>Q</m:t>
        </m:r>
        <m:r>
          <w:rPr>
            <w:rFonts w:ascii="Cambria Math" w:hAnsi="Cambria Math"/>
            <w:sz w:val="24"/>
            <w:szCs w:val="24"/>
          </w:rPr>
          <m:t>≈2,265</m:t>
        </m:r>
      </m:oMath>
      <w:r w:rsidR="0037247D" w:rsidRPr="00F95612">
        <w:rPr>
          <w:sz w:val="24"/>
          <w:szCs w:val="24"/>
        </w:rPr>
        <w:t xml:space="preserve">. </w:t>
      </w:r>
      <w:r w:rsidR="004E119F" w:rsidRPr="00F95612">
        <w:rPr>
          <w:sz w:val="24"/>
          <w:szCs w:val="24"/>
        </w:rPr>
        <w:t>Существует и другой способ определе</w:t>
      </w:r>
      <w:r w:rsidR="00F95612" w:rsidRPr="00F95612">
        <w:rPr>
          <w:sz w:val="24"/>
          <w:szCs w:val="24"/>
        </w:rPr>
        <w:t xml:space="preserve">ния добротности: </w:t>
      </w:r>
      <w:r w:rsidR="004E119F" w:rsidRPr="00F95612">
        <w:rPr>
          <w:sz w:val="24"/>
          <w:szCs w:val="24"/>
        </w:rPr>
        <w:t>ширина резонансной кривой (диапазон частот от значения амплитуды в два раза меньше</w:t>
      </w:r>
      <w:r w:rsidR="00F95612" w:rsidRPr="00F95612">
        <w:rPr>
          <w:sz w:val="24"/>
          <w:szCs w:val="24"/>
        </w:rPr>
        <w:t>й</w:t>
      </w:r>
      <w:r w:rsidR="004E119F" w:rsidRPr="00F95612">
        <w:rPr>
          <w:sz w:val="24"/>
          <w:szCs w:val="24"/>
        </w:rPr>
        <w:t xml:space="preserve"> резонансной слева до значения в два раза меньше</w:t>
      </w:r>
      <w:r w:rsidR="00F95612" w:rsidRPr="00F95612">
        <w:rPr>
          <w:sz w:val="24"/>
          <w:szCs w:val="24"/>
        </w:rPr>
        <w:t>й</w:t>
      </w:r>
      <w:r w:rsidR="004E119F" w:rsidRPr="00F95612">
        <w:rPr>
          <w:sz w:val="24"/>
          <w:szCs w:val="24"/>
        </w:rPr>
        <w:t xml:space="preserve"> резонансной справа) равна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</m:den>
        </m:f>
      </m:oMath>
      <w:r w:rsidR="004E119F" w:rsidRPr="00F95612">
        <w:rPr>
          <w:sz w:val="24"/>
          <w:szCs w:val="24"/>
        </w:rPr>
        <w:t xml:space="preserve">, таким </w:t>
      </w:r>
      <w:r w:rsidR="00F95612" w:rsidRPr="00F95612">
        <w:rPr>
          <w:sz w:val="24"/>
          <w:szCs w:val="24"/>
        </w:rPr>
        <w:t>образом,</w:t>
      </w:r>
      <w:r w:rsidR="004E119F" w:rsidRPr="00F95612">
        <w:rPr>
          <w:sz w:val="24"/>
          <w:szCs w:val="24"/>
        </w:rPr>
        <w:t xml:space="preserve"> получим: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R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≈ 1,25;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C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≈1</m:t>
        </m:r>
      </m:oMath>
      <w:r w:rsidR="005369F0" w:rsidRPr="00F95612">
        <w:rPr>
          <w:sz w:val="24"/>
          <w:szCs w:val="24"/>
        </w:rPr>
        <w:t xml:space="preserve">, а ширину резонансной кривой по </w:t>
      </w:r>
      <w:r w:rsidR="005369F0" w:rsidRPr="00F95612">
        <w:rPr>
          <w:sz w:val="24"/>
          <w:szCs w:val="24"/>
          <w:lang w:val="en-US"/>
        </w:rPr>
        <w:t>L</w:t>
      </w:r>
      <w:r w:rsidR="005369F0" w:rsidRPr="00F95612">
        <w:rPr>
          <w:sz w:val="24"/>
          <w:szCs w:val="24"/>
        </w:rPr>
        <w:t xml:space="preserve"> по нашим данным не определить точно. Этот метод даёт большое расхождение с данными,</w:t>
      </w:r>
      <w:r w:rsidR="00F95612" w:rsidRPr="00F95612">
        <w:rPr>
          <w:sz w:val="24"/>
          <w:szCs w:val="24"/>
        </w:rPr>
        <w:t xml:space="preserve"> полученными нами по определению</w:t>
      </w:r>
      <w:r w:rsidR="005369F0" w:rsidRPr="00F95612">
        <w:rPr>
          <w:sz w:val="24"/>
          <w:szCs w:val="24"/>
        </w:rPr>
        <w:t xml:space="preserve"> логарифмического декремента затухания (</w:t>
      </w:r>
      <m:oMath>
        <m:r>
          <w:rPr>
            <w:rFonts w:ascii="Cambria Math" w:hAnsi="Cambria Math"/>
            <w:sz w:val="24"/>
            <w:szCs w:val="24"/>
          </w:rPr>
          <m:t>Q≈ 2,1915</m:t>
        </m:r>
      </m:oMath>
      <w:r w:rsidR="005369F0" w:rsidRPr="00F95612">
        <w:rPr>
          <w:sz w:val="24"/>
          <w:szCs w:val="24"/>
        </w:rPr>
        <w:t xml:space="preserve">), потому что выражение </w:t>
      </w:r>
      <m:oMath>
        <m:r>
          <w:rPr>
            <w:rFonts w:ascii="Cambria Math" w:hAnsi="Cambria Math"/>
            <w:sz w:val="24"/>
            <w:szCs w:val="24"/>
          </w:rPr>
          <m:t>Δω=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="005369F0" w:rsidRPr="00F95612">
        <w:rPr>
          <w:sz w:val="24"/>
          <w:szCs w:val="24"/>
        </w:rPr>
        <w:t xml:space="preserve">использует приближение </w:t>
      </w:r>
      <m:oMath>
        <m:r>
          <w:rPr>
            <w:rFonts w:ascii="Cambria Math" w:hAnsi="Cambria Math"/>
            <w:sz w:val="24"/>
            <w:szCs w:val="24"/>
          </w:rPr>
          <m:t>Q ≫ 1</m:t>
        </m:r>
      </m:oMath>
      <w:r w:rsidR="005369F0" w:rsidRPr="00F95612">
        <w:rPr>
          <w:sz w:val="24"/>
          <w:szCs w:val="24"/>
        </w:rPr>
        <w:t>, что в нашем случае – неверно.</w:t>
      </w:r>
    </w:p>
    <w:p w:rsidR="00135A33" w:rsidRDefault="001A23DB" w:rsidP="001A23D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Исследуем зависимость времени установления колебаний в контуре от сопротивления контура, по экспериментальным данным построим график:</w:t>
      </w:r>
    </w:p>
    <w:p w:rsidR="001A23DB" w:rsidRDefault="001A23DB" w:rsidP="001A23DB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C959263" wp14:editId="711DCAF6">
            <wp:extent cx="4572002" cy="2743200"/>
            <wp:effectExtent l="0" t="0" r="0" b="0"/>
            <wp:docPr id="32" name="Диаграмма 32">
              <a:extLst xmlns:a="http://schemas.openxmlformats.org/drawingml/2006/main">
                <a:ext uri="{FF2B5EF4-FFF2-40B4-BE49-F238E27FC236}">
                  <a16:creationId xmlns:a16="http://schemas.microsoft.com/office/drawing/2014/main" id="{A1E4BBDB-C83B-4037-9A92-4D83D4ABEB6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1A23DB" w:rsidRDefault="00F95612" w:rsidP="001A23D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Время установления - </w:t>
      </w:r>
      <w:r w:rsidR="001A23DB">
        <w:rPr>
          <w:rFonts w:ascii="Times New Roman" w:hAnsi="Times New Roman" w:cs="Times New Roman"/>
          <w:sz w:val="24"/>
        </w:rPr>
        <w:t xml:space="preserve"> это время</w:t>
      </w:r>
      <w:r>
        <w:rPr>
          <w:rFonts w:ascii="Times New Roman" w:hAnsi="Times New Roman" w:cs="Times New Roman"/>
          <w:sz w:val="24"/>
        </w:rPr>
        <w:t>,</w:t>
      </w:r>
      <w:r w:rsidR="001A23DB">
        <w:rPr>
          <w:rFonts w:ascii="Times New Roman" w:hAnsi="Times New Roman" w:cs="Times New Roman"/>
          <w:sz w:val="24"/>
        </w:rPr>
        <w:t xml:space="preserve"> за которое вынужденные коле</w:t>
      </w:r>
      <w:r>
        <w:rPr>
          <w:rFonts w:ascii="Times New Roman" w:hAnsi="Times New Roman" w:cs="Times New Roman"/>
          <w:sz w:val="24"/>
        </w:rPr>
        <w:t>бания становя</w:t>
      </w:r>
      <w:r w:rsidR="001A23DB">
        <w:rPr>
          <w:rFonts w:ascii="Times New Roman" w:hAnsi="Times New Roman" w:cs="Times New Roman"/>
          <w:sz w:val="24"/>
        </w:rPr>
        <w:t>тся больше собственных, в терминах решения уравнения (1) – время</w:t>
      </w:r>
      <w:r>
        <w:rPr>
          <w:rFonts w:ascii="Times New Roman" w:hAnsi="Times New Roman" w:cs="Times New Roman"/>
          <w:sz w:val="24"/>
        </w:rPr>
        <w:t>,</w:t>
      </w:r>
      <w:r w:rsidR="001A23DB">
        <w:rPr>
          <w:rFonts w:ascii="Times New Roman" w:hAnsi="Times New Roman" w:cs="Times New Roman"/>
          <w:sz w:val="24"/>
        </w:rPr>
        <w:t xml:space="preserve"> за которое общее решение становится много меньше </w:t>
      </w:r>
      <w:r>
        <w:rPr>
          <w:rFonts w:ascii="Times New Roman" w:hAnsi="Times New Roman" w:cs="Times New Roman"/>
          <w:sz w:val="24"/>
        </w:rPr>
        <w:t>част</w:t>
      </w:r>
      <w:r w:rsidR="00FB36CE">
        <w:rPr>
          <w:rFonts w:ascii="Times New Roman" w:hAnsi="Times New Roman" w:cs="Times New Roman"/>
          <w:sz w:val="24"/>
        </w:rPr>
        <w:t>ного</w:t>
      </w:r>
      <w:r w:rsidR="001A23DB">
        <w:rPr>
          <w:rFonts w:ascii="Times New Roman" w:hAnsi="Times New Roman" w:cs="Times New Roman"/>
          <w:sz w:val="24"/>
        </w:rPr>
        <w:t>.</w:t>
      </w:r>
    </w:p>
    <w:p w:rsidR="00FB36CE" w:rsidRDefault="00F95612" w:rsidP="001A23D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Вывод:</w:t>
      </w:r>
    </w:p>
    <w:p w:rsidR="00F95612" w:rsidRDefault="00F95612" w:rsidP="00F95612">
      <w:pPr>
        <w:pStyle w:val="ab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 w:rsidRPr="00F95612">
        <w:rPr>
          <w:rFonts w:ascii="Times New Roman" w:hAnsi="Times New Roman" w:cs="Times New Roman"/>
          <w:sz w:val="24"/>
        </w:rPr>
        <w:t>Провели исследования собственных колебаний в электрическом контуре, получили зависимости периода и логарифмического декремента затухания от значения сопротивления в цепи;</w:t>
      </w:r>
    </w:p>
    <w:p w:rsidR="0009144E" w:rsidRPr="0009144E" w:rsidRDefault="0009144E" w:rsidP="0009144E">
      <w:pPr>
        <w:pStyle w:val="ab"/>
        <w:numPr>
          <w:ilvl w:val="0"/>
          <w:numId w:val="2"/>
        </w:numPr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sz w:val="24"/>
        </w:rPr>
        <w:t xml:space="preserve">Рассчитали значения добротности и индуктивности для значения </w:t>
      </w:r>
      <w:r>
        <w:rPr>
          <w:rFonts w:ascii="Times New Roman" w:hAnsi="Times New Roman" w:cs="Times New Roman"/>
          <w:sz w:val="24"/>
          <w:lang w:val="en-US"/>
        </w:rPr>
        <w:t>R</w:t>
      </w:r>
      <w:r>
        <w:rPr>
          <w:rFonts w:ascii="Times New Roman" w:hAnsi="Times New Roman" w:cs="Times New Roman"/>
          <w:sz w:val="24"/>
        </w:rPr>
        <w:t xml:space="preserve"> = 230 Ом: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w:br/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</w:rPr>
              <m:t>230</m:t>
            </m:r>
          </m:sub>
        </m:sSub>
        <m:r>
          <w:rPr>
            <w:rFonts w:ascii="Cambria Math" w:hAnsi="Cambria Math" w:cs="Times New Roman"/>
            <w:sz w:val="24"/>
          </w:rPr>
          <m:t xml:space="preserve"> = 8,574,  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</w:rPr>
              <m:t>230</m:t>
            </m:r>
          </m:sub>
        </m:sSub>
        <m:r>
          <w:rPr>
            <w:rFonts w:ascii="Cambria Math" w:hAnsi="Cambria Math" w:cs="Times New Roman"/>
            <w:sz w:val="24"/>
          </w:rPr>
          <m:t>= 172,45 мГн</m:t>
        </m:r>
      </m:oMath>
      <w:r>
        <w:rPr>
          <w:rFonts w:ascii="Times New Roman" w:hAnsi="Times New Roman" w:cs="Times New Roman"/>
          <w:sz w:val="24"/>
        </w:rPr>
        <w:t>;</w:t>
      </w:r>
    </w:p>
    <w:p w:rsidR="0009144E" w:rsidRDefault="0009144E" w:rsidP="00F95612">
      <w:pPr>
        <w:pStyle w:val="ab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Рассмотрели фазовые плоскости, описывающие колебания при различных значениях </w:t>
      </w:r>
      <w:r>
        <w:rPr>
          <w:rFonts w:ascii="Times New Roman" w:hAnsi="Times New Roman" w:cs="Times New Roman"/>
          <w:sz w:val="24"/>
          <w:lang w:val="en-US"/>
        </w:rPr>
        <w:t>R</w:t>
      </w:r>
      <w:r>
        <w:rPr>
          <w:rFonts w:ascii="Times New Roman" w:hAnsi="Times New Roman" w:cs="Times New Roman"/>
          <w:sz w:val="24"/>
        </w:rPr>
        <w:t>;</w:t>
      </w:r>
    </w:p>
    <w:p w:rsidR="0009144E" w:rsidRPr="00F6357C" w:rsidRDefault="0009144E" w:rsidP="00F6357C">
      <w:pPr>
        <w:pStyle w:val="ab"/>
        <w:numPr>
          <w:ilvl w:val="0"/>
          <w:numId w:val="2"/>
        </w:numPr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0843B3">
        <w:rPr>
          <w:rFonts w:ascii="Times New Roman" w:hAnsi="Times New Roman" w:cs="Times New Roman"/>
          <w:sz w:val="24"/>
        </w:rPr>
        <w:lastRenderedPageBreak/>
        <w:t>При исследовании вынужденных колебаний были получены следующие зависимости: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ν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>
        </m:d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ν</m:t>
            </m:r>
          </m:e>
        </m:d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R</m:t>
            </m:r>
          </m:sub>
        </m:sSub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/>
            <w:sz w:val="24"/>
            <w:szCs w:val="24"/>
            <w:lang w:val="en-US"/>
          </w:rPr>
          <m:t>ν</m:t>
        </m:r>
        <m:r>
          <w:rPr>
            <w:rFonts w:ascii="Cambria Math" w:hAnsi="Cambria Math"/>
            <w:sz w:val="24"/>
            <w:szCs w:val="24"/>
          </w:rPr>
          <m:t>)</m:t>
        </m:r>
      </m:oMath>
      <w:r w:rsidRPr="000843B3">
        <w:rPr>
          <w:rFonts w:ascii="Times New Roman" w:hAnsi="Times New Roman" w:cs="Times New Roman"/>
          <w:sz w:val="24"/>
          <w:szCs w:val="24"/>
        </w:rPr>
        <w:t>, сравнили их с теоретическими кривыми</w:t>
      </w:r>
      <w:r w:rsidR="00F6357C">
        <w:rPr>
          <w:rFonts w:ascii="Times New Roman" w:hAnsi="Times New Roman" w:cs="Times New Roman"/>
          <w:sz w:val="24"/>
          <w:szCs w:val="24"/>
        </w:rPr>
        <w:t xml:space="preserve">. </w:t>
      </w:r>
      <w:r w:rsidR="00F6357C" w:rsidRPr="00F6357C">
        <w:rPr>
          <w:rFonts w:ascii="Times New Roman" w:hAnsi="Times New Roman" w:cs="Times New Roman"/>
          <w:sz w:val="24"/>
        </w:rPr>
        <w:t>Расхождение между экспериментом и теорией обусловлено неточными данными цеп</w:t>
      </w:r>
      <w:r w:rsidR="00F6357C">
        <w:rPr>
          <w:rFonts w:ascii="Times New Roman" w:hAnsi="Times New Roman" w:cs="Times New Roman"/>
          <w:sz w:val="24"/>
        </w:rPr>
        <w:t>и, влияющие на теоретические кривые</w:t>
      </w:r>
      <w:r w:rsidR="00B9254A">
        <w:rPr>
          <w:rFonts w:ascii="Times New Roman" w:hAnsi="Times New Roman" w:cs="Times New Roman"/>
          <w:sz w:val="24"/>
        </w:rPr>
        <w:t>.</w:t>
      </w:r>
      <w:r w:rsidR="00F6357C">
        <w:rPr>
          <w:rFonts w:ascii="Times New Roman" w:hAnsi="Times New Roman" w:cs="Times New Roman"/>
          <w:sz w:val="24"/>
        </w:rPr>
        <w:t xml:space="preserve">  </w:t>
      </w:r>
    </w:p>
    <w:p w:rsidR="00102370" w:rsidRPr="000843B3" w:rsidRDefault="0009144E" w:rsidP="00245696">
      <w:pPr>
        <w:pStyle w:val="ab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 w:rsidRPr="00F6357C">
        <w:rPr>
          <w:rFonts w:ascii="Times New Roman" w:hAnsi="Times New Roman" w:cs="Times New Roman"/>
          <w:sz w:val="24"/>
        </w:rPr>
        <w:t xml:space="preserve">Установили, что время установления колебаний уменьшается при </w:t>
      </w:r>
      <w:r w:rsidR="00102370" w:rsidRPr="00F6357C">
        <w:rPr>
          <w:rFonts w:ascii="Times New Roman" w:hAnsi="Times New Roman" w:cs="Times New Roman"/>
          <w:sz w:val="24"/>
        </w:rPr>
        <w:t>уве</w:t>
      </w:r>
      <w:r w:rsidR="00102370" w:rsidRPr="000843B3">
        <w:rPr>
          <w:rFonts w:ascii="Times New Roman" w:hAnsi="Times New Roman" w:cs="Times New Roman"/>
          <w:sz w:val="24"/>
        </w:rPr>
        <w:t>личении сопротивления в цепи.</w:t>
      </w:r>
    </w:p>
    <w:sectPr w:rsidR="00102370" w:rsidRPr="000843B3" w:rsidSect="007B4347">
      <w:footerReference w:type="default" r:id="rId29"/>
      <w:pgSz w:w="11906" w:h="16838"/>
      <w:pgMar w:top="1134" w:right="850" w:bottom="1134" w:left="85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F5AA9" w:rsidRDefault="005F5AA9" w:rsidP="007B4347">
      <w:pPr>
        <w:spacing w:after="0" w:line="240" w:lineRule="auto"/>
      </w:pPr>
      <w:r>
        <w:separator/>
      </w:r>
    </w:p>
  </w:endnote>
  <w:endnote w:type="continuationSeparator" w:id="0">
    <w:p w:rsidR="005F5AA9" w:rsidRDefault="005F5AA9" w:rsidP="007B43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34052518"/>
      <w:docPartObj>
        <w:docPartGallery w:val="Page Numbers (Bottom of Page)"/>
        <w:docPartUnique/>
      </w:docPartObj>
    </w:sdtPr>
    <w:sdtContent>
      <w:p w:rsidR="000843B3" w:rsidRDefault="000843B3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:rsidR="000843B3" w:rsidRDefault="000843B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F5AA9" w:rsidRDefault="005F5AA9" w:rsidP="007B4347">
      <w:pPr>
        <w:spacing w:after="0" w:line="240" w:lineRule="auto"/>
      </w:pPr>
      <w:r>
        <w:separator/>
      </w:r>
    </w:p>
  </w:footnote>
  <w:footnote w:type="continuationSeparator" w:id="0">
    <w:p w:rsidR="005F5AA9" w:rsidRDefault="005F5AA9" w:rsidP="007B43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2B72B9"/>
    <w:multiLevelType w:val="hybridMultilevel"/>
    <w:tmpl w:val="C61CC0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C841C4"/>
    <w:multiLevelType w:val="hybridMultilevel"/>
    <w:tmpl w:val="42B4819E"/>
    <w:lvl w:ilvl="0" w:tplc="DFE05438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B4220"/>
    <w:rsid w:val="000322B5"/>
    <w:rsid w:val="00041FDB"/>
    <w:rsid w:val="00046FD3"/>
    <w:rsid w:val="00077B07"/>
    <w:rsid w:val="000843B3"/>
    <w:rsid w:val="0009144E"/>
    <w:rsid w:val="000B597F"/>
    <w:rsid w:val="000D0D23"/>
    <w:rsid w:val="000D7338"/>
    <w:rsid w:val="000E2120"/>
    <w:rsid w:val="000F115D"/>
    <w:rsid w:val="00102370"/>
    <w:rsid w:val="001057DB"/>
    <w:rsid w:val="00116A04"/>
    <w:rsid w:val="00133466"/>
    <w:rsid w:val="00135A33"/>
    <w:rsid w:val="0014248D"/>
    <w:rsid w:val="00150047"/>
    <w:rsid w:val="001A23DB"/>
    <w:rsid w:val="001B6494"/>
    <w:rsid w:val="001D2EDA"/>
    <w:rsid w:val="001D5B05"/>
    <w:rsid w:val="001F69C4"/>
    <w:rsid w:val="002030D0"/>
    <w:rsid w:val="00245696"/>
    <w:rsid w:val="00247D25"/>
    <w:rsid w:val="002B055A"/>
    <w:rsid w:val="002F334B"/>
    <w:rsid w:val="00317C9C"/>
    <w:rsid w:val="00353C26"/>
    <w:rsid w:val="003561E5"/>
    <w:rsid w:val="0037247D"/>
    <w:rsid w:val="00380429"/>
    <w:rsid w:val="003A7BB6"/>
    <w:rsid w:val="003B7DEA"/>
    <w:rsid w:val="003D1AEC"/>
    <w:rsid w:val="00436936"/>
    <w:rsid w:val="00441C93"/>
    <w:rsid w:val="004519CD"/>
    <w:rsid w:val="004620C2"/>
    <w:rsid w:val="00484770"/>
    <w:rsid w:val="004C16D1"/>
    <w:rsid w:val="004C3A2F"/>
    <w:rsid w:val="004E119F"/>
    <w:rsid w:val="004F6AC1"/>
    <w:rsid w:val="005156BC"/>
    <w:rsid w:val="00516966"/>
    <w:rsid w:val="005369F0"/>
    <w:rsid w:val="005508DC"/>
    <w:rsid w:val="005665C3"/>
    <w:rsid w:val="005A202E"/>
    <w:rsid w:val="005A6C20"/>
    <w:rsid w:val="005C497D"/>
    <w:rsid w:val="005C766C"/>
    <w:rsid w:val="005D63EB"/>
    <w:rsid w:val="005F120A"/>
    <w:rsid w:val="005F3C0C"/>
    <w:rsid w:val="005F5AA9"/>
    <w:rsid w:val="00634A2C"/>
    <w:rsid w:val="00690A6D"/>
    <w:rsid w:val="006A703B"/>
    <w:rsid w:val="006A7065"/>
    <w:rsid w:val="006E0A1A"/>
    <w:rsid w:val="00710CDD"/>
    <w:rsid w:val="007253A3"/>
    <w:rsid w:val="00775506"/>
    <w:rsid w:val="007B4347"/>
    <w:rsid w:val="007C1736"/>
    <w:rsid w:val="007C69A6"/>
    <w:rsid w:val="0080033A"/>
    <w:rsid w:val="00832B8E"/>
    <w:rsid w:val="00853D9B"/>
    <w:rsid w:val="008762A6"/>
    <w:rsid w:val="008A4076"/>
    <w:rsid w:val="008B0D0F"/>
    <w:rsid w:val="00905A7A"/>
    <w:rsid w:val="00907588"/>
    <w:rsid w:val="009467D0"/>
    <w:rsid w:val="0095449B"/>
    <w:rsid w:val="00957835"/>
    <w:rsid w:val="009837AF"/>
    <w:rsid w:val="009E1DF2"/>
    <w:rsid w:val="009F7AEB"/>
    <w:rsid w:val="00A16835"/>
    <w:rsid w:val="00A44852"/>
    <w:rsid w:val="00A505B4"/>
    <w:rsid w:val="00A56BA9"/>
    <w:rsid w:val="00A60128"/>
    <w:rsid w:val="00A65BFC"/>
    <w:rsid w:val="00A73E46"/>
    <w:rsid w:val="00AA4174"/>
    <w:rsid w:val="00AA6943"/>
    <w:rsid w:val="00AB7C23"/>
    <w:rsid w:val="00AD78A8"/>
    <w:rsid w:val="00B2443D"/>
    <w:rsid w:val="00B62DBE"/>
    <w:rsid w:val="00B77244"/>
    <w:rsid w:val="00B80906"/>
    <w:rsid w:val="00B9254A"/>
    <w:rsid w:val="00B96EE6"/>
    <w:rsid w:val="00C22849"/>
    <w:rsid w:val="00C92617"/>
    <w:rsid w:val="00C9400D"/>
    <w:rsid w:val="00CB066E"/>
    <w:rsid w:val="00CB4220"/>
    <w:rsid w:val="00CC799C"/>
    <w:rsid w:val="00CE79D8"/>
    <w:rsid w:val="00CF1155"/>
    <w:rsid w:val="00CF3AFC"/>
    <w:rsid w:val="00D13EF4"/>
    <w:rsid w:val="00D31EBC"/>
    <w:rsid w:val="00D32609"/>
    <w:rsid w:val="00DC75D4"/>
    <w:rsid w:val="00E4627B"/>
    <w:rsid w:val="00E5354A"/>
    <w:rsid w:val="00EC16D9"/>
    <w:rsid w:val="00ED7070"/>
    <w:rsid w:val="00EE6CE3"/>
    <w:rsid w:val="00F02375"/>
    <w:rsid w:val="00F05195"/>
    <w:rsid w:val="00F6357C"/>
    <w:rsid w:val="00F63D32"/>
    <w:rsid w:val="00F95612"/>
    <w:rsid w:val="00FB36CE"/>
    <w:rsid w:val="00FC40AD"/>
    <w:rsid w:val="00FF5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21FAD7"/>
  <w15:docId w15:val="{F056CD70-2FC9-4A02-B51B-6D7173BC7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9144E"/>
    <w:pPr>
      <w:spacing w:after="200" w:line="276" w:lineRule="auto"/>
    </w:pPr>
    <w:rPr>
      <w:rFonts w:eastAsiaTheme="minorEastAsia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DC75D4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C75D4"/>
    <w:rPr>
      <w:rFonts w:ascii="Times New Roman" w:eastAsiaTheme="majorEastAsia" w:hAnsi="Times New Roman" w:cstheme="majorBidi"/>
      <w:sz w:val="28"/>
      <w:szCs w:val="26"/>
      <w:lang w:eastAsia="ru-RU"/>
    </w:rPr>
  </w:style>
  <w:style w:type="paragraph" w:customStyle="1" w:styleId="Standard">
    <w:name w:val="Standard"/>
    <w:rsid w:val="00CB4220"/>
    <w:pPr>
      <w:widowControl w:val="0"/>
      <w:suppressAutoHyphens/>
      <w:autoSpaceDN w:val="0"/>
      <w:spacing w:before="100" w:beforeAutospacing="1" w:after="100" w:afterAutospacing="1" w:line="240" w:lineRule="auto"/>
      <w:ind w:firstLine="340"/>
    </w:pPr>
    <w:rPr>
      <w:rFonts w:ascii="Times New Roman" w:eastAsia="SimSun" w:hAnsi="Times New Roman" w:cs="Arial"/>
      <w:kern w:val="3"/>
      <w:sz w:val="24"/>
      <w:szCs w:val="24"/>
      <w:lang w:eastAsia="zh-CN" w:bidi="hi-IN"/>
    </w:rPr>
  </w:style>
  <w:style w:type="character" w:styleId="a3">
    <w:name w:val="Placeholder Text"/>
    <w:basedOn w:val="a0"/>
    <w:uiPriority w:val="99"/>
    <w:semiHidden/>
    <w:rsid w:val="00C9400D"/>
    <w:rPr>
      <w:color w:val="808080"/>
    </w:rPr>
  </w:style>
  <w:style w:type="paragraph" w:styleId="a4">
    <w:name w:val="header"/>
    <w:basedOn w:val="a"/>
    <w:link w:val="a5"/>
    <w:uiPriority w:val="99"/>
    <w:unhideWhenUsed/>
    <w:rsid w:val="007B43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B4347"/>
    <w:rPr>
      <w:rFonts w:eastAsiaTheme="minorEastAsia"/>
      <w:lang w:eastAsia="ru-RU"/>
    </w:rPr>
  </w:style>
  <w:style w:type="paragraph" w:styleId="a6">
    <w:name w:val="footer"/>
    <w:basedOn w:val="a"/>
    <w:link w:val="a7"/>
    <w:uiPriority w:val="99"/>
    <w:unhideWhenUsed/>
    <w:rsid w:val="007B43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B4347"/>
    <w:rPr>
      <w:rFonts w:eastAsiaTheme="minorEastAsia"/>
      <w:lang w:eastAsia="ru-RU"/>
    </w:rPr>
  </w:style>
  <w:style w:type="paragraph" w:styleId="a8">
    <w:name w:val="caption"/>
    <w:basedOn w:val="a"/>
    <w:next w:val="a"/>
    <w:uiPriority w:val="35"/>
    <w:unhideWhenUsed/>
    <w:qFormat/>
    <w:rsid w:val="007C69A6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C926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C92617"/>
    <w:rPr>
      <w:rFonts w:ascii="Tahoma" w:eastAsiaTheme="minorEastAsia" w:hAnsi="Tahoma" w:cs="Tahoma"/>
      <w:sz w:val="16"/>
      <w:szCs w:val="16"/>
      <w:lang w:eastAsia="ru-RU"/>
    </w:rPr>
  </w:style>
  <w:style w:type="paragraph" w:styleId="ab">
    <w:name w:val="List Paragraph"/>
    <w:basedOn w:val="a"/>
    <w:uiPriority w:val="34"/>
    <w:qFormat/>
    <w:rsid w:val="00C926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7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chart" Target="charts/chart9.xml"/><Relationship Id="rId3" Type="http://schemas.openxmlformats.org/officeDocument/2006/relationships/styles" Target="styles.xml"/><Relationship Id="rId21" Type="http://schemas.openxmlformats.org/officeDocument/2006/relationships/chart" Target="charts/chart4.xml"/><Relationship Id="rId7" Type="http://schemas.openxmlformats.org/officeDocument/2006/relationships/endnotes" Target="endnotes.xml"/><Relationship Id="rId12" Type="http://schemas.openxmlformats.org/officeDocument/2006/relationships/chart" Target="charts/chart2.xml"/><Relationship Id="rId17" Type="http://schemas.microsoft.com/office/2007/relationships/hdphoto" Target="media/hdphoto1.wdp"/><Relationship Id="rId25" Type="http://schemas.openxmlformats.org/officeDocument/2006/relationships/chart" Target="charts/chart8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chart" Target="charts/chart3.xm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24" Type="http://schemas.openxmlformats.org/officeDocument/2006/relationships/chart" Target="charts/chart7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chart" Target="charts/chart6.xml"/><Relationship Id="rId28" Type="http://schemas.openxmlformats.org/officeDocument/2006/relationships/chart" Target="charts/chart11.xml"/><Relationship Id="rId10" Type="http://schemas.openxmlformats.org/officeDocument/2006/relationships/package" Target="embeddings/Microsoft_Excel_Worksheet.xlsx"/><Relationship Id="rId19" Type="http://schemas.microsoft.com/office/2007/relationships/hdphoto" Target="media/hdphoto2.wdp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4.png"/><Relationship Id="rId22" Type="http://schemas.openxmlformats.org/officeDocument/2006/relationships/chart" Target="charts/chart5.xml"/><Relationship Id="rId27" Type="http://schemas.openxmlformats.org/officeDocument/2006/relationships/chart" Target="charts/chart10.xml"/><Relationship Id="rId30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X:\Anri\&#1056;&#1072;&#1073;&#1086;&#1095;&#1080;&#1081;%20&#1089;&#1090;&#1086;&#1083;\&#1042;&#1064;%20&#1054;&#1055;&#1060;\&#1084;&#1086;&#1080;%20&#1083;&#1072;&#1073;&#1099;\II%20&#1082;&#1091;&#1088;&#1089;%202%20&#1089;&#1077;&#1084;&#1077;&#1089;&#1090;&#1088;\&#1048;&#1089;&#1089;&#1083;&#1077;&#1076;&#1086;&#1074;&#1072;&#1085;&#1080;&#1077;%20&#1082;&#1086;&#1083;&#1077;&#1073;&#1072;&#1090;&#1077;&#1083;&#1100;&#1085;&#1099;&#1093;%20&#1087;&#1088;&#1086;&#1094;&#1077;&#1089;&#1089;&#1086;&#1074;%20&#1074;%20&#1101;&#1083;&#1077;&#1082;&#1090;&#1088;&#1080;&#1095;&#1077;&#1089;&#1082;&#1086;&#1084;%20&#1082;&#1086;&#1085;&#1090;&#1091;&#1088;&#1077;.xlsx" TargetMode="External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oleObject" Target="file:///X:\Anri\&#1056;&#1072;&#1073;&#1086;&#1095;&#1080;&#1081;%20&#1089;&#1090;&#1086;&#1083;\&#1042;&#1064;%20&#1054;&#1055;&#1060;\&#1084;&#1086;&#1080;%20&#1083;&#1072;&#1073;&#1099;\II%20&#1082;&#1091;&#1088;&#1089;%202%20&#1089;&#1077;&#1084;&#1077;&#1089;&#1090;&#1088;\&#1048;&#1089;&#1089;&#1083;&#1077;&#1076;&#1086;&#1074;&#1072;&#1085;&#1080;&#1077;%20&#1082;&#1086;&#1083;&#1077;&#1073;&#1072;&#1090;&#1077;&#1083;&#1100;&#1085;&#1099;&#1093;%20&#1087;&#1088;&#1086;&#1094;&#1077;&#1089;&#1089;&#1086;&#1074;%20&#1074;%20&#1101;&#1083;&#1077;&#1082;&#1090;&#1088;&#1080;&#1095;&#1077;&#1089;&#1082;&#1086;&#1084;%20&#1082;&#1086;&#1085;&#1090;&#1091;&#1088;&#1077;.xlsx" TargetMode="External"/></Relationships>
</file>

<file path=word/charts/_rels/chart11.xml.rels><?xml version="1.0" encoding="UTF-8" standalone="yes"?>
<Relationships xmlns="http://schemas.openxmlformats.org/package/2006/relationships"><Relationship Id="rId1" Type="http://schemas.openxmlformats.org/officeDocument/2006/relationships/oleObject" Target="file:///X:\Anri\&#1056;&#1072;&#1073;&#1086;&#1095;&#1080;&#1081;%20&#1089;&#1090;&#1086;&#1083;\&#1042;&#1064;%20&#1054;&#1055;&#1060;\&#1084;&#1086;&#1080;%20&#1083;&#1072;&#1073;&#1099;\II%20&#1082;&#1091;&#1088;&#1089;%202%20&#1089;&#1077;&#1084;&#1077;&#1089;&#1090;&#1088;\&#1048;&#1089;&#1089;&#1083;&#1077;&#1076;&#1086;&#1074;&#1072;&#1085;&#1080;&#1077;%20&#1082;&#1086;&#1083;&#1077;&#1073;&#1072;&#1090;&#1077;&#1083;&#1100;&#1085;&#1099;&#1093;%20&#1087;&#1088;&#1086;&#1094;&#1077;&#1089;&#1089;&#1086;&#1074;%20&#1074;%20&#1101;&#1083;&#1077;&#1082;&#1090;&#1088;&#1080;&#1095;&#1077;&#1089;&#1082;&#1086;&#1084;%20&#1082;&#1086;&#1085;&#1090;&#1091;&#1088;&#1077;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X:\Anri\&#1056;&#1072;&#1073;&#1086;&#1095;&#1080;&#1081;%20&#1089;&#1090;&#1086;&#1083;\&#1042;&#1064;%20&#1054;&#1055;&#1060;\&#1084;&#1086;&#1080;%20&#1083;&#1072;&#1073;&#1099;\II%20&#1082;&#1091;&#1088;&#1089;%202%20&#1089;&#1077;&#1084;&#1077;&#1089;&#1090;&#1088;\&#1048;&#1089;&#1089;&#1083;&#1077;&#1076;&#1086;&#1074;&#1072;&#1085;&#1080;&#1077;%20&#1082;&#1086;&#1083;&#1077;&#1073;&#1072;&#1090;&#1077;&#1083;&#1100;&#1085;&#1099;&#1093;%20&#1087;&#1088;&#1086;&#1094;&#1077;&#1089;&#1089;&#1086;&#1074;%20&#1074;%20&#1101;&#1083;&#1077;&#1082;&#1090;&#1088;&#1080;&#1095;&#1077;&#1089;&#1082;&#1086;&#1084;%20&#1082;&#1086;&#1085;&#1090;&#1091;&#1088;&#1077;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X:\Anri\&#1056;&#1072;&#1073;&#1086;&#1095;&#1080;&#1081;%20&#1089;&#1090;&#1086;&#1083;\&#1042;&#1064;%20&#1054;&#1055;&#1060;\&#1084;&#1086;&#1080;%20&#1083;&#1072;&#1073;&#1099;\II%20&#1082;&#1091;&#1088;&#1089;%202%20&#1089;&#1077;&#1084;&#1077;&#1089;&#1090;&#1088;\&#1048;&#1089;&#1089;&#1083;&#1077;&#1076;&#1086;&#1074;&#1072;&#1085;&#1080;&#1077;%20&#1082;&#1086;&#1083;&#1077;&#1073;&#1072;&#1090;&#1077;&#1083;&#1100;&#1085;&#1099;&#1093;%20&#1087;&#1088;&#1086;&#1094;&#1077;&#1089;&#1089;&#1086;&#1074;%20&#1074;%20&#1101;&#1083;&#1077;&#1082;&#1090;&#1088;&#1080;&#1095;&#1077;&#1089;&#1082;&#1086;&#1084;%20&#1082;&#1086;&#1085;&#1090;&#1091;&#1088;&#1077;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X:\Anri\&#1056;&#1072;&#1073;&#1086;&#1095;&#1080;&#1081;%20&#1089;&#1090;&#1086;&#1083;\&#1042;&#1064;%20&#1054;&#1055;&#1060;\&#1084;&#1086;&#1080;%20&#1083;&#1072;&#1073;&#1099;\II%20&#1082;&#1091;&#1088;&#1089;%202%20&#1089;&#1077;&#1084;&#1077;&#1089;&#1090;&#1088;\&#1048;&#1089;&#1089;&#1083;&#1077;&#1076;&#1086;&#1074;&#1072;&#1085;&#1080;&#1077;%20&#1082;&#1086;&#1083;&#1077;&#1073;&#1072;&#1090;&#1077;&#1083;&#1100;&#1085;&#1099;&#1093;%20&#1087;&#1088;&#1086;&#1094;&#1077;&#1089;&#1089;&#1086;&#1074;%20&#1074;%20&#1101;&#1083;&#1077;&#1082;&#1090;&#1088;&#1080;&#1095;&#1077;&#1089;&#1082;&#1086;&#1084;%20&#1082;&#1086;&#1085;&#1090;&#1091;&#1088;&#1077;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X:\Anri\&#1056;&#1072;&#1073;&#1086;&#1095;&#1080;&#1081;%20&#1089;&#1090;&#1086;&#1083;\&#1042;&#1064;%20&#1054;&#1055;&#1060;\&#1084;&#1086;&#1080;%20&#1083;&#1072;&#1073;&#1099;\II%20&#1082;&#1091;&#1088;&#1089;%202%20&#1089;&#1077;&#1084;&#1077;&#1089;&#1090;&#1088;\&#1048;&#1089;&#1089;&#1083;&#1077;&#1076;&#1086;&#1074;&#1072;&#1085;&#1080;&#1077;%20&#1082;&#1086;&#1083;&#1077;&#1073;&#1072;&#1090;&#1077;&#1083;&#1100;&#1085;&#1099;&#1093;%20&#1087;&#1088;&#1086;&#1094;&#1077;&#1089;&#1089;&#1086;&#1074;%20&#1074;%20&#1101;&#1083;&#1077;&#1082;&#1090;&#1088;&#1080;&#1095;&#1077;&#1089;&#1082;&#1086;&#1084;%20&#1082;&#1086;&#1085;&#1090;&#1091;&#1088;&#1077;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X:\Anri\&#1056;&#1072;&#1073;&#1086;&#1095;&#1080;&#1081;%20&#1089;&#1090;&#1086;&#1083;\&#1042;&#1064;%20&#1054;&#1055;&#1060;\&#1084;&#1086;&#1080;%20&#1083;&#1072;&#1073;&#1099;\II%20&#1082;&#1091;&#1088;&#1089;%202%20&#1089;&#1077;&#1084;&#1077;&#1089;&#1090;&#1088;\&#1048;&#1089;&#1089;&#1083;&#1077;&#1076;&#1086;&#1074;&#1072;&#1085;&#1080;&#1077;%20&#1082;&#1086;&#1083;&#1077;&#1073;&#1072;&#1090;&#1077;&#1083;&#1100;&#1085;&#1099;&#1093;%20&#1087;&#1088;&#1086;&#1094;&#1077;&#1089;&#1089;&#1086;&#1074;%20&#1074;%20&#1101;&#1083;&#1077;&#1082;&#1090;&#1088;&#1080;&#1095;&#1077;&#1089;&#1082;&#1086;&#1084;%20&#1082;&#1086;&#1085;&#1090;&#1091;&#1088;&#1077;.xlsx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X:\Anri\&#1056;&#1072;&#1073;&#1086;&#1095;&#1080;&#1081;%20&#1089;&#1090;&#1086;&#1083;\&#1042;&#1064;%20&#1054;&#1055;&#1060;\&#1084;&#1086;&#1080;%20&#1083;&#1072;&#1073;&#1099;\II%20&#1082;&#1091;&#1088;&#1089;%202%20&#1089;&#1077;&#1084;&#1077;&#1089;&#1090;&#1088;\&#1048;&#1089;&#1089;&#1083;&#1077;&#1076;&#1086;&#1074;&#1072;&#1085;&#1080;&#1077;%20&#1082;&#1086;&#1083;&#1077;&#1073;&#1072;&#1090;&#1077;&#1083;&#1100;&#1085;&#1099;&#1093;%20&#1087;&#1088;&#1086;&#1094;&#1077;&#1089;&#1089;&#1086;&#1074;%20&#1074;%20&#1101;&#1083;&#1077;&#1082;&#1090;&#1088;&#1080;&#1095;&#1077;&#1089;&#1082;&#1086;&#1084;%20&#1082;&#1086;&#1085;&#1090;&#1091;&#1088;&#1077;.xlsx" TargetMode="External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oleObject" Target="file:///X:\Anri\&#1056;&#1072;&#1073;&#1086;&#1095;&#1080;&#1081;%20&#1089;&#1090;&#1086;&#1083;\&#1042;&#1064;%20&#1054;&#1055;&#1060;\&#1084;&#1086;&#1080;%20&#1083;&#1072;&#1073;&#1099;\II%20&#1082;&#1091;&#1088;&#1089;%202%20&#1089;&#1077;&#1084;&#1077;&#1089;&#1090;&#1088;\&#1048;&#1089;&#1089;&#1083;&#1077;&#1076;&#1086;&#1074;&#1072;&#1085;&#1080;&#1077;%20&#1082;&#1086;&#1083;&#1077;&#1073;&#1072;&#1090;&#1077;&#1083;&#1100;&#1085;&#1099;&#1093;%20&#1087;&#1088;&#1086;&#1094;&#1077;&#1089;&#1089;&#1086;&#1074;%20&#1074;%20&#1101;&#1083;&#1077;&#1082;&#1090;&#1088;&#1080;&#1095;&#1077;&#1089;&#1082;&#1086;&#1084;%20&#1082;&#1086;&#1085;&#1090;&#1091;&#1088;&#1077;.xlsx" TargetMode="External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oleObject" Target="file:///X:\Anri\&#1056;&#1072;&#1073;&#1086;&#1095;&#1080;&#1081;%20&#1089;&#1090;&#1086;&#1083;\&#1042;&#1064;%20&#1054;&#1055;&#1060;\&#1084;&#1086;&#1080;%20&#1083;&#1072;&#1073;&#1099;\II%20&#1082;&#1091;&#1088;&#1089;%202%20&#1089;&#1077;&#1084;&#1077;&#1089;&#1090;&#1088;\&#1048;&#1089;&#1089;&#1083;&#1077;&#1076;&#1086;&#1074;&#1072;&#1085;&#1080;&#1077;%20&#1082;&#1086;&#1083;&#1077;&#1073;&#1072;&#1090;&#1077;&#1083;&#1100;&#1085;&#1099;&#1093;%20&#1087;&#1088;&#1086;&#1094;&#1077;&#1089;&#1089;&#1086;&#1074;%20&#1074;%20&#1101;&#1083;&#1077;&#1082;&#1090;&#1088;&#1080;&#1095;&#1077;&#1089;&#1082;&#1086;&#1084;%20&#1082;&#1086;&#1085;&#1090;&#1091;&#1088;&#1077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d(R)</a:t>
            </a:r>
            <a:endParaRPr lang="ru-RU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Лист2!$B$4:$B$11</c:f>
              <c:numCache>
                <c:formatCode>General</c:formatCode>
                <c:ptCount val="8"/>
                <c:pt idx="0">
                  <c:v>0</c:v>
                </c:pt>
                <c:pt idx="1">
                  <c:v>0.02</c:v>
                </c:pt>
                <c:pt idx="2">
                  <c:v>0.05</c:v>
                </c:pt>
                <c:pt idx="3">
                  <c:v>0.1</c:v>
                </c:pt>
                <c:pt idx="4">
                  <c:v>0.23</c:v>
                </c:pt>
                <c:pt idx="5">
                  <c:v>0.5</c:v>
                </c:pt>
                <c:pt idx="6">
                  <c:v>1</c:v>
                </c:pt>
                <c:pt idx="7">
                  <c:v>2.2999999999999998</c:v>
                </c:pt>
              </c:numCache>
            </c:numRef>
          </c:xVal>
          <c:yVal>
            <c:numRef>
              <c:f>Лист2!$H$16:$H$23</c:f>
              <c:numCache>
                <c:formatCode>General</c:formatCode>
                <c:ptCount val="8"/>
                <c:pt idx="0">
                  <c:v>0.10423167628487975</c:v>
                </c:pt>
                <c:pt idx="1">
                  <c:v>0.11681855786288309</c:v>
                </c:pt>
                <c:pt idx="2">
                  <c:v>0.16302731326260902</c:v>
                </c:pt>
                <c:pt idx="3">
                  <c:v>0.24310442267513899</c:v>
                </c:pt>
                <c:pt idx="4">
                  <c:v>0.36642133678021954</c:v>
                </c:pt>
                <c:pt idx="5">
                  <c:v>0.82395921650108228</c:v>
                </c:pt>
                <c:pt idx="6">
                  <c:v>1.4335603317399765</c:v>
                </c:pt>
                <c:pt idx="7">
                  <c:v>3.8781214537524646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327-45EF-A7F5-D73A4FB28DD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8425856"/>
        <c:axId val="138427776"/>
      </c:scatterChart>
      <c:valAx>
        <c:axId val="1384258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 </a:t>
                </a:r>
                <a:r>
                  <a:rPr lang="en-US"/>
                  <a:t>R,</a:t>
                </a:r>
                <a:r>
                  <a:rPr lang="en-US" baseline="0"/>
                  <a:t> </a:t>
                </a:r>
                <a:r>
                  <a:rPr lang="ru-RU" baseline="0"/>
                  <a:t>кОм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8427776"/>
        <c:crosses val="autoZero"/>
        <c:crossBetween val="midCat"/>
      </c:valAx>
      <c:valAx>
        <c:axId val="1384277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d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842585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Лист2!$I$79</c:f>
              <c:strCache>
                <c:ptCount val="1"/>
                <c:pt idx="0">
                  <c:v>U R</c:v>
                </c:pt>
              </c:strCache>
            </c:strRef>
          </c:tx>
          <c:spPr>
            <a:ln w="12700" cap="rnd">
              <a:solidFill>
                <a:schemeClr val="accent1"/>
              </a:solidFill>
              <a:prstDash val="sysDash"/>
              <a:round/>
            </a:ln>
            <a:effectLst/>
          </c:spPr>
          <c:marker>
            <c:symbol val="diamond"/>
            <c:size val="4"/>
            <c:spPr>
              <a:solidFill>
                <a:schemeClr val="accent1"/>
              </a:solidFill>
              <a:ln w="9525">
                <a:solidFill>
                  <a:schemeClr val="accent1"/>
                </a:solidFill>
                <a:round/>
              </a:ln>
              <a:effectLst/>
            </c:spPr>
          </c:marker>
          <c:xVal>
            <c:numRef>
              <c:f>Лист2!$D$80:$D$151</c:f>
              <c:numCache>
                <c:formatCode>General</c:formatCode>
                <c:ptCount val="72"/>
                <c:pt idx="0">
                  <c:v>300</c:v>
                </c:pt>
                <c:pt idx="1">
                  <c:v>500</c:v>
                </c:pt>
                <c:pt idx="2">
                  <c:v>700</c:v>
                </c:pt>
                <c:pt idx="3">
                  <c:v>900</c:v>
                </c:pt>
                <c:pt idx="4">
                  <c:v>1000</c:v>
                </c:pt>
                <c:pt idx="5">
                  <c:v>1100</c:v>
                </c:pt>
                <c:pt idx="6">
                  <c:v>1200</c:v>
                </c:pt>
                <c:pt idx="7">
                  <c:v>1300</c:v>
                </c:pt>
                <c:pt idx="8">
                  <c:v>1400</c:v>
                </c:pt>
                <c:pt idx="9">
                  <c:v>1500</c:v>
                </c:pt>
                <c:pt idx="10">
                  <c:v>1600</c:v>
                </c:pt>
                <c:pt idx="11">
                  <c:v>1625</c:v>
                </c:pt>
                <c:pt idx="12">
                  <c:v>1650</c:v>
                </c:pt>
                <c:pt idx="13">
                  <c:v>1675</c:v>
                </c:pt>
                <c:pt idx="14">
                  <c:v>1700</c:v>
                </c:pt>
                <c:pt idx="15">
                  <c:v>1725</c:v>
                </c:pt>
                <c:pt idx="16">
                  <c:v>1750</c:v>
                </c:pt>
                <c:pt idx="17">
                  <c:v>1777</c:v>
                </c:pt>
                <c:pt idx="18">
                  <c:v>1800</c:v>
                </c:pt>
                <c:pt idx="19">
                  <c:v>1820</c:v>
                </c:pt>
                <c:pt idx="20">
                  <c:v>1840</c:v>
                </c:pt>
                <c:pt idx="21">
                  <c:v>1860</c:v>
                </c:pt>
                <c:pt idx="22">
                  <c:v>1880</c:v>
                </c:pt>
                <c:pt idx="23">
                  <c:v>1900</c:v>
                </c:pt>
                <c:pt idx="24">
                  <c:v>1920</c:v>
                </c:pt>
                <c:pt idx="25">
                  <c:v>1940</c:v>
                </c:pt>
                <c:pt idx="26">
                  <c:v>1960</c:v>
                </c:pt>
                <c:pt idx="27">
                  <c:v>1970</c:v>
                </c:pt>
                <c:pt idx="28">
                  <c:v>1980</c:v>
                </c:pt>
                <c:pt idx="29">
                  <c:v>1990</c:v>
                </c:pt>
                <c:pt idx="30">
                  <c:v>1995</c:v>
                </c:pt>
                <c:pt idx="31">
                  <c:v>2000</c:v>
                </c:pt>
                <c:pt idx="32">
                  <c:v>2005</c:v>
                </c:pt>
                <c:pt idx="33">
                  <c:v>2010</c:v>
                </c:pt>
                <c:pt idx="34">
                  <c:v>2020</c:v>
                </c:pt>
                <c:pt idx="35">
                  <c:v>2030</c:v>
                </c:pt>
                <c:pt idx="36">
                  <c:v>2040</c:v>
                </c:pt>
                <c:pt idx="37">
                  <c:v>2050</c:v>
                </c:pt>
                <c:pt idx="38">
                  <c:v>2075</c:v>
                </c:pt>
                <c:pt idx="39">
                  <c:v>2100</c:v>
                </c:pt>
                <c:pt idx="40">
                  <c:v>2125</c:v>
                </c:pt>
                <c:pt idx="41">
                  <c:v>2150</c:v>
                </c:pt>
                <c:pt idx="42">
                  <c:v>2175</c:v>
                </c:pt>
                <c:pt idx="43">
                  <c:v>2200</c:v>
                </c:pt>
                <c:pt idx="44">
                  <c:v>2210</c:v>
                </c:pt>
                <c:pt idx="45">
                  <c:v>2220</c:v>
                </c:pt>
                <c:pt idx="46">
                  <c:v>2230</c:v>
                </c:pt>
                <c:pt idx="47">
                  <c:v>2240</c:v>
                </c:pt>
                <c:pt idx="48">
                  <c:v>2245</c:v>
                </c:pt>
                <c:pt idx="49">
                  <c:v>2250</c:v>
                </c:pt>
                <c:pt idx="50">
                  <c:v>2255</c:v>
                </c:pt>
                <c:pt idx="51">
                  <c:v>2260</c:v>
                </c:pt>
                <c:pt idx="52">
                  <c:v>2270</c:v>
                </c:pt>
                <c:pt idx="53">
                  <c:v>2280</c:v>
                </c:pt>
                <c:pt idx="54">
                  <c:v>2290</c:v>
                </c:pt>
                <c:pt idx="55">
                  <c:v>2300</c:v>
                </c:pt>
                <c:pt idx="56">
                  <c:v>2400</c:v>
                </c:pt>
                <c:pt idx="57">
                  <c:v>2500</c:v>
                </c:pt>
                <c:pt idx="58">
                  <c:v>2600</c:v>
                </c:pt>
                <c:pt idx="59">
                  <c:v>2700</c:v>
                </c:pt>
                <c:pt idx="60">
                  <c:v>2800</c:v>
                </c:pt>
                <c:pt idx="61">
                  <c:v>2900</c:v>
                </c:pt>
                <c:pt idx="62">
                  <c:v>3000</c:v>
                </c:pt>
                <c:pt idx="63">
                  <c:v>3100</c:v>
                </c:pt>
                <c:pt idx="64">
                  <c:v>3200</c:v>
                </c:pt>
                <c:pt idx="65">
                  <c:v>3300</c:v>
                </c:pt>
                <c:pt idx="66">
                  <c:v>3500</c:v>
                </c:pt>
                <c:pt idx="67">
                  <c:v>3700</c:v>
                </c:pt>
                <c:pt idx="68">
                  <c:v>3900</c:v>
                </c:pt>
                <c:pt idx="69">
                  <c:v>4100</c:v>
                </c:pt>
                <c:pt idx="70">
                  <c:v>4600</c:v>
                </c:pt>
                <c:pt idx="71">
                  <c:v>5000</c:v>
                </c:pt>
              </c:numCache>
            </c:numRef>
          </c:xVal>
          <c:yVal>
            <c:numRef>
              <c:f>Лист2!$I$80:$I$151</c:f>
              <c:numCache>
                <c:formatCode>General</c:formatCode>
                <c:ptCount val="72"/>
                <c:pt idx="0">
                  <c:v>2.6599999999999999E-2</c:v>
                </c:pt>
                <c:pt idx="1">
                  <c:v>4.5900000000000003E-2</c:v>
                </c:pt>
                <c:pt idx="2">
                  <c:v>6.8000000000000005E-2</c:v>
                </c:pt>
                <c:pt idx="3">
                  <c:v>9.0700000000000003E-2</c:v>
                </c:pt>
                <c:pt idx="4">
                  <c:v>0.1045</c:v>
                </c:pt>
                <c:pt idx="5">
                  <c:v>0.1201</c:v>
                </c:pt>
                <c:pt idx="6">
                  <c:v>0.13819999999999999</c:v>
                </c:pt>
                <c:pt idx="7">
                  <c:v>0.1588</c:v>
                </c:pt>
                <c:pt idx="8">
                  <c:v>0.18260000000000001</c:v>
                </c:pt>
                <c:pt idx="9">
                  <c:v>0.2099</c:v>
                </c:pt>
                <c:pt idx="10">
                  <c:v>0.24099999999999999</c:v>
                </c:pt>
                <c:pt idx="11">
                  <c:v>0.24929999999999999</c:v>
                </c:pt>
                <c:pt idx="12">
                  <c:v>0.25769999999999998</c:v>
                </c:pt>
                <c:pt idx="13">
                  <c:v>0.2666</c:v>
                </c:pt>
                <c:pt idx="14">
                  <c:v>0.27539999999999998</c:v>
                </c:pt>
                <c:pt idx="15">
                  <c:v>0.2843</c:v>
                </c:pt>
                <c:pt idx="16">
                  <c:v>0.29339999999999999</c:v>
                </c:pt>
                <c:pt idx="17">
                  <c:v>0.30320000000000003</c:v>
                </c:pt>
                <c:pt idx="18">
                  <c:v>0.31140000000000001</c:v>
                </c:pt>
                <c:pt idx="19">
                  <c:v>0.31850000000000001</c:v>
                </c:pt>
                <c:pt idx="20">
                  <c:v>0.32550000000000001</c:v>
                </c:pt>
                <c:pt idx="21">
                  <c:v>0.33229999999999998</c:v>
                </c:pt>
                <c:pt idx="22">
                  <c:v>0.33879999999999999</c:v>
                </c:pt>
                <c:pt idx="23">
                  <c:v>0.34520000000000001</c:v>
                </c:pt>
                <c:pt idx="24">
                  <c:v>0.35110000000000002</c:v>
                </c:pt>
                <c:pt idx="25">
                  <c:v>0.35670000000000002</c:v>
                </c:pt>
                <c:pt idx="26">
                  <c:v>0.36120000000000002</c:v>
                </c:pt>
                <c:pt idx="27">
                  <c:v>0.36399999999999999</c:v>
                </c:pt>
                <c:pt idx="28">
                  <c:v>0.3664</c:v>
                </c:pt>
                <c:pt idx="29">
                  <c:v>0.36859999999999998</c:v>
                </c:pt>
                <c:pt idx="30">
                  <c:v>0.37</c:v>
                </c:pt>
                <c:pt idx="31">
                  <c:v>0.37069999999999997</c:v>
                </c:pt>
                <c:pt idx="32">
                  <c:v>0.37159999999999999</c:v>
                </c:pt>
                <c:pt idx="33">
                  <c:v>0.3725</c:v>
                </c:pt>
                <c:pt idx="34">
                  <c:v>0.37430000000000002</c:v>
                </c:pt>
                <c:pt idx="35">
                  <c:v>0.37569999999999998</c:v>
                </c:pt>
                <c:pt idx="36">
                  <c:v>0.37730000000000002</c:v>
                </c:pt>
                <c:pt idx="37">
                  <c:v>0.37840000000000001</c:v>
                </c:pt>
                <c:pt idx="38">
                  <c:v>0.38069999999999998</c:v>
                </c:pt>
                <c:pt idx="39">
                  <c:v>0.38229999999999997</c:v>
                </c:pt>
                <c:pt idx="40">
                  <c:v>0.38240000000000002</c:v>
                </c:pt>
                <c:pt idx="41">
                  <c:v>0.38200000000000001</c:v>
                </c:pt>
                <c:pt idx="42">
                  <c:v>0.38040000000000002</c:v>
                </c:pt>
                <c:pt idx="43">
                  <c:v>0.37780000000000002</c:v>
                </c:pt>
                <c:pt idx="44">
                  <c:v>0.3765</c:v>
                </c:pt>
                <c:pt idx="45">
                  <c:v>0.37519999999999998</c:v>
                </c:pt>
                <c:pt idx="46">
                  <c:v>0.37390000000000001</c:v>
                </c:pt>
                <c:pt idx="47">
                  <c:v>0.37230000000000002</c:v>
                </c:pt>
                <c:pt idx="48">
                  <c:v>0.3715</c:v>
                </c:pt>
                <c:pt idx="49">
                  <c:v>0.37040000000000001</c:v>
                </c:pt>
                <c:pt idx="50">
                  <c:v>0.36969999999999997</c:v>
                </c:pt>
                <c:pt idx="51">
                  <c:v>0.36880000000000002</c:v>
                </c:pt>
                <c:pt idx="52">
                  <c:v>0.3669</c:v>
                </c:pt>
                <c:pt idx="53">
                  <c:v>0.36499999999999999</c:v>
                </c:pt>
                <c:pt idx="54">
                  <c:v>0.3629</c:v>
                </c:pt>
                <c:pt idx="55">
                  <c:v>0.36080000000000001</c:v>
                </c:pt>
                <c:pt idx="56">
                  <c:v>0.33700000000000002</c:v>
                </c:pt>
                <c:pt idx="57">
                  <c:v>0.31059999999999999</c:v>
                </c:pt>
                <c:pt idx="58">
                  <c:v>0.2858</c:v>
                </c:pt>
                <c:pt idx="59">
                  <c:v>0.26269999999999999</c:v>
                </c:pt>
                <c:pt idx="60">
                  <c:v>0.2424</c:v>
                </c:pt>
                <c:pt idx="61">
                  <c:v>0.22439999999999999</c:v>
                </c:pt>
                <c:pt idx="62">
                  <c:v>0.20849999999999999</c:v>
                </c:pt>
                <c:pt idx="63">
                  <c:v>0.1948</c:v>
                </c:pt>
                <c:pt idx="64">
                  <c:v>0.18240000000000001</c:v>
                </c:pt>
                <c:pt idx="65">
                  <c:v>0.17180000000000001</c:v>
                </c:pt>
                <c:pt idx="66">
                  <c:v>0.153</c:v>
                </c:pt>
                <c:pt idx="67">
                  <c:v>0.13850000000000001</c:v>
                </c:pt>
                <c:pt idx="68">
                  <c:v>0.12659999999999999</c:v>
                </c:pt>
                <c:pt idx="69">
                  <c:v>0.1158</c:v>
                </c:pt>
                <c:pt idx="70">
                  <c:v>9.6000000000000002E-2</c:v>
                </c:pt>
                <c:pt idx="71">
                  <c:v>8.5099999999999995E-2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2F4-4226-A807-795346CF9708}"/>
            </c:ext>
          </c:extLst>
        </c:ser>
        <c:ser>
          <c:idx val="1"/>
          <c:order val="1"/>
          <c:tx>
            <c:strRef>
              <c:f>Лист2!$J$79</c:f>
              <c:strCache>
                <c:ptCount val="1"/>
                <c:pt idx="0">
                  <c:v>U R (теор)</c:v>
                </c:pt>
              </c:strCache>
            </c:strRef>
          </c:tx>
          <c:spPr>
            <a:ln w="12700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4"/>
            <c:spPr>
              <a:solidFill>
                <a:schemeClr val="accent2"/>
              </a:solidFill>
              <a:ln w="9525">
                <a:solidFill>
                  <a:schemeClr val="accent2"/>
                </a:solidFill>
                <a:round/>
              </a:ln>
              <a:effectLst/>
            </c:spPr>
          </c:marker>
          <c:xVal>
            <c:numRef>
              <c:f>Лист2!$D$80:$D$151</c:f>
              <c:numCache>
                <c:formatCode>General</c:formatCode>
                <c:ptCount val="72"/>
                <c:pt idx="0">
                  <c:v>300</c:v>
                </c:pt>
                <c:pt idx="1">
                  <c:v>500</c:v>
                </c:pt>
                <c:pt idx="2">
                  <c:v>700</c:v>
                </c:pt>
                <c:pt idx="3">
                  <c:v>900</c:v>
                </c:pt>
                <c:pt idx="4">
                  <c:v>1000</c:v>
                </c:pt>
                <c:pt idx="5">
                  <c:v>1100</c:v>
                </c:pt>
                <c:pt idx="6">
                  <c:v>1200</c:v>
                </c:pt>
                <c:pt idx="7">
                  <c:v>1300</c:v>
                </c:pt>
                <c:pt idx="8">
                  <c:v>1400</c:v>
                </c:pt>
                <c:pt idx="9">
                  <c:v>1500</c:v>
                </c:pt>
                <c:pt idx="10">
                  <c:v>1600</c:v>
                </c:pt>
                <c:pt idx="11">
                  <c:v>1625</c:v>
                </c:pt>
                <c:pt idx="12">
                  <c:v>1650</c:v>
                </c:pt>
                <c:pt idx="13">
                  <c:v>1675</c:v>
                </c:pt>
                <c:pt idx="14">
                  <c:v>1700</c:v>
                </c:pt>
                <c:pt idx="15">
                  <c:v>1725</c:v>
                </c:pt>
                <c:pt idx="16">
                  <c:v>1750</c:v>
                </c:pt>
                <c:pt idx="17">
                  <c:v>1777</c:v>
                </c:pt>
                <c:pt idx="18">
                  <c:v>1800</c:v>
                </c:pt>
                <c:pt idx="19">
                  <c:v>1820</c:v>
                </c:pt>
                <c:pt idx="20">
                  <c:v>1840</c:v>
                </c:pt>
                <c:pt idx="21">
                  <c:v>1860</c:v>
                </c:pt>
                <c:pt idx="22">
                  <c:v>1880</c:v>
                </c:pt>
                <c:pt idx="23">
                  <c:v>1900</c:v>
                </c:pt>
                <c:pt idx="24">
                  <c:v>1920</c:v>
                </c:pt>
                <c:pt idx="25">
                  <c:v>1940</c:v>
                </c:pt>
                <c:pt idx="26">
                  <c:v>1960</c:v>
                </c:pt>
                <c:pt idx="27">
                  <c:v>1970</c:v>
                </c:pt>
                <c:pt idx="28">
                  <c:v>1980</c:v>
                </c:pt>
                <c:pt idx="29">
                  <c:v>1990</c:v>
                </c:pt>
                <c:pt idx="30">
                  <c:v>1995</c:v>
                </c:pt>
                <c:pt idx="31">
                  <c:v>2000</c:v>
                </c:pt>
                <c:pt idx="32">
                  <c:v>2005</c:v>
                </c:pt>
                <c:pt idx="33">
                  <c:v>2010</c:v>
                </c:pt>
                <c:pt idx="34">
                  <c:v>2020</c:v>
                </c:pt>
                <c:pt idx="35">
                  <c:v>2030</c:v>
                </c:pt>
                <c:pt idx="36">
                  <c:v>2040</c:v>
                </c:pt>
                <c:pt idx="37">
                  <c:v>2050</c:v>
                </c:pt>
                <c:pt idx="38">
                  <c:v>2075</c:v>
                </c:pt>
                <c:pt idx="39">
                  <c:v>2100</c:v>
                </c:pt>
                <c:pt idx="40">
                  <c:v>2125</c:v>
                </c:pt>
                <c:pt idx="41">
                  <c:v>2150</c:v>
                </c:pt>
                <c:pt idx="42">
                  <c:v>2175</c:v>
                </c:pt>
                <c:pt idx="43">
                  <c:v>2200</c:v>
                </c:pt>
                <c:pt idx="44">
                  <c:v>2210</c:v>
                </c:pt>
                <c:pt idx="45">
                  <c:v>2220</c:v>
                </c:pt>
                <c:pt idx="46">
                  <c:v>2230</c:v>
                </c:pt>
                <c:pt idx="47">
                  <c:v>2240</c:v>
                </c:pt>
                <c:pt idx="48">
                  <c:v>2245</c:v>
                </c:pt>
                <c:pt idx="49">
                  <c:v>2250</c:v>
                </c:pt>
                <c:pt idx="50">
                  <c:v>2255</c:v>
                </c:pt>
                <c:pt idx="51">
                  <c:v>2260</c:v>
                </c:pt>
                <c:pt idx="52">
                  <c:v>2270</c:v>
                </c:pt>
                <c:pt idx="53">
                  <c:v>2280</c:v>
                </c:pt>
                <c:pt idx="54">
                  <c:v>2290</c:v>
                </c:pt>
                <c:pt idx="55">
                  <c:v>2300</c:v>
                </c:pt>
                <c:pt idx="56">
                  <c:v>2400</c:v>
                </c:pt>
                <c:pt idx="57">
                  <c:v>2500</c:v>
                </c:pt>
                <c:pt idx="58">
                  <c:v>2600</c:v>
                </c:pt>
                <c:pt idx="59">
                  <c:v>2700</c:v>
                </c:pt>
                <c:pt idx="60">
                  <c:v>2800</c:v>
                </c:pt>
                <c:pt idx="61">
                  <c:v>2900</c:v>
                </c:pt>
                <c:pt idx="62">
                  <c:v>3000</c:v>
                </c:pt>
                <c:pt idx="63">
                  <c:v>3100</c:v>
                </c:pt>
                <c:pt idx="64">
                  <c:v>3200</c:v>
                </c:pt>
                <c:pt idx="65">
                  <c:v>3300</c:v>
                </c:pt>
                <c:pt idx="66">
                  <c:v>3500</c:v>
                </c:pt>
                <c:pt idx="67">
                  <c:v>3700</c:v>
                </c:pt>
                <c:pt idx="68">
                  <c:v>3900</c:v>
                </c:pt>
                <c:pt idx="69">
                  <c:v>4100</c:v>
                </c:pt>
                <c:pt idx="70">
                  <c:v>4600</c:v>
                </c:pt>
                <c:pt idx="71">
                  <c:v>5000</c:v>
                </c:pt>
              </c:numCache>
            </c:numRef>
          </c:xVal>
          <c:yVal>
            <c:numRef>
              <c:f>Лист2!$J$80:$J$151</c:f>
              <c:numCache>
                <c:formatCode>General</c:formatCode>
                <c:ptCount val="72"/>
                <c:pt idx="0">
                  <c:v>2.5166616400583933E-2</c:v>
                </c:pt>
                <c:pt idx="1">
                  <c:v>4.3332562184013705E-2</c:v>
                </c:pt>
                <c:pt idx="2">
                  <c:v>6.3795741179936624E-2</c:v>
                </c:pt>
                <c:pt idx="3">
                  <c:v>8.7957660979984101E-2</c:v>
                </c:pt>
                <c:pt idx="4">
                  <c:v>0.1020212042070999</c:v>
                </c:pt>
                <c:pt idx="5">
                  <c:v>0.11782721328991751</c:v>
                </c:pt>
                <c:pt idx="6">
                  <c:v>0.13577301773566899</c:v>
                </c:pt>
                <c:pt idx="7">
                  <c:v>0.15632522604302962</c:v>
                </c:pt>
                <c:pt idx="8">
                  <c:v>0.1799999357783843</c:v>
                </c:pt>
                <c:pt idx="9">
                  <c:v>0.20728935421896263</c:v>
                </c:pt>
                <c:pt idx="10">
                  <c:v>0.23847146855550802</c:v>
                </c:pt>
                <c:pt idx="11">
                  <c:v>0.24685730997675168</c:v>
                </c:pt>
                <c:pt idx="12">
                  <c:v>0.25545594311822373</c:v>
                </c:pt>
                <c:pt idx="13">
                  <c:v>0.26424611650739893</c:v>
                </c:pt>
                <c:pt idx="14">
                  <c:v>0.27319957972569864</c:v>
                </c:pt>
                <c:pt idx="15">
                  <c:v>0.28228009246251778</c:v>
                </c:pt>
                <c:pt idx="16">
                  <c:v>0.29144248412484647</c:v>
                </c:pt>
                <c:pt idx="17">
                  <c:v>0.30136628159540935</c:v>
                </c:pt>
                <c:pt idx="18">
                  <c:v>0.30978297773176533</c:v>
                </c:pt>
                <c:pt idx="19">
                  <c:v>0.3170258320482025</c:v>
                </c:pt>
                <c:pt idx="20">
                  <c:v>0.32415248888467962</c:v>
                </c:pt>
                <c:pt idx="21">
                  <c:v>0.33111558612100411</c:v>
                </c:pt>
                <c:pt idx="22">
                  <c:v>0.33786437473233433</c:v>
                </c:pt>
                <c:pt idx="23">
                  <c:v>0.34434543636046105</c:v>
                </c:pt>
                <c:pt idx="24">
                  <c:v>0.35050363001521478</c:v>
                </c:pt>
                <c:pt idx="25">
                  <c:v>0.35628326080149864</c:v>
                </c:pt>
                <c:pt idx="26">
                  <c:v>0.36162944446287332</c:v>
                </c:pt>
                <c:pt idx="27">
                  <c:v>0.36412343429625443</c:v>
                </c:pt>
                <c:pt idx="28">
                  <c:v>0.36648962042734212</c:v>
                </c:pt>
                <c:pt idx="29">
                  <c:v>0.36872205755210569</c:v>
                </c:pt>
                <c:pt idx="30">
                  <c:v>0.36978635530329751</c:v>
                </c:pt>
                <c:pt idx="31">
                  <c:v>0.37081514523905934</c:v>
                </c:pt>
                <c:pt idx="32">
                  <c:v>0.37180778907217249</c:v>
                </c:pt>
                <c:pt idx="33">
                  <c:v>0.37276367594778542</c:v>
                </c:pt>
                <c:pt idx="34">
                  <c:v>0.37456288065793408</c:v>
                </c:pt>
                <c:pt idx="35">
                  <c:v>0.37620847132067936</c:v>
                </c:pt>
                <c:pt idx="36">
                  <c:v>0.37769667937621915</c:v>
                </c:pt>
                <c:pt idx="37">
                  <c:v>0.37902428963450052</c:v>
                </c:pt>
                <c:pt idx="38">
                  <c:v>0.38162491211197291</c:v>
                </c:pt>
                <c:pt idx="39">
                  <c:v>0.38318268261090649</c:v>
                </c:pt>
                <c:pt idx="40">
                  <c:v>0.38369782827500065</c:v>
                </c:pt>
                <c:pt idx="41">
                  <c:v>0.38319464243771745</c:v>
                </c:pt>
                <c:pt idx="42">
                  <c:v>0.38171950114615466</c:v>
                </c:pt>
                <c:pt idx="43">
                  <c:v>0.37933763204862303</c:v>
                </c:pt>
                <c:pt idx="44">
                  <c:v>0.37814852457886844</c:v>
                </c:pt>
                <c:pt idx="45">
                  <c:v>0.37683266499758161</c:v>
                </c:pt>
                <c:pt idx="46">
                  <c:v>0.37539590948860657</c:v>
                </c:pt>
                <c:pt idx="47">
                  <c:v>0.37384428337460712</c:v>
                </c:pt>
                <c:pt idx="48">
                  <c:v>0.37302731188492988</c:v>
                </c:pt>
                <c:pt idx="49">
                  <c:v>0.37218393608314465</c:v>
                </c:pt>
                <c:pt idx="50">
                  <c:v>0.37131493694889917</c:v>
                </c:pt>
                <c:pt idx="51">
                  <c:v>0.37042109793731232</c:v>
                </c:pt>
                <c:pt idx="52">
                  <c:v>0.36856203919305386</c:v>
                </c:pt>
                <c:pt idx="53">
                  <c:v>0.366613031666784</c:v>
                </c:pt>
                <c:pt idx="54">
                  <c:v>0.36458031321897566</c:v>
                </c:pt>
                <c:pt idx="55">
                  <c:v>0.3624700552841062</c:v>
                </c:pt>
                <c:pt idx="56">
                  <c:v>0.33836387897216091</c:v>
                </c:pt>
                <c:pt idx="57">
                  <c:v>0.31205616559069088</c:v>
                </c:pt>
                <c:pt idx="58">
                  <c:v>0.28658992808054473</c:v>
                </c:pt>
                <c:pt idx="59">
                  <c:v>0.26334283709582879</c:v>
                </c:pt>
                <c:pt idx="60">
                  <c:v>0.2427116144507411</c:v>
                </c:pt>
                <c:pt idx="61">
                  <c:v>0.22462236821414824</c:v>
                </c:pt>
                <c:pt idx="62">
                  <c:v>0.2088167464930242</c:v>
                </c:pt>
                <c:pt idx="63">
                  <c:v>0.19499021083569382</c:v>
                </c:pt>
                <c:pt idx="64">
                  <c:v>0.18285125359511573</c:v>
                </c:pt>
                <c:pt idx="65">
                  <c:v>0.17214259173108931</c:v>
                </c:pt>
                <c:pt idx="66">
                  <c:v>0.15417698286295839</c:v>
                </c:pt>
                <c:pt idx="67">
                  <c:v>0.13974543678211224</c:v>
                </c:pt>
                <c:pt idx="68">
                  <c:v>0.12792002106672842</c:v>
                </c:pt>
                <c:pt idx="69">
                  <c:v>0.1180579598775689</c:v>
                </c:pt>
                <c:pt idx="70">
                  <c:v>9.9321733399927115E-2</c:v>
                </c:pt>
                <c:pt idx="71">
                  <c:v>8.8374213498192231E-2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2F4-4226-A807-795346CF970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9622656"/>
        <c:axId val="139645696"/>
      </c:scatterChart>
      <c:valAx>
        <c:axId val="139622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</a:t>
                </a:r>
                <a:r>
                  <a:rPr lang="ru-RU"/>
                  <a:t>, Гц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9645696"/>
        <c:crosses val="autoZero"/>
        <c:crossBetween val="midCat"/>
      </c:valAx>
      <c:valAx>
        <c:axId val="1396456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U, </a:t>
                </a:r>
                <a:r>
                  <a:rPr lang="ru-RU"/>
                  <a:t>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962265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l-GR"/>
              <a:t>τ</a:t>
            </a:r>
            <a:r>
              <a:rPr lang="en-US"/>
              <a:t>(R)</a:t>
            </a:r>
            <a:endParaRPr lang="ru-RU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Лист1!$B$126</c:f>
              <c:strCache>
                <c:ptCount val="1"/>
                <c:pt idx="0">
                  <c:v>τ,мс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Лист1!$A$127:$A$133</c:f>
              <c:numCache>
                <c:formatCode>General</c:formatCode>
                <c:ptCount val="7"/>
                <c:pt idx="0">
                  <c:v>0.05</c:v>
                </c:pt>
                <c:pt idx="1">
                  <c:v>0.1</c:v>
                </c:pt>
                <c:pt idx="2">
                  <c:v>0.23</c:v>
                </c:pt>
                <c:pt idx="3">
                  <c:v>0.5</c:v>
                </c:pt>
                <c:pt idx="4">
                  <c:v>1</c:v>
                </c:pt>
                <c:pt idx="5">
                  <c:v>2.2999999999999998</c:v>
                </c:pt>
                <c:pt idx="6">
                  <c:v>5.3</c:v>
                </c:pt>
              </c:numCache>
            </c:numRef>
          </c:xVal>
          <c:yVal>
            <c:numRef>
              <c:f>Лист1!$B$127:$B$133</c:f>
              <c:numCache>
                <c:formatCode>General</c:formatCode>
                <c:ptCount val="7"/>
                <c:pt idx="0">
                  <c:v>2.9</c:v>
                </c:pt>
                <c:pt idx="1">
                  <c:v>2.2999999999999998</c:v>
                </c:pt>
                <c:pt idx="2">
                  <c:v>1.2</c:v>
                </c:pt>
                <c:pt idx="3">
                  <c:v>0.68</c:v>
                </c:pt>
                <c:pt idx="4">
                  <c:v>0.32</c:v>
                </c:pt>
                <c:pt idx="5">
                  <c:v>0.14000000000000001</c:v>
                </c:pt>
                <c:pt idx="6">
                  <c:v>0.1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950-4B5D-8E74-FB1F5BB6D28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9809536"/>
        <c:axId val="139811840"/>
      </c:scatterChart>
      <c:valAx>
        <c:axId val="1398095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 </a:t>
                </a:r>
                <a:r>
                  <a:rPr lang="en-US"/>
                  <a:t>R,</a:t>
                </a:r>
                <a:r>
                  <a:rPr lang="ru-RU" baseline="0"/>
                  <a:t> кОм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9811840"/>
        <c:crosses val="autoZero"/>
        <c:crossBetween val="midCat"/>
      </c:valAx>
      <c:valAx>
        <c:axId val="1398118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l-GR"/>
                  <a:t>τ</a:t>
                </a:r>
                <a:r>
                  <a:rPr lang="en-US"/>
                  <a:t>,</a:t>
                </a:r>
                <a:r>
                  <a:rPr lang="en-US" baseline="0"/>
                  <a:t> </a:t>
                </a:r>
                <a:r>
                  <a:rPr lang="ru-RU" baseline="0"/>
                  <a:t>мс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98095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l-GR"/>
              <a:t>Τ(</a:t>
            </a:r>
            <a:r>
              <a:rPr lang="en-US"/>
              <a:t>R)</a:t>
            </a:r>
            <a:endParaRPr lang="ru-RU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Лист2!$B$4:$B$11</c:f>
              <c:numCache>
                <c:formatCode>General</c:formatCode>
                <c:ptCount val="8"/>
                <c:pt idx="0">
                  <c:v>0</c:v>
                </c:pt>
                <c:pt idx="1">
                  <c:v>0.02</c:v>
                </c:pt>
                <c:pt idx="2">
                  <c:v>0.05</c:v>
                </c:pt>
                <c:pt idx="3">
                  <c:v>0.1</c:v>
                </c:pt>
                <c:pt idx="4">
                  <c:v>0.23</c:v>
                </c:pt>
                <c:pt idx="5">
                  <c:v>0.5</c:v>
                </c:pt>
                <c:pt idx="6">
                  <c:v>1</c:v>
                </c:pt>
                <c:pt idx="7">
                  <c:v>2.2999999999999998</c:v>
                </c:pt>
              </c:numCache>
            </c:numRef>
          </c:xVal>
          <c:yVal>
            <c:numRef>
              <c:f>Лист2!$C$4:$C$11</c:f>
              <c:numCache>
                <c:formatCode>General</c:formatCode>
                <c:ptCount val="8"/>
                <c:pt idx="0">
                  <c:v>0.47249999999999998</c:v>
                </c:pt>
                <c:pt idx="1">
                  <c:v>0.4729411764705882</c:v>
                </c:pt>
                <c:pt idx="2">
                  <c:v>0.47333333333333333</c:v>
                </c:pt>
                <c:pt idx="3">
                  <c:v>0.47249999999999998</c:v>
                </c:pt>
                <c:pt idx="4">
                  <c:v>0.47499999999999998</c:v>
                </c:pt>
                <c:pt idx="5">
                  <c:v>0.47666666666666663</c:v>
                </c:pt>
                <c:pt idx="6">
                  <c:v>0.49</c:v>
                </c:pt>
                <c:pt idx="7">
                  <c:v>0.54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538-4FF7-B73F-B162191482D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8456064"/>
        <c:axId val="138470912"/>
      </c:scatterChart>
      <c:valAx>
        <c:axId val="1384560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R,</a:t>
                </a:r>
                <a:r>
                  <a:rPr lang="en-US" baseline="0"/>
                  <a:t> </a:t>
                </a:r>
                <a:r>
                  <a:rPr lang="ru-RU" baseline="0"/>
                  <a:t>кОм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8470912"/>
        <c:crosses val="autoZero"/>
        <c:crossBetween val="midCat"/>
      </c:valAx>
      <c:valAx>
        <c:axId val="1384709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 </a:t>
                </a:r>
                <a:r>
                  <a:rPr lang="en-US"/>
                  <a:t>T,</a:t>
                </a:r>
                <a:r>
                  <a:rPr lang="ru-RU" baseline="0"/>
                  <a:t> мс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845606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Лист1!$C$18</c:f>
              <c:strCache>
                <c:ptCount val="1"/>
                <c:pt idx="0">
                  <c:v>U c</c:v>
                </c:pt>
              </c:strCache>
            </c:strRef>
          </c:tx>
          <c:spPr>
            <a:ln w="12700" cap="rnd">
              <a:solidFill>
                <a:schemeClr val="accent1"/>
              </a:solidFill>
              <a:prstDash val="sysDash"/>
              <a:round/>
            </a:ln>
            <a:effectLst/>
          </c:spPr>
          <c:marker>
            <c:symbol val="diamond"/>
            <c:size val="6"/>
            <c:spPr>
              <a:solidFill>
                <a:schemeClr val="accent1"/>
              </a:solidFill>
              <a:ln w="9525">
                <a:solidFill>
                  <a:schemeClr val="accent1"/>
                </a:solidFill>
                <a:round/>
              </a:ln>
              <a:effectLst/>
            </c:spPr>
          </c:marker>
          <c:xVal>
            <c:numRef>
              <c:f>Лист1!$B$19:$B$49</c:f>
              <c:numCache>
                <c:formatCode>General</c:formatCode>
                <c:ptCount val="31"/>
                <c:pt idx="0">
                  <c:v>500</c:v>
                </c:pt>
                <c:pt idx="1">
                  <c:v>800</c:v>
                </c:pt>
                <c:pt idx="2">
                  <c:v>1100</c:v>
                </c:pt>
                <c:pt idx="3">
                  <c:v>1400</c:v>
                </c:pt>
                <c:pt idx="4">
                  <c:v>1500</c:v>
                </c:pt>
                <c:pt idx="5">
                  <c:v>1600</c:v>
                </c:pt>
                <c:pt idx="6">
                  <c:v>1700</c:v>
                </c:pt>
                <c:pt idx="7">
                  <c:v>1800</c:v>
                </c:pt>
                <c:pt idx="8">
                  <c:v>1900</c:v>
                </c:pt>
                <c:pt idx="9">
                  <c:v>2000</c:v>
                </c:pt>
                <c:pt idx="10">
                  <c:v>2050</c:v>
                </c:pt>
                <c:pt idx="11">
                  <c:v>2075</c:v>
                </c:pt>
                <c:pt idx="12">
                  <c:v>2100</c:v>
                </c:pt>
                <c:pt idx="13">
                  <c:v>2105</c:v>
                </c:pt>
                <c:pt idx="14">
                  <c:v>2110</c:v>
                </c:pt>
                <c:pt idx="15">
                  <c:v>2115</c:v>
                </c:pt>
                <c:pt idx="16">
                  <c:v>2120</c:v>
                </c:pt>
                <c:pt idx="17">
                  <c:v>2130</c:v>
                </c:pt>
                <c:pt idx="18">
                  <c:v>2150</c:v>
                </c:pt>
                <c:pt idx="19">
                  <c:v>2175</c:v>
                </c:pt>
                <c:pt idx="20">
                  <c:v>2200</c:v>
                </c:pt>
                <c:pt idx="21">
                  <c:v>2300</c:v>
                </c:pt>
                <c:pt idx="22">
                  <c:v>2400</c:v>
                </c:pt>
                <c:pt idx="23">
                  <c:v>2500</c:v>
                </c:pt>
                <c:pt idx="24">
                  <c:v>2600</c:v>
                </c:pt>
                <c:pt idx="25">
                  <c:v>2700</c:v>
                </c:pt>
                <c:pt idx="26">
                  <c:v>2800</c:v>
                </c:pt>
                <c:pt idx="27">
                  <c:v>3000</c:v>
                </c:pt>
                <c:pt idx="28">
                  <c:v>3200</c:v>
                </c:pt>
                <c:pt idx="29">
                  <c:v>3400</c:v>
                </c:pt>
                <c:pt idx="30">
                  <c:v>3700</c:v>
                </c:pt>
              </c:numCache>
            </c:numRef>
          </c:xVal>
          <c:yVal>
            <c:numRef>
              <c:f>Лист1!$C$19:$C$49</c:f>
              <c:numCache>
                <c:formatCode>General</c:formatCode>
                <c:ptCount val="31"/>
                <c:pt idx="0">
                  <c:v>0.42720000000000002</c:v>
                </c:pt>
                <c:pt idx="1">
                  <c:v>0.47289999999999999</c:v>
                </c:pt>
                <c:pt idx="2">
                  <c:v>0.54930000000000001</c:v>
                </c:pt>
                <c:pt idx="3">
                  <c:v>0.71089999999999998</c:v>
                </c:pt>
                <c:pt idx="4">
                  <c:v>0.79910000000000003</c:v>
                </c:pt>
                <c:pt idx="5">
                  <c:v>0.92649999999999999</c:v>
                </c:pt>
                <c:pt idx="6">
                  <c:v>1.1142000000000001</c:v>
                </c:pt>
                <c:pt idx="7">
                  <c:v>1.4169</c:v>
                </c:pt>
                <c:pt idx="8">
                  <c:v>1.9741</c:v>
                </c:pt>
                <c:pt idx="9">
                  <c:v>3.2484999999999999</c:v>
                </c:pt>
                <c:pt idx="10">
                  <c:v>4.5406000000000004</c:v>
                </c:pt>
                <c:pt idx="11">
                  <c:v>5.34</c:v>
                </c:pt>
                <c:pt idx="12">
                  <c:v>5.92</c:v>
                </c:pt>
                <c:pt idx="13">
                  <c:v>5.9710000000000001</c:v>
                </c:pt>
                <c:pt idx="14">
                  <c:v>5.9909999999999997</c:v>
                </c:pt>
                <c:pt idx="15">
                  <c:v>5.9820000000000002</c:v>
                </c:pt>
                <c:pt idx="16">
                  <c:v>5.9429999999999996</c:v>
                </c:pt>
                <c:pt idx="17">
                  <c:v>5.7859999999999996</c:v>
                </c:pt>
                <c:pt idx="18">
                  <c:v>5.25</c:v>
                </c:pt>
                <c:pt idx="19">
                  <c:v>4.4497</c:v>
                </c:pt>
                <c:pt idx="20">
                  <c:v>3.7261000000000002</c:v>
                </c:pt>
                <c:pt idx="21">
                  <c:v>2.0539000000000001</c:v>
                </c:pt>
                <c:pt idx="22">
                  <c:v>1.3581000000000001</c:v>
                </c:pt>
                <c:pt idx="23">
                  <c:v>0.99739999999999995</c:v>
                </c:pt>
                <c:pt idx="24">
                  <c:v>0.78</c:v>
                </c:pt>
                <c:pt idx="25">
                  <c:v>0.63949999999999996</c:v>
                </c:pt>
                <c:pt idx="26">
                  <c:v>0.5363</c:v>
                </c:pt>
                <c:pt idx="27">
                  <c:v>0.40050000000000002</c:v>
                </c:pt>
                <c:pt idx="28">
                  <c:v>0.31519999999999998</c:v>
                </c:pt>
                <c:pt idx="29">
                  <c:v>0.25729999999999997</c:v>
                </c:pt>
                <c:pt idx="30">
                  <c:v>0.19789999999999999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506-4BCC-8E79-8F18249F7A30}"/>
            </c:ext>
          </c:extLst>
        </c:ser>
        <c:ser>
          <c:idx val="1"/>
          <c:order val="1"/>
          <c:tx>
            <c:strRef>
              <c:f>Лист1!$D$18</c:f>
              <c:strCache>
                <c:ptCount val="1"/>
                <c:pt idx="0">
                  <c:v>U L</c:v>
                </c:pt>
              </c:strCache>
            </c:strRef>
          </c:tx>
          <c:spPr>
            <a:ln w="12700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6"/>
            <c:spPr>
              <a:solidFill>
                <a:schemeClr val="accent2"/>
              </a:solidFill>
              <a:ln w="9525">
                <a:solidFill>
                  <a:schemeClr val="accent2"/>
                </a:solidFill>
                <a:round/>
              </a:ln>
              <a:effectLst/>
            </c:spPr>
          </c:marker>
          <c:xVal>
            <c:numRef>
              <c:f>Лист1!$B$19:$B$49</c:f>
              <c:numCache>
                <c:formatCode>General</c:formatCode>
                <c:ptCount val="31"/>
                <c:pt idx="0">
                  <c:v>500</c:v>
                </c:pt>
                <c:pt idx="1">
                  <c:v>800</c:v>
                </c:pt>
                <c:pt idx="2">
                  <c:v>1100</c:v>
                </c:pt>
                <c:pt idx="3">
                  <c:v>1400</c:v>
                </c:pt>
                <c:pt idx="4">
                  <c:v>1500</c:v>
                </c:pt>
                <c:pt idx="5">
                  <c:v>1600</c:v>
                </c:pt>
                <c:pt idx="6">
                  <c:v>1700</c:v>
                </c:pt>
                <c:pt idx="7">
                  <c:v>1800</c:v>
                </c:pt>
                <c:pt idx="8">
                  <c:v>1900</c:v>
                </c:pt>
                <c:pt idx="9">
                  <c:v>2000</c:v>
                </c:pt>
                <c:pt idx="10">
                  <c:v>2050</c:v>
                </c:pt>
                <c:pt idx="11">
                  <c:v>2075</c:v>
                </c:pt>
                <c:pt idx="12">
                  <c:v>2100</c:v>
                </c:pt>
                <c:pt idx="13">
                  <c:v>2105</c:v>
                </c:pt>
                <c:pt idx="14">
                  <c:v>2110</c:v>
                </c:pt>
                <c:pt idx="15">
                  <c:v>2115</c:v>
                </c:pt>
                <c:pt idx="16">
                  <c:v>2120</c:v>
                </c:pt>
                <c:pt idx="17">
                  <c:v>2130</c:v>
                </c:pt>
                <c:pt idx="18">
                  <c:v>2150</c:v>
                </c:pt>
                <c:pt idx="19">
                  <c:v>2175</c:v>
                </c:pt>
                <c:pt idx="20">
                  <c:v>2200</c:v>
                </c:pt>
                <c:pt idx="21">
                  <c:v>2300</c:v>
                </c:pt>
                <c:pt idx="22">
                  <c:v>2400</c:v>
                </c:pt>
                <c:pt idx="23">
                  <c:v>2500</c:v>
                </c:pt>
                <c:pt idx="24">
                  <c:v>2600</c:v>
                </c:pt>
                <c:pt idx="25">
                  <c:v>2700</c:v>
                </c:pt>
                <c:pt idx="26">
                  <c:v>2800</c:v>
                </c:pt>
                <c:pt idx="27">
                  <c:v>3000</c:v>
                </c:pt>
                <c:pt idx="28">
                  <c:v>3200</c:v>
                </c:pt>
                <c:pt idx="29">
                  <c:v>3400</c:v>
                </c:pt>
                <c:pt idx="30">
                  <c:v>3700</c:v>
                </c:pt>
              </c:numCache>
            </c:numRef>
          </c:xVal>
          <c:yVal>
            <c:numRef>
              <c:f>Лист1!$D$19:$D$49</c:f>
              <c:numCache>
                <c:formatCode>General</c:formatCode>
                <c:ptCount val="31"/>
                <c:pt idx="0">
                  <c:v>3.6200000000000003E-2</c:v>
                </c:pt>
                <c:pt idx="1">
                  <c:v>0.1094</c:v>
                </c:pt>
                <c:pt idx="2">
                  <c:v>0.1522</c:v>
                </c:pt>
                <c:pt idx="3">
                  <c:v>0.31180000000000002</c:v>
                </c:pt>
                <c:pt idx="4">
                  <c:v>0.40329999999999999</c:v>
                </c:pt>
                <c:pt idx="5">
                  <c:v>0.53120000000000001</c:v>
                </c:pt>
                <c:pt idx="6">
                  <c:v>0.72060000000000002</c:v>
                </c:pt>
                <c:pt idx="7">
                  <c:v>1.0230999999999999</c:v>
                </c:pt>
                <c:pt idx="8">
                  <c:v>1.5898000000000001</c:v>
                </c:pt>
                <c:pt idx="9">
                  <c:v>2.9030999999999998</c:v>
                </c:pt>
                <c:pt idx="10">
                  <c:v>4.2693000000000003</c:v>
                </c:pt>
                <c:pt idx="11">
                  <c:v>5.1479999999999997</c:v>
                </c:pt>
                <c:pt idx="12">
                  <c:v>5.8490000000000002</c:v>
                </c:pt>
                <c:pt idx="13">
                  <c:v>5.9269999999999996</c:v>
                </c:pt>
                <c:pt idx="14">
                  <c:v>5.976</c:v>
                </c:pt>
                <c:pt idx="15">
                  <c:v>5.9950000000000001</c:v>
                </c:pt>
                <c:pt idx="16">
                  <c:v>5.984</c:v>
                </c:pt>
                <c:pt idx="17">
                  <c:v>5.8810000000000002</c:v>
                </c:pt>
                <c:pt idx="18">
                  <c:v>5.4349999999999996</c:v>
                </c:pt>
                <c:pt idx="19">
                  <c:v>4.7104999999999997</c:v>
                </c:pt>
                <c:pt idx="20">
                  <c:v>4.0332999999999997</c:v>
                </c:pt>
                <c:pt idx="21">
                  <c:v>2.4268000000000001</c:v>
                </c:pt>
                <c:pt idx="22">
                  <c:v>1.7465999999999999</c:v>
                </c:pt>
                <c:pt idx="23">
                  <c:v>1.3916999999999999</c:v>
                </c:pt>
                <c:pt idx="24">
                  <c:v>1.1765000000000001</c:v>
                </c:pt>
                <c:pt idx="25">
                  <c:v>1.0333000000000001</c:v>
                </c:pt>
                <c:pt idx="26">
                  <c:v>0.93130000000000002</c:v>
                </c:pt>
                <c:pt idx="27">
                  <c:v>0.79669999999999996</c:v>
                </c:pt>
                <c:pt idx="28">
                  <c:v>0.7167</c:v>
                </c:pt>
                <c:pt idx="29">
                  <c:v>0.6583</c:v>
                </c:pt>
                <c:pt idx="30">
                  <c:v>0.59970000000000001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506-4BCC-8E79-8F18249F7A30}"/>
            </c:ext>
          </c:extLst>
        </c:ser>
        <c:ser>
          <c:idx val="2"/>
          <c:order val="2"/>
          <c:tx>
            <c:strRef>
              <c:f>Лист1!$E$18</c:f>
              <c:strCache>
                <c:ptCount val="1"/>
                <c:pt idx="0">
                  <c:v>U R</c:v>
                </c:pt>
              </c:strCache>
            </c:strRef>
          </c:tx>
          <c:spPr>
            <a:ln w="12700" cap="rnd">
              <a:solidFill>
                <a:schemeClr val="accent3"/>
              </a:solidFill>
              <a:round/>
            </a:ln>
            <a:effectLst/>
          </c:spPr>
          <c:marker>
            <c:symbol val="triangle"/>
            <c:size val="6"/>
            <c:spPr>
              <a:solidFill>
                <a:schemeClr val="accent3"/>
              </a:solidFill>
              <a:ln w="9525">
                <a:solidFill>
                  <a:schemeClr val="accent3"/>
                </a:solidFill>
                <a:round/>
              </a:ln>
              <a:effectLst/>
            </c:spPr>
          </c:marker>
          <c:xVal>
            <c:numRef>
              <c:f>Лист1!$B$19:$B$49</c:f>
              <c:numCache>
                <c:formatCode>General</c:formatCode>
                <c:ptCount val="31"/>
                <c:pt idx="0">
                  <c:v>500</c:v>
                </c:pt>
                <c:pt idx="1">
                  <c:v>800</c:v>
                </c:pt>
                <c:pt idx="2">
                  <c:v>1100</c:v>
                </c:pt>
                <c:pt idx="3">
                  <c:v>1400</c:v>
                </c:pt>
                <c:pt idx="4">
                  <c:v>1500</c:v>
                </c:pt>
                <c:pt idx="5">
                  <c:v>1600</c:v>
                </c:pt>
                <c:pt idx="6">
                  <c:v>1700</c:v>
                </c:pt>
                <c:pt idx="7">
                  <c:v>1800</c:v>
                </c:pt>
                <c:pt idx="8">
                  <c:v>1900</c:v>
                </c:pt>
                <c:pt idx="9">
                  <c:v>2000</c:v>
                </c:pt>
                <c:pt idx="10">
                  <c:v>2050</c:v>
                </c:pt>
                <c:pt idx="11">
                  <c:v>2075</c:v>
                </c:pt>
                <c:pt idx="12">
                  <c:v>2100</c:v>
                </c:pt>
                <c:pt idx="13">
                  <c:v>2105</c:v>
                </c:pt>
                <c:pt idx="14">
                  <c:v>2110</c:v>
                </c:pt>
                <c:pt idx="15">
                  <c:v>2115</c:v>
                </c:pt>
                <c:pt idx="16">
                  <c:v>2120</c:v>
                </c:pt>
                <c:pt idx="17">
                  <c:v>2130</c:v>
                </c:pt>
                <c:pt idx="18">
                  <c:v>2150</c:v>
                </c:pt>
                <c:pt idx="19">
                  <c:v>2175</c:v>
                </c:pt>
                <c:pt idx="20">
                  <c:v>2200</c:v>
                </c:pt>
                <c:pt idx="21">
                  <c:v>2300</c:v>
                </c:pt>
                <c:pt idx="22">
                  <c:v>2400</c:v>
                </c:pt>
                <c:pt idx="23">
                  <c:v>2500</c:v>
                </c:pt>
                <c:pt idx="24">
                  <c:v>2600</c:v>
                </c:pt>
                <c:pt idx="25">
                  <c:v>2700</c:v>
                </c:pt>
                <c:pt idx="26">
                  <c:v>2800</c:v>
                </c:pt>
                <c:pt idx="27">
                  <c:v>3000</c:v>
                </c:pt>
                <c:pt idx="28">
                  <c:v>3200</c:v>
                </c:pt>
                <c:pt idx="29">
                  <c:v>3400</c:v>
                </c:pt>
                <c:pt idx="30">
                  <c:v>3700</c:v>
                </c:pt>
              </c:numCache>
            </c:numRef>
          </c:xVal>
          <c:yVal>
            <c:numRef>
              <c:f>Лист1!$E$19:$E$49</c:f>
              <c:numCache>
                <c:formatCode>General</c:formatCode>
                <c:ptCount val="31"/>
                <c:pt idx="0">
                  <c:v>4.1999999999999997E-3</c:v>
                </c:pt>
                <c:pt idx="1">
                  <c:v>8.3999999999999995E-3</c:v>
                </c:pt>
                <c:pt idx="2">
                  <c:v>1.2699999999999999E-2</c:v>
                </c:pt>
                <c:pt idx="3">
                  <c:v>2.1100000000000001E-2</c:v>
                </c:pt>
                <c:pt idx="4">
                  <c:v>2.5499999999999998E-2</c:v>
                </c:pt>
                <c:pt idx="5">
                  <c:v>3.15E-2</c:v>
                </c:pt>
                <c:pt idx="6">
                  <c:v>4.02E-2</c:v>
                </c:pt>
                <c:pt idx="7">
                  <c:v>5.4100000000000002E-2</c:v>
                </c:pt>
                <c:pt idx="8">
                  <c:v>7.9299999999999995E-2</c:v>
                </c:pt>
                <c:pt idx="9">
                  <c:v>0.1368</c:v>
                </c:pt>
                <c:pt idx="10">
                  <c:v>0.19589999999999999</c:v>
                </c:pt>
                <c:pt idx="11">
                  <c:v>0.2336</c:v>
                </c:pt>
                <c:pt idx="12">
                  <c:v>0.26340000000000002</c:v>
                </c:pt>
                <c:pt idx="13">
                  <c:v>0.26679999999999998</c:v>
                </c:pt>
                <c:pt idx="14">
                  <c:v>0.26879999999999998</c:v>
                </c:pt>
                <c:pt idx="15">
                  <c:v>0.26929999999999998</c:v>
                </c:pt>
                <c:pt idx="16">
                  <c:v>0.26850000000000002</c:v>
                </c:pt>
                <c:pt idx="17">
                  <c:v>0.26329999999999998</c:v>
                </c:pt>
                <c:pt idx="18">
                  <c:v>0.2419</c:v>
                </c:pt>
                <c:pt idx="19">
                  <c:v>0.2079</c:v>
                </c:pt>
                <c:pt idx="20">
                  <c:v>0.17580000000000001</c:v>
                </c:pt>
                <c:pt idx="21">
                  <c:v>0.10100000000000001</c:v>
                </c:pt>
                <c:pt idx="22">
                  <c:v>6.9500000000000006E-2</c:v>
                </c:pt>
                <c:pt idx="23">
                  <c:v>5.3100000000000001E-2</c:v>
                </c:pt>
                <c:pt idx="24">
                  <c:v>4.3200000000000002E-2</c:v>
                </c:pt>
                <c:pt idx="25">
                  <c:v>3.6400000000000002E-2</c:v>
                </c:pt>
                <c:pt idx="26">
                  <c:v>3.1699999999999999E-2</c:v>
                </c:pt>
                <c:pt idx="27">
                  <c:v>2.52E-2</c:v>
                </c:pt>
                <c:pt idx="28">
                  <c:v>2.1000000000000001E-2</c:v>
                </c:pt>
                <c:pt idx="29">
                  <c:v>1.8100000000000002E-2</c:v>
                </c:pt>
                <c:pt idx="30">
                  <c:v>1.5100000000000001E-2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9506-4BCC-8E79-8F18249F7A3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8547200"/>
        <c:axId val="138549504"/>
      </c:scatterChart>
      <c:valAx>
        <c:axId val="1385472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>
              <a:solidFill>
                <a:schemeClr val="tx1">
                  <a:lumMod val="5000"/>
                  <a:lumOff val="95000"/>
                </a:schemeClr>
              </a:solidFill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</a:t>
                </a:r>
                <a:r>
                  <a:rPr lang="el-GR"/>
                  <a:t>, </a:t>
                </a:r>
                <a:r>
                  <a:rPr lang="ru-RU"/>
                  <a:t>Гц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8549504"/>
        <c:crosses val="autoZero"/>
        <c:crossBetween val="midCat"/>
      </c:valAx>
      <c:valAx>
        <c:axId val="138549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>
              <a:solidFill>
                <a:schemeClr val="tx1">
                  <a:lumMod val="5000"/>
                  <a:lumOff val="95000"/>
                </a:schemeClr>
              </a:solidFill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 </a:t>
                </a:r>
                <a:r>
                  <a:rPr lang="en-US"/>
                  <a:t>U,</a:t>
                </a:r>
                <a:r>
                  <a:rPr lang="ru-RU"/>
                  <a:t> 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854720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Лист1!$C$50</c:f>
              <c:strCache>
                <c:ptCount val="1"/>
                <c:pt idx="0">
                  <c:v>U c</c:v>
                </c:pt>
              </c:strCache>
            </c:strRef>
          </c:tx>
          <c:spPr>
            <a:ln w="12700" cap="rnd">
              <a:solidFill>
                <a:schemeClr val="accent1"/>
              </a:solidFill>
              <a:prstDash val="sysDash"/>
              <a:round/>
            </a:ln>
            <a:effectLst/>
          </c:spPr>
          <c:marker>
            <c:symbol val="diamond"/>
            <c:size val="4"/>
            <c:spPr>
              <a:solidFill>
                <a:schemeClr val="accent1"/>
              </a:solidFill>
              <a:ln w="9525">
                <a:solidFill>
                  <a:schemeClr val="accent1"/>
                </a:solidFill>
                <a:round/>
              </a:ln>
              <a:effectLst/>
            </c:spPr>
          </c:marker>
          <c:xVal>
            <c:numRef>
              <c:f>Лист1!$B$51:$B$122</c:f>
              <c:numCache>
                <c:formatCode>General</c:formatCode>
                <c:ptCount val="72"/>
                <c:pt idx="0">
                  <c:v>300</c:v>
                </c:pt>
                <c:pt idx="1">
                  <c:v>500</c:v>
                </c:pt>
                <c:pt idx="2">
                  <c:v>700</c:v>
                </c:pt>
                <c:pt idx="3">
                  <c:v>900</c:v>
                </c:pt>
                <c:pt idx="4">
                  <c:v>1000</c:v>
                </c:pt>
                <c:pt idx="5">
                  <c:v>1100</c:v>
                </c:pt>
                <c:pt idx="6">
                  <c:v>1200</c:v>
                </c:pt>
                <c:pt idx="7">
                  <c:v>1300</c:v>
                </c:pt>
                <c:pt idx="8">
                  <c:v>1400</c:v>
                </c:pt>
                <c:pt idx="9">
                  <c:v>1500</c:v>
                </c:pt>
                <c:pt idx="10">
                  <c:v>1600</c:v>
                </c:pt>
                <c:pt idx="11">
                  <c:v>1625</c:v>
                </c:pt>
                <c:pt idx="12">
                  <c:v>1650</c:v>
                </c:pt>
                <c:pt idx="13">
                  <c:v>1675</c:v>
                </c:pt>
                <c:pt idx="14">
                  <c:v>1700</c:v>
                </c:pt>
                <c:pt idx="15">
                  <c:v>1725</c:v>
                </c:pt>
                <c:pt idx="16">
                  <c:v>1750</c:v>
                </c:pt>
                <c:pt idx="17">
                  <c:v>1777</c:v>
                </c:pt>
                <c:pt idx="18">
                  <c:v>1800</c:v>
                </c:pt>
                <c:pt idx="19">
                  <c:v>1820</c:v>
                </c:pt>
                <c:pt idx="20">
                  <c:v>1840</c:v>
                </c:pt>
                <c:pt idx="21">
                  <c:v>1860</c:v>
                </c:pt>
                <c:pt idx="22">
                  <c:v>1880</c:v>
                </c:pt>
                <c:pt idx="23">
                  <c:v>1900</c:v>
                </c:pt>
                <c:pt idx="24">
                  <c:v>1920</c:v>
                </c:pt>
                <c:pt idx="25">
                  <c:v>1940</c:v>
                </c:pt>
                <c:pt idx="26">
                  <c:v>1960</c:v>
                </c:pt>
                <c:pt idx="27">
                  <c:v>1970</c:v>
                </c:pt>
                <c:pt idx="28">
                  <c:v>1980</c:v>
                </c:pt>
                <c:pt idx="29">
                  <c:v>1990</c:v>
                </c:pt>
                <c:pt idx="30">
                  <c:v>1995</c:v>
                </c:pt>
                <c:pt idx="31">
                  <c:v>2000</c:v>
                </c:pt>
                <c:pt idx="32">
                  <c:v>2005</c:v>
                </c:pt>
                <c:pt idx="33">
                  <c:v>2010</c:v>
                </c:pt>
                <c:pt idx="34">
                  <c:v>2020</c:v>
                </c:pt>
                <c:pt idx="35">
                  <c:v>2030</c:v>
                </c:pt>
                <c:pt idx="36">
                  <c:v>2040</c:v>
                </c:pt>
                <c:pt idx="37">
                  <c:v>2050</c:v>
                </c:pt>
                <c:pt idx="38">
                  <c:v>2075</c:v>
                </c:pt>
                <c:pt idx="39">
                  <c:v>2100</c:v>
                </c:pt>
                <c:pt idx="40">
                  <c:v>2125</c:v>
                </c:pt>
                <c:pt idx="41">
                  <c:v>2150</c:v>
                </c:pt>
                <c:pt idx="42">
                  <c:v>2175</c:v>
                </c:pt>
                <c:pt idx="43">
                  <c:v>2200</c:v>
                </c:pt>
                <c:pt idx="44">
                  <c:v>2210</c:v>
                </c:pt>
                <c:pt idx="45">
                  <c:v>2220</c:v>
                </c:pt>
                <c:pt idx="46">
                  <c:v>2230</c:v>
                </c:pt>
                <c:pt idx="47">
                  <c:v>2240</c:v>
                </c:pt>
                <c:pt idx="48">
                  <c:v>2245</c:v>
                </c:pt>
                <c:pt idx="49">
                  <c:v>2250</c:v>
                </c:pt>
                <c:pt idx="50">
                  <c:v>2255</c:v>
                </c:pt>
                <c:pt idx="51">
                  <c:v>2260</c:v>
                </c:pt>
                <c:pt idx="52">
                  <c:v>2270</c:v>
                </c:pt>
                <c:pt idx="53">
                  <c:v>2280</c:v>
                </c:pt>
                <c:pt idx="54">
                  <c:v>2290</c:v>
                </c:pt>
                <c:pt idx="55">
                  <c:v>2300</c:v>
                </c:pt>
                <c:pt idx="56">
                  <c:v>2400</c:v>
                </c:pt>
                <c:pt idx="57">
                  <c:v>2500</c:v>
                </c:pt>
                <c:pt idx="58">
                  <c:v>2600</c:v>
                </c:pt>
                <c:pt idx="59">
                  <c:v>2700</c:v>
                </c:pt>
                <c:pt idx="60">
                  <c:v>2800</c:v>
                </c:pt>
                <c:pt idx="61">
                  <c:v>2900</c:v>
                </c:pt>
                <c:pt idx="62">
                  <c:v>3000</c:v>
                </c:pt>
                <c:pt idx="63">
                  <c:v>3100</c:v>
                </c:pt>
                <c:pt idx="64">
                  <c:v>3200</c:v>
                </c:pt>
                <c:pt idx="65">
                  <c:v>3300</c:v>
                </c:pt>
                <c:pt idx="66">
                  <c:v>3500</c:v>
                </c:pt>
                <c:pt idx="67">
                  <c:v>3700</c:v>
                </c:pt>
                <c:pt idx="68">
                  <c:v>3900</c:v>
                </c:pt>
                <c:pt idx="69">
                  <c:v>4100</c:v>
                </c:pt>
                <c:pt idx="70">
                  <c:v>4600</c:v>
                </c:pt>
                <c:pt idx="71">
                  <c:v>5000</c:v>
                </c:pt>
              </c:numCache>
            </c:numRef>
          </c:xVal>
          <c:yVal>
            <c:numRef>
              <c:f>Лист1!$C$51:$C$122</c:f>
              <c:numCache>
                <c:formatCode>General</c:formatCode>
                <c:ptCount val="72"/>
                <c:pt idx="0">
                  <c:v>0.41</c:v>
                </c:pt>
                <c:pt idx="1">
                  <c:v>0.42420000000000002</c:v>
                </c:pt>
                <c:pt idx="2">
                  <c:v>0.4466</c:v>
                </c:pt>
                <c:pt idx="3">
                  <c:v>0.47710000000000002</c:v>
                </c:pt>
                <c:pt idx="4">
                  <c:v>0.4975</c:v>
                </c:pt>
                <c:pt idx="5">
                  <c:v>0.52159999999999995</c:v>
                </c:pt>
                <c:pt idx="6">
                  <c:v>0.55100000000000005</c:v>
                </c:pt>
                <c:pt idx="7">
                  <c:v>0.58560000000000001</c:v>
                </c:pt>
                <c:pt idx="8">
                  <c:v>0.62580000000000002</c:v>
                </c:pt>
                <c:pt idx="9">
                  <c:v>0.67220000000000002</c:v>
                </c:pt>
                <c:pt idx="10">
                  <c:v>0.72430000000000005</c:v>
                </c:pt>
                <c:pt idx="11">
                  <c:v>0.73799999999999999</c:v>
                </c:pt>
                <c:pt idx="12">
                  <c:v>0.75180000000000002</c:v>
                </c:pt>
                <c:pt idx="13">
                  <c:v>0.76249999999999996</c:v>
                </c:pt>
                <c:pt idx="14">
                  <c:v>0.77629999999999999</c:v>
                </c:pt>
                <c:pt idx="15">
                  <c:v>0.79010000000000002</c:v>
                </c:pt>
                <c:pt idx="16">
                  <c:v>0.80379999999999996</c:v>
                </c:pt>
                <c:pt idx="17">
                  <c:v>0.81799999999999995</c:v>
                </c:pt>
                <c:pt idx="18">
                  <c:v>0.82979999999999998</c:v>
                </c:pt>
                <c:pt idx="19">
                  <c:v>0.83950000000000002</c:v>
                </c:pt>
                <c:pt idx="20">
                  <c:v>0.84850000000000003</c:v>
                </c:pt>
                <c:pt idx="21">
                  <c:v>0.85709999999999997</c:v>
                </c:pt>
                <c:pt idx="22">
                  <c:v>0.86470000000000002</c:v>
                </c:pt>
                <c:pt idx="23">
                  <c:v>0.87150000000000005</c:v>
                </c:pt>
                <c:pt idx="24">
                  <c:v>0.87719999999999998</c:v>
                </c:pt>
                <c:pt idx="25">
                  <c:v>0.88200000000000001</c:v>
                </c:pt>
                <c:pt idx="26">
                  <c:v>0.88560000000000005</c:v>
                </c:pt>
                <c:pt idx="27">
                  <c:v>0.88660000000000005</c:v>
                </c:pt>
                <c:pt idx="28">
                  <c:v>0.88780000000000003</c:v>
                </c:pt>
                <c:pt idx="29">
                  <c:v>0.88829999999999998</c:v>
                </c:pt>
                <c:pt idx="30">
                  <c:v>0.88870000000000005</c:v>
                </c:pt>
                <c:pt idx="31">
                  <c:v>0.88880000000000003</c:v>
                </c:pt>
                <c:pt idx="32">
                  <c:v>0.88890000000000002</c:v>
                </c:pt>
                <c:pt idx="33">
                  <c:v>0.88870000000000005</c:v>
                </c:pt>
                <c:pt idx="34">
                  <c:v>0.88829999999999998</c:v>
                </c:pt>
                <c:pt idx="35">
                  <c:v>0.88770000000000004</c:v>
                </c:pt>
                <c:pt idx="36">
                  <c:v>0.88660000000000005</c:v>
                </c:pt>
                <c:pt idx="37">
                  <c:v>0.88500000000000001</c:v>
                </c:pt>
                <c:pt idx="38">
                  <c:v>0.87970000000000004</c:v>
                </c:pt>
                <c:pt idx="39">
                  <c:v>0.87229999999999996</c:v>
                </c:pt>
                <c:pt idx="40">
                  <c:v>0.86270000000000002</c:v>
                </c:pt>
                <c:pt idx="41">
                  <c:v>0.85099999999999998</c:v>
                </c:pt>
                <c:pt idx="42">
                  <c:v>0.83760000000000001</c:v>
                </c:pt>
                <c:pt idx="43">
                  <c:v>0.8226</c:v>
                </c:pt>
                <c:pt idx="44">
                  <c:v>0.81620000000000004</c:v>
                </c:pt>
                <c:pt idx="45">
                  <c:v>0.8095</c:v>
                </c:pt>
                <c:pt idx="46">
                  <c:v>0.80269999999999997</c:v>
                </c:pt>
                <c:pt idx="47">
                  <c:v>0.79569999999999996</c:v>
                </c:pt>
                <c:pt idx="48">
                  <c:v>0.79239999999999999</c:v>
                </c:pt>
                <c:pt idx="49">
                  <c:v>0.78879999999999995</c:v>
                </c:pt>
                <c:pt idx="50">
                  <c:v>0.78520000000000001</c:v>
                </c:pt>
                <c:pt idx="51">
                  <c:v>0.78139999999999998</c:v>
                </c:pt>
                <c:pt idx="52">
                  <c:v>0.77400000000000002</c:v>
                </c:pt>
                <c:pt idx="53">
                  <c:v>0.76659999999999995</c:v>
                </c:pt>
                <c:pt idx="54">
                  <c:v>0.75919999999999999</c:v>
                </c:pt>
                <c:pt idx="55">
                  <c:v>0.75209999999999999</c:v>
                </c:pt>
                <c:pt idx="56">
                  <c:v>0.6764</c:v>
                </c:pt>
                <c:pt idx="57">
                  <c:v>0.59950000000000003</c:v>
                </c:pt>
                <c:pt idx="58">
                  <c:v>0.53039999999999998</c:v>
                </c:pt>
                <c:pt idx="59">
                  <c:v>0.47020000000000001</c:v>
                </c:pt>
                <c:pt idx="60">
                  <c:v>0.41920000000000002</c:v>
                </c:pt>
                <c:pt idx="61">
                  <c:v>0.37519999999999998</c:v>
                </c:pt>
                <c:pt idx="62">
                  <c:v>0.33800000000000002</c:v>
                </c:pt>
                <c:pt idx="63">
                  <c:v>0.31590000000000001</c:v>
                </c:pt>
                <c:pt idx="64">
                  <c:v>0.27800000000000002</c:v>
                </c:pt>
                <c:pt idx="65">
                  <c:v>0.25430000000000003</c:v>
                </c:pt>
                <c:pt idx="66">
                  <c:v>0.2147</c:v>
                </c:pt>
                <c:pt idx="67">
                  <c:v>0.1842</c:v>
                </c:pt>
                <c:pt idx="68">
                  <c:v>0.1603</c:v>
                </c:pt>
                <c:pt idx="69">
                  <c:v>0.14000000000000001</c:v>
                </c:pt>
                <c:pt idx="70">
                  <c:v>0.1041</c:v>
                </c:pt>
                <c:pt idx="71">
                  <c:v>8.5599999999999996E-2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807-4774-B873-3BFE80FF259F}"/>
            </c:ext>
          </c:extLst>
        </c:ser>
        <c:ser>
          <c:idx val="1"/>
          <c:order val="1"/>
          <c:tx>
            <c:strRef>
              <c:f>Лист1!$D$50</c:f>
              <c:strCache>
                <c:ptCount val="1"/>
                <c:pt idx="0">
                  <c:v>U L</c:v>
                </c:pt>
              </c:strCache>
            </c:strRef>
          </c:tx>
          <c:spPr>
            <a:ln w="12700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4"/>
            <c:spPr>
              <a:solidFill>
                <a:schemeClr val="accent2"/>
              </a:solidFill>
              <a:ln w="9525">
                <a:solidFill>
                  <a:schemeClr val="accent2"/>
                </a:solidFill>
                <a:round/>
              </a:ln>
              <a:effectLst/>
            </c:spPr>
          </c:marker>
          <c:xVal>
            <c:numRef>
              <c:f>Лист1!$B$51:$B$122</c:f>
              <c:numCache>
                <c:formatCode>General</c:formatCode>
                <c:ptCount val="72"/>
                <c:pt idx="0">
                  <c:v>300</c:v>
                </c:pt>
                <c:pt idx="1">
                  <c:v>500</c:v>
                </c:pt>
                <c:pt idx="2">
                  <c:v>700</c:v>
                </c:pt>
                <c:pt idx="3">
                  <c:v>900</c:v>
                </c:pt>
                <c:pt idx="4">
                  <c:v>1000</c:v>
                </c:pt>
                <c:pt idx="5">
                  <c:v>1100</c:v>
                </c:pt>
                <c:pt idx="6">
                  <c:v>1200</c:v>
                </c:pt>
                <c:pt idx="7">
                  <c:v>1300</c:v>
                </c:pt>
                <c:pt idx="8">
                  <c:v>1400</c:v>
                </c:pt>
                <c:pt idx="9">
                  <c:v>1500</c:v>
                </c:pt>
                <c:pt idx="10">
                  <c:v>1600</c:v>
                </c:pt>
                <c:pt idx="11">
                  <c:v>1625</c:v>
                </c:pt>
                <c:pt idx="12">
                  <c:v>1650</c:v>
                </c:pt>
                <c:pt idx="13">
                  <c:v>1675</c:v>
                </c:pt>
                <c:pt idx="14">
                  <c:v>1700</c:v>
                </c:pt>
                <c:pt idx="15">
                  <c:v>1725</c:v>
                </c:pt>
                <c:pt idx="16">
                  <c:v>1750</c:v>
                </c:pt>
                <c:pt idx="17">
                  <c:v>1777</c:v>
                </c:pt>
                <c:pt idx="18">
                  <c:v>1800</c:v>
                </c:pt>
                <c:pt idx="19">
                  <c:v>1820</c:v>
                </c:pt>
                <c:pt idx="20">
                  <c:v>1840</c:v>
                </c:pt>
                <c:pt idx="21">
                  <c:v>1860</c:v>
                </c:pt>
                <c:pt idx="22">
                  <c:v>1880</c:v>
                </c:pt>
                <c:pt idx="23">
                  <c:v>1900</c:v>
                </c:pt>
                <c:pt idx="24">
                  <c:v>1920</c:v>
                </c:pt>
                <c:pt idx="25">
                  <c:v>1940</c:v>
                </c:pt>
                <c:pt idx="26">
                  <c:v>1960</c:v>
                </c:pt>
                <c:pt idx="27">
                  <c:v>1970</c:v>
                </c:pt>
                <c:pt idx="28">
                  <c:v>1980</c:v>
                </c:pt>
                <c:pt idx="29">
                  <c:v>1990</c:v>
                </c:pt>
                <c:pt idx="30">
                  <c:v>1995</c:v>
                </c:pt>
                <c:pt idx="31">
                  <c:v>2000</c:v>
                </c:pt>
                <c:pt idx="32">
                  <c:v>2005</c:v>
                </c:pt>
                <c:pt idx="33">
                  <c:v>2010</c:v>
                </c:pt>
                <c:pt idx="34">
                  <c:v>2020</c:v>
                </c:pt>
                <c:pt idx="35">
                  <c:v>2030</c:v>
                </c:pt>
                <c:pt idx="36">
                  <c:v>2040</c:v>
                </c:pt>
                <c:pt idx="37">
                  <c:v>2050</c:v>
                </c:pt>
                <c:pt idx="38">
                  <c:v>2075</c:v>
                </c:pt>
                <c:pt idx="39">
                  <c:v>2100</c:v>
                </c:pt>
                <c:pt idx="40">
                  <c:v>2125</c:v>
                </c:pt>
                <c:pt idx="41">
                  <c:v>2150</c:v>
                </c:pt>
                <c:pt idx="42">
                  <c:v>2175</c:v>
                </c:pt>
                <c:pt idx="43">
                  <c:v>2200</c:v>
                </c:pt>
                <c:pt idx="44">
                  <c:v>2210</c:v>
                </c:pt>
                <c:pt idx="45">
                  <c:v>2220</c:v>
                </c:pt>
                <c:pt idx="46">
                  <c:v>2230</c:v>
                </c:pt>
                <c:pt idx="47">
                  <c:v>2240</c:v>
                </c:pt>
                <c:pt idx="48">
                  <c:v>2245</c:v>
                </c:pt>
                <c:pt idx="49">
                  <c:v>2250</c:v>
                </c:pt>
                <c:pt idx="50">
                  <c:v>2255</c:v>
                </c:pt>
                <c:pt idx="51">
                  <c:v>2260</c:v>
                </c:pt>
                <c:pt idx="52">
                  <c:v>2270</c:v>
                </c:pt>
                <c:pt idx="53">
                  <c:v>2280</c:v>
                </c:pt>
                <c:pt idx="54">
                  <c:v>2290</c:v>
                </c:pt>
                <c:pt idx="55">
                  <c:v>2300</c:v>
                </c:pt>
                <c:pt idx="56">
                  <c:v>2400</c:v>
                </c:pt>
                <c:pt idx="57">
                  <c:v>2500</c:v>
                </c:pt>
                <c:pt idx="58">
                  <c:v>2600</c:v>
                </c:pt>
                <c:pt idx="59">
                  <c:v>2700</c:v>
                </c:pt>
                <c:pt idx="60">
                  <c:v>2800</c:v>
                </c:pt>
                <c:pt idx="61">
                  <c:v>2900</c:v>
                </c:pt>
                <c:pt idx="62">
                  <c:v>3000</c:v>
                </c:pt>
                <c:pt idx="63">
                  <c:v>3100</c:v>
                </c:pt>
                <c:pt idx="64">
                  <c:v>3200</c:v>
                </c:pt>
                <c:pt idx="65">
                  <c:v>3300</c:v>
                </c:pt>
                <c:pt idx="66">
                  <c:v>3500</c:v>
                </c:pt>
                <c:pt idx="67">
                  <c:v>3700</c:v>
                </c:pt>
                <c:pt idx="68">
                  <c:v>3900</c:v>
                </c:pt>
                <c:pt idx="69">
                  <c:v>4100</c:v>
                </c:pt>
                <c:pt idx="70">
                  <c:v>4600</c:v>
                </c:pt>
                <c:pt idx="71">
                  <c:v>5000</c:v>
                </c:pt>
              </c:numCache>
            </c:numRef>
          </c:xVal>
          <c:yVal>
            <c:numRef>
              <c:f>Лист1!$D$51:$D$122</c:f>
              <c:numCache>
                <c:formatCode>General</c:formatCode>
                <c:ptCount val="72"/>
                <c:pt idx="0">
                  <c:v>1.04E-2</c:v>
                </c:pt>
                <c:pt idx="1">
                  <c:v>3.1099999999999999E-2</c:v>
                </c:pt>
                <c:pt idx="2">
                  <c:v>6.5299999999999997E-2</c:v>
                </c:pt>
                <c:pt idx="3">
                  <c:v>9.4500000000000001E-2</c:v>
                </c:pt>
                <c:pt idx="4">
                  <c:v>0.1162</c:v>
                </c:pt>
                <c:pt idx="5">
                  <c:v>0.14419999999999999</c:v>
                </c:pt>
                <c:pt idx="6">
                  <c:v>0.18029999999999999</c:v>
                </c:pt>
                <c:pt idx="7">
                  <c:v>0.2225</c:v>
                </c:pt>
                <c:pt idx="8">
                  <c:v>0.27460000000000001</c:v>
                </c:pt>
                <c:pt idx="9">
                  <c:v>0.33789999999999998</c:v>
                </c:pt>
                <c:pt idx="10">
                  <c:v>0.41370000000000001</c:v>
                </c:pt>
                <c:pt idx="11">
                  <c:v>0.4345</c:v>
                </c:pt>
                <c:pt idx="12">
                  <c:v>0.45660000000000001</c:v>
                </c:pt>
                <c:pt idx="13">
                  <c:v>0.47910000000000003</c:v>
                </c:pt>
                <c:pt idx="14">
                  <c:v>0.50229999999999997</c:v>
                </c:pt>
                <c:pt idx="15">
                  <c:v>0.52629999999999999</c:v>
                </c:pt>
                <c:pt idx="16">
                  <c:v>0.55100000000000005</c:v>
                </c:pt>
                <c:pt idx="17">
                  <c:v>0.57820000000000005</c:v>
                </c:pt>
                <c:pt idx="18">
                  <c:v>0.6018</c:v>
                </c:pt>
                <c:pt idx="19">
                  <c:v>0.62229999999999996</c:v>
                </c:pt>
                <c:pt idx="20">
                  <c:v>0.6431</c:v>
                </c:pt>
                <c:pt idx="21">
                  <c:v>0.66349999999999998</c:v>
                </c:pt>
                <c:pt idx="22">
                  <c:v>0.68420000000000003</c:v>
                </c:pt>
                <c:pt idx="23">
                  <c:v>0.70440000000000003</c:v>
                </c:pt>
                <c:pt idx="24">
                  <c:v>0.72419999999999995</c:v>
                </c:pt>
                <c:pt idx="25">
                  <c:v>0.74350000000000005</c:v>
                </c:pt>
                <c:pt idx="26">
                  <c:v>0.76049999999999995</c:v>
                </c:pt>
                <c:pt idx="27">
                  <c:v>0.7671</c:v>
                </c:pt>
                <c:pt idx="28">
                  <c:v>0.77610000000000001</c:v>
                </c:pt>
                <c:pt idx="29">
                  <c:v>0.78449999999999998</c:v>
                </c:pt>
                <c:pt idx="30">
                  <c:v>0.78859999999999997</c:v>
                </c:pt>
                <c:pt idx="31">
                  <c:v>0.79290000000000005</c:v>
                </c:pt>
                <c:pt idx="32">
                  <c:v>0.79669999999999996</c:v>
                </c:pt>
                <c:pt idx="33">
                  <c:v>0.80069999999999997</c:v>
                </c:pt>
                <c:pt idx="34">
                  <c:v>0.80840000000000001</c:v>
                </c:pt>
                <c:pt idx="35">
                  <c:v>0.81579999999999997</c:v>
                </c:pt>
                <c:pt idx="36">
                  <c:v>0.82299999999999995</c:v>
                </c:pt>
                <c:pt idx="37">
                  <c:v>0.82950000000000002</c:v>
                </c:pt>
                <c:pt idx="38">
                  <c:v>0.84519999999999995</c:v>
                </c:pt>
                <c:pt idx="39">
                  <c:v>0.85850000000000004</c:v>
                </c:pt>
                <c:pt idx="40">
                  <c:v>0.86960000000000004</c:v>
                </c:pt>
                <c:pt idx="41">
                  <c:v>0.87839999999999996</c:v>
                </c:pt>
                <c:pt idx="42">
                  <c:v>0.88480000000000003</c:v>
                </c:pt>
                <c:pt idx="43">
                  <c:v>0.88919999999999999</c:v>
                </c:pt>
                <c:pt idx="44">
                  <c:v>0.89029999999999998</c:v>
                </c:pt>
                <c:pt idx="45">
                  <c:v>0.89119999999999999</c:v>
                </c:pt>
                <c:pt idx="46">
                  <c:v>0.89170000000000005</c:v>
                </c:pt>
                <c:pt idx="47">
                  <c:v>0.89200000000000002</c:v>
                </c:pt>
                <c:pt idx="48">
                  <c:v>0.89219999999999999</c:v>
                </c:pt>
                <c:pt idx="49">
                  <c:v>0.8921</c:v>
                </c:pt>
                <c:pt idx="50">
                  <c:v>0.89200000000000002</c:v>
                </c:pt>
                <c:pt idx="51">
                  <c:v>0.89180000000000004</c:v>
                </c:pt>
                <c:pt idx="52">
                  <c:v>0.8911</c:v>
                </c:pt>
                <c:pt idx="53">
                  <c:v>0.89049999999999996</c:v>
                </c:pt>
                <c:pt idx="54">
                  <c:v>0.88939999999999997</c:v>
                </c:pt>
                <c:pt idx="55">
                  <c:v>0.88800000000000001</c:v>
                </c:pt>
                <c:pt idx="56">
                  <c:v>0.86550000000000005</c:v>
                </c:pt>
                <c:pt idx="57">
                  <c:v>0.83099999999999996</c:v>
                </c:pt>
                <c:pt idx="58">
                  <c:v>0.79559999999999997</c:v>
                </c:pt>
                <c:pt idx="59">
                  <c:v>0.76029999999999998</c:v>
                </c:pt>
                <c:pt idx="60">
                  <c:v>0.73199999999999998</c:v>
                </c:pt>
                <c:pt idx="61">
                  <c:v>0.70269999999999999</c:v>
                </c:pt>
                <c:pt idx="62">
                  <c:v>0.6764</c:v>
                </c:pt>
                <c:pt idx="63">
                  <c:v>0.65339999999999998</c:v>
                </c:pt>
                <c:pt idx="64">
                  <c:v>0.63249999999999995</c:v>
                </c:pt>
                <c:pt idx="65">
                  <c:v>0.61499999999999999</c:v>
                </c:pt>
                <c:pt idx="66">
                  <c:v>0.58299999999999996</c:v>
                </c:pt>
                <c:pt idx="67">
                  <c:v>0.55900000000000005</c:v>
                </c:pt>
                <c:pt idx="68">
                  <c:v>0.54020000000000001</c:v>
                </c:pt>
                <c:pt idx="69">
                  <c:v>0.52149999999999996</c:v>
                </c:pt>
                <c:pt idx="70">
                  <c:v>0.48859999999999998</c:v>
                </c:pt>
                <c:pt idx="71">
                  <c:v>0.47539999999999999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807-4774-B873-3BFE80FF259F}"/>
            </c:ext>
          </c:extLst>
        </c:ser>
        <c:ser>
          <c:idx val="2"/>
          <c:order val="2"/>
          <c:tx>
            <c:strRef>
              <c:f>Лист1!$E$50</c:f>
              <c:strCache>
                <c:ptCount val="1"/>
                <c:pt idx="0">
                  <c:v>U R</c:v>
                </c:pt>
              </c:strCache>
            </c:strRef>
          </c:tx>
          <c:spPr>
            <a:ln w="12700" cap="rnd">
              <a:solidFill>
                <a:schemeClr val="accent3"/>
              </a:solidFill>
              <a:round/>
            </a:ln>
            <a:effectLst/>
          </c:spPr>
          <c:marker>
            <c:symbol val="triangle"/>
            <c:size val="4"/>
            <c:spPr>
              <a:solidFill>
                <a:schemeClr val="accent3"/>
              </a:solidFill>
              <a:ln w="9525">
                <a:solidFill>
                  <a:schemeClr val="accent3"/>
                </a:solidFill>
                <a:round/>
              </a:ln>
              <a:effectLst/>
            </c:spPr>
          </c:marker>
          <c:xVal>
            <c:numRef>
              <c:f>Лист1!$B$51:$B$122</c:f>
              <c:numCache>
                <c:formatCode>General</c:formatCode>
                <c:ptCount val="72"/>
                <c:pt idx="0">
                  <c:v>300</c:v>
                </c:pt>
                <c:pt idx="1">
                  <c:v>500</c:v>
                </c:pt>
                <c:pt idx="2">
                  <c:v>700</c:v>
                </c:pt>
                <c:pt idx="3">
                  <c:v>900</c:v>
                </c:pt>
                <c:pt idx="4">
                  <c:v>1000</c:v>
                </c:pt>
                <c:pt idx="5">
                  <c:v>1100</c:v>
                </c:pt>
                <c:pt idx="6">
                  <c:v>1200</c:v>
                </c:pt>
                <c:pt idx="7">
                  <c:v>1300</c:v>
                </c:pt>
                <c:pt idx="8">
                  <c:v>1400</c:v>
                </c:pt>
                <c:pt idx="9">
                  <c:v>1500</c:v>
                </c:pt>
                <c:pt idx="10">
                  <c:v>1600</c:v>
                </c:pt>
                <c:pt idx="11">
                  <c:v>1625</c:v>
                </c:pt>
                <c:pt idx="12">
                  <c:v>1650</c:v>
                </c:pt>
                <c:pt idx="13">
                  <c:v>1675</c:v>
                </c:pt>
                <c:pt idx="14">
                  <c:v>1700</c:v>
                </c:pt>
                <c:pt idx="15">
                  <c:v>1725</c:v>
                </c:pt>
                <c:pt idx="16">
                  <c:v>1750</c:v>
                </c:pt>
                <c:pt idx="17">
                  <c:v>1777</c:v>
                </c:pt>
                <c:pt idx="18">
                  <c:v>1800</c:v>
                </c:pt>
                <c:pt idx="19">
                  <c:v>1820</c:v>
                </c:pt>
                <c:pt idx="20">
                  <c:v>1840</c:v>
                </c:pt>
                <c:pt idx="21">
                  <c:v>1860</c:v>
                </c:pt>
                <c:pt idx="22">
                  <c:v>1880</c:v>
                </c:pt>
                <c:pt idx="23">
                  <c:v>1900</c:v>
                </c:pt>
                <c:pt idx="24">
                  <c:v>1920</c:v>
                </c:pt>
                <c:pt idx="25">
                  <c:v>1940</c:v>
                </c:pt>
                <c:pt idx="26">
                  <c:v>1960</c:v>
                </c:pt>
                <c:pt idx="27">
                  <c:v>1970</c:v>
                </c:pt>
                <c:pt idx="28">
                  <c:v>1980</c:v>
                </c:pt>
                <c:pt idx="29">
                  <c:v>1990</c:v>
                </c:pt>
                <c:pt idx="30">
                  <c:v>1995</c:v>
                </c:pt>
                <c:pt idx="31">
                  <c:v>2000</c:v>
                </c:pt>
                <c:pt idx="32">
                  <c:v>2005</c:v>
                </c:pt>
                <c:pt idx="33">
                  <c:v>2010</c:v>
                </c:pt>
                <c:pt idx="34">
                  <c:v>2020</c:v>
                </c:pt>
                <c:pt idx="35">
                  <c:v>2030</c:v>
                </c:pt>
                <c:pt idx="36">
                  <c:v>2040</c:v>
                </c:pt>
                <c:pt idx="37">
                  <c:v>2050</c:v>
                </c:pt>
                <c:pt idx="38">
                  <c:v>2075</c:v>
                </c:pt>
                <c:pt idx="39">
                  <c:v>2100</c:v>
                </c:pt>
                <c:pt idx="40">
                  <c:v>2125</c:v>
                </c:pt>
                <c:pt idx="41">
                  <c:v>2150</c:v>
                </c:pt>
                <c:pt idx="42">
                  <c:v>2175</c:v>
                </c:pt>
                <c:pt idx="43">
                  <c:v>2200</c:v>
                </c:pt>
                <c:pt idx="44">
                  <c:v>2210</c:v>
                </c:pt>
                <c:pt idx="45">
                  <c:v>2220</c:v>
                </c:pt>
                <c:pt idx="46">
                  <c:v>2230</c:v>
                </c:pt>
                <c:pt idx="47">
                  <c:v>2240</c:v>
                </c:pt>
                <c:pt idx="48">
                  <c:v>2245</c:v>
                </c:pt>
                <c:pt idx="49">
                  <c:v>2250</c:v>
                </c:pt>
                <c:pt idx="50">
                  <c:v>2255</c:v>
                </c:pt>
                <c:pt idx="51">
                  <c:v>2260</c:v>
                </c:pt>
                <c:pt idx="52">
                  <c:v>2270</c:v>
                </c:pt>
                <c:pt idx="53">
                  <c:v>2280</c:v>
                </c:pt>
                <c:pt idx="54">
                  <c:v>2290</c:v>
                </c:pt>
                <c:pt idx="55">
                  <c:v>2300</c:v>
                </c:pt>
                <c:pt idx="56">
                  <c:v>2400</c:v>
                </c:pt>
                <c:pt idx="57">
                  <c:v>2500</c:v>
                </c:pt>
                <c:pt idx="58">
                  <c:v>2600</c:v>
                </c:pt>
                <c:pt idx="59">
                  <c:v>2700</c:v>
                </c:pt>
                <c:pt idx="60">
                  <c:v>2800</c:v>
                </c:pt>
                <c:pt idx="61">
                  <c:v>2900</c:v>
                </c:pt>
                <c:pt idx="62">
                  <c:v>3000</c:v>
                </c:pt>
                <c:pt idx="63">
                  <c:v>3100</c:v>
                </c:pt>
                <c:pt idx="64">
                  <c:v>3200</c:v>
                </c:pt>
                <c:pt idx="65">
                  <c:v>3300</c:v>
                </c:pt>
                <c:pt idx="66">
                  <c:v>3500</c:v>
                </c:pt>
                <c:pt idx="67">
                  <c:v>3700</c:v>
                </c:pt>
                <c:pt idx="68">
                  <c:v>3900</c:v>
                </c:pt>
                <c:pt idx="69">
                  <c:v>4100</c:v>
                </c:pt>
                <c:pt idx="70">
                  <c:v>4600</c:v>
                </c:pt>
                <c:pt idx="71">
                  <c:v>5000</c:v>
                </c:pt>
              </c:numCache>
            </c:numRef>
          </c:xVal>
          <c:yVal>
            <c:numRef>
              <c:f>Лист1!$E$51:$E$122</c:f>
              <c:numCache>
                <c:formatCode>General</c:formatCode>
                <c:ptCount val="72"/>
                <c:pt idx="0">
                  <c:v>2.6599999999999999E-2</c:v>
                </c:pt>
                <c:pt idx="1">
                  <c:v>4.5900000000000003E-2</c:v>
                </c:pt>
                <c:pt idx="2">
                  <c:v>6.8000000000000005E-2</c:v>
                </c:pt>
                <c:pt idx="3">
                  <c:v>9.0700000000000003E-2</c:v>
                </c:pt>
                <c:pt idx="4">
                  <c:v>0.1045</c:v>
                </c:pt>
                <c:pt idx="5">
                  <c:v>0.1201</c:v>
                </c:pt>
                <c:pt idx="6">
                  <c:v>0.13819999999999999</c:v>
                </c:pt>
                <c:pt idx="7">
                  <c:v>0.1588</c:v>
                </c:pt>
                <c:pt idx="8">
                  <c:v>0.18260000000000001</c:v>
                </c:pt>
                <c:pt idx="9">
                  <c:v>0.2099</c:v>
                </c:pt>
                <c:pt idx="10">
                  <c:v>0.24099999999999999</c:v>
                </c:pt>
                <c:pt idx="11">
                  <c:v>0.24929999999999999</c:v>
                </c:pt>
                <c:pt idx="12">
                  <c:v>0.25769999999999998</c:v>
                </c:pt>
                <c:pt idx="13">
                  <c:v>0.2666</c:v>
                </c:pt>
                <c:pt idx="14">
                  <c:v>0.27539999999999998</c:v>
                </c:pt>
                <c:pt idx="15">
                  <c:v>0.2843</c:v>
                </c:pt>
                <c:pt idx="16">
                  <c:v>0.29339999999999999</c:v>
                </c:pt>
                <c:pt idx="17">
                  <c:v>0.30320000000000003</c:v>
                </c:pt>
                <c:pt idx="18">
                  <c:v>0.31140000000000001</c:v>
                </c:pt>
                <c:pt idx="19">
                  <c:v>0.31850000000000001</c:v>
                </c:pt>
                <c:pt idx="20">
                  <c:v>0.32550000000000001</c:v>
                </c:pt>
                <c:pt idx="21">
                  <c:v>0.33229999999999998</c:v>
                </c:pt>
                <c:pt idx="22">
                  <c:v>0.33879999999999999</c:v>
                </c:pt>
                <c:pt idx="23">
                  <c:v>0.34520000000000001</c:v>
                </c:pt>
                <c:pt idx="24">
                  <c:v>0.35110000000000002</c:v>
                </c:pt>
                <c:pt idx="25">
                  <c:v>0.35670000000000002</c:v>
                </c:pt>
                <c:pt idx="26">
                  <c:v>0.36120000000000002</c:v>
                </c:pt>
                <c:pt idx="27">
                  <c:v>0.36399999999999999</c:v>
                </c:pt>
                <c:pt idx="28">
                  <c:v>0.3664</c:v>
                </c:pt>
                <c:pt idx="29">
                  <c:v>0.36859999999999998</c:v>
                </c:pt>
                <c:pt idx="30">
                  <c:v>0.37</c:v>
                </c:pt>
                <c:pt idx="31">
                  <c:v>0.37069999999999997</c:v>
                </c:pt>
                <c:pt idx="32">
                  <c:v>0.37159999999999999</c:v>
                </c:pt>
                <c:pt idx="33">
                  <c:v>0.3725</c:v>
                </c:pt>
                <c:pt idx="34">
                  <c:v>0.37430000000000002</c:v>
                </c:pt>
                <c:pt idx="35">
                  <c:v>0.37569999999999998</c:v>
                </c:pt>
                <c:pt idx="36">
                  <c:v>0.37730000000000002</c:v>
                </c:pt>
                <c:pt idx="37">
                  <c:v>0.37840000000000001</c:v>
                </c:pt>
                <c:pt idx="38">
                  <c:v>0.38069999999999998</c:v>
                </c:pt>
                <c:pt idx="39">
                  <c:v>0.38229999999999997</c:v>
                </c:pt>
                <c:pt idx="40">
                  <c:v>0.38240000000000002</c:v>
                </c:pt>
                <c:pt idx="41">
                  <c:v>0.38200000000000001</c:v>
                </c:pt>
                <c:pt idx="42">
                  <c:v>0.38040000000000002</c:v>
                </c:pt>
                <c:pt idx="43">
                  <c:v>0.37780000000000002</c:v>
                </c:pt>
                <c:pt idx="44">
                  <c:v>0.3765</c:v>
                </c:pt>
                <c:pt idx="45">
                  <c:v>0.37519999999999998</c:v>
                </c:pt>
                <c:pt idx="46">
                  <c:v>0.37390000000000001</c:v>
                </c:pt>
                <c:pt idx="47">
                  <c:v>0.37230000000000002</c:v>
                </c:pt>
                <c:pt idx="48">
                  <c:v>0.3715</c:v>
                </c:pt>
                <c:pt idx="49">
                  <c:v>0.37040000000000001</c:v>
                </c:pt>
                <c:pt idx="50">
                  <c:v>0.36969999999999997</c:v>
                </c:pt>
                <c:pt idx="51">
                  <c:v>0.36880000000000002</c:v>
                </c:pt>
                <c:pt idx="52">
                  <c:v>0.3669</c:v>
                </c:pt>
                <c:pt idx="53">
                  <c:v>0.36499999999999999</c:v>
                </c:pt>
                <c:pt idx="54">
                  <c:v>0.3629</c:v>
                </c:pt>
                <c:pt idx="55">
                  <c:v>0.36080000000000001</c:v>
                </c:pt>
                <c:pt idx="56">
                  <c:v>0.33700000000000002</c:v>
                </c:pt>
                <c:pt idx="57">
                  <c:v>0.31059999999999999</c:v>
                </c:pt>
                <c:pt idx="58">
                  <c:v>0.2858</c:v>
                </c:pt>
                <c:pt idx="59">
                  <c:v>0.26269999999999999</c:v>
                </c:pt>
                <c:pt idx="60">
                  <c:v>0.2424</c:v>
                </c:pt>
                <c:pt idx="61">
                  <c:v>0.22439999999999999</c:v>
                </c:pt>
                <c:pt idx="62">
                  <c:v>0.20849999999999999</c:v>
                </c:pt>
                <c:pt idx="63">
                  <c:v>0.1948</c:v>
                </c:pt>
                <c:pt idx="64">
                  <c:v>0.18240000000000001</c:v>
                </c:pt>
                <c:pt idx="65">
                  <c:v>0.17180000000000001</c:v>
                </c:pt>
                <c:pt idx="66">
                  <c:v>0.153</c:v>
                </c:pt>
                <c:pt idx="67">
                  <c:v>0.13850000000000001</c:v>
                </c:pt>
                <c:pt idx="68">
                  <c:v>0.12659999999999999</c:v>
                </c:pt>
                <c:pt idx="69">
                  <c:v>0.1158</c:v>
                </c:pt>
                <c:pt idx="70">
                  <c:v>9.6000000000000002E-2</c:v>
                </c:pt>
                <c:pt idx="71">
                  <c:v>8.5099999999999995E-2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2807-4774-B873-3BFE80FF259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9141888"/>
        <c:axId val="139144192"/>
      </c:scatterChart>
      <c:valAx>
        <c:axId val="1391418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>
              <a:solidFill>
                <a:schemeClr val="tx1">
                  <a:lumMod val="5000"/>
                  <a:lumOff val="95000"/>
                </a:schemeClr>
              </a:solidFill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baseline="0">
                    <a:latin typeface="Calibri" panose="020F0502020204030204" pitchFamily="34" charset="0"/>
                    <a:cs typeface="Calibri" panose="020F0502020204030204" pitchFamily="34" charset="0"/>
                  </a:rPr>
                  <a:t>v</a:t>
                </a:r>
                <a:r>
                  <a:rPr lang="el-GR"/>
                  <a:t>,</a:t>
                </a:r>
                <a:r>
                  <a:rPr lang="ru-RU"/>
                  <a:t> Гц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9144192"/>
        <c:crosses val="autoZero"/>
        <c:crossBetween val="midCat"/>
      </c:valAx>
      <c:valAx>
        <c:axId val="1391441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>
              <a:solidFill>
                <a:schemeClr val="tx1">
                  <a:lumMod val="5000"/>
                  <a:lumOff val="95000"/>
                </a:schemeClr>
              </a:solidFill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U,</a:t>
                </a:r>
                <a:r>
                  <a:rPr lang="ru-RU"/>
                  <a:t> 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914188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Лист2!$E$45</c:f>
              <c:strCache>
                <c:ptCount val="1"/>
                <c:pt idx="0">
                  <c:v>U c</c:v>
                </c:pt>
              </c:strCache>
            </c:strRef>
          </c:tx>
          <c:spPr>
            <a:ln w="12700" cap="rnd">
              <a:solidFill>
                <a:schemeClr val="accent1"/>
              </a:solidFill>
              <a:prstDash val="sysDash"/>
              <a:round/>
            </a:ln>
            <a:effectLst/>
          </c:spPr>
          <c:marker>
            <c:symbol val="diamond"/>
            <c:size val="4"/>
            <c:spPr>
              <a:solidFill>
                <a:schemeClr val="accent1"/>
              </a:solidFill>
              <a:ln w="9525">
                <a:solidFill>
                  <a:schemeClr val="accent1"/>
                </a:solidFill>
                <a:round/>
              </a:ln>
              <a:effectLst/>
            </c:spPr>
          </c:marker>
          <c:xVal>
            <c:numRef>
              <c:f>Лист2!$D$46:$D$76</c:f>
              <c:numCache>
                <c:formatCode>General</c:formatCode>
                <c:ptCount val="31"/>
                <c:pt idx="0">
                  <c:v>500</c:v>
                </c:pt>
                <c:pt idx="1">
                  <c:v>800</c:v>
                </c:pt>
                <c:pt idx="2">
                  <c:v>1100</c:v>
                </c:pt>
                <c:pt idx="3">
                  <c:v>1400</c:v>
                </c:pt>
                <c:pt idx="4">
                  <c:v>1500</c:v>
                </c:pt>
                <c:pt idx="5">
                  <c:v>1600</c:v>
                </c:pt>
                <c:pt idx="6">
                  <c:v>1700</c:v>
                </c:pt>
                <c:pt idx="7">
                  <c:v>1800</c:v>
                </c:pt>
                <c:pt idx="8">
                  <c:v>1900</c:v>
                </c:pt>
                <c:pt idx="9">
                  <c:v>2000</c:v>
                </c:pt>
                <c:pt idx="10">
                  <c:v>2050</c:v>
                </c:pt>
                <c:pt idx="11">
                  <c:v>2075</c:v>
                </c:pt>
                <c:pt idx="12">
                  <c:v>2100</c:v>
                </c:pt>
                <c:pt idx="13">
                  <c:v>2105</c:v>
                </c:pt>
                <c:pt idx="14">
                  <c:v>2110</c:v>
                </c:pt>
                <c:pt idx="15">
                  <c:v>2115</c:v>
                </c:pt>
                <c:pt idx="16">
                  <c:v>2120</c:v>
                </c:pt>
                <c:pt idx="17">
                  <c:v>2130</c:v>
                </c:pt>
                <c:pt idx="18">
                  <c:v>2150</c:v>
                </c:pt>
                <c:pt idx="19">
                  <c:v>2175</c:v>
                </c:pt>
                <c:pt idx="20">
                  <c:v>2200</c:v>
                </c:pt>
                <c:pt idx="21">
                  <c:v>2300</c:v>
                </c:pt>
                <c:pt idx="22">
                  <c:v>2400</c:v>
                </c:pt>
                <c:pt idx="23">
                  <c:v>2500</c:v>
                </c:pt>
                <c:pt idx="24">
                  <c:v>2600</c:v>
                </c:pt>
                <c:pt idx="25">
                  <c:v>2700</c:v>
                </c:pt>
                <c:pt idx="26">
                  <c:v>2800</c:v>
                </c:pt>
                <c:pt idx="27">
                  <c:v>3000</c:v>
                </c:pt>
                <c:pt idx="28">
                  <c:v>3200</c:v>
                </c:pt>
                <c:pt idx="29">
                  <c:v>3400</c:v>
                </c:pt>
                <c:pt idx="30">
                  <c:v>3700</c:v>
                </c:pt>
              </c:numCache>
            </c:numRef>
          </c:xVal>
          <c:yVal>
            <c:numRef>
              <c:f>Лист2!$E$46:$E$76</c:f>
              <c:numCache>
                <c:formatCode>General</c:formatCode>
                <c:ptCount val="31"/>
                <c:pt idx="0">
                  <c:v>0.42720000000000002</c:v>
                </c:pt>
                <c:pt idx="1">
                  <c:v>0.47289999999999999</c:v>
                </c:pt>
                <c:pt idx="2">
                  <c:v>0.54930000000000001</c:v>
                </c:pt>
                <c:pt idx="3">
                  <c:v>0.71089999999999998</c:v>
                </c:pt>
                <c:pt idx="4">
                  <c:v>0.79910000000000003</c:v>
                </c:pt>
                <c:pt idx="5">
                  <c:v>0.92649999999999999</c:v>
                </c:pt>
                <c:pt idx="6">
                  <c:v>1.1142000000000001</c:v>
                </c:pt>
                <c:pt idx="7">
                  <c:v>1.4169</c:v>
                </c:pt>
                <c:pt idx="8">
                  <c:v>1.9741</c:v>
                </c:pt>
                <c:pt idx="9">
                  <c:v>3.2484999999999999</c:v>
                </c:pt>
                <c:pt idx="10">
                  <c:v>4.5406000000000004</c:v>
                </c:pt>
                <c:pt idx="11">
                  <c:v>5.34</c:v>
                </c:pt>
                <c:pt idx="12">
                  <c:v>5.92</c:v>
                </c:pt>
                <c:pt idx="13">
                  <c:v>5.9710000000000001</c:v>
                </c:pt>
                <c:pt idx="14">
                  <c:v>5.9909999999999997</c:v>
                </c:pt>
                <c:pt idx="15">
                  <c:v>5.9820000000000002</c:v>
                </c:pt>
                <c:pt idx="16">
                  <c:v>5.9429999999999996</c:v>
                </c:pt>
                <c:pt idx="17">
                  <c:v>5.7859999999999996</c:v>
                </c:pt>
                <c:pt idx="18">
                  <c:v>5.25</c:v>
                </c:pt>
                <c:pt idx="19">
                  <c:v>4.4497</c:v>
                </c:pt>
                <c:pt idx="20">
                  <c:v>3.7261000000000002</c:v>
                </c:pt>
                <c:pt idx="21">
                  <c:v>2.0539000000000001</c:v>
                </c:pt>
                <c:pt idx="22">
                  <c:v>1.3581000000000001</c:v>
                </c:pt>
                <c:pt idx="23">
                  <c:v>0.99739999999999995</c:v>
                </c:pt>
                <c:pt idx="24">
                  <c:v>0.78</c:v>
                </c:pt>
                <c:pt idx="25">
                  <c:v>0.63949999999999996</c:v>
                </c:pt>
                <c:pt idx="26">
                  <c:v>0.5363</c:v>
                </c:pt>
                <c:pt idx="27">
                  <c:v>0.40050000000000002</c:v>
                </c:pt>
                <c:pt idx="28">
                  <c:v>0.31519999999999998</c:v>
                </c:pt>
                <c:pt idx="29">
                  <c:v>0.25729999999999997</c:v>
                </c:pt>
                <c:pt idx="30">
                  <c:v>0.19789999999999999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DB7-4E59-89E4-34362F3290CD}"/>
            </c:ext>
          </c:extLst>
        </c:ser>
        <c:ser>
          <c:idx val="1"/>
          <c:order val="1"/>
          <c:tx>
            <c:strRef>
              <c:f>Лист2!$F$45</c:f>
              <c:strCache>
                <c:ptCount val="1"/>
                <c:pt idx="0">
                  <c:v>U c (теор)</c:v>
                </c:pt>
              </c:strCache>
            </c:strRef>
          </c:tx>
          <c:spPr>
            <a:ln w="12700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4"/>
            <c:spPr>
              <a:solidFill>
                <a:schemeClr val="accent2"/>
              </a:solidFill>
              <a:ln w="9525">
                <a:solidFill>
                  <a:schemeClr val="accent2"/>
                </a:solidFill>
                <a:round/>
              </a:ln>
              <a:effectLst/>
            </c:spPr>
          </c:marker>
          <c:xVal>
            <c:numRef>
              <c:f>Лист2!$D$46:$D$76</c:f>
              <c:numCache>
                <c:formatCode>General</c:formatCode>
                <c:ptCount val="31"/>
                <c:pt idx="0">
                  <c:v>500</c:v>
                </c:pt>
                <c:pt idx="1">
                  <c:v>800</c:v>
                </c:pt>
                <c:pt idx="2">
                  <c:v>1100</c:v>
                </c:pt>
                <c:pt idx="3">
                  <c:v>1400</c:v>
                </c:pt>
                <c:pt idx="4">
                  <c:v>1500</c:v>
                </c:pt>
                <c:pt idx="5">
                  <c:v>1600</c:v>
                </c:pt>
                <c:pt idx="6">
                  <c:v>1700</c:v>
                </c:pt>
                <c:pt idx="7">
                  <c:v>1800</c:v>
                </c:pt>
                <c:pt idx="8">
                  <c:v>1900</c:v>
                </c:pt>
                <c:pt idx="9">
                  <c:v>2000</c:v>
                </c:pt>
                <c:pt idx="10">
                  <c:v>2050</c:v>
                </c:pt>
                <c:pt idx="11">
                  <c:v>2075</c:v>
                </c:pt>
                <c:pt idx="12">
                  <c:v>2100</c:v>
                </c:pt>
                <c:pt idx="13">
                  <c:v>2105</c:v>
                </c:pt>
                <c:pt idx="14">
                  <c:v>2110</c:v>
                </c:pt>
                <c:pt idx="15">
                  <c:v>2115</c:v>
                </c:pt>
                <c:pt idx="16">
                  <c:v>2120</c:v>
                </c:pt>
                <c:pt idx="17">
                  <c:v>2130</c:v>
                </c:pt>
                <c:pt idx="18">
                  <c:v>2150</c:v>
                </c:pt>
                <c:pt idx="19">
                  <c:v>2175</c:v>
                </c:pt>
                <c:pt idx="20">
                  <c:v>2200</c:v>
                </c:pt>
                <c:pt idx="21">
                  <c:v>2300</c:v>
                </c:pt>
                <c:pt idx="22">
                  <c:v>2400</c:v>
                </c:pt>
                <c:pt idx="23">
                  <c:v>2500</c:v>
                </c:pt>
                <c:pt idx="24">
                  <c:v>2600</c:v>
                </c:pt>
                <c:pt idx="25">
                  <c:v>2700</c:v>
                </c:pt>
                <c:pt idx="26">
                  <c:v>2800</c:v>
                </c:pt>
                <c:pt idx="27">
                  <c:v>3000</c:v>
                </c:pt>
                <c:pt idx="28">
                  <c:v>3200</c:v>
                </c:pt>
                <c:pt idx="29">
                  <c:v>3400</c:v>
                </c:pt>
                <c:pt idx="30">
                  <c:v>3700</c:v>
                </c:pt>
              </c:numCache>
            </c:numRef>
          </c:xVal>
          <c:yVal>
            <c:numRef>
              <c:f>Лист2!$F$46:$F$76</c:f>
              <c:numCache>
                <c:formatCode>General</c:formatCode>
                <c:ptCount val="31"/>
                <c:pt idx="0">
                  <c:v>0.42315290409285627</c:v>
                </c:pt>
                <c:pt idx="1">
                  <c:v>0.46555272209331511</c:v>
                </c:pt>
                <c:pt idx="2">
                  <c:v>0.54532807415001217</c:v>
                </c:pt>
                <c:pt idx="3">
                  <c:v>0.7035720418184005</c:v>
                </c:pt>
                <c:pt idx="4">
                  <c:v>0.79216200768888712</c:v>
                </c:pt>
                <c:pt idx="5">
                  <c:v>0.91491320021967748</c:v>
                </c:pt>
                <c:pt idx="6">
                  <c:v>1.0944909789357566</c:v>
                </c:pt>
                <c:pt idx="7">
                  <c:v>1.3786382378056767</c:v>
                </c:pt>
                <c:pt idx="8">
                  <c:v>1.8844889019376594</c:v>
                </c:pt>
                <c:pt idx="9">
                  <c:v>2.9519450741490822</c:v>
                </c:pt>
                <c:pt idx="10">
                  <c:v>3.9239049876181258</c:v>
                </c:pt>
                <c:pt idx="11">
                  <c:v>4.5060031600913382</c:v>
                </c:pt>
                <c:pt idx="12">
                  <c:v>4.9994019465985176</c:v>
                </c:pt>
                <c:pt idx="13">
                  <c:v>5.0664977540238159</c:v>
                </c:pt>
                <c:pt idx="14">
                  <c:v>5.1181916544488741</c:v>
                </c:pt>
                <c:pt idx="15">
                  <c:v>5.1528160127603204</c:v>
                </c:pt>
                <c:pt idx="16">
                  <c:v>5.1691531631804457</c:v>
                </c:pt>
                <c:pt idx="17">
                  <c:v>5.1449297118558848</c:v>
                </c:pt>
                <c:pt idx="18">
                  <c:v>4.8880032858189466</c:v>
                </c:pt>
                <c:pt idx="19">
                  <c:v>4.3262454068425651</c:v>
                </c:pt>
                <c:pt idx="20">
                  <c:v>3.7155253629059888</c:v>
                </c:pt>
                <c:pt idx="21">
                  <c:v>2.0948590920190049</c:v>
                </c:pt>
                <c:pt idx="22">
                  <c:v>1.3829232548992809</c:v>
                </c:pt>
                <c:pt idx="23">
                  <c:v>1.0128573993856729</c:v>
                </c:pt>
                <c:pt idx="24">
                  <c:v>0.79017830618674567</c:v>
                </c:pt>
                <c:pt idx="25">
                  <c:v>0.64254643236511189</c:v>
                </c:pt>
                <c:pt idx="26">
                  <c:v>0.53792874931495949</c:v>
                </c:pt>
                <c:pt idx="27">
                  <c:v>0.40017201174754041</c:v>
                </c:pt>
                <c:pt idx="28">
                  <c:v>0.31405481820917541</c:v>
                </c:pt>
                <c:pt idx="29">
                  <c:v>0.25547868872497304</c:v>
                </c:pt>
                <c:pt idx="30">
                  <c:v>0.19635016682920561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DB7-4E59-89E4-34362F3290C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9190656"/>
        <c:axId val="139192960"/>
      </c:scatterChart>
      <c:valAx>
        <c:axId val="139190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</a:t>
                </a:r>
                <a:r>
                  <a:rPr lang="ru-RU"/>
                  <a:t>, Гц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9192960"/>
        <c:crosses val="autoZero"/>
        <c:crossBetween val="midCat"/>
      </c:valAx>
      <c:valAx>
        <c:axId val="1391929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U, </a:t>
                </a:r>
                <a:r>
                  <a:rPr lang="ru-RU"/>
                  <a:t>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919065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Лист2!$G$45</c:f>
              <c:strCache>
                <c:ptCount val="1"/>
                <c:pt idx="0">
                  <c:v>U L</c:v>
                </c:pt>
              </c:strCache>
            </c:strRef>
          </c:tx>
          <c:spPr>
            <a:ln w="12700" cap="rnd">
              <a:solidFill>
                <a:schemeClr val="accent1"/>
              </a:solidFill>
              <a:prstDash val="sysDash"/>
              <a:round/>
            </a:ln>
            <a:effectLst/>
          </c:spPr>
          <c:marker>
            <c:symbol val="diamond"/>
            <c:size val="4"/>
            <c:spPr>
              <a:solidFill>
                <a:schemeClr val="accent1"/>
              </a:solidFill>
              <a:ln w="9525">
                <a:solidFill>
                  <a:schemeClr val="accent1"/>
                </a:solidFill>
                <a:round/>
              </a:ln>
              <a:effectLst/>
            </c:spPr>
          </c:marker>
          <c:xVal>
            <c:numRef>
              <c:f>Лист2!$D$46:$D$76</c:f>
              <c:numCache>
                <c:formatCode>General</c:formatCode>
                <c:ptCount val="31"/>
                <c:pt idx="0">
                  <c:v>500</c:v>
                </c:pt>
                <c:pt idx="1">
                  <c:v>800</c:v>
                </c:pt>
                <c:pt idx="2">
                  <c:v>1100</c:v>
                </c:pt>
                <c:pt idx="3">
                  <c:v>1400</c:v>
                </c:pt>
                <c:pt idx="4">
                  <c:v>1500</c:v>
                </c:pt>
                <c:pt idx="5">
                  <c:v>1600</c:v>
                </c:pt>
                <c:pt idx="6">
                  <c:v>1700</c:v>
                </c:pt>
                <c:pt idx="7">
                  <c:v>1800</c:v>
                </c:pt>
                <c:pt idx="8">
                  <c:v>1900</c:v>
                </c:pt>
                <c:pt idx="9">
                  <c:v>2000</c:v>
                </c:pt>
                <c:pt idx="10">
                  <c:v>2050</c:v>
                </c:pt>
                <c:pt idx="11">
                  <c:v>2075</c:v>
                </c:pt>
                <c:pt idx="12">
                  <c:v>2100</c:v>
                </c:pt>
                <c:pt idx="13">
                  <c:v>2105</c:v>
                </c:pt>
                <c:pt idx="14">
                  <c:v>2110</c:v>
                </c:pt>
                <c:pt idx="15">
                  <c:v>2115</c:v>
                </c:pt>
                <c:pt idx="16">
                  <c:v>2120</c:v>
                </c:pt>
                <c:pt idx="17">
                  <c:v>2130</c:v>
                </c:pt>
                <c:pt idx="18">
                  <c:v>2150</c:v>
                </c:pt>
                <c:pt idx="19">
                  <c:v>2175</c:v>
                </c:pt>
                <c:pt idx="20">
                  <c:v>2200</c:v>
                </c:pt>
                <c:pt idx="21">
                  <c:v>2300</c:v>
                </c:pt>
                <c:pt idx="22">
                  <c:v>2400</c:v>
                </c:pt>
                <c:pt idx="23">
                  <c:v>2500</c:v>
                </c:pt>
                <c:pt idx="24">
                  <c:v>2600</c:v>
                </c:pt>
                <c:pt idx="25">
                  <c:v>2700</c:v>
                </c:pt>
                <c:pt idx="26">
                  <c:v>2800</c:v>
                </c:pt>
                <c:pt idx="27">
                  <c:v>3000</c:v>
                </c:pt>
                <c:pt idx="28">
                  <c:v>3200</c:v>
                </c:pt>
                <c:pt idx="29">
                  <c:v>3400</c:v>
                </c:pt>
                <c:pt idx="30">
                  <c:v>3700</c:v>
                </c:pt>
              </c:numCache>
            </c:numRef>
          </c:xVal>
          <c:yVal>
            <c:numRef>
              <c:f>Лист2!$G$46:$G$76</c:f>
              <c:numCache>
                <c:formatCode>General</c:formatCode>
                <c:ptCount val="31"/>
                <c:pt idx="0">
                  <c:v>3.6200000000000003E-2</c:v>
                </c:pt>
                <c:pt idx="1">
                  <c:v>0.1094</c:v>
                </c:pt>
                <c:pt idx="2">
                  <c:v>0.1522</c:v>
                </c:pt>
                <c:pt idx="3">
                  <c:v>0.31180000000000002</c:v>
                </c:pt>
                <c:pt idx="4">
                  <c:v>0.40329999999999999</c:v>
                </c:pt>
                <c:pt idx="5">
                  <c:v>0.53120000000000001</c:v>
                </c:pt>
                <c:pt idx="6">
                  <c:v>0.72060000000000002</c:v>
                </c:pt>
                <c:pt idx="7">
                  <c:v>1.0230999999999999</c:v>
                </c:pt>
                <c:pt idx="8">
                  <c:v>1.5898000000000001</c:v>
                </c:pt>
                <c:pt idx="9">
                  <c:v>2.9030999999999998</c:v>
                </c:pt>
                <c:pt idx="10">
                  <c:v>4.2693000000000003</c:v>
                </c:pt>
                <c:pt idx="11">
                  <c:v>5.1479999999999997</c:v>
                </c:pt>
                <c:pt idx="12">
                  <c:v>5.8490000000000002</c:v>
                </c:pt>
                <c:pt idx="13">
                  <c:v>5.9269999999999996</c:v>
                </c:pt>
                <c:pt idx="14">
                  <c:v>5.976</c:v>
                </c:pt>
                <c:pt idx="15">
                  <c:v>5.9950000000000001</c:v>
                </c:pt>
                <c:pt idx="16">
                  <c:v>5.984</c:v>
                </c:pt>
                <c:pt idx="17">
                  <c:v>5.8810000000000002</c:v>
                </c:pt>
                <c:pt idx="18">
                  <c:v>5.4349999999999996</c:v>
                </c:pt>
                <c:pt idx="19">
                  <c:v>4.7104999999999997</c:v>
                </c:pt>
                <c:pt idx="20">
                  <c:v>4.0332999999999997</c:v>
                </c:pt>
                <c:pt idx="21">
                  <c:v>2.4268000000000001</c:v>
                </c:pt>
                <c:pt idx="22">
                  <c:v>1.7465999999999999</c:v>
                </c:pt>
                <c:pt idx="23">
                  <c:v>1.3916999999999999</c:v>
                </c:pt>
                <c:pt idx="24">
                  <c:v>1.1765000000000001</c:v>
                </c:pt>
                <c:pt idx="25">
                  <c:v>1.0333000000000001</c:v>
                </c:pt>
                <c:pt idx="26">
                  <c:v>0.93130000000000002</c:v>
                </c:pt>
                <c:pt idx="27">
                  <c:v>0.79669999999999996</c:v>
                </c:pt>
                <c:pt idx="28">
                  <c:v>0.7167</c:v>
                </c:pt>
                <c:pt idx="29">
                  <c:v>0.6583</c:v>
                </c:pt>
                <c:pt idx="30">
                  <c:v>0.59970000000000001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8E9-4B0B-B9E5-DDB31CBDAFAE}"/>
            </c:ext>
          </c:extLst>
        </c:ser>
        <c:ser>
          <c:idx val="1"/>
          <c:order val="1"/>
          <c:tx>
            <c:strRef>
              <c:f>Лист2!$H$45</c:f>
              <c:strCache>
                <c:ptCount val="1"/>
                <c:pt idx="0">
                  <c:v>U L (теор)</c:v>
                </c:pt>
              </c:strCache>
            </c:strRef>
          </c:tx>
          <c:spPr>
            <a:ln w="12700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4"/>
            <c:spPr>
              <a:solidFill>
                <a:schemeClr val="accent2"/>
              </a:solidFill>
              <a:ln w="9525">
                <a:solidFill>
                  <a:schemeClr val="accent2"/>
                </a:solidFill>
                <a:round/>
              </a:ln>
              <a:effectLst/>
            </c:spPr>
          </c:marker>
          <c:xVal>
            <c:numRef>
              <c:f>Лист2!$D$46:$D$76</c:f>
              <c:numCache>
                <c:formatCode>General</c:formatCode>
                <c:ptCount val="31"/>
                <c:pt idx="0">
                  <c:v>500</c:v>
                </c:pt>
                <c:pt idx="1">
                  <c:v>800</c:v>
                </c:pt>
                <c:pt idx="2">
                  <c:v>1100</c:v>
                </c:pt>
                <c:pt idx="3">
                  <c:v>1400</c:v>
                </c:pt>
                <c:pt idx="4">
                  <c:v>1500</c:v>
                </c:pt>
                <c:pt idx="5">
                  <c:v>1600</c:v>
                </c:pt>
                <c:pt idx="6">
                  <c:v>1700</c:v>
                </c:pt>
                <c:pt idx="7">
                  <c:v>1800</c:v>
                </c:pt>
                <c:pt idx="8">
                  <c:v>1900</c:v>
                </c:pt>
                <c:pt idx="9">
                  <c:v>2000</c:v>
                </c:pt>
                <c:pt idx="10">
                  <c:v>2050</c:v>
                </c:pt>
                <c:pt idx="11">
                  <c:v>2075</c:v>
                </c:pt>
                <c:pt idx="12">
                  <c:v>2100</c:v>
                </c:pt>
                <c:pt idx="13">
                  <c:v>2105</c:v>
                </c:pt>
                <c:pt idx="14">
                  <c:v>2110</c:v>
                </c:pt>
                <c:pt idx="15">
                  <c:v>2115</c:v>
                </c:pt>
                <c:pt idx="16">
                  <c:v>2120</c:v>
                </c:pt>
                <c:pt idx="17">
                  <c:v>2130</c:v>
                </c:pt>
                <c:pt idx="18">
                  <c:v>2150</c:v>
                </c:pt>
                <c:pt idx="19">
                  <c:v>2175</c:v>
                </c:pt>
                <c:pt idx="20">
                  <c:v>2200</c:v>
                </c:pt>
                <c:pt idx="21">
                  <c:v>2300</c:v>
                </c:pt>
                <c:pt idx="22">
                  <c:v>2400</c:v>
                </c:pt>
                <c:pt idx="23">
                  <c:v>2500</c:v>
                </c:pt>
                <c:pt idx="24">
                  <c:v>2600</c:v>
                </c:pt>
                <c:pt idx="25">
                  <c:v>2700</c:v>
                </c:pt>
                <c:pt idx="26">
                  <c:v>2800</c:v>
                </c:pt>
                <c:pt idx="27">
                  <c:v>3000</c:v>
                </c:pt>
                <c:pt idx="28">
                  <c:v>3200</c:v>
                </c:pt>
                <c:pt idx="29">
                  <c:v>3400</c:v>
                </c:pt>
                <c:pt idx="30">
                  <c:v>3700</c:v>
                </c:pt>
              </c:numCache>
            </c:numRef>
          </c:xVal>
          <c:yVal>
            <c:numRef>
              <c:f>Лист2!$H$46:$H$76</c:f>
              <c:numCache>
                <c:formatCode>General</c:formatCode>
                <c:ptCount val="31"/>
                <c:pt idx="0">
                  <c:v>2.3427149619703488E-2</c:v>
                </c:pt>
                <c:pt idx="1">
                  <c:v>6.5982833432957674E-2</c:v>
                </c:pt>
                <c:pt idx="2">
                  <c:v>0.14612527562738145</c:v>
                </c:pt>
                <c:pt idx="3">
                  <c:v>0.30538433905748524</c:v>
                </c:pt>
                <c:pt idx="4">
                  <c:v>0.3947104681996913</c:v>
                </c:pt>
                <c:pt idx="5">
                  <c:v>0.51868295409609044</c:v>
                </c:pt>
                <c:pt idx="6">
                  <c:v>0.70047420319976306</c:v>
                </c:pt>
                <c:pt idx="7">
                  <c:v>0.98918482863145041</c:v>
                </c:pt>
                <c:pt idx="8">
                  <c:v>1.5065477557413807</c:v>
                </c:pt>
                <c:pt idx="9">
                  <c:v>2.6148716741336342</c:v>
                </c:pt>
                <c:pt idx="10">
                  <c:v>3.6518112468369699</c:v>
                </c:pt>
                <c:pt idx="11">
                  <c:v>4.2964504825565459</c:v>
                </c:pt>
                <c:pt idx="12">
                  <c:v>4.8824607558272106</c:v>
                </c:pt>
                <c:pt idx="13">
                  <c:v>4.9715770160630157</c:v>
                </c:pt>
                <c:pt idx="14">
                  <c:v>5.0461896871843166</c:v>
                </c:pt>
                <c:pt idx="15">
                  <c:v>5.1044328617509427</c:v>
                </c:pt>
                <c:pt idx="16">
                  <c:v>5.144856183404463</c:v>
                </c:pt>
                <c:pt idx="17">
                  <c:v>5.1691694577498337</c:v>
                </c:pt>
                <c:pt idx="18">
                  <c:v>5.0036915015101071</c:v>
                </c:pt>
                <c:pt idx="19">
                  <c:v>4.5322284282744638</c:v>
                </c:pt>
                <c:pt idx="20">
                  <c:v>3.9824259449793966</c:v>
                </c:pt>
                <c:pt idx="21">
                  <c:v>2.4541019743362158</c:v>
                </c:pt>
                <c:pt idx="22">
                  <c:v>1.7640166495313432</c:v>
                </c:pt>
                <c:pt idx="23">
                  <c:v>1.4018787068057674</c:v>
                </c:pt>
                <c:pt idx="24">
                  <c:v>1.1829160242486501</c:v>
                </c:pt>
                <c:pt idx="25">
                  <c:v>1.0373233685267553</c:v>
                </c:pt>
                <c:pt idx="26">
                  <c:v>0.93394851304776405</c:v>
                </c:pt>
                <c:pt idx="27">
                  <c:v>0.79757464046075766</c:v>
                </c:pt>
                <c:pt idx="28">
                  <c:v>0.71217632806143139</c:v>
                </c:pt>
                <c:pt idx="29">
                  <c:v>0.65402542136311193</c:v>
                </c:pt>
                <c:pt idx="30">
                  <c:v>0.59527389772310546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88E9-4B0B-B9E5-DDB31CBDAFA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9235328"/>
        <c:axId val="139237632"/>
      </c:scatterChart>
      <c:valAx>
        <c:axId val="1392353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</a:t>
                </a:r>
                <a:r>
                  <a:rPr lang="ru-RU"/>
                  <a:t>, Гц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9237632"/>
        <c:crosses val="autoZero"/>
        <c:crossBetween val="midCat"/>
      </c:valAx>
      <c:valAx>
        <c:axId val="1392376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U, </a:t>
                </a:r>
                <a:r>
                  <a:rPr lang="ru-RU"/>
                  <a:t>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923532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Лист2!$I$45</c:f>
              <c:strCache>
                <c:ptCount val="1"/>
                <c:pt idx="0">
                  <c:v>U R</c:v>
                </c:pt>
              </c:strCache>
            </c:strRef>
          </c:tx>
          <c:spPr>
            <a:ln w="12700" cap="rnd">
              <a:solidFill>
                <a:schemeClr val="accent1"/>
              </a:solidFill>
              <a:prstDash val="sysDash"/>
              <a:round/>
            </a:ln>
            <a:effectLst/>
          </c:spPr>
          <c:marker>
            <c:symbol val="diamond"/>
            <c:size val="4"/>
            <c:spPr>
              <a:solidFill>
                <a:schemeClr val="accent1"/>
              </a:solidFill>
              <a:ln w="9525">
                <a:solidFill>
                  <a:schemeClr val="accent1"/>
                </a:solidFill>
                <a:round/>
              </a:ln>
              <a:effectLst/>
            </c:spPr>
          </c:marker>
          <c:xVal>
            <c:numRef>
              <c:f>Лист2!$D$46:$D$76</c:f>
              <c:numCache>
                <c:formatCode>General</c:formatCode>
                <c:ptCount val="31"/>
                <c:pt idx="0">
                  <c:v>500</c:v>
                </c:pt>
                <c:pt idx="1">
                  <c:v>800</c:v>
                </c:pt>
                <c:pt idx="2">
                  <c:v>1100</c:v>
                </c:pt>
                <c:pt idx="3">
                  <c:v>1400</c:v>
                </c:pt>
                <c:pt idx="4">
                  <c:v>1500</c:v>
                </c:pt>
                <c:pt idx="5">
                  <c:v>1600</c:v>
                </c:pt>
                <c:pt idx="6">
                  <c:v>1700</c:v>
                </c:pt>
                <c:pt idx="7">
                  <c:v>1800</c:v>
                </c:pt>
                <c:pt idx="8">
                  <c:v>1900</c:v>
                </c:pt>
                <c:pt idx="9">
                  <c:v>2000</c:v>
                </c:pt>
                <c:pt idx="10">
                  <c:v>2050</c:v>
                </c:pt>
                <c:pt idx="11">
                  <c:v>2075</c:v>
                </c:pt>
                <c:pt idx="12">
                  <c:v>2100</c:v>
                </c:pt>
                <c:pt idx="13">
                  <c:v>2105</c:v>
                </c:pt>
                <c:pt idx="14">
                  <c:v>2110</c:v>
                </c:pt>
                <c:pt idx="15">
                  <c:v>2115</c:v>
                </c:pt>
                <c:pt idx="16">
                  <c:v>2120</c:v>
                </c:pt>
                <c:pt idx="17">
                  <c:v>2130</c:v>
                </c:pt>
                <c:pt idx="18">
                  <c:v>2150</c:v>
                </c:pt>
                <c:pt idx="19">
                  <c:v>2175</c:v>
                </c:pt>
                <c:pt idx="20">
                  <c:v>2200</c:v>
                </c:pt>
                <c:pt idx="21">
                  <c:v>2300</c:v>
                </c:pt>
                <c:pt idx="22">
                  <c:v>2400</c:v>
                </c:pt>
                <c:pt idx="23">
                  <c:v>2500</c:v>
                </c:pt>
                <c:pt idx="24">
                  <c:v>2600</c:v>
                </c:pt>
                <c:pt idx="25">
                  <c:v>2700</c:v>
                </c:pt>
                <c:pt idx="26">
                  <c:v>2800</c:v>
                </c:pt>
                <c:pt idx="27">
                  <c:v>3000</c:v>
                </c:pt>
                <c:pt idx="28">
                  <c:v>3200</c:v>
                </c:pt>
                <c:pt idx="29">
                  <c:v>3400</c:v>
                </c:pt>
                <c:pt idx="30">
                  <c:v>3700</c:v>
                </c:pt>
              </c:numCache>
            </c:numRef>
          </c:xVal>
          <c:yVal>
            <c:numRef>
              <c:f>Лист2!$I$46:$I$76</c:f>
              <c:numCache>
                <c:formatCode>General</c:formatCode>
                <c:ptCount val="31"/>
                <c:pt idx="0">
                  <c:v>4.1999999999999997E-3</c:v>
                </c:pt>
                <c:pt idx="1">
                  <c:v>8.3999999999999995E-3</c:v>
                </c:pt>
                <c:pt idx="2">
                  <c:v>1.2699999999999999E-2</c:v>
                </c:pt>
                <c:pt idx="3">
                  <c:v>2.1100000000000001E-2</c:v>
                </c:pt>
                <c:pt idx="4">
                  <c:v>2.5499999999999998E-2</c:v>
                </c:pt>
                <c:pt idx="5">
                  <c:v>3.15E-2</c:v>
                </c:pt>
                <c:pt idx="6">
                  <c:v>4.02E-2</c:v>
                </c:pt>
                <c:pt idx="7">
                  <c:v>5.4100000000000002E-2</c:v>
                </c:pt>
                <c:pt idx="8">
                  <c:v>7.9299999999999995E-2</c:v>
                </c:pt>
                <c:pt idx="9">
                  <c:v>0.1368</c:v>
                </c:pt>
                <c:pt idx="10">
                  <c:v>0.19589999999999999</c:v>
                </c:pt>
                <c:pt idx="11">
                  <c:v>0.2336</c:v>
                </c:pt>
                <c:pt idx="12">
                  <c:v>0.26340000000000002</c:v>
                </c:pt>
                <c:pt idx="13">
                  <c:v>0.26679999999999998</c:v>
                </c:pt>
                <c:pt idx="14">
                  <c:v>0.26879999999999998</c:v>
                </c:pt>
                <c:pt idx="15">
                  <c:v>0.26929999999999998</c:v>
                </c:pt>
                <c:pt idx="16">
                  <c:v>0.26850000000000002</c:v>
                </c:pt>
                <c:pt idx="17">
                  <c:v>0.26329999999999998</c:v>
                </c:pt>
                <c:pt idx="18">
                  <c:v>0.2419</c:v>
                </c:pt>
                <c:pt idx="19">
                  <c:v>0.2079</c:v>
                </c:pt>
                <c:pt idx="20">
                  <c:v>0.17580000000000001</c:v>
                </c:pt>
                <c:pt idx="21">
                  <c:v>0.10100000000000001</c:v>
                </c:pt>
                <c:pt idx="22">
                  <c:v>6.9500000000000006E-2</c:v>
                </c:pt>
                <c:pt idx="23">
                  <c:v>5.3100000000000001E-2</c:v>
                </c:pt>
                <c:pt idx="24">
                  <c:v>4.3200000000000002E-2</c:v>
                </c:pt>
                <c:pt idx="25">
                  <c:v>3.6400000000000002E-2</c:v>
                </c:pt>
                <c:pt idx="26">
                  <c:v>3.1699999999999999E-2</c:v>
                </c:pt>
                <c:pt idx="27">
                  <c:v>2.52E-2</c:v>
                </c:pt>
                <c:pt idx="28">
                  <c:v>2.1000000000000001E-2</c:v>
                </c:pt>
                <c:pt idx="29">
                  <c:v>1.8100000000000002E-2</c:v>
                </c:pt>
                <c:pt idx="30">
                  <c:v>1.5100000000000001E-2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8F8-498A-AB1D-282786BFDC73}"/>
            </c:ext>
          </c:extLst>
        </c:ser>
        <c:ser>
          <c:idx val="1"/>
          <c:order val="1"/>
          <c:tx>
            <c:strRef>
              <c:f>Лист2!$J$45</c:f>
              <c:strCache>
                <c:ptCount val="1"/>
                <c:pt idx="0">
                  <c:v>U R (теор)</c:v>
                </c:pt>
              </c:strCache>
            </c:strRef>
          </c:tx>
          <c:spPr>
            <a:ln w="12700" cap="rnd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square"/>
            <c:size val="4"/>
            <c:spPr>
              <a:solidFill>
                <a:schemeClr val="accent2"/>
              </a:solidFill>
              <a:ln w="9525">
                <a:solidFill>
                  <a:schemeClr val="accent2"/>
                </a:solidFill>
                <a:round/>
              </a:ln>
              <a:effectLst/>
            </c:spPr>
          </c:marker>
          <c:xVal>
            <c:numRef>
              <c:f>Лист2!$D$46:$D$76</c:f>
              <c:numCache>
                <c:formatCode>General</c:formatCode>
                <c:ptCount val="31"/>
                <c:pt idx="0">
                  <c:v>500</c:v>
                </c:pt>
                <c:pt idx="1">
                  <c:v>800</c:v>
                </c:pt>
                <c:pt idx="2">
                  <c:v>1100</c:v>
                </c:pt>
                <c:pt idx="3">
                  <c:v>1400</c:v>
                </c:pt>
                <c:pt idx="4">
                  <c:v>1500</c:v>
                </c:pt>
                <c:pt idx="5">
                  <c:v>1600</c:v>
                </c:pt>
                <c:pt idx="6">
                  <c:v>1700</c:v>
                </c:pt>
                <c:pt idx="7">
                  <c:v>1800</c:v>
                </c:pt>
                <c:pt idx="8">
                  <c:v>1900</c:v>
                </c:pt>
                <c:pt idx="9">
                  <c:v>2000</c:v>
                </c:pt>
                <c:pt idx="10">
                  <c:v>2050</c:v>
                </c:pt>
                <c:pt idx="11">
                  <c:v>2075</c:v>
                </c:pt>
                <c:pt idx="12">
                  <c:v>2100</c:v>
                </c:pt>
                <c:pt idx="13">
                  <c:v>2105</c:v>
                </c:pt>
                <c:pt idx="14">
                  <c:v>2110</c:v>
                </c:pt>
                <c:pt idx="15">
                  <c:v>2115</c:v>
                </c:pt>
                <c:pt idx="16">
                  <c:v>2120</c:v>
                </c:pt>
                <c:pt idx="17">
                  <c:v>2130</c:v>
                </c:pt>
                <c:pt idx="18">
                  <c:v>2150</c:v>
                </c:pt>
                <c:pt idx="19">
                  <c:v>2175</c:v>
                </c:pt>
                <c:pt idx="20">
                  <c:v>2200</c:v>
                </c:pt>
                <c:pt idx="21">
                  <c:v>2300</c:v>
                </c:pt>
                <c:pt idx="22">
                  <c:v>2400</c:v>
                </c:pt>
                <c:pt idx="23">
                  <c:v>2500</c:v>
                </c:pt>
                <c:pt idx="24">
                  <c:v>2600</c:v>
                </c:pt>
                <c:pt idx="25">
                  <c:v>2700</c:v>
                </c:pt>
                <c:pt idx="26">
                  <c:v>2800</c:v>
                </c:pt>
                <c:pt idx="27">
                  <c:v>3000</c:v>
                </c:pt>
                <c:pt idx="28">
                  <c:v>3200</c:v>
                </c:pt>
                <c:pt idx="29">
                  <c:v>3400</c:v>
                </c:pt>
                <c:pt idx="30">
                  <c:v>3700</c:v>
                </c:pt>
              </c:numCache>
            </c:numRef>
          </c:xVal>
          <c:yVal>
            <c:numRef>
              <c:f>Лист2!$J$46:$J$76</c:f>
              <c:numCache>
                <c:formatCode>General</c:formatCode>
                <c:ptCount val="31"/>
                <c:pt idx="0">
                  <c:v>5.1667671192879997E-3</c:v>
                </c:pt>
                <c:pt idx="1">
                  <c:v>9.0951614833920183E-3</c:v>
                </c:pt>
                <c:pt idx="2">
                  <c:v>1.4648801646116592E-2</c:v>
                </c:pt>
                <c:pt idx="3">
                  <c:v>2.405404759924749E-2</c:v>
                </c:pt>
                <c:pt idx="4">
                  <c:v>2.9017288371803049E-2</c:v>
                </c:pt>
                <c:pt idx="5">
                  <c:v>3.5747973986142982E-2</c:v>
                </c:pt>
                <c:pt idx="6">
                  <c:v>4.5437315499736494E-2</c:v>
                </c:pt>
                <c:pt idx="7">
                  <c:v>6.0600245280906691E-2</c:v>
                </c:pt>
                <c:pt idx="8">
                  <c:v>8.7437703401937475E-2</c:v>
                </c:pt>
                <c:pt idx="9">
                  <c:v>0.14417495519502113</c:v>
                </c:pt>
                <c:pt idx="10">
                  <c:v>0.19643727503669736</c:v>
                </c:pt>
                <c:pt idx="11">
                  <c:v>0.22832903964122239</c:v>
                </c:pt>
                <c:pt idx="12">
                  <c:v>0.25638281208654956</c:v>
                </c:pt>
                <c:pt idx="13">
                  <c:v>0.26044229378301759</c:v>
                </c:pt>
                <c:pt idx="14">
                  <c:v>0.26372454798109302</c:v>
                </c:pt>
                <c:pt idx="15">
                  <c:v>0.26613780119740965</c:v>
                </c:pt>
                <c:pt idx="16">
                  <c:v>0.26761276087337887</c:v>
                </c:pt>
                <c:pt idx="17">
                  <c:v>0.26761509497625613</c:v>
                </c:pt>
                <c:pt idx="18">
                  <c:v>0.25663832144603688</c:v>
                </c:pt>
                <c:pt idx="19">
                  <c:v>0.22978515570380753</c:v>
                </c:pt>
                <c:pt idx="20">
                  <c:v>0.19961559520719929</c:v>
                </c:pt>
                <c:pt idx="21">
                  <c:v>0.1176614535050593</c:v>
                </c:pt>
                <c:pt idx="22">
                  <c:v>8.105146673329483E-2</c:v>
                </c:pt>
                <c:pt idx="23">
                  <c:v>6.1835783909982102E-2</c:v>
                </c:pt>
                <c:pt idx="24">
                  <c:v>5.0170682291711809E-2</c:v>
                </c:pt>
                <c:pt idx="25">
                  <c:v>4.2366231769047094E-2</c:v>
                </c:pt>
                <c:pt idx="26">
                  <c:v>3.6781915630369789E-2</c:v>
                </c:pt>
                <c:pt idx="27">
                  <c:v>2.9316999680609235E-2</c:v>
                </c:pt>
                <c:pt idx="28">
                  <c:v>2.4541832971409362E-2</c:v>
                </c:pt>
                <c:pt idx="29">
                  <c:v>2.1212172610765655E-2</c:v>
                </c:pt>
                <c:pt idx="30">
                  <c:v>1.7741263884998703E-2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8F8-498A-AB1D-282786BFDC7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9246976"/>
        <c:axId val="139249536"/>
      </c:scatterChart>
      <c:valAx>
        <c:axId val="1392469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</a:t>
                </a:r>
                <a:r>
                  <a:rPr lang="ru-RU"/>
                  <a:t>, Гц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9249536"/>
        <c:crosses val="autoZero"/>
        <c:crossBetween val="midCat"/>
      </c:valAx>
      <c:valAx>
        <c:axId val="1392495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U, </a:t>
                </a:r>
                <a:r>
                  <a:rPr lang="ru-RU"/>
                  <a:t>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924697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9.332081493596138E-2"/>
          <c:y val="9.0968574874086688E-2"/>
          <c:w val="0.86199816516804695"/>
          <c:h val="0.79448535149322563"/>
        </c:manualLayout>
      </c:layout>
      <c:scatterChart>
        <c:scatterStyle val="lineMarker"/>
        <c:varyColors val="0"/>
        <c:ser>
          <c:idx val="0"/>
          <c:order val="0"/>
          <c:tx>
            <c:strRef>
              <c:f>Лист2!$E$79</c:f>
              <c:strCache>
                <c:ptCount val="1"/>
                <c:pt idx="0">
                  <c:v>U c</c:v>
                </c:pt>
              </c:strCache>
            </c:strRef>
          </c:tx>
          <c:spPr>
            <a:ln w="12700" cap="rnd">
              <a:solidFill>
                <a:schemeClr val="accent1"/>
              </a:solidFill>
              <a:prstDash val="sysDash"/>
              <a:round/>
            </a:ln>
            <a:effectLst/>
          </c:spPr>
          <c:marker>
            <c:symbol val="diamond"/>
            <c:size val="4"/>
            <c:spPr>
              <a:solidFill>
                <a:schemeClr val="accent1"/>
              </a:solidFill>
              <a:ln w="9525">
                <a:solidFill>
                  <a:schemeClr val="accent1"/>
                </a:solidFill>
                <a:round/>
              </a:ln>
              <a:effectLst/>
            </c:spPr>
          </c:marker>
          <c:xVal>
            <c:numRef>
              <c:f>Лист2!$D$80:$D$151</c:f>
              <c:numCache>
                <c:formatCode>General</c:formatCode>
                <c:ptCount val="72"/>
                <c:pt idx="0">
                  <c:v>300</c:v>
                </c:pt>
                <c:pt idx="1">
                  <c:v>500</c:v>
                </c:pt>
                <c:pt idx="2">
                  <c:v>700</c:v>
                </c:pt>
                <c:pt idx="3">
                  <c:v>900</c:v>
                </c:pt>
                <c:pt idx="4">
                  <c:v>1000</c:v>
                </c:pt>
                <c:pt idx="5">
                  <c:v>1100</c:v>
                </c:pt>
                <c:pt idx="6">
                  <c:v>1200</c:v>
                </c:pt>
                <c:pt idx="7">
                  <c:v>1300</c:v>
                </c:pt>
                <c:pt idx="8">
                  <c:v>1400</c:v>
                </c:pt>
                <c:pt idx="9">
                  <c:v>1500</c:v>
                </c:pt>
                <c:pt idx="10">
                  <c:v>1600</c:v>
                </c:pt>
                <c:pt idx="11">
                  <c:v>1625</c:v>
                </c:pt>
                <c:pt idx="12">
                  <c:v>1650</c:v>
                </c:pt>
                <c:pt idx="13">
                  <c:v>1675</c:v>
                </c:pt>
                <c:pt idx="14">
                  <c:v>1700</c:v>
                </c:pt>
                <c:pt idx="15">
                  <c:v>1725</c:v>
                </c:pt>
                <c:pt idx="16">
                  <c:v>1750</c:v>
                </c:pt>
                <c:pt idx="17">
                  <c:v>1777</c:v>
                </c:pt>
                <c:pt idx="18">
                  <c:v>1800</c:v>
                </c:pt>
                <c:pt idx="19">
                  <c:v>1820</c:v>
                </c:pt>
                <c:pt idx="20">
                  <c:v>1840</c:v>
                </c:pt>
                <c:pt idx="21">
                  <c:v>1860</c:v>
                </c:pt>
                <c:pt idx="22">
                  <c:v>1880</c:v>
                </c:pt>
                <c:pt idx="23">
                  <c:v>1900</c:v>
                </c:pt>
                <c:pt idx="24">
                  <c:v>1920</c:v>
                </c:pt>
                <c:pt idx="25">
                  <c:v>1940</c:v>
                </c:pt>
                <c:pt idx="26">
                  <c:v>1960</c:v>
                </c:pt>
                <c:pt idx="27">
                  <c:v>1970</c:v>
                </c:pt>
                <c:pt idx="28">
                  <c:v>1980</c:v>
                </c:pt>
                <c:pt idx="29">
                  <c:v>1990</c:v>
                </c:pt>
                <c:pt idx="30">
                  <c:v>1995</c:v>
                </c:pt>
                <c:pt idx="31">
                  <c:v>2000</c:v>
                </c:pt>
                <c:pt idx="32">
                  <c:v>2005</c:v>
                </c:pt>
                <c:pt idx="33">
                  <c:v>2010</c:v>
                </c:pt>
                <c:pt idx="34">
                  <c:v>2020</c:v>
                </c:pt>
                <c:pt idx="35">
                  <c:v>2030</c:v>
                </c:pt>
                <c:pt idx="36">
                  <c:v>2040</c:v>
                </c:pt>
                <c:pt idx="37">
                  <c:v>2050</c:v>
                </c:pt>
                <c:pt idx="38">
                  <c:v>2075</c:v>
                </c:pt>
                <c:pt idx="39">
                  <c:v>2100</c:v>
                </c:pt>
                <c:pt idx="40">
                  <c:v>2125</c:v>
                </c:pt>
                <c:pt idx="41">
                  <c:v>2150</c:v>
                </c:pt>
                <c:pt idx="42">
                  <c:v>2175</c:v>
                </c:pt>
                <c:pt idx="43">
                  <c:v>2200</c:v>
                </c:pt>
                <c:pt idx="44">
                  <c:v>2210</c:v>
                </c:pt>
                <c:pt idx="45">
                  <c:v>2220</c:v>
                </c:pt>
                <c:pt idx="46">
                  <c:v>2230</c:v>
                </c:pt>
                <c:pt idx="47">
                  <c:v>2240</c:v>
                </c:pt>
                <c:pt idx="48">
                  <c:v>2245</c:v>
                </c:pt>
                <c:pt idx="49">
                  <c:v>2250</c:v>
                </c:pt>
                <c:pt idx="50">
                  <c:v>2255</c:v>
                </c:pt>
                <c:pt idx="51">
                  <c:v>2260</c:v>
                </c:pt>
                <c:pt idx="52">
                  <c:v>2270</c:v>
                </c:pt>
                <c:pt idx="53">
                  <c:v>2280</c:v>
                </c:pt>
                <c:pt idx="54">
                  <c:v>2290</c:v>
                </c:pt>
                <c:pt idx="55">
                  <c:v>2300</c:v>
                </c:pt>
                <c:pt idx="56">
                  <c:v>2400</c:v>
                </c:pt>
                <c:pt idx="57">
                  <c:v>2500</c:v>
                </c:pt>
                <c:pt idx="58">
                  <c:v>2600</c:v>
                </c:pt>
                <c:pt idx="59">
                  <c:v>2700</c:v>
                </c:pt>
                <c:pt idx="60">
                  <c:v>2800</c:v>
                </c:pt>
                <c:pt idx="61">
                  <c:v>2900</c:v>
                </c:pt>
                <c:pt idx="62">
                  <c:v>3000</c:v>
                </c:pt>
                <c:pt idx="63">
                  <c:v>3100</c:v>
                </c:pt>
                <c:pt idx="64">
                  <c:v>3200</c:v>
                </c:pt>
                <c:pt idx="65">
                  <c:v>3300</c:v>
                </c:pt>
                <c:pt idx="66">
                  <c:v>3500</c:v>
                </c:pt>
                <c:pt idx="67">
                  <c:v>3700</c:v>
                </c:pt>
                <c:pt idx="68">
                  <c:v>3900</c:v>
                </c:pt>
                <c:pt idx="69">
                  <c:v>4100</c:v>
                </c:pt>
                <c:pt idx="70">
                  <c:v>4600</c:v>
                </c:pt>
                <c:pt idx="71">
                  <c:v>5000</c:v>
                </c:pt>
              </c:numCache>
            </c:numRef>
          </c:xVal>
          <c:yVal>
            <c:numRef>
              <c:f>Лист2!$E$80:$E$151</c:f>
              <c:numCache>
                <c:formatCode>General</c:formatCode>
                <c:ptCount val="72"/>
                <c:pt idx="0">
                  <c:v>0.41</c:v>
                </c:pt>
                <c:pt idx="1">
                  <c:v>0.42420000000000002</c:v>
                </c:pt>
                <c:pt idx="2">
                  <c:v>0.4466</c:v>
                </c:pt>
                <c:pt idx="3">
                  <c:v>0.47710000000000002</c:v>
                </c:pt>
                <c:pt idx="4">
                  <c:v>0.4975</c:v>
                </c:pt>
                <c:pt idx="5">
                  <c:v>0.52159999999999995</c:v>
                </c:pt>
                <c:pt idx="6">
                  <c:v>0.55100000000000005</c:v>
                </c:pt>
                <c:pt idx="7">
                  <c:v>0.58560000000000001</c:v>
                </c:pt>
                <c:pt idx="8">
                  <c:v>0.62580000000000002</c:v>
                </c:pt>
                <c:pt idx="9">
                  <c:v>0.67220000000000002</c:v>
                </c:pt>
                <c:pt idx="10">
                  <c:v>0.72430000000000005</c:v>
                </c:pt>
                <c:pt idx="11">
                  <c:v>0.73799999999999999</c:v>
                </c:pt>
                <c:pt idx="12">
                  <c:v>0.75180000000000002</c:v>
                </c:pt>
                <c:pt idx="13">
                  <c:v>0.76249999999999996</c:v>
                </c:pt>
                <c:pt idx="14">
                  <c:v>0.77629999999999999</c:v>
                </c:pt>
                <c:pt idx="15">
                  <c:v>0.79010000000000002</c:v>
                </c:pt>
                <c:pt idx="16">
                  <c:v>0.80379999999999996</c:v>
                </c:pt>
                <c:pt idx="17">
                  <c:v>0.81799999999999995</c:v>
                </c:pt>
                <c:pt idx="18">
                  <c:v>0.82979999999999998</c:v>
                </c:pt>
                <c:pt idx="19">
                  <c:v>0.83950000000000002</c:v>
                </c:pt>
                <c:pt idx="20">
                  <c:v>0.84850000000000003</c:v>
                </c:pt>
                <c:pt idx="21">
                  <c:v>0.85709999999999997</c:v>
                </c:pt>
                <c:pt idx="22">
                  <c:v>0.86470000000000002</c:v>
                </c:pt>
                <c:pt idx="23">
                  <c:v>0.87150000000000005</c:v>
                </c:pt>
                <c:pt idx="24">
                  <c:v>0.87719999999999998</c:v>
                </c:pt>
                <c:pt idx="25">
                  <c:v>0.88200000000000001</c:v>
                </c:pt>
                <c:pt idx="26">
                  <c:v>0.88560000000000005</c:v>
                </c:pt>
                <c:pt idx="27">
                  <c:v>0.88660000000000005</c:v>
                </c:pt>
                <c:pt idx="28">
                  <c:v>0.88780000000000003</c:v>
                </c:pt>
                <c:pt idx="29">
                  <c:v>0.88829999999999998</c:v>
                </c:pt>
                <c:pt idx="30">
                  <c:v>0.88870000000000005</c:v>
                </c:pt>
                <c:pt idx="31">
                  <c:v>0.88880000000000003</c:v>
                </c:pt>
                <c:pt idx="32">
                  <c:v>0.88890000000000002</c:v>
                </c:pt>
                <c:pt idx="33">
                  <c:v>0.88870000000000005</c:v>
                </c:pt>
                <c:pt idx="34">
                  <c:v>0.88829999999999998</c:v>
                </c:pt>
                <c:pt idx="35">
                  <c:v>0.88770000000000004</c:v>
                </c:pt>
                <c:pt idx="36">
                  <c:v>0.88660000000000005</c:v>
                </c:pt>
                <c:pt idx="37">
                  <c:v>0.88500000000000001</c:v>
                </c:pt>
                <c:pt idx="38">
                  <c:v>0.87970000000000004</c:v>
                </c:pt>
                <c:pt idx="39">
                  <c:v>0.87229999999999996</c:v>
                </c:pt>
                <c:pt idx="40">
                  <c:v>0.86270000000000002</c:v>
                </c:pt>
                <c:pt idx="41">
                  <c:v>0.85099999999999998</c:v>
                </c:pt>
                <c:pt idx="42">
                  <c:v>0.83760000000000001</c:v>
                </c:pt>
                <c:pt idx="43">
                  <c:v>0.8226</c:v>
                </c:pt>
                <c:pt idx="44">
                  <c:v>0.81620000000000004</c:v>
                </c:pt>
                <c:pt idx="45">
                  <c:v>0.8095</c:v>
                </c:pt>
                <c:pt idx="46">
                  <c:v>0.80269999999999997</c:v>
                </c:pt>
                <c:pt idx="47">
                  <c:v>0.79569999999999996</c:v>
                </c:pt>
                <c:pt idx="48">
                  <c:v>0.79239999999999999</c:v>
                </c:pt>
                <c:pt idx="49">
                  <c:v>0.78879999999999995</c:v>
                </c:pt>
                <c:pt idx="50">
                  <c:v>0.78520000000000001</c:v>
                </c:pt>
                <c:pt idx="51">
                  <c:v>0.78139999999999998</c:v>
                </c:pt>
                <c:pt idx="52">
                  <c:v>0.77400000000000002</c:v>
                </c:pt>
                <c:pt idx="53">
                  <c:v>0.76659999999999995</c:v>
                </c:pt>
                <c:pt idx="54">
                  <c:v>0.75919999999999999</c:v>
                </c:pt>
                <c:pt idx="55">
                  <c:v>0.75209999999999999</c:v>
                </c:pt>
                <c:pt idx="56">
                  <c:v>0.6764</c:v>
                </c:pt>
                <c:pt idx="57">
                  <c:v>0.59950000000000003</c:v>
                </c:pt>
                <c:pt idx="58">
                  <c:v>0.53039999999999998</c:v>
                </c:pt>
                <c:pt idx="59">
                  <c:v>0.47020000000000001</c:v>
                </c:pt>
                <c:pt idx="60">
                  <c:v>0.41920000000000002</c:v>
                </c:pt>
                <c:pt idx="61">
                  <c:v>0.37519999999999998</c:v>
                </c:pt>
                <c:pt idx="62">
                  <c:v>0.33800000000000002</c:v>
                </c:pt>
                <c:pt idx="63">
                  <c:v>0.31590000000000001</c:v>
                </c:pt>
                <c:pt idx="64">
                  <c:v>0.27800000000000002</c:v>
                </c:pt>
                <c:pt idx="65">
                  <c:v>0.25430000000000003</c:v>
                </c:pt>
                <c:pt idx="66">
                  <c:v>0.2147</c:v>
                </c:pt>
                <c:pt idx="67">
                  <c:v>0.1842</c:v>
                </c:pt>
                <c:pt idx="68">
                  <c:v>0.1603</c:v>
                </c:pt>
                <c:pt idx="69">
                  <c:v>0.14000000000000001</c:v>
                </c:pt>
                <c:pt idx="70">
                  <c:v>0.1041</c:v>
                </c:pt>
                <c:pt idx="71">
                  <c:v>8.5599999999999996E-2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8DC-4521-9FE9-DA1AADA27395}"/>
            </c:ext>
          </c:extLst>
        </c:ser>
        <c:ser>
          <c:idx val="1"/>
          <c:order val="1"/>
          <c:tx>
            <c:strRef>
              <c:f>Лист2!$F$79</c:f>
              <c:strCache>
                <c:ptCount val="1"/>
                <c:pt idx="0">
                  <c:v>U c (теор)</c:v>
                </c:pt>
              </c:strCache>
            </c:strRef>
          </c:tx>
          <c:spPr>
            <a:ln w="12700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4"/>
            <c:spPr>
              <a:solidFill>
                <a:schemeClr val="accent2"/>
              </a:solidFill>
              <a:ln w="12700">
                <a:solidFill>
                  <a:schemeClr val="accent2"/>
                </a:solidFill>
                <a:round/>
              </a:ln>
              <a:effectLst/>
            </c:spPr>
          </c:marker>
          <c:xVal>
            <c:numRef>
              <c:f>Лист2!$D$80:$D$151</c:f>
              <c:numCache>
                <c:formatCode>General</c:formatCode>
                <c:ptCount val="72"/>
                <c:pt idx="0">
                  <c:v>300</c:v>
                </c:pt>
                <c:pt idx="1">
                  <c:v>500</c:v>
                </c:pt>
                <c:pt idx="2">
                  <c:v>700</c:v>
                </c:pt>
                <c:pt idx="3">
                  <c:v>900</c:v>
                </c:pt>
                <c:pt idx="4">
                  <c:v>1000</c:v>
                </c:pt>
                <c:pt idx="5">
                  <c:v>1100</c:v>
                </c:pt>
                <c:pt idx="6">
                  <c:v>1200</c:v>
                </c:pt>
                <c:pt idx="7">
                  <c:v>1300</c:v>
                </c:pt>
                <c:pt idx="8">
                  <c:v>1400</c:v>
                </c:pt>
                <c:pt idx="9">
                  <c:v>1500</c:v>
                </c:pt>
                <c:pt idx="10">
                  <c:v>1600</c:v>
                </c:pt>
                <c:pt idx="11">
                  <c:v>1625</c:v>
                </c:pt>
                <c:pt idx="12">
                  <c:v>1650</c:v>
                </c:pt>
                <c:pt idx="13">
                  <c:v>1675</c:v>
                </c:pt>
                <c:pt idx="14">
                  <c:v>1700</c:v>
                </c:pt>
                <c:pt idx="15">
                  <c:v>1725</c:v>
                </c:pt>
                <c:pt idx="16">
                  <c:v>1750</c:v>
                </c:pt>
                <c:pt idx="17">
                  <c:v>1777</c:v>
                </c:pt>
                <c:pt idx="18">
                  <c:v>1800</c:v>
                </c:pt>
                <c:pt idx="19">
                  <c:v>1820</c:v>
                </c:pt>
                <c:pt idx="20">
                  <c:v>1840</c:v>
                </c:pt>
                <c:pt idx="21">
                  <c:v>1860</c:v>
                </c:pt>
                <c:pt idx="22">
                  <c:v>1880</c:v>
                </c:pt>
                <c:pt idx="23">
                  <c:v>1900</c:v>
                </c:pt>
                <c:pt idx="24">
                  <c:v>1920</c:v>
                </c:pt>
                <c:pt idx="25">
                  <c:v>1940</c:v>
                </c:pt>
                <c:pt idx="26">
                  <c:v>1960</c:v>
                </c:pt>
                <c:pt idx="27">
                  <c:v>1970</c:v>
                </c:pt>
                <c:pt idx="28">
                  <c:v>1980</c:v>
                </c:pt>
                <c:pt idx="29">
                  <c:v>1990</c:v>
                </c:pt>
                <c:pt idx="30">
                  <c:v>1995</c:v>
                </c:pt>
                <c:pt idx="31">
                  <c:v>2000</c:v>
                </c:pt>
                <c:pt idx="32">
                  <c:v>2005</c:v>
                </c:pt>
                <c:pt idx="33">
                  <c:v>2010</c:v>
                </c:pt>
                <c:pt idx="34">
                  <c:v>2020</c:v>
                </c:pt>
                <c:pt idx="35">
                  <c:v>2030</c:v>
                </c:pt>
                <c:pt idx="36">
                  <c:v>2040</c:v>
                </c:pt>
                <c:pt idx="37">
                  <c:v>2050</c:v>
                </c:pt>
                <c:pt idx="38">
                  <c:v>2075</c:v>
                </c:pt>
                <c:pt idx="39">
                  <c:v>2100</c:v>
                </c:pt>
                <c:pt idx="40">
                  <c:v>2125</c:v>
                </c:pt>
                <c:pt idx="41">
                  <c:v>2150</c:v>
                </c:pt>
                <c:pt idx="42">
                  <c:v>2175</c:v>
                </c:pt>
                <c:pt idx="43">
                  <c:v>2200</c:v>
                </c:pt>
                <c:pt idx="44">
                  <c:v>2210</c:v>
                </c:pt>
                <c:pt idx="45">
                  <c:v>2220</c:v>
                </c:pt>
                <c:pt idx="46">
                  <c:v>2230</c:v>
                </c:pt>
                <c:pt idx="47">
                  <c:v>2240</c:v>
                </c:pt>
                <c:pt idx="48">
                  <c:v>2245</c:v>
                </c:pt>
                <c:pt idx="49">
                  <c:v>2250</c:v>
                </c:pt>
                <c:pt idx="50">
                  <c:v>2255</c:v>
                </c:pt>
                <c:pt idx="51">
                  <c:v>2260</c:v>
                </c:pt>
                <c:pt idx="52">
                  <c:v>2270</c:v>
                </c:pt>
                <c:pt idx="53">
                  <c:v>2280</c:v>
                </c:pt>
                <c:pt idx="54">
                  <c:v>2290</c:v>
                </c:pt>
                <c:pt idx="55">
                  <c:v>2300</c:v>
                </c:pt>
                <c:pt idx="56">
                  <c:v>2400</c:v>
                </c:pt>
                <c:pt idx="57">
                  <c:v>2500</c:v>
                </c:pt>
                <c:pt idx="58">
                  <c:v>2600</c:v>
                </c:pt>
                <c:pt idx="59">
                  <c:v>2700</c:v>
                </c:pt>
                <c:pt idx="60">
                  <c:v>2800</c:v>
                </c:pt>
                <c:pt idx="61">
                  <c:v>2900</c:v>
                </c:pt>
                <c:pt idx="62">
                  <c:v>3000</c:v>
                </c:pt>
                <c:pt idx="63">
                  <c:v>3100</c:v>
                </c:pt>
                <c:pt idx="64">
                  <c:v>3200</c:v>
                </c:pt>
                <c:pt idx="65">
                  <c:v>3300</c:v>
                </c:pt>
                <c:pt idx="66">
                  <c:v>3500</c:v>
                </c:pt>
                <c:pt idx="67">
                  <c:v>3700</c:v>
                </c:pt>
                <c:pt idx="68">
                  <c:v>3900</c:v>
                </c:pt>
                <c:pt idx="69">
                  <c:v>4100</c:v>
                </c:pt>
                <c:pt idx="70">
                  <c:v>4600</c:v>
                </c:pt>
                <c:pt idx="71">
                  <c:v>5000</c:v>
                </c:pt>
              </c:numCache>
            </c:numRef>
          </c:xVal>
          <c:yVal>
            <c:numRef>
              <c:f>Лист2!$F$80:$F$151</c:f>
              <c:numCache>
                <c:formatCode>General</c:formatCode>
                <c:ptCount val="72"/>
                <c:pt idx="0">
                  <c:v>0.40705197165147322</c:v>
                </c:pt>
                <c:pt idx="1">
                  <c:v>0.42052387002577557</c:v>
                </c:pt>
                <c:pt idx="2">
                  <c:v>0.44222158349294854</c:v>
                </c:pt>
                <c:pt idx="3">
                  <c:v>0.47421736205167997</c:v>
                </c:pt>
                <c:pt idx="4">
                  <c:v>0.49503594358986647</c:v>
                </c:pt>
                <c:pt idx="5">
                  <c:v>0.51975563818828818</c:v>
                </c:pt>
                <c:pt idx="6">
                  <c:v>0.54900779753900664</c:v>
                </c:pt>
                <c:pt idx="7">
                  <c:v>0.58348809696777804</c:v>
                </c:pt>
                <c:pt idx="8">
                  <c:v>0.62386497245979045</c:v>
                </c:pt>
                <c:pt idx="9">
                  <c:v>0.67055132874542145</c:v>
                </c:pt>
                <c:pt idx="10">
                  <c:v>0.72320718382226745</c:v>
                </c:pt>
                <c:pt idx="11">
                  <c:v>0.73712122178552142</c:v>
                </c:pt>
                <c:pt idx="12">
                  <c:v>0.75123939559252317</c:v>
                </c:pt>
                <c:pt idx="13">
                  <c:v>0.76549100172896656</c:v>
                </c:pt>
                <c:pt idx="14">
                  <c:v>0.77978951872262026</c:v>
                </c:pt>
                <c:pt idx="15">
                  <c:v>0.79403096592165034</c:v>
                </c:pt>
                <c:pt idx="16">
                  <c:v>0.8080925431263164</c:v>
                </c:pt>
                <c:pt idx="17">
                  <c:v>0.82291223556304627</c:v>
                </c:pt>
                <c:pt idx="18">
                  <c:v>0.83508624986004398</c:v>
                </c:pt>
                <c:pt idx="19">
                  <c:v>0.84521958352808302</c:v>
                </c:pt>
                <c:pt idx="20">
                  <c:v>0.85482620164265344</c:v>
                </c:pt>
                <c:pt idx="21">
                  <c:v>0.86379953884618388</c:v>
                </c:pt>
                <c:pt idx="22">
                  <c:v>0.87202882286753169</c:v>
                </c:pt>
                <c:pt idx="23">
                  <c:v>0.87940112849651886</c:v>
                </c:pt>
                <c:pt idx="24">
                  <c:v>0.88580388224997231</c:v>
                </c:pt>
                <c:pt idx="25">
                  <c:v>0.89112776743552669</c:v>
                </c:pt>
                <c:pt idx="26">
                  <c:v>0.89526993612870742</c:v>
                </c:pt>
                <c:pt idx="27">
                  <c:v>0.89686833700392909</c:v>
                </c:pt>
                <c:pt idx="28">
                  <c:v>0.89813739041149232</c:v>
                </c:pt>
                <c:pt idx="29">
                  <c:v>0.89906756475107164</c:v>
                </c:pt>
                <c:pt idx="30">
                  <c:v>0.89940287203459435</c:v>
                </c:pt>
                <c:pt idx="31">
                  <c:v>0.89965035576425934</c:v>
                </c:pt>
                <c:pt idx="32">
                  <c:v>0.89980912826021897</c:v>
                </c:pt>
                <c:pt idx="33">
                  <c:v>0.89987837689897321</c:v>
                </c:pt>
                <c:pt idx="34">
                  <c:v>0.89974544124984746</c:v>
                </c:pt>
                <c:pt idx="35">
                  <c:v>0.89924663348149214</c:v>
                </c:pt>
                <c:pt idx="36">
                  <c:v>0.89837837027917267</c:v>
                </c:pt>
                <c:pt idx="37">
                  <c:v>0.89713844805510112</c:v>
                </c:pt>
                <c:pt idx="38">
                  <c:v>0.89241097810212489</c:v>
                </c:pt>
                <c:pt idx="39">
                  <c:v>0.8853864408353459</c:v>
                </c:pt>
                <c:pt idx="40">
                  <c:v>0.87614642788510133</c:v>
                </c:pt>
                <c:pt idx="41">
                  <c:v>0.86482305034449969</c:v>
                </c:pt>
                <c:pt idx="42">
                  <c:v>0.8515916103445883</c:v>
                </c:pt>
                <c:pt idx="43">
                  <c:v>0.83666102052817259</c:v>
                </c:pt>
                <c:pt idx="44">
                  <c:v>0.83026441493259573</c:v>
                </c:pt>
                <c:pt idx="45">
                  <c:v>0.82364839256286204</c:v>
                </c:pt>
                <c:pt idx="46">
                  <c:v>0.81682864775770359</c:v>
                </c:pt>
                <c:pt idx="47">
                  <c:v>0.8098209609880771</c:v>
                </c:pt>
                <c:pt idx="48">
                  <c:v>0.8062515698132533</c:v>
                </c:pt>
                <c:pt idx="49">
                  <c:v>0.80264109982426157</c:v>
                </c:pt>
                <c:pt idx="50">
                  <c:v>0.79899150477627978</c:v>
                </c:pt>
                <c:pt idx="51">
                  <c:v>0.79530472644952432</c:v>
                </c:pt>
                <c:pt idx="52">
                  <c:v>0.78782731242080417</c:v>
                </c:pt>
                <c:pt idx="53">
                  <c:v>0.78022406118520327</c:v>
                </c:pt>
                <c:pt idx="54">
                  <c:v>0.77250983867812684</c:v>
                </c:pt>
                <c:pt idx="55">
                  <c:v>0.7646991121587764</c:v>
                </c:pt>
                <c:pt idx="56">
                  <c:v>0.68409913493606755</c:v>
                </c:pt>
                <c:pt idx="57">
                  <c:v>0.6056741619031889</c:v>
                </c:pt>
                <c:pt idx="58">
                  <c:v>0.5348522947275971</c:v>
                </c:pt>
                <c:pt idx="59">
                  <c:v>0.47326461440430101</c:v>
                </c:pt>
                <c:pt idx="60">
                  <c:v>0.42060924635942676</c:v>
                </c:pt>
                <c:pt idx="61">
                  <c:v>0.37583852218555019</c:v>
                </c:pt>
                <c:pt idx="62">
                  <c:v>0.33774611183670744</c:v>
                </c:pt>
                <c:pt idx="63">
                  <c:v>0.30520904709905122</c:v>
                </c:pt>
                <c:pt idx="64">
                  <c:v>0.27726448990293801</c:v>
                </c:pt>
                <c:pt idx="65">
                  <c:v>0.25311663332088774</c:v>
                </c:pt>
                <c:pt idx="66">
                  <c:v>0.21374589663444485</c:v>
                </c:pt>
                <c:pt idx="67">
                  <c:v>0.18326612589328553</c:v>
                </c:pt>
                <c:pt idx="68">
                  <c:v>0.15915496930260489</c:v>
                </c:pt>
                <c:pt idx="69">
                  <c:v>0.13971971955576848</c:v>
                </c:pt>
                <c:pt idx="70">
                  <c:v>0.10476898745396211</c:v>
                </c:pt>
                <c:pt idx="71">
                  <c:v>8.5763371463998761E-2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8DC-4521-9FE9-DA1AADA2739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9430912"/>
        <c:axId val="139441664"/>
      </c:scatterChart>
      <c:valAx>
        <c:axId val="13943091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</a:t>
                </a:r>
                <a:r>
                  <a:rPr lang="ru-RU"/>
                  <a:t>, Гц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9441664"/>
        <c:crosses val="autoZero"/>
        <c:crossBetween val="midCat"/>
      </c:valAx>
      <c:valAx>
        <c:axId val="1394416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U, </a:t>
                </a:r>
                <a:r>
                  <a:rPr lang="ru-RU"/>
                  <a:t>В</a:t>
                </a:r>
              </a:p>
            </c:rich>
          </c:tx>
          <c:layout>
            <c:manualLayout>
              <c:xMode val="edge"/>
              <c:yMode val="edge"/>
              <c:x val="1.6520642184679316E-2"/>
              <c:y val="0.277645992646471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943091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Лист2!$G$79</c:f>
              <c:strCache>
                <c:ptCount val="1"/>
                <c:pt idx="0">
                  <c:v>U L</c:v>
                </c:pt>
              </c:strCache>
            </c:strRef>
          </c:tx>
          <c:spPr>
            <a:ln w="12700" cap="rnd">
              <a:solidFill>
                <a:schemeClr val="accent1"/>
              </a:solidFill>
              <a:prstDash val="sysDash"/>
              <a:round/>
            </a:ln>
            <a:effectLst/>
          </c:spPr>
          <c:marker>
            <c:symbol val="diamond"/>
            <c:size val="4"/>
            <c:spPr>
              <a:solidFill>
                <a:schemeClr val="accent1"/>
              </a:solidFill>
              <a:ln w="9525">
                <a:solidFill>
                  <a:schemeClr val="accent1"/>
                </a:solidFill>
                <a:round/>
              </a:ln>
              <a:effectLst/>
            </c:spPr>
          </c:marker>
          <c:xVal>
            <c:numRef>
              <c:f>Лист2!$D$80:$D$151</c:f>
              <c:numCache>
                <c:formatCode>General</c:formatCode>
                <c:ptCount val="72"/>
                <c:pt idx="0">
                  <c:v>300</c:v>
                </c:pt>
                <c:pt idx="1">
                  <c:v>500</c:v>
                </c:pt>
                <c:pt idx="2">
                  <c:v>700</c:v>
                </c:pt>
                <c:pt idx="3">
                  <c:v>900</c:v>
                </c:pt>
                <c:pt idx="4">
                  <c:v>1000</c:v>
                </c:pt>
                <c:pt idx="5">
                  <c:v>1100</c:v>
                </c:pt>
                <c:pt idx="6">
                  <c:v>1200</c:v>
                </c:pt>
                <c:pt idx="7">
                  <c:v>1300</c:v>
                </c:pt>
                <c:pt idx="8">
                  <c:v>1400</c:v>
                </c:pt>
                <c:pt idx="9">
                  <c:v>1500</c:v>
                </c:pt>
                <c:pt idx="10">
                  <c:v>1600</c:v>
                </c:pt>
                <c:pt idx="11">
                  <c:v>1625</c:v>
                </c:pt>
                <c:pt idx="12">
                  <c:v>1650</c:v>
                </c:pt>
                <c:pt idx="13">
                  <c:v>1675</c:v>
                </c:pt>
                <c:pt idx="14">
                  <c:v>1700</c:v>
                </c:pt>
                <c:pt idx="15">
                  <c:v>1725</c:v>
                </c:pt>
                <c:pt idx="16">
                  <c:v>1750</c:v>
                </c:pt>
                <c:pt idx="17">
                  <c:v>1777</c:v>
                </c:pt>
                <c:pt idx="18">
                  <c:v>1800</c:v>
                </c:pt>
                <c:pt idx="19">
                  <c:v>1820</c:v>
                </c:pt>
                <c:pt idx="20">
                  <c:v>1840</c:v>
                </c:pt>
                <c:pt idx="21">
                  <c:v>1860</c:v>
                </c:pt>
                <c:pt idx="22">
                  <c:v>1880</c:v>
                </c:pt>
                <c:pt idx="23">
                  <c:v>1900</c:v>
                </c:pt>
                <c:pt idx="24">
                  <c:v>1920</c:v>
                </c:pt>
                <c:pt idx="25">
                  <c:v>1940</c:v>
                </c:pt>
                <c:pt idx="26">
                  <c:v>1960</c:v>
                </c:pt>
                <c:pt idx="27">
                  <c:v>1970</c:v>
                </c:pt>
                <c:pt idx="28">
                  <c:v>1980</c:v>
                </c:pt>
                <c:pt idx="29">
                  <c:v>1990</c:v>
                </c:pt>
                <c:pt idx="30">
                  <c:v>1995</c:v>
                </c:pt>
                <c:pt idx="31">
                  <c:v>2000</c:v>
                </c:pt>
                <c:pt idx="32">
                  <c:v>2005</c:v>
                </c:pt>
                <c:pt idx="33">
                  <c:v>2010</c:v>
                </c:pt>
                <c:pt idx="34">
                  <c:v>2020</c:v>
                </c:pt>
                <c:pt idx="35">
                  <c:v>2030</c:v>
                </c:pt>
                <c:pt idx="36">
                  <c:v>2040</c:v>
                </c:pt>
                <c:pt idx="37">
                  <c:v>2050</c:v>
                </c:pt>
                <c:pt idx="38">
                  <c:v>2075</c:v>
                </c:pt>
                <c:pt idx="39">
                  <c:v>2100</c:v>
                </c:pt>
                <c:pt idx="40">
                  <c:v>2125</c:v>
                </c:pt>
                <c:pt idx="41">
                  <c:v>2150</c:v>
                </c:pt>
                <c:pt idx="42">
                  <c:v>2175</c:v>
                </c:pt>
                <c:pt idx="43">
                  <c:v>2200</c:v>
                </c:pt>
                <c:pt idx="44">
                  <c:v>2210</c:v>
                </c:pt>
                <c:pt idx="45">
                  <c:v>2220</c:v>
                </c:pt>
                <c:pt idx="46">
                  <c:v>2230</c:v>
                </c:pt>
                <c:pt idx="47">
                  <c:v>2240</c:v>
                </c:pt>
                <c:pt idx="48">
                  <c:v>2245</c:v>
                </c:pt>
                <c:pt idx="49">
                  <c:v>2250</c:v>
                </c:pt>
                <c:pt idx="50">
                  <c:v>2255</c:v>
                </c:pt>
                <c:pt idx="51">
                  <c:v>2260</c:v>
                </c:pt>
                <c:pt idx="52">
                  <c:v>2270</c:v>
                </c:pt>
                <c:pt idx="53">
                  <c:v>2280</c:v>
                </c:pt>
                <c:pt idx="54">
                  <c:v>2290</c:v>
                </c:pt>
                <c:pt idx="55">
                  <c:v>2300</c:v>
                </c:pt>
                <c:pt idx="56">
                  <c:v>2400</c:v>
                </c:pt>
                <c:pt idx="57">
                  <c:v>2500</c:v>
                </c:pt>
                <c:pt idx="58">
                  <c:v>2600</c:v>
                </c:pt>
                <c:pt idx="59">
                  <c:v>2700</c:v>
                </c:pt>
                <c:pt idx="60">
                  <c:v>2800</c:v>
                </c:pt>
                <c:pt idx="61">
                  <c:v>2900</c:v>
                </c:pt>
                <c:pt idx="62">
                  <c:v>3000</c:v>
                </c:pt>
                <c:pt idx="63">
                  <c:v>3100</c:v>
                </c:pt>
                <c:pt idx="64">
                  <c:v>3200</c:v>
                </c:pt>
                <c:pt idx="65">
                  <c:v>3300</c:v>
                </c:pt>
                <c:pt idx="66">
                  <c:v>3500</c:v>
                </c:pt>
                <c:pt idx="67">
                  <c:v>3700</c:v>
                </c:pt>
                <c:pt idx="68">
                  <c:v>3900</c:v>
                </c:pt>
                <c:pt idx="69">
                  <c:v>4100</c:v>
                </c:pt>
                <c:pt idx="70">
                  <c:v>4600</c:v>
                </c:pt>
                <c:pt idx="71">
                  <c:v>5000</c:v>
                </c:pt>
              </c:numCache>
            </c:numRef>
          </c:xVal>
          <c:yVal>
            <c:numRef>
              <c:f>Лист2!$G$80:$G$151</c:f>
              <c:numCache>
                <c:formatCode>General</c:formatCode>
                <c:ptCount val="72"/>
                <c:pt idx="0">
                  <c:v>1.04E-2</c:v>
                </c:pt>
                <c:pt idx="1">
                  <c:v>3.1099999999999999E-2</c:v>
                </c:pt>
                <c:pt idx="2">
                  <c:v>6.5299999999999997E-2</c:v>
                </c:pt>
                <c:pt idx="3">
                  <c:v>9.4500000000000001E-2</c:v>
                </c:pt>
                <c:pt idx="4">
                  <c:v>0.1162</c:v>
                </c:pt>
                <c:pt idx="5">
                  <c:v>0.14419999999999999</c:v>
                </c:pt>
                <c:pt idx="6">
                  <c:v>0.18029999999999999</c:v>
                </c:pt>
                <c:pt idx="7">
                  <c:v>0.2225</c:v>
                </c:pt>
                <c:pt idx="8">
                  <c:v>0.27460000000000001</c:v>
                </c:pt>
                <c:pt idx="9">
                  <c:v>0.33789999999999998</c:v>
                </c:pt>
                <c:pt idx="10">
                  <c:v>0.41370000000000001</c:v>
                </c:pt>
                <c:pt idx="11">
                  <c:v>0.4345</c:v>
                </c:pt>
                <c:pt idx="12">
                  <c:v>0.45660000000000001</c:v>
                </c:pt>
                <c:pt idx="13">
                  <c:v>0.47910000000000003</c:v>
                </c:pt>
                <c:pt idx="14">
                  <c:v>0.50229999999999997</c:v>
                </c:pt>
                <c:pt idx="15">
                  <c:v>0.52629999999999999</c:v>
                </c:pt>
                <c:pt idx="16">
                  <c:v>0.55100000000000005</c:v>
                </c:pt>
                <c:pt idx="17">
                  <c:v>0.57820000000000005</c:v>
                </c:pt>
                <c:pt idx="18">
                  <c:v>0.6018</c:v>
                </c:pt>
                <c:pt idx="19">
                  <c:v>0.62229999999999996</c:v>
                </c:pt>
                <c:pt idx="20">
                  <c:v>0.6431</c:v>
                </c:pt>
                <c:pt idx="21">
                  <c:v>0.66349999999999998</c:v>
                </c:pt>
                <c:pt idx="22">
                  <c:v>0.68420000000000003</c:v>
                </c:pt>
                <c:pt idx="23">
                  <c:v>0.70440000000000003</c:v>
                </c:pt>
                <c:pt idx="24">
                  <c:v>0.72419999999999995</c:v>
                </c:pt>
                <c:pt idx="25">
                  <c:v>0.74350000000000005</c:v>
                </c:pt>
                <c:pt idx="26">
                  <c:v>0.76049999999999995</c:v>
                </c:pt>
                <c:pt idx="27">
                  <c:v>0.7671</c:v>
                </c:pt>
                <c:pt idx="28">
                  <c:v>0.77610000000000001</c:v>
                </c:pt>
                <c:pt idx="29">
                  <c:v>0.78449999999999998</c:v>
                </c:pt>
                <c:pt idx="30">
                  <c:v>0.78859999999999997</c:v>
                </c:pt>
                <c:pt idx="31">
                  <c:v>0.79290000000000005</c:v>
                </c:pt>
                <c:pt idx="32">
                  <c:v>0.79669999999999996</c:v>
                </c:pt>
                <c:pt idx="33">
                  <c:v>0.80069999999999997</c:v>
                </c:pt>
                <c:pt idx="34">
                  <c:v>0.80840000000000001</c:v>
                </c:pt>
                <c:pt idx="35">
                  <c:v>0.81579999999999997</c:v>
                </c:pt>
                <c:pt idx="36">
                  <c:v>0.82299999999999995</c:v>
                </c:pt>
                <c:pt idx="37">
                  <c:v>0.82950000000000002</c:v>
                </c:pt>
                <c:pt idx="38">
                  <c:v>0.84519999999999995</c:v>
                </c:pt>
                <c:pt idx="39">
                  <c:v>0.85850000000000004</c:v>
                </c:pt>
                <c:pt idx="40">
                  <c:v>0.86960000000000004</c:v>
                </c:pt>
                <c:pt idx="41">
                  <c:v>0.87839999999999996</c:v>
                </c:pt>
                <c:pt idx="42">
                  <c:v>0.88480000000000003</c:v>
                </c:pt>
                <c:pt idx="43">
                  <c:v>0.88919999999999999</c:v>
                </c:pt>
                <c:pt idx="44">
                  <c:v>0.89029999999999998</c:v>
                </c:pt>
                <c:pt idx="45">
                  <c:v>0.89119999999999999</c:v>
                </c:pt>
                <c:pt idx="46">
                  <c:v>0.89170000000000005</c:v>
                </c:pt>
                <c:pt idx="47">
                  <c:v>0.89200000000000002</c:v>
                </c:pt>
                <c:pt idx="48">
                  <c:v>0.89219999999999999</c:v>
                </c:pt>
                <c:pt idx="49">
                  <c:v>0.8921</c:v>
                </c:pt>
                <c:pt idx="50">
                  <c:v>0.89200000000000002</c:v>
                </c:pt>
                <c:pt idx="51">
                  <c:v>0.89180000000000004</c:v>
                </c:pt>
                <c:pt idx="52">
                  <c:v>0.8911</c:v>
                </c:pt>
                <c:pt idx="53">
                  <c:v>0.89049999999999996</c:v>
                </c:pt>
                <c:pt idx="54">
                  <c:v>0.88939999999999997</c:v>
                </c:pt>
                <c:pt idx="55">
                  <c:v>0.88800000000000001</c:v>
                </c:pt>
                <c:pt idx="56">
                  <c:v>0.86550000000000005</c:v>
                </c:pt>
                <c:pt idx="57">
                  <c:v>0.83099999999999996</c:v>
                </c:pt>
                <c:pt idx="58">
                  <c:v>0.79559999999999997</c:v>
                </c:pt>
                <c:pt idx="59">
                  <c:v>0.76029999999999998</c:v>
                </c:pt>
                <c:pt idx="60">
                  <c:v>0.73199999999999998</c:v>
                </c:pt>
                <c:pt idx="61">
                  <c:v>0.70269999999999999</c:v>
                </c:pt>
                <c:pt idx="62">
                  <c:v>0.6764</c:v>
                </c:pt>
                <c:pt idx="63">
                  <c:v>0.65339999999999998</c:v>
                </c:pt>
                <c:pt idx="64">
                  <c:v>0.63249999999999995</c:v>
                </c:pt>
                <c:pt idx="65">
                  <c:v>0.61499999999999999</c:v>
                </c:pt>
                <c:pt idx="66">
                  <c:v>0.58299999999999996</c:v>
                </c:pt>
                <c:pt idx="67">
                  <c:v>0.55900000000000005</c:v>
                </c:pt>
                <c:pt idx="68">
                  <c:v>0.54020000000000001</c:v>
                </c:pt>
                <c:pt idx="69">
                  <c:v>0.52149999999999996</c:v>
                </c:pt>
                <c:pt idx="70">
                  <c:v>0.48859999999999998</c:v>
                </c:pt>
                <c:pt idx="71">
                  <c:v>0.47539999999999999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C97-460E-9192-860DE0362856}"/>
            </c:ext>
          </c:extLst>
        </c:ser>
        <c:ser>
          <c:idx val="1"/>
          <c:order val="1"/>
          <c:tx>
            <c:strRef>
              <c:f>Лист2!$H$79</c:f>
              <c:strCache>
                <c:ptCount val="1"/>
                <c:pt idx="0">
                  <c:v>U L (теор)</c:v>
                </c:pt>
              </c:strCache>
            </c:strRef>
          </c:tx>
          <c:spPr>
            <a:ln w="12700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4"/>
            <c:spPr>
              <a:solidFill>
                <a:schemeClr val="accent2"/>
              </a:solidFill>
              <a:ln w="9525">
                <a:solidFill>
                  <a:schemeClr val="accent2"/>
                </a:solidFill>
                <a:round/>
              </a:ln>
              <a:effectLst/>
            </c:spPr>
          </c:marker>
          <c:xVal>
            <c:numRef>
              <c:f>Лист2!$D$80:$D$151</c:f>
              <c:numCache>
                <c:formatCode>General</c:formatCode>
                <c:ptCount val="72"/>
                <c:pt idx="0">
                  <c:v>300</c:v>
                </c:pt>
                <c:pt idx="1">
                  <c:v>500</c:v>
                </c:pt>
                <c:pt idx="2">
                  <c:v>700</c:v>
                </c:pt>
                <c:pt idx="3">
                  <c:v>900</c:v>
                </c:pt>
                <c:pt idx="4">
                  <c:v>1000</c:v>
                </c:pt>
                <c:pt idx="5">
                  <c:v>1100</c:v>
                </c:pt>
                <c:pt idx="6">
                  <c:v>1200</c:v>
                </c:pt>
                <c:pt idx="7">
                  <c:v>1300</c:v>
                </c:pt>
                <c:pt idx="8">
                  <c:v>1400</c:v>
                </c:pt>
                <c:pt idx="9">
                  <c:v>1500</c:v>
                </c:pt>
                <c:pt idx="10">
                  <c:v>1600</c:v>
                </c:pt>
                <c:pt idx="11">
                  <c:v>1625</c:v>
                </c:pt>
                <c:pt idx="12">
                  <c:v>1650</c:v>
                </c:pt>
                <c:pt idx="13">
                  <c:v>1675</c:v>
                </c:pt>
                <c:pt idx="14">
                  <c:v>1700</c:v>
                </c:pt>
                <c:pt idx="15">
                  <c:v>1725</c:v>
                </c:pt>
                <c:pt idx="16">
                  <c:v>1750</c:v>
                </c:pt>
                <c:pt idx="17">
                  <c:v>1777</c:v>
                </c:pt>
                <c:pt idx="18">
                  <c:v>1800</c:v>
                </c:pt>
                <c:pt idx="19">
                  <c:v>1820</c:v>
                </c:pt>
                <c:pt idx="20">
                  <c:v>1840</c:v>
                </c:pt>
                <c:pt idx="21">
                  <c:v>1860</c:v>
                </c:pt>
                <c:pt idx="22">
                  <c:v>1880</c:v>
                </c:pt>
                <c:pt idx="23">
                  <c:v>1900</c:v>
                </c:pt>
                <c:pt idx="24">
                  <c:v>1920</c:v>
                </c:pt>
                <c:pt idx="25">
                  <c:v>1940</c:v>
                </c:pt>
                <c:pt idx="26">
                  <c:v>1960</c:v>
                </c:pt>
                <c:pt idx="27">
                  <c:v>1970</c:v>
                </c:pt>
                <c:pt idx="28">
                  <c:v>1980</c:v>
                </c:pt>
                <c:pt idx="29">
                  <c:v>1990</c:v>
                </c:pt>
                <c:pt idx="30">
                  <c:v>1995</c:v>
                </c:pt>
                <c:pt idx="31">
                  <c:v>2000</c:v>
                </c:pt>
                <c:pt idx="32">
                  <c:v>2005</c:v>
                </c:pt>
                <c:pt idx="33">
                  <c:v>2010</c:v>
                </c:pt>
                <c:pt idx="34">
                  <c:v>2020</c:v>
                </c:pt>
                <c:pt idx="35">
                  <c:v>2030</c:v>
                </c:pt>
                <c:pt idx="36">
                  <c:v>2040</c:v>
                </c:pt>
                <c:pt idx="37">
                  <c:v>2050</c:v>
                </c:pt>
                <c:pt idx="38">
                  <c:v>2075</c:v>
                </c:pt>
                <c:pt idx="39">
                  <c:v>2100</c:v>
                </c:pt>
                <c:pt idx="40">
                  <c:v>2125</c:v>
                </c:pt>
                <c:pt idx="41">
                  <c:v>2150</c:v>
                </c:pt>
                <c:pt idx="42">
                  <c:v>2175</c:v>
                </c:pt>
                <c:pt idx="43">
                  <c:v>2200</c:v>
                </c:pt>
                <c:pt idx="44">
                  <c:v>2210</c:v>
                </c:pt>
                <c:pt idx="45">
                  <c:v>2220</c:v>
                </c:pt>
                <c:pt idx="46">
                  <c:v>2230</c:v>
                </c:pt>
                <c:pt idx="47">
                  <c:v>2240</c:v>
                </c:pt>
                <c:pt idx="48">
                  <c:v>2245</c:v>
                </c:pt>
                <c:pt idx="49">
                  <c:v>2250</c:v>
                </c:pt>
                <c:pt idx="50">
                  <c:v>2255</c:v>
                </c:pt>
                <c:pt idx="51">
                  <c:v>2260</c:v>
                </c:pt>
                <c:pt idx="52">
                  <c:v>2270</c:v>
                </c:pt>
                <c:pt idx="53">
                  <c:v>2280</c:v>
                </c:pt>
                <c:pt idx="54">
                  <c:v>2290</c:v>
                </c:pt>
                <c:pt idx="55">
                  <c:v>2300</c:v>
                </c:pt>
                <c:pt idx="56">
                  <c:v>2400</c:v>
                </c:pt>
                <c:pt idx="57">
                  <c:v>2500</c:v>
                </c:pt>
                <c:pt idx="58">
                  <c:v>2600</c:v>
                </c:pt>
                <c:pt idx="59">
                  <c:v>2700</c:v>
                </c:pt>
                <c:pt idx="60">
                  <c:v>2800</c:v>
                </c:pt>
                <c:pt idx="61">
                  <c:v>2900</c:v>
                </c:pt>
                <c:pt idx="62">
                  <c:v>3000</c:v>
                </c:pt>
                <c:pt idx="63">
                  <c:v>3100</c:v>
                </c:pt>
                <c:pt idx="64">
                  <c:v>3200</c:v>
                </c:pt>
                <c:pt idx="65">
                  <c:v>3300</c:v>
                </c:pt>
                <c:pt idx="66">
                  <c:v>3500</c:v>
                </c:pt>
                <c:pt idx="67">
                  <c:v>3700</c:v>
                </c:pt>
                <c:pt idx="68">
                  <c:v>3900</c:v>
                </c:pt>
                <c:pt idx="69">
                  <c:v>4100</c:v>
                </c:pt>
                <c:pt idx="70">
                  <c:v>4600</c:v>
                </c:pt>
                <c:pt idx="71">
                  <c:v>5000</c:v>
                </c:pt>
              </c:numCache>
            </c:numRef>
          </c:xVal>
          <c:yVal>
            <c:numRef>
              <c:f>Лист2!$H$80:$H$151</c:f>
              <c:numCache>
                <c:formatCode>General</c:formatCode>
                <c:ptCount val="72"/>
                <c:pt idx="0">
                  <c:v>8.1128694763286813E-3</c:v>
                </c:pt>
                <c:pt idx="1">
                  <c:v>2.3281597565471854E-2</c:v>
                </c:pt>
                <c:pt idx="2">
                  <c:v>4.7986395836208437E-2</c:v>
                </c:pt>
                <c:pt idx="3">
                  <c:v>8.5063762042785623E-2</c:v>
                </c:pt>
                <c:pt idx="4">
                  <c:v>0.10962733333921301</c:v>
                </c:pt>
                <c:pt idx="5">
                  <c:v>0.13927292484900847</c:v>
                </c:pt>
                <c:pt idx="6">
                  <c:v>0.17507459147685564</c:v>
                </c:pt>
                <c:pt idx="7">
                  <c:v>0.21837394625283893</c:v>
                </c:pt>
                <c:pt idx="8">
                  <c:v>0.27078761086547587</c:v>
                </c:pt>
                <c:pt idx="9">
                  <c:v>0.33411552984371101</c:v>
                </c:pt>
                <c:pt idx="10">
                  <c:v>0.41000090329703409</c:v>
                </c:pt>
                <c:pt idx="11">
                  <c:v>0.43105011188457559</c:v>
                </c:pt>
                <c:pt idx="12">
                  <c:v>0.452927155468694</c:v>
                </c:pt>
                <c:pt idx="13">
                  <c:v>0.47561093319939485</c:v>
                </c:pt>
                <c:pt idx="14">
                  <c:v>0.49906527536835532</c:v>
                </c:pt>
                <c:pt idx="15">
                  <c:v>0.52323616649166449</c:v>
                </c:pt>
                <c:pt idx="16">
                  <c:v>0.54804890373705151</c:v>
                </c:pt>
                <c:pt idx="17">
                  <c:v>0.57545383954288309</c:v>
                </c:pt>
                <c:pt idx="18">
                  <c:v>0.59918158825703716</c:v>
                </c:pt>
                <c:pt idx="19">
                  <c:v>0.62000393196399073</c:v>
                </c:pt>
                <c:pt idx="20">
                  <c:v>0.64090784596493555</c:v>
                </c:pt>
                <c:pt idx="21">
                  <c:v>0.66179117732472625</c:v>
                </c:pt>
                <c:pt idx="22">
                  <c:v>0.68254085955730803</c:v>
                </c:pt>
                <c:pt idx="23">
                  <c:v>0.70303401371620045</c:v>
                </c:pt>
                <c:pt idx="24">
                  <c:v>0.72313961474184885</c:v>
                </c:pt>
                <c:pt idx="25">
                  <c:v>0.74272074272534427</c:v>
                </c:pt>
                <c:pt idx="26">
                  <c:v>0.76163739728988511</c:v>
                </c:pt>
                <c:pt idx="27">
                  <c:v>0.77080276001790204</c:v>
                </c:pt>
                <c:pt idx="28">
                  <c:v>0.77974980388130555</c:v>
                </c:pt>
                <c:pt idx="29">
                  <c:v>0.78846169569957403</c:v>
                </c:pt>
                <c:pt idx="30">
                  <c:v>0.79272432865912612</c:v>
                </c:pt>
                <c:pt idx="31">
                  <c:v>0.7969220879186999</c:v>
                </c:pt>
                <c:pt idx="32">
                  <c:v>0.80105302597406502</c:v>
                </c:pt>
                <c:pt idx="33">
                  <c:v>0.80511524085342112</c:v>
                </c:pt>
                <c:pt idx="34">
                  <c:v>0.81302614283866359</c:v>
                </c:pt>
                <c:pt idx="35">
                  <c:v>0.82064062639151369</c:v>
                </c:pt>
                <c:pt idx="36">
                  <c:v>0.82794547848658484</c:v>
                </c:pt>
                <c:pt idx="37">
                  <c:v>0.83492854310067721</c:v>
                </c:pt>
                <c:pt idx="38">
                  <c:v>0.85090920740231202</c:v>
                </c:pt>
                <c:pt idx="39">
                  <c:v>0.86467633474865691</c:v>
                </c:pt>
                <c:pt idx="40">
                  <c:v>0.87614639871776889</c:v>
                </c:pt>
                <c:pt idx="41">
                  <c:v>0.88529149721997646</c:v>
                </c:pt>
                <c:pt idx="42">
                  <c:v>0.89213794935887392</c:v>
                </c:pt>
                <c:pt idx="43">
                  <c:v>0.89676162315262864</c:v>
                </c:pt>
                <c:pt idx="44">
                  <c:v>0.89801396129578148</c:v>
                </c:pt>
                <c:pt idx="45">
                  <c:v>0.89893837570033341</c:v>
                </c:pt>
                <c:pt idx="46">
                  <c:v>0.89954481322256108</c:v>
                </c:pt>
                <c:pt idx="47">
                  <c:v>0.89984387954771738</c:v>
                </c:pt>
                <c:pt idx="48">
                  <c:v>0.89988161835211167</c:v>
                </c:pt>
                <c:pt idx="49">
                  <c:v>0.89984673939682347</c:v>
                </c:pt>
                <c:pt idx="50">
                  <c:v>0.89974070949633722</c:v>
                </c:pt>
                <c:pt idx="51">
                  <c:v>0.8995650182609044</c:v>
                </c:pt>
                <c:pt idx="52">
                  <c:v>0.89901070682957407</c:v>
                </c:pt>
                <c:pt idx="53">
                  <c:v>0.89819606912481831</c:v>
                </c:pt>
                <c:pt idx="54">
                  <c:v>0.89713355518854765</c:v>
                </c:pt>
                <c:pt idx="55">
                  <c:v>0.89583571900929526</c:v>
                </c:pt>
                <c:pt idx="56">
                  <c:v>0.87261694362432374</c:v>
                </c:pt>
                <c:pt idx="57">
                  <c:v>0.83830331036679195</c:v>
                </c:pt>
                <c:pt idx="58">
                  <c:v>0.80068681345183834</c:v>
                </c:pt>
                <c:pt idx="59">
                  <c:v>0.76403574790907403</c:v>
                </c:pt>
                <c:pt idx="60">
                  <c:v>0.73025912950699201</c:v>
                </c:pt>
                <c:pt idx="61">
                  <c:v>0.69996996348365326</c:v>
                </c:pt>
                <c:pt idx="62">
                  <c:v>0.67315485792925767</c:v>
                </c:pt>
                <c:pt idx="63">
                  <c:v>0.64953552276350479</c:v>
                </c:pt>
                <c:pt idx="64">
                  <c:v>0.62874757804028236</c:v>
                </c:pt>
                <c:pt idx="65">
                  <c:v>0.61042270894976025</c:v>
                </c:pt>
                <c:pt idx="66">
                  <c:v>0.57985044077056647</c:v>
                </c:pt>
                <c:pt idx="67">
                  <c:v>0.55560707099375162</c:v>
                </c:pt>
                <c:pt idx="68">
                  <c:v>0.5360823811775326</c:v>
                </c:pt>
                <c:pt idx="69">
                  <c:v>0.52012476845254152</c:v>
                </c:pt>
                <c:pt idx="70">
                  <c:v>0.49094238355128866</c:v>
                </c:pt>
                <c:pt idx="71">
                  <c:v>0.47481449748869325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5C97-460E-9192-860DE036285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9459200"/>
        <c:axId val="139474048"/>
      </c:scatterChart>
      <c:valAx>
        <c:axId val="1394592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</a:t>
                </a:r>
                <a:r>
                  <a:rPr lang="ru-RU"/>
                  <a:t>, Гц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9474048"/>
        <c:crosses val="autoZero"/>
        <c:crossBetween val="midCat"/>
      </c:valAx>
      <c:valAx>
        <c:axId val="1394740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U, </a:t>
                </a:r>
                <a:r>
                  <a:rPr lang="ru-RU"/>
                  <a:t>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945920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B93CD4-3AA7-43E4-8DD9-46DB5C5FE7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739</TotalTime>
  <Pages>13</Pages>
  <Words>1324</Words>
  <Characters>7547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Елясин</dc:creator>
  <cp:keywords/>
  <dc:description/>
  <cp:lastModifiedBy>Алексей Елясин</cp:lastModifiedBy>
  <cp:revision>71</cp:revision>
  <dcterms:created xsi:type="dcterms:W3CDTF">2021-03-17T07:40:00Z</dcterms:created>
  <dcterms:modified xsi:type="dcterms:W3CDTF">2021-03-17T20:17:00Z</dcterms:modified>
</cp:coreProperties>
</file>