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E05" w:rsidRDefault="00AC2E05" w:rsidP="00AC2E05">
      <w:pPr>
        <w:jc w:val="center"/>
        <w:rPr>
          <w:sz w:val="28"/>
          <w:szCs w:val="28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AC2E05" w:rsidRDefault="00AC2E05" w:rsidP="00AC2E0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AC2E05" w:rsidRDefault="00AC2E05" w:rsidP="00AC2E05">
      <w:pPr>
        <w:jc w:val="center"/>
        <w:rPr>
          <w:sz w:val="24"/>
        </w:rPr>
      </w:pPr>
      <w:r>
        <w:rPr>
          <w:b/>
          <w:sz w:val="28"/>
          <w:szCs w:val="28"/>
        </w:rPr>
        <w:t>(ННГУ)</w:t>
      </w:r>
    </w:p>
    <w:p w:rsidR="00AC2E05" w:rsidRDefault="00AC2E05" w:rsidP="00AC2E05">
      <w:pPr>
        <w:jc w:val="center"/>
        <w:rPr>
          <w:b/>
          <w:sz w:val="28"/>
          <w:szCs w:val="28"/>
        </w:rPr>
      </w:pPr>
    </w:p>
    <w:p w:rsidR="00AC2E05" w:rsidRDefault="00AC2E05" w:rsidP="00AC2E05">
      <w:pPr>
        <w:pStyle w:val="ac"/>
        <w:rPr>
          <w:sz w:val="28"/>
          <w:szCs w:val="28"/>
        </w:rPr>
      </w:pPr>
      <w:r>
        <w:rPr>
          <w:sz w:val="28"/>
          <w:szCs w:val="28"/>
        </w:rPr>
        <w:t>Высшая школа общей и прикладной физики</w:t>
      </w:r>
    </w:p>
    <w:p w:rsidR="00AC2E05" w:rsidRDefault="00AC2E05" w:rsidP="00AC2E05">
      <w:pPr>
        <w:rPr>
          <w:b/>
          <w:sz w:val="28"/>
          <w:szCs w:val="28"/>
        </w:rPr>
      </w:pPr>
    </w:p>
    <w:p w:rsidR="00AC2E05" w:rsidRDefault="00AC2E05" w:rsidP="00AC2E0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лабораторной работе</w:t>
      </w:r>
    </w:p>
    <w:p w:rsidR="00AC2E05" w:rsidRDefault="00AC2E05" w:rsidP="00AC2E0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«</w:t>
      </w:r>
      <w:r>
        <w:rPr>
          <w:rFonts w:cs="Times New Roman"/>
          <w:b/>
          <w:sz w:val="32"/>
          <w:szCs w:val="32"/>
        </w:rPr>
        <w:t>Некоторые законы случайных событий</w:t>
      </w:r>
      <w:r>
        <w:rPr>
          <w:b/>
          <w:sz w:val="36"/>
          <w:szCs w:val="36"/>
        </w:rPr>
        <w:t>»</w:t>
      </w:r>
    </w:p>
    <w:p w:rsidR="00AC2E05" w:rsidRDefault="00AC2E05" w:rsidP="00AC2E05">
      <w:pPr>
        <w:rPr>
          <w:sz w:val="28"/>
          <w:szCs w:val="28"/>
        </w:rPr>
      </w:pPr>
    </w:p>
    <w:p w:rsidR="00AC2E05" w:rsidRDefault="00AC2E05" w:rsidP="00AC2E05">
      <w:pPr>
        <w:rPr>
          <w:sz w:val="28"/>
          <w:szCs w:val="28"/>
        </w:rPr>
      </w:pPr>
    </w:p>
    <w:p w:rsidR="00AC2E05" w:rsidRDefault="00AC2E05" w:rsidP="00AC2E05">
      <w:pPr>
        <w:rPr>
          <w:sz w:val="28"/>
          <w:szCs w:val="28"/>
        </w:rPr>
      </w:pPr>
    </w:p>
    <w:p w:rsidR="00AC2E05" w:rsidRDefault="00AC2E05" w:rsidP="00AC2E05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Выполнил: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AC2E05" w:rsidRDefault="00AC2E05" w:rsidP="00AC2E05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 1 курса  ВШ ОПФ</w:t>
      </w:r>
    </w:p>
    <w:p w:rsidR="00AC2E05" w:rsidRDefault="00AC2E05" w:rsidP="00AC2E05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Тарханов Андрей Алексеевич</w:t>
      </w:r>
    </w:p>
    <w:p w:rsidR="00AC2E05" w:rsidRDefault="00AC2E05" w:rsidP="00AC2E05">
      <w:pPr>
        <w:tabs>
          <w:tab w:val="left" w:pos="5387"/>
        </w:tabs>
        <w:autoSpaceDE w:val="0"/>
        <w:autoSpaceDN w:val="0"/>
        <w:adjustRightInd w:val="0"/>
        <w:ind w:left="5103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AC2E05" w:rsidRDefault="00AC2E05" w:rsidP="00AC2E05">
      <w:pPr>
        <w:autoSpaceDE w:val="0"/>
        <w:autoSpaceDN w:val="0"/>
        <w:adjustRightInd w:val="0"/>
        <w:ind w:left="5103"/>
        <w:rPr>
          <w:rFonts w:ascii="Times New Roman" w:hAnsi="Times New Roman"/>
          <w:sz w:val="28"/>
          <w:szCs w:val="28"/>
        </w:rPr>
      </w:pPr>
    </w:p>
    <w:p w:rsidR="00AC2E05" w:rsidRDefault="00AC2E05" w:rsidP="00AC2E05">
      <w:pPr>
        <w:autoSpaceDE w:val="0"/>
        <w:autoSpaceDN w:val="0"/>
        <w:adjustRightInd w:val="0"/>
        <w:ind w:left="5103"/>
        <w:rPr>
          <w:sz w:val="28"/>
          <w:szCs w:val="28"/>
        </w:rPr>
      </w:pPr>
    </w:p>
    <w:p w:rsidR="00AC2E05" w:rsidRDefault="00AC2E05" w:rsidP="00AC2E05">
      <w:pPr>
        <w:autoSpaceDE w:val="0"/>
        <w:autoSpaceDN w:val="0"/>
        <w:adjustRightInd w:val="0"/>
        <w:ind w:left="5103"/>
        <w:rPr>
          <w:sz w:val="28"/>
          <w:szCs w:val="28"/>
        </w:rPr>
      </w:pPr>
    </w:p>
    <w:p w:rsidR="00AC2E05" w:rsidRDefault="00AC2E05" w:rsidP="00AC2E05">
      <w:pPr>
        <w:autoSpaceDE w:val="0"/>
        <w:autoSpaceDN w:val="0"/>
        <w:adjustRightInd w:val="0"/>
        <w:ind w:left="5103"/>
        <w:rPr>
          <w:sz w:val="28"/>
          <w:szCs w:val="28"/>
        </w:rPr>
      </w:pPr>
    </w:p>
    <w:p w:rsidR="00AC2E05" w:rsidRDefault="00AC2E05" w:rsidP="00AC2E05">
      <w:pPr>
        <w:tabs>
          <w:tab w:val="left" w:pos="6804"/>
        </w:tabs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</w:p>
    <w:p w:rsidR="00AC2E05" w:rsidRDefault="00AC2E05" w:rsidP="00AC2E05">
      <w:pPr>
        <w:autoSpaceDE w:val="0"/>
        <w:autoSpaceDN w:val="0"/>
        <w:adjustRightInd w:val="0"/>
        <w:rPr>
          <w:rFonts w:ascii="TimesNewRomanPSMT" w:hAnsi="TimesNewRomanPSMT" w:cs="TimesNewRomanPSMT"/>
          <w:color w:val="FFFFFF"/>
          <w:sz w:val="28"/>
          <w:szCs w:val="28"/>
        </w:rPr>
      </w:pPr>
      <w:r>
        <w:rPr>
          <w:rFonts w:ascii="TimesNewRomanPSMT" w:hAnsi="TimesNewRomanPSMT" w:cs="TimesNewRomanPSMT"/>
          <w:color w:val="FFFFFF"/>
          <w:sz w:val="28"/>
          <w:szCs w:val="28"/>
        </w:rPr>
        <w:t>т:</w:t>
      </w:r>
    </w:p>
    <w:p w:rsidR="00AC2E05" w:rsidRDefault="00AC2E05" w:rsidP="00AC2E05">
      <w:pPr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2022</w:t>
      </w:r>
    </w:p>
    <w:p w:rsidR="001465B0" w:rsidRPr="00550B07" w:rsidRDefault="0090771A" w:rsidP="00C06E42">
      <w:pPr>
        <w:pStyle w:val="aa"/>
        <w:spacing w:before="0" w:beforeAutospacing="0" w:after="200" w:afterAutospacing="0"/>
        <w:ind w:firstLine="426"/>
        <w:jc w:val="both"/>
        <w:rPr>
          <w:b/>
          <w:bCs/>
          <w:color w:val="000000"/>
          <w:sz w:val="26"/>
          <w:szCs w:val="26"/>
        </w:rPr>
      </w:pPr>
      <w:r w:rsidRPr="00550B07">
        <w:rPr>
          <w:b/>
          <w:bCs/>
          <w:color w:val="000000"/>
          <w:sz w:val="26"/>
          <w:szCs w:val="26"/>
        </w:rPr>
        <w:lastRenderedPageBreak/>
        <w:t>Цель работы</w:t>
      </w:r>
    </w:p>
    <w:p w:rsidR="0090771A" w:rsidRPr="00D24085" w:rsidRDefault="0090771A" w:rsidP="00C06E42">
      <w:pPr>
        <w:pStyle w:val="aa"/>
        <w:spacing w:before="0" w:beforeAutospacing="0" w:after="200" w:afterAutospacing="0"/>
        <w:ind w:firstLine="426"/>
        <w:jc w:val="both"/>
        <w:rPr>
          <w:rFonts w:eastAsiaTheme="minorHAnsi"/>
          <w:sz w:val="26"/>
          <w:szCs w:val="26"/>
          <w:lang w:eastAsia="en-US"/>
        </w:rPr>
      </w:pPr>
      <w:r w:rsidRPr="00D24085">
        <w:rPr>
          <w:rFonts w:eastAsiaTheme="minorHAnsi"/>
          <w:sz w:val="26"/>
          <w:szCs w:val="26"/>
          <w:lang w:eastAsia="en-US"/>
        </w:rPr>
        <w:t xml:space="preserve">ознакомится с законами распределения случайной величины на примере распределения зёрен по доске </w:t>
      </w:r>
      <w:proofErr w:type="spellStart"/>
      <w:r w:rsidRPr="00D24085">
        <w:rPr>
          <w:rFonts w:eastAsiaTheme="minorHAnsi"/>
          <w:sz w:val="26"/>
          <w:szCs w:val="26"/>
          <w:lang w:eastAsia="en-US"/>
        </w:rPr>
        <w:t>Гальтона</w:t>
      </w:r>
      <w:proofErr w:type="spellEnd"/>
      <w:r w:rsidRPr="00D24085">
        <w:rPr>
          <w:rFonts w:eastAsiaTheme="minorHAnsi"/>
          <w:sz w:val="26"/>
          <w:szCs w:val="26"/>
          <w:lang w:eastAsia="en-US"/>
        </w:rPr>
        <w:t xml:space="preserve"> и резисторов, чьё сопротивление не выходит за пределы обозначенной погрешности.</w:t>
      </w:r>
    </w:p>
    <w:p w:rsidR="001465B0" w:rsidRDefault="0090771A" w:rsidP="00C06E42">
      <w:pPr>
        <w:pStyle w:val="aa"/>
        <w:spacing w:before="0" w:beforeAutospacing="0" w:after="200" w:afterAutospacing="0"/>
        <w:ind w:firstLine="426"/>
        <w:jc w:val="both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Приборы и материалы</w:t>
      </w:r>
    </w:p>
    <w:p w:rsidR="0090771A" w:rsidRPr="00D24085" w:rsidRDefault="0090771A" w:rsidP="00C06E42">
      <w:pPr>
        <w:pStyle w:val="aa"/>
        <w:spacing w:before="0" w:beforeAutospacing="0" w:after="200" w:afterAutospacing="0"/>
        <w:ind w:firstLine="426"/>
        <w:jc w:val="both"/>
        <w:rPr>
          <w:rFonts w:eastAsiaTheme="minorHAnsi"/>
          <w:sz w:val="26"/>
          <w:szCs w:val="26"/>
          <w:lang w:eastAsia="en-US"/>
        </w:rPr>
      </w:pPr>
      <w:r w:rsidRPr="00D24085">
        <w:rPr>
          <w:rFonts w:eastAsiaTheme="minorHAnsi"/>
          <w:sz w:val="26"/>
          <w:szCs w:val="26"/>
          <w:lang w:eastAsia="en-US"/>
        </w:rPr>
        <w:t xml:space="preserve">доска </w:t>
      </w:r>
      <w:proofErr w:type="spellStart"/>
      <w:r w:rsidRPr="00D24085">
        <w:rPr>
          <w:rFonts w:eastAsiaTheme="minorHAnsi"/>
          <w:sz w:val="26"/>
          <w:szCs w:val="26"/>
          <w:lang w:eastAsia="en-US"/>
        </w:rPr>
        <w:t>Гальтона</w:t>
      </w:r>
      <w:proofErr w:type="spellEnd"/>
      <w:r w:rsidR="002A2AEE" w:rsidRPr="00D24085">
        <w:rPr>
          <w:rFonts w:eastAsiaTheme="minorHAnsi"/>
          <w:sz w:val="26"/>
          <w:szCs w:val="26"/>
          <w:lang w:eastAsia="en-US"/>
        </w:rPr>
        <w:t xml:space="preserve"> (рис 1.1)</w:t>
      </w:r>
      <w:r w:rsidRPr="00D24085">
        <w:rPr>
          <w:rFonts w:eastAsiaTheme="minorHAnsi"/>
          <w:sz w:val="26"/>
          <w:szCs w:val="26"/>
          <w:lang w:eastAsia="en-US"/>
        </w:rPr>
        <w:t>, пшено, воронка, линейка, 100 резисторов с сопротивлением 470</w:t>
      </w:r>
      <w:proofErr w:type="gramStart"/>
      <w:r w:rsidRPr="00D24085">
        <w:rPr>
          <w:rFonts w:eastAsiaTheme="minorHAnsi"/>
          <w:sz w:val="26"/>
          <w:szCs w:val="26"/>
          <w:lang w:eastAsia="en-US"/>
        </w:rPr>
        <w:t xml:space="preserve"> В</w:t>
      </w:r>
      <w:proofErr w:type="gramEnd"/>
      <w:r w:rsidRPr="00D24085">
        <w:rPr>
          <w:rFonts w:eastAsiaTheme="minorHAnsi"/>
          <w:sz w:val="26"/>
          <w:szCs w:val="26"/>
          <w:lang w:eastAsia="en-US"/>
        </w:rPr>
        <w:t xml:space="preserve"> </w:t>
      </w:r>
      <m:oMath>
        <m:r>
          <w:rPr>
            <w:rFonts w:ascii="Cambria Math" w:eastAsiaTheme="minorHAnsi" w:hAnsi="Cambria Math"/>
            <w:sz w:val="26"/>
            <w:szCs w:val="26"/>
            <w:lang w:eastAsia="en-US"/>
          </w:rPr>
          <m:t>±</m:t>
        </m:r>
      </m:oMath>
      <w:r w:rsidRPr="00D24085">
        <w:rPr>
          <w:rFonts w:eastAsiaTheme="minorHAnsi"/>
          <w:sz w:val="26"/>
          <w:szCs w:val="26"/>
          <w:lang w:eastAsia="en-US"/>
        </w:rPr>
        <w:t xml:space="preserve">10%, </w:t>
      </w:r>
      <w:r w:rsidR="00455CD4">
        <w:rPr>
          <w:rFonts w:eastAsiaTheme="minorHAnsi"/>
          <w:sz w:val="26"/>
          <w:szCs w:val="26"/>
          <w:lang w:eastAsia="en-US"/>
        </w:rPr>
        <w:t xml:space="preserve">мостик </w:t>
      </w:r>
      <w:proofErr w:type="spellStart"/>
      <w:r w:rsidR="00455CD4">
        <w:rPr>
          <w:rFonts w:eastAsiaTheme="minorHAnsi"/>
          <w:sz w:val="26"/>
          <w:szCs w:val="26"/>
          <w:lang w:eastAsia="en-US"/>
        </w:rPr>
        <w:t>Уитстона</w:t>
      </w:r>
      <w:proofErr w:type="spellEnd"/>
      <w:r w:rsidRPr="00D24085">
        <w:rPr>
          <w:rFonts w:eastAsiaTheme="minorHAnsi"/>
          <w:sz w:val="26"/>
          <w:szCs w:val="26"/>
          <w:lang w:eastAsia="en-US"/>
        </w:rPr>
        <w:t>.</w:t>
      </w:r>
    </w:p>
    <w:p w:rsidR="001465B0" w:rsidRDefault="0090771A" w:rsidP="00C06E42">
      <w:pPr>
        <w:pStyle w:val="aa"/>
        <w:spacing w:before="0" w:beforeAutospacing="0" w:after="200" w:afterAutospacing="0"/>
        <w:ind w:firstLine="426"/>
        <w:jc w:val="both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Описание экспериментальной установки</w:t>
      </w:r>
    </w:p>
    <w:p w:rsidR="00B046E7" w:rsidRPr="00D24085" w:rsidRDefault="00B046E7" w:rsidP="00C06E42">
      <w:pPr>
        <w:pStyle w:val="aa"/>
        <w:spacing w:before="0" w:beforeAutospacing="0" w:after="200" w:afterAutospacing="0"/>
        <w:ind w:firstLine="426"/>
        <w:jc w:val="both"/>
        <w:rPr>
          <w:rFonts w:eastAsiaTheme="minorHAnsi"/>
          <w:sz w:val="26"/>
          <w:szCs w:val="26"/>
          <w:lang w:eastAsia="en-US"/>
        </w:rPr>
      </w:pPr>
      <w:r w:rsidRPr="00D24085">
        <w:rPr>
          <w:rFonts w:eastAsiaTheme="minorHAnsi"/>
          <w:sz w:val="26"/>
          <w:szCs w:val="26"/>
          <w:lang w:eastAsia="en-US"/>
        </w:rPr>
        <w:t xml:space="preserve">Доска </w:t>
      </w:r>
      <w:proofErr w:type="spellStart"/>
      <w:r w:rsidRPr="00D24085">
        <w:rPr>
          <w:rFonts w:eastAsiaTheme="minorHAnsi"/>
          <w:sz w:val="26"/>
          <w:szCs w:val="26"/>
          <w:lang w:eastAsia="en-US"/>
        </w:rPr>
        <w:t>Гальтона</w:t>
      </w:r>
      <w:proofErr w:type="spellEnd"/>
      <w:r w:rsidRPr="00D24085">
        <w:rPr>
          <w:rFonts w:eastAsiaTheme="minorHAnsi"/>
          <w:sz w:val="26"/>
          <w:szCs w:val="26"/>
          <w:lang w:eastAsia="en-US"/>
        </w:rPr>
        <w:t xml:space="preserve"> представляет собой узкий ящик с прозрачной передней стенкой. В заднюю стенку в шахматном порядке вбиты штырьки, образующие треугольник. Сверху в ящик через воронку засыпаются зерна.</w:t>
      </w:r>
    </w:p>
    <w:p w:rsidR="0090771A" w:rsidRDefault="0090771A" w:rsidP="00C06E42">
      <w:pPr>
        <w:pStyle w:val="aa"/>
        <w:spacing w:before="0" w:beforeAutospacing="0" w:after="200" w:afterAutospacing="0"/>
        <w:ind w:firstLine="426"/>
        <w:jc w:val="both"/>
      </w:pPr>
      <w:r>
        <w:rPr>
          <w:noProof/>
        </w:rPr>
        <w:drawing>
          <wp:inline distT="0" distB="0" distL="0" distR="0">
            <wp:extent cx="2232561" cy="2149434"/>
            <wp:effectExtent l="0" t="0" r="0" b="0"/>
            <wp:docPr id="15" name="Рисунок 15" descr="Доска Гальтона (квинкункс) для демонстрации центральной предельной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оска Гальтона (квинкункс) для демонстрации центральной предельной..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9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61" cy="214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71A" w:rsidRPr="0090771A" w:rsidRDefault="0090771A" w:rsidP="00C06E42">
      <w:pPr>
        <w:pStyle w:val="ab"/>
        <w:jc w:val="both"/>
        <w:rPr>
          <w:rFonts w:ascii="Times New Roman" w:hAnsi="Times New Roman" w:cs="Times New Roman"/>
          <w:b w:val="0"/>
          <w:color w:val="000000"/>
          <w:sz w:val="26"/>
          <w:szCs w:val="26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.1</w:t>
      </w:r>
    </w:p>
    <w:p w:rsidR="00F32FF8" w:rsidRPr="007816DC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816DC">
        <w:rPr>
          <w:rFonts w:ascii="Times New Roman" w:hAnsi="Times New Roman" w:cs="Times New Roman"/>
          <w:b/>
          <w:sz w:val="26"/>
          <w:szCs w:val="26"/>
        </w:rPr>
        <w:t xml:space="preserve">Теоретическое обоснование: </w:t>
      </w:r>
    </w:p>
    <w:p w:rsidR="00DA1BCC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Ключевое понятие вероятности случайного события опирается на свойство статистической устойчивости.</w:t>
      </w:r>
      <w:r w:rsidR="00DA1BCC">
        <w:rPr>
          <w:rFonts w:ascii="Times New Roman" w:hAnsi="Times New Roman" w:cs="Times New Roman"/>
          <w:sz w:val="26"/>
          <w:szCs w:val="26"/>
        </w:rPr>
        <w:t xml:space="preserve"> Поясним на примере.</w:t>
      </w:r>
    </w:p>
    <w:p w:rsidR="00DA1BCC" w:rsidRDefault="00DA1BC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Бросим</w:t>
      </w:r>
      <w:r w:rsidR="00F32FF8" w:rsidRPr="00F5287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зерна на доску </w:t>
      </w:r>
      <w:proofErr w:type="spellStart"/>
      <w:r>
        <w:rPr>
          <w:rFonts w:ascii="Times New Roman" w:hAnsi="Times New Roman" w:cs="Times New Roman"/>
          <w:sz w:val="26"/>
          <w:szCs w:val="26"/>
        </w:rPr>
        <w:t>Гальтона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 раз. </w:t>
      </w:r>
      <w:r w:rsidR="00F32FF8" w:rsidRPr="00F5287A">
        <w:rPr>
          <w:rFonts w:ascii="Times New Roman" w:hAnsi="Times New Roman" w:cs="Times New Roman"/>
          <w:sz w:val="26"/>
          <w:szCs w:val="26"/>
        </w:rPr>
        <w:t xml:space="preserve">Обозначим через </w:t>
      </w:r>
      <w:proofErr w:type="spellStart"/>
      <w:r w:rsidR="00F32FF8" w:rsidRPr="00F5287A">
        <w:rPr>
          <w:rFonts w:ascii="Times New Roman" w:hAnsi="Times New Roman" w:cs="Times New Roman"/>
          <w:sz w:val="26"/>
          <w:szCs w:val="26"/>
        </w:rPr>
        <w:t>N</w:t>
      </w:r>
      <w:r w:rsidR="00F32FF8" w:rsidRPr="00F5287A">
        <w:rPr>
          <w:rFonts w:ascii="Times New Roman" w:hAnsi="Times New Roman" w:cs="Times New Roman"/>
          <w:sz w:val="26"/>
          <w:szCs w:val="26"/>
          <w:vertAlign w:val="subscript"/>
        </w:rPr>
        <w:t>k</w:t>
      </w:r>
      <w:proofErr w:type="spellEnd"/>
      <w:r w:rsidR="00F32FF8" w:rsidRPr="00F5287A">
        <w:rPr>
          <w:rFonts w:ascii="Times New Roman" w:hAnsi="Times New Roman" w:cs="Times New Roman"/>
          <w:sz w:val="26"/>
          <w:szCs w:val="26"/>
        </w:rPr>
        <w:t xml:space="preserve"> число испытаний, при которых частица попадает в ячейку с номером </w:t>
      </w:r>
      <w:proofErr w:type="spellStart"/>
      <w:r w:rsidR="00F32FF8" w:rsidRPr="00F5287A">
        <w:rPr>
          <w:rFonts w:ascii="Times New Roman" w:hAnsi="Times New Roman" w:cs="Times New Roman"/>
          <w:sz w:val="26"/>
          <w:szCs w:val="26"/>
        </w:rPr>
        <w:t>k</w:t>
      </w:r>
      <w:proofErr w:type="spellEnd"/>
      <w:r w:rsidR="00F32FF8" w:rsidRPr="00F5287A">
        <w:rPr>
          <w:rFonts w:ascii="Times New Roman" w:hAnsi="Times New Roman" w:cs="Times New Roman"/>
          <w:sz w:val="26"/>
          <w:szCs w:val="26"/>
        </w:rPr>
        <w:t xml:space="preserve">. Отношение </w:t>
      </w:r>
      <w:r w:rsidR="00F32FF8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</w:rPr>
        <w:t>*</w:t>
      </w:r>
      <w:r w:rsidR="00F32FF8" w:rsidRPr="00F5287A">
        <w:rPr>
          <w:rFonts w:ascii="Times New Roman" w:hAnsi="Times New Roman" w:cs="Times New Roman"/>
          <w:sz w:val="26"/>
          <w:szCs w:val="26"/>
        </w:rPr>
        <w:t>(</w:t>
      </w:r>
      <w:r w:rsidR="00F32FF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F32FF8" w:rsidRPr="00F5287A">
        <w:rPr>
          <w:rFonts w:ascii="Times New Roman" w:hAnsi="Times New Roman" w:cs="Times New Roman"/>
          <w:sz w:val="26"/>
          <w:szCs w:val="26"/>
        </w:rPr>
        <w:t>,</w:t>
      </w:r>
      <w:r w:rsidR="00F32FF8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32FF8" w:rsidRPr="00F5287A">
        <w:rPr>
          <w:rFonts w:ascii="Times New Roman" w:hAnsi="Times New Roman" w:cs="Times New Roman"/>
          <w:sz w:val="26"/>
          <w:szCs w:val="26"/>
        </w:rPr>
        <w:t>)</w:t>
      </w:r>
      <w:proofErr w:type="spellStart"/>
      <w:r w:rsidR="00F32FF8" w:rsidRPr="00F5287A">
        <w:rPr>
          <w:rFonts w:ascii="Times New Roman" w:hAnsi="Times New Roman" w:cs="Times New Roman"/>
          <w:sz w:val="26"/>
          <w:szCs w:val="26"/>
        </w:rPr>
        <w:t>=N</w:t>
      </w:r>
      <w:r w:rsidR="00F32FF8" w:rsidRPr="00F5287A">
        <w:rPr>
          <w:rFonts w:ascii="Times New Roman" w:hAnsi="Times New Roman" w:cs="Times New Roman"/>
          <w:sz w:val="26"/>
          <w:szCs w:val="26"/>
          <w:vertAlign w:val="subscript"/>
        </w:rPr>
        <w:t>k</w:t>
      </w:r>
      <w:proofErr w:type="spellEnd"/>
      <w:r w:rsidR="00F32FF8" w:rsidRPr="00F5287A">
        <w:rPr>
          <w:rFonts w:ascii="Times New Roman" w:hAnsi="Times New Roman" w:cs="Times New Roman"/>
          <w:sz w:val="26"/>
          <w:szCs w:val="26"/>
        </w:rPr>
        <w:t xml:space="preserve">/N называется относительной частотой события, заключающегося в попадании частицы в ячейку </w:t>
      </w:r>
      <w:proofErr w:type="spellStart"/>
      <w:r w:rsidR="00F32FF8" w:rsidRPr="00F5287A">
        <w:rPr>
          <w:rFonts w:ascii="Times New Roman" w:hAnsi="Times New Roman" w:cs="Times New Roman"/>
          <w:sz w:val="26"/>
          <w:szCs w:val="26"/>
        </w:rPr>
        <w:t>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из серии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испытаний</w:t>
      </w:r>
      <w:r w:rsidR="00F32FF8" w:rsidRPr="00F5287A">
        <w:rPr>
          <w:rFonts w:ascii="Times New Roman" w:hAnsi="Times New Roman" w:cs="Times New Roman"/>
          <w:sz w:val="26"/>
          <w:szCs w:val="26"/>
        </w:rPr>
        <w:t>.</w:t>
      </w:r>
    </w:p>
    <w:p w:rsidR="00DA1BCC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5287A">
        <w:rPr>
          <w:rFonts w:ascii="Times New Roman" w:hAnsi="Times New Roman" w:cs="Times New Roman"/>
          <w:sz w:val="26"/>
          <w:szCs w:val="26"/>
        </w:rPr>
        <w:t>Если произвести несколько серий испытаний с N опытами в каждой серии, то о</w:t>
      </w:r>
      <w:r w:rsidR="00DA1BCC">
        <w:rPr>
          <w:rFonts w:ascii="Times New Roman" w:hAnsi="Times New Roman" w:cs="Times New Roman"/>
          <w:sz w:val="26"/>
          <w:szCs w:val="26"/>
        </w:rPr>
        <w:t>каже</w:t>
      </w:r>
      <w:r w:rsidRPr="00F5287A">
        <w:rPr>
          <w:rFonts w:ascii="Times New Roman" w:hAnsi="Times New Roman" w:cs="Times New Roman"/>
          <w:sz w:val="26"/>
          <w:szCs w:val="26"/>
        </w:rPr>
        <w:t xml:space="preserve">тся, что относительная частота – случайная величина, но чем больше N, тем меньше она </w:t>
      </w:r>
      <w:r w:rsidR="00DA1BCC">
        <w:rPr>
          <w:rFonts w:ascii="Times New Roman" w:hAnsi="Times New Roman" w:cs="Times New Roman"/>
          <w:sz w:val="26"/>
          <w:szCs w:val="26"/>
        </w:rPr>
        <w:t xml:space="preserve">зависит от </w:t>
      </w:r>
      <w:r w:rsidR="00DA1BCC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5287A">
        <w:rPr>
          <w:rFonts w:ascii="Times New Roman" w:hAnsi="Times New Roman" w:cs="Times New Roman"/>
          <w:sz w:val="26"/>
          <w:szCs w:val="26"/>
        </w:rPr>
        <w:t xml:space="preserve">. Это свойство </w:t>
      </w:r>
      <w:r w:rsidR="00DA1BCC">
        <w:rPr>
          <w:rFonts w:ascii="Times New Roman" w:hAnsi="Times New Roman" w:cs="Times New Roman"/>
          <w:sz w:val="26"/>
          <w:szCs w:val="26"/>
        </w:rPr>
        <w:t>называется статистической</w:t>
      </w:r>
      <w:r w:rsidRPr="00F5287A">
        <w:rPr>
          <w:rFonts w:ascii="Times New Roman" w:hAnsi="Times New Roman" w:cs="Times New Roman"/>
          <w:sz w:val="26"/>
          <w:szCs w:val="26"/>
        </w:rPr>
        <w:t xml:space="preserve"> устойчивостью относительной частоты </w:t>
      </w:r>
      <w:r w:rsidR="00DA1BCC">
        <w:rPr>
          <w:rFonts w:ascii="Times New Roman" w:hAnsi="Times New Roman" w:cs="Times New Roman"/>
          <w:sz w:val="26"/>
          <w:szCs w:val="26"/>
        </w:rPr>
        <w:t xml:space="preserve">появления случайного </w:t>
      </w:r>
      <w:r w:rsidRPr="00F5287A">
        <w:rPr>
          <w:rFonts w:ascii="Times New Roman" w:hAnsi="Times New Roman" w:cs="Times New Roman"/>
          <w:sz w:val="26"/>
          <w:szCs w:val="26"/>
        </w:rPr>
        <w:t xml:space="preserve">события. Устойчивость относительных частот при большом числе испытаний– </w:t>
      </w:r>
      <w:proofErr w:type="gramStart"/>
      <w:r w:rsidRPr="00F5287A">
        <w:rPr>
          <w:rFonts w:ascii="Times New Roman" w:hAnsi="Times New Roman" w:cs="Times New Roman"/>
          <w:sz w:val="26"/>
          <w:szCs w:val="26"/>
        </w:rPr>
        <w:t>ча</w:t>
      </w:r>
      <w:proofErr w:type="gramEnd"/>
      <w:r w:rsidRPr="00F5287A">
        <w:rPr>
          <w:rFonts w:ascii="Times New Roman" w:hAnsi="Times New Roman" w:cs="Times New Roman"/>
          <w:sz w:val="26"/>
          <w:szCs w:val="26"/>
        </w:rPr>
        <w:t>стный случай проявления основного статистического закона, который называют законом больших чисел.</w:t>
      </w:r>
    </w:p>
    <w:p w:rsidR="00DA1BCC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математическом языке</w:t>
      </w:r>
      <w:r w:rsidR="00DA1BCC">
        <w:rPr>
          <w:rFonts w:ascii="Times New Roman" w:hAnsi="Times New Roman" w:cs="Times New Roman"/>
          <w:sz w:val="26"/>
          <w:szCs w:val="26"/>
        </w:rPr>
        <w:t xml:space="preserve"> этот факт записывают в виде</w:t>
      </w:r>
    </w:p>
    <w:p w:rsidR="00F32FF8" w:rsidRDefault="00F92D9F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k,N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=P(k)</m:t>
                  </m:r>
                </m:e>
              </m:func>
            </m:e>
          </m:func>
        </m:oMath>
      </m:oMathPara>
    </w:p>
    <w:p w:rsidR="00DA1BCC" w:rsidRPr="00DA1BCC" w:rsidRDefault="00DA1BC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где детерминированная величина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P(k)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- 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вероятность случайного события (вероятность того, что случайная величина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n</w:t>
      </w:r>
      <w:r w:rsidRPr="00DA1BC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равна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k</w:t>
      </w:r>
      <w:r>
        <w:rPr>
          <w:rFonts w:ascii="Times New Roman" w:eastAsiaTheme="minorEastAsia" w:hAnsi="Times New Roman" w:cs="Times New Roman"/>
          <w:sz w:val="26"/>
          <w:szCs w:val="26"/>
        </w:rPr>
        <w:t>).</w:t>
      </w:r>
    </w:p>
    <w:p w:rsidR="00F32FF8" w:rsidRPr="00E7599A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7599A">
        <w:rPr>
          <w:rFonts w:ascii="Times New Roman" w:hAnsi="Times New Roman" w:cs="Times New Roman"/>
          <w:b/>
          <w:sz w:val="26"/>
          <w:szCs w:val="26"/>
        </w:rPr>
        <w:t>Дискретные и непрерывные случайные величины.</w:t>
      </w:r>
    </w:p>
    <w:p w:rsidR="00F32FF8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Случайная величина может принимать</w:t>
      </w:r>
      <w:r w:rsidR="000F0565">
        <w:rPr>
          <w:rFonts w:ascii="Times New Roman" w:hAnsi="Times New Roman" w:cs="Times New Roman"/>
          <w:sz w:val="26"/>
          <w:szCs w:val="26"/>
        </w:rPr>
        <w:t xml:space="preserve"> ограниченное или</w:t>
      </w:r>
      <w:r>
        <w:rPr>
          <w:rFonts w:ascii="Times New Roman" w:hAnsi="Times New Roman" w:cs="Times New Roman"/>
          <w:sz w:val="26"/>
          <w:szCs w:val="26"/>
        </w:rPr>
        <w:t xml:space="preserve"> счетное число значений </w:t>
      </w:r>
      <w:r w:rsidR="000F0565">
        <w:rPr>
          <w:rFonts w:ascii="Times New Roman" w:hAnsi="Times New Roman" w:cs="Times New Roman"/>
          <w:sz w:val="26"/>
          <w:szCs w:val="26"/>
        </w:rPr>
        <w:t>называют дискретной</w:t>
      </w:r>
      <w:r>
        <w:rPr>
          <w:rFonts w:ascii="Times New Roman" w:hAnsi="Times New Roman" w:cs="Times New Roman"/>
          <w:sz w:val="26"/>
          <w:szCs w:val="26"/>
        </w:rPr>
        <w:t xml:space="preserve">. Величины, принимающие непрерывный ряд значений </w:t>
      </w:r>
      <w:r w:rsidR="000F0565">
        <w:rPr>
          <w:rFonts w:ascii="Times New Roman" w:hAnsi="Times New Roman" w:cs="Times New Roman"/>
          <w:sz w:val="26"/>
          <w:szCs w:val="26"/>
        </w:rPr>
        <w:t>называют</w:t>
      </w:r>
      <w:r>
        <w:rPr>
          <w:rFonts w:ascii="Times New Roman" w:hAnsi="Times New Roman" w:cs="Times New Roman"/>
          <w:sz w:val="26"/>
          <w:szCs w:val="26"/>
        </w:rPr>
        <w:t xml:space="preserve"> непрерывны</w:t>
      </w:r>
      <w:r w:rsidR="000F0565">
        <w:rPr>
          <w:rFonts w:ascii="Times New Roman" w:hAnsi="Times New Roman" w:cs="Times New Roman"/>
          <w:sz w:val="26"/>
          <w:szCs w:val="26"/>
        </w:rPr>
        <w:t>ми</w:t>
      </w:r>
      <w:r>
        <w:rPr>
          <w:rFonts w:ascii="Times New Roman" w:hAnsi="Times New Roman" w:cs="Times New Roman"/>
          <w:sz w:val="26"/>
          <w:szCs w:val="26"/>
        </w:rPr>
        <w:t xml:space="preserve"> случайны</w:t>
      </w:r>
      <w:r w:rsidR="000F0565">
        <w:rPr>
          <w:rFonts w:ascii="Times New Roman" w:hAnsi="Times New Roman" w:cs="Times New Roman"/>
          <w:sz w:val="26"/>
          <w:szCs w:val="26"/>
        </w:rPr>
        <w:t>ми величинами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32FF8" w:rsidRPr="00E7599A" w:rsidRDefault="00F32FF8" w:rsidP="00C06E42">
      <w:pPr>
        <w:pStyle w:val="2"/>
        <w:spacing w:line="360" w:lineRule="auto"/>
        <w:ind w:firstLine="567"/>
        <w:rPr>
          <w:sz w:val="26"/>
          <w:szCs w:val="26"/>
        </w:rPr>
      </w:pPr>
      <w:r w:rsidRPr="00E7599A">
        <w:rPr>
          <w:sz w:val="26"/>
          <w:szCs w:val="26"/>
        </w:rPr>
        <w:t>Интегральная и дифференциальная функции распределения непрерывной случайной величины.</w:t>
      </w:r>
    </w:p>
    <w:p w:rsidR="00DF497F" w:rsidRPr="00DF497F" w:rsidRDefault="00DD3EB0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Удобнее использовать функции распределения, нежели </w:t>
      </w:r>
      <w:r w:rsidR="00DF497F">
        <w:rPr>
          <w:rFonts w:ascii="Times New Roman" w:hAnsi="Times New Roman" w:cs="Times New Roman"/>
          <w:sz w:val="26"/>
          <w:szCs w:val="26"/>
        </w:rPr>
        <w:t xml:space="preserve">запись распределения случайных величин в виде таблиц. Интегральная функция распределения равна вероятности того, что случайная величина </w:t>
      </w:r>
      <w:r w:rsidR="00DF497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DF497F">
        <w:rPr>
          <w:rFonts w:ascii="Times New Roman" w:hAnsi="Times New Roman" w:cs="Times New Roman"/>
          <w:sz w:val="26"/>
          <w:szCs w:val="26"/>
        </w:rPr>
        <w:t xml:space="preserve"> примет значение, меньшее заданного </w:t>
      </w:r>
      <w:r w:rsidR="00DF497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DF497F">
        <w:rPr>
          <w:rFonts w:ascii="Times New Roman" w:hAnsi="Times New Roman" w:cs="Times New Roman"/>
          <w:sz w:val="26"/>
          <w:szCs w:val="26"/>
        </w:rPr>
        <w:t>.</w:t>
      </w:r>
    </w:p>
    <w:p w:rsidR="00DD3EB0" w:rsidRDefault="00DF497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5287A">
        <w:rPr>
          <w:rFonts w:ascii="Times New Roman" w:hAnsi="Times New Roman" w:cs="Times New Roman"/>
          <w:position w:val="-10"/>
          <w:sz w:val="26"/>
          <w:szCs w:val="26"/>
        </w:rPr>
        <w:object w:dxaOrig="171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pt;height:16pt" o:ole="" fillcolor="window">
            <v:imagedata r:id="rId7" o:title=""/>
          </v:shape>
          <o:OLEObject Type="Embed" ProgID="Equation.3" ShapeID="_x0000_i1025" DrawAspect="Content" ObjectID="_1770018515" r:id="rId8"/>
        </w:object>
      </w:r>
      <w:r w:rsidRPr="00F5287A">
        <w:rPr>
          <w:rFonts w:ascii="Times New Roman" w:hAnsi="Times New Roman" w:cs="Times New Roman"/>
          <w:sz w:val="26"/>
          <w:szCs w:val="26"/>
        </w:rPr>
        <w:t xml:space="preserve"> (2)</w:t>
      </w:r>
    </w:p>
    <w:p w:rsidR="00DF497F" w:rsidRDefault="00DF497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Свойства</w:t>
      </w:r>
      <w:r w:rsidRPr="00DF497F">
        <w:rPr>
          <w:rFonts w:ascii="Times New Roman" w:hAnsi="Times New Roman" w:cs="Times New Roman"/>
          <w:sz w:val="26"/>
          <w:szCs w:val="26"/>
        </w:rPr>
        <w:t>:</w:t>
      </w:r>
    </w:p>
    <w:p w:rsidR="00DF497F" w:rsidRPr="00DF497F" w:rsidRDefault="00DF497F" w:rsidP="00C06E42">
      <w:pPr>
        <w:pStyle w:val="a6"/>
        <w:numPr>
          <w:ilvl w:val="0"/>
          <w:numId w:val="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DF497F">
        <w:rPr>
          <w:rFonts w:ascii="Times New Roman" w:eastAsiaTheme="minorEastAsia" w:hAnsi="Times New Roman" w:cs="Times New Roman"/>
          <w:sz w:val="26"/>
          <w:szCs w:val="26"/>
        </w:rPr>
        <w:t xml:space="preserve">- неубывающая функция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=(-∞; +∞)</m:t>
        </m:r>
      </m:oMath>
      <w:r w:rsidRPr="00DF497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=(0;1)</m:t>
        </m:r>
      </m:oMath>
    </w:p>
    <w:p w:rsidR="00DF497F" w:rsidRPr="00E254B7" w:rsidRDefault="00DF497F" w:rsidP="00C06E42">
      <w:pPr>
        <w:pStyle w:val="a6"/>
        <w:numPr>
          <w:ilvl w:val="0"/>
          <w:numId w:val="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-∞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=0</m:t>
        </m:r>
      </m:oMath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+∞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=1</m:t>
        </m:r>
      </m:oMath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.</w:t>
      </w:r>
    </w:p>
    <w:p w:rsidR="00E254B7" w:rsidRDefault="00E254B7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E254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представляет собой кусочно-постоянную функцию</w:t>
      </w:r>
      <w:r w:rsidR="00DC61F3">
        <w:rPr>
          <w:rFonts w:ascii="Times New Roman" w:eastAsiaTheme="minorEastAsia" w:hAnsi="Times New Roman" w:cs="Times New Roman"/>
          <w:sz w:val="26"/>
          <w:szCs w:val="26"/>
        </w:rPr>
        <w:t xml:space="preserve"> (если</w:t>
      </w:r>
      <w:proofErr w:type="gramStart"/>
      <w:r w:rsidR="00DC61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DC61F3">
        <w:rPr>
          <w:rFonts w:ascii="Times New Roman" w:eastAsiaTheme="minorEastAsia" w:hAnsi="Times New Roman" w:cs="Times New Roman"/>
          <w:sz w:val="26"/>
          <w:szCs w:val="26"/>
        </w:rPr>
        <w:t xml:space="preserve">- </w:t>
      </w:r>
      <w:proofErr w:type="gramEnd"/>
      <w:r w:rsidR="00DC61F3">
        <w:rPr>
          <w:rFonts w:ascii="Times New Roman" w:eastAsiaTheme="minorEastAsia" w:hAnsi="Times New Roman" w:cs="Times New Roman"/>
          <w:sz w:val="26"/>
          <w:szCs w:val="26"/>
        </w:rPr>
        <w:t>дискретная величина).</w:t>
      </w:r>
    </w:p>
    <w:p w:rsidR="00DC61F3" w:rsidRPr="00252574" w:rsidRDefault="00DC61F3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ℵ(x-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nary>
      </m:oMath>
      <w:r w:rsidRPr="00DC61F3">
        <w:rPr>
          <w:rFonts w:ascii="Times New Roman" w:eastAsiaTheme="minorEastAsia" w:hAnsi="Times New Roman" w:cs="Times New Roman"/>
          <w:sz w:val="26"/>
          <w:szCs w:val="26"/>
        </w:rPr>
        <w:t xml:space="preserve"> (4), </w:t>
      </w:r>
      <w:r>
        <w:rPr>
          <w:rFonts w:ascii="Times New Roman" w:eastAsiaTheme="minorEastAsia" w:hAnsi="Times New Roman" w:cs="Times New Roman"/>
          <w:sz w:val="26"/>
          <w:szCs w:val="26"/>
        </w:rPr>
        <w:t>где</w:t>
      </w:r>
    </w:p>
    <w:p w:rsidR="00DC61F3" w:rsidRPr="00DC61F3" w:rsidRDefault="00DC61F3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ℵ=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0, 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≤0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1, 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&gt;0</m:t>
                </m:r>
              </m:e>
            </m:eqArr>
          </m:e>
        </m:d>
      </m:oMath>
      <w:r w:rsidRPr="00DC61F3">
        <w:rPr>
          <w:rFonts w:ascii="Times New Roman" w:eastAsiaTheme="minorEastAsia" w:hAnsi="Times New Roman" w:cs="Times New Roman"/>
          <w:sz w:val="26"/>
          <w:szCs w:val="26"/>
        </w:rPr>
        <w:t xml:space="preserve"> (5)</w:t>
      </w:r>
    </w:p>
    <w:p w:rsidR="00DC61F3" w:rsidRDefault="00DC61F3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этом величина скачка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1943D2" w:rsidRDefault="001943D2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Типичные графики </w:t>
      </w:r>
      <w:r w:rsidR="00B24B3C">
        <w:rPr>
          <w:rFonts w:ascii="Times New Roman" w:eastAsiaTheme="minorEastAsia" w:hAnsi="Times New Roman" w:cs="Times New Roman"/>
          <w:sz w:val="26"/>
          <w:szCs w:val="26"/>
        </w:rPr>
        <w:t>интегральной функции распределения дискретной и непрерывной случайных величин представлены на рис. 1.</w:t>
      </w:r>
    </w:p>
    <w:p w:rsidR="00B24B3C" w:rsidRPr="00DC61F3" w:rsidRDefault="00B24B3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B24B3C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204188" cy="2796131"/>
            <wp:effectExtent l="19050" t="0" r="0" b="0"/>
            <wp:docPr id="2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415" cy="279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3C" w:rsidRDefault="00B24B3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Наряду с интегральной функцией распределения используют дифференциальную функцию распределения, или плотностью вероятностей</w:t>
      </w:r>
    </w:p>
    <w:p w:rsidR="00B24B3C" w:rsidRDefault="00B24B3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B24B3C">
        <w:rPr>
          <w:rFonts w:ascii="Times New Roman" w:hAnsi="Times New Roman" w:cs="Times New Roman"/>
          <w:position w:val="-24"/>
          <w:sz w:val="26"/>
          <w:szCs w:val="26"/>
        </w:rPr>
        <w:object w:dxaOrig="1160" w:dyaOrig="620">
          <v:shape id="_x0000_i1026" type="#_x0000_t75" style="width:58pt;height:30pt" o:ole="" fillcolor="window">
            <v:imagedata r:id="rId10" o:title=""/>
          </v:shape>
          <o:OLEObject Type="Embed" ProgID="Equation.3" ShapeID="_x0000_i1026" DrawAspect="Content" ObjectID="_1770018516" r:id="rId11"/>
        </w:object>
      </w:r>
      <w:r>
        <w:rPr>
          <w:rFonts w:ascii="Times New Roman" w:hAnsi="Times New Roman" w:cs="Times New Roman"/>
          <w:sz w:val="26"/>
          <w:szCs w:val="26"/>
        </w:rPr>
        <w:t xml:space="preserve"> (6</w:t>
      </w:r>
      <w:r w:rsidRPr="00F5287A">
        <w:rPr>
          <w:rFonts w:ascii="Times New Roman" w:hAnsi="Times New Roman" w:cs="Times New Roman"/>
          <w:sz w:val="26"/>
          <w:szCs w:val="26"/>
        </w:rPr>
        <w:t>)</w:t>
      </w:r>
    </w:p>
    <w:p w:rsidR="00B24B3C" w:rsidRDefault="00B24B3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∆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мал, то из (2) и (6) следует, что </w:t>
      </w:r>
      <w:r w:rsidR="007A0676" w:rsidRPr="007C05B2">
        <w:rPr>
          <w:position w:val="-10"/>
        </w:rPr>
        <w:object w:dxaOrig="859" w:dyaOrig="320">
          <v:shape id="_x0000_i1027" type="#_x0000_t75" style="width:42.65pt;height:16pt" o:ole="">
            <v:imagedata r:id="rId12" o:title=""/>
          </v:shape>
          <o:OLEObject Type="Embed" ProgID="Equation.3" ShapeID="_x0000_i1027" DrawAspect="Content" ObjectID="_1770018517" r:id="rId13"/>
        </w:object>
      </w:r>
      <w:r>
        <w:t xml:space="preserve"> </w:t>
      </w:r>
      <w:r w:rsidRPr="00B24B3C">
        <w:rPr>
          <w:rFonts w:ascii="Times New Roman" w:hAnsi="Times New Roman" w:cs="Times New Roman"/>
          <w:sz w:val="26"/>
          <w:szCs w:val="26"/>
        </w:rPr>
        <w:t xml:space="preserve">приближенно </w:t>
      </w:r>
      <w:proofErr w:type="gramStart"/>
      <w:r w:rsidRPr="00B24B3C">
        <w:rPr>
          <w:rFonts w:ascii="Times New Roman" w:hAnsi="Times New Roman" w:cs="Times New Roman"/>
          <w:sz w:val="26"/>
          <w:szCs w:val="26"/>
        </w:rPr>
        <w:t>равна</w:t>
      </w:r>
      <w:proofErr w:type="gramEnd"/>
      <w:r w:rsidRPr="00B24B3C">
        <w:rPr>
          <w:rFonts w:ascii="Times New Roman" w:hAnsi="Times New Roman" w:cs="Times New Roman"/>
          <w:sz w:val="26"/>
          <w:szCs w:val="26"/>
        </w:rPr>
        <w:t xml:space="preserve"> вероятности</w:t>
      </w:r>
      <w:r w:rsidRPr="007A0676">
        <w:rPr>
          <w:rFonts w:ascii="Times New Roman" w:hAnsi="Times New Roman" w:cs="Times New Roman"/>
          <w:sz w:val="26"/>
          <w:szCs w:val="26"/>
        </w:rPr>
        <w:t xml:space="preserve"> </w:t>
      </w:r>
      <w:r w:rsidR="007A0676" w:rsidRPr="007A0676">
        <w:rPr>
          <w:rFonts w:ascii="Times New Roman" w:hAnsi="Times New Roman" w:cs="Times New Roman"/>
          <w:sz w:val="26"/>
          <w:szCs w:val="26"/>
        </w:rPr>
        <w:t xml:space="preserve">попадания случайной величины X в интервал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∆x</m:t>
        </m:r>
      </m:oMath>
      <w:r w:rsidR="007A0676" w:rsidRPr="007A0676">
        <w:rPr>
          <w:rFonts w:ascii="Times New Roman" w:hAnsi="Times New Roman" w:cs="Times New Roman"/>
          <w:sz w:val="26"/>
          <w:szCs w:val="26"/>
        </w:rPr>
        <w:t>.</w:t>
      </w:r>
      <w:r w:rsidR="007A067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7A0676">
        <w:rPr>
          <w:rFonts w:ascii="Times New Roman" w:hAnsi="Times New Roman" w:cs="Times New Roman"/>
          <w:sz w:val="26"/>
          <w:szCs w:val="26"/>
        </w:rPr>
        <w:t xml:space="preserve">Значит, вероятность попадания величины </w:t>
      </w:r>
      <w:r w:rsidR="007A0676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7A0676">
        <w:rPr>
          <w:rFonts w:ascii="Times New Roman" w:hAnsi="Times New Roman" w:cs="Times New Roman"/>
          <w:sz w:val="26"/>
          <w:szCs w:val="26"/>
        </w:rPr>
        <w:t xml:space="preserve">  в </w:t>
      </w:r>
      <w:r w:rsidR="007A0676" w:rsidRPr="007A0676">
        <w:rPr>
          <w:rFonts w:ascii="Times New Roman" w:hAnsi="Times New Roman" w:cs="Times New Roman"/>
          <w:sz w:val="26"/>
          <w:szCs w:val="26"/>
        </w:rPr>
        <w:t>[</w:t>
      </w:r>
      <w:r w:rsidR="007A0676">
        <w:rPr>
          <w:rFonts w:ascii="Times New Roman" w:hAnsi="Times New Roman" w:cs="Times New Roman"/>
          <w:sz w:val="26"/>
          <w:szCs w:val="26"/>
          <w:lang w:val="en-US"/>
        </w:rPr>
        <w:t>a</w:t>
      </w:r>
      <w:r w:rsidR="007A0676" w:rsidRPr="007A0676">
        <w:rPr>
          <w:rFonts w:ascii="Times New Roman" w:hAnsi="Times New Roman" w:cs="Times New Roman"/>
          <w:sz w:val="26"/>
          <w:szCs w:val="26"/>
        </w:rPr>
        <w:t>;</w:t>
      </w:r>
      <w:r w:rsidR="007A0676">
        <w:rPr>
          <w:rFonts w:ascii="Times New Roman" w:hAnsi="Times New Roman" w:cs="Times New Roman"/>
          <w:sz w:val="26"/>
          <w:szCs w:val="26"/>
          <w:lang w:val="en-US"/>
        </w:rPr>
        <w:t>b</w:t>
      </w:r>
      <w:r w:rsidR="007A0676" w:rsidRPr="007A0676">
        <w:rPr>
          <w:rFonts w:ascii="Times New Roman" w:hAnsi="Times New Roman" w:cs="Times New Roman"/>
          <w:sz w:val="26"/>
          <w:szCs w:val="26"/>
        </w:rPr>
        <w:t>)</w:t>
      </w:r>
      <w:r w:rsidR="007A0676">
        <w:rPr>
          <w:rFonts w:ascii="Times New Roman" w:hAnsi="Times New Roman" w:cs="Times New Roman"/>
          <w:sz w:val="26"/>
          <w:szCs w:val="26"/>
        </w:rPr>
        <w:t xml:space="preserve"> равна</w:t>
      </w:r>
      <w:proofErr w:type="gramEnd"/>
    </w:p>
    <w:p w:rsidR="007A0676" w:rsidRPr="007A0676" w:rsidRDefault="007A0676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a≤X≤b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  <w:position w:val="-10"/>
              </w:rPr>
              <w:object w:dxaOrig="840" w:dyaOrig="320">
                <v:shape id="_x0000_i1036" type="#_x0000_t75" style="width:42pt;height:16pt" o:ole="">
                  <v:imagedata r:id="rId14" o:title=""/>
                </v:shape>
                <o:OLEObject Type="Embed" ProgID="Equation.3" ShapeID="_x0000_i1036" DrawAspect="Content" ObjectID="_1770018518" r:id="rId15"/>
              </w:object>
            </m:r>
          </m:e>
        </m:nary>
      </m:oMath>
      <w:r w:rsidRPr="007A0676">
        <w:rPr>
          <w:rFonts w:ascii="Times New Roman" w:eastAsiaTheme="minorEastAsia" w:hAnsi="Times New Roman" w:cs="Times New Roman"/>
          <w:sz w:val="26"/>
          <w:szCs w:val="26"/>
        </w:rPr>
        <w:t xml:space="preserve"> (7)</w:t>
      </w:r>
    </w:p>
    <w:p w:rsidR="00037DD7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5287A">
        <w:rPr>
          <w:rFonts w:ascii="Times New Roman" w:hAnsi="Times New Roman" w:cs="Times New Roman"/>
          <w:sz w:val="26"/>
          <w:szCs w:val="26"/>
        </w:rPr>
        <w:t xml:space="preserve">Очевидно, интегральная вероятность </w:t>
      </w:r>
      <w:r w:rsidRPr="00F5287A"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F5287A">
        <w:rPr>
          <w:rFonts w:ascii="Times New Roman" w:hAnsi="Times New Roman" w:cs="Times New Roman"/>
          <w:sz w:val="26"/>
          <w:szCs w:val="26"/>
        </w:rPr>
        <w:t>(</w:t>
      </w:r>
      <w:r w:rsidRPr="00F5287A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F5287A">
        <w:rPr>
          <w:rFonts w:ascii="Times New Roman" w:hAnsi="Times New Roman" w:cs="Times New Roman"/>
          <w:sz w:val="26"/>
          <w:szCs w:val="26"/>
        </w:rPr>
        <w:t>) может быть выражена интегралом от плотности вероятности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32FF8" w:rsidRDefault="007A0676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5287A">
        <w:rPr>
          <w:rFonts w:ascii="Times New Roman" w:hAnsi="Times New Roman" w:cs="Times New Roman"/>
          <w:position w:val="-30"/>
          <w:sz w:val="26"/>
          <w:szCs w:val="26"/>
        </w:rPr>
        <w:object w:dxaOrig="2920" w:dyaOrig="740">
          <v:shape id="_x0000_i1028" type="#_x0000_t75" style="width:146pt;height:36.65pt" o:ole="" fillcolor="window">
            <v:imagedata r:id="rId16" o:title=""/>
          </v:shape>
          <o:OLEObject Type="Embed" ProgID="Equation.3" ShapeID="_x0000_i1028" DrawAspect="Content" ObjectID="_1770018519" r:id="rId17"/>
        </w:object>
      </w:r>
      <w:r w:rsidR="00F32FF8" w:rsidRPr="00F5287A">
        <w:rPr>
          <w:rFonts w:ascii="Times New Roman" w:hAnsi="Times New Roman" w:cs="Times New Roman"/>
          <w:sz w:val="26"/>
          <w:szCs w:val="26"/>
        </w:rPr>
        <w:t>.</w:t>
      </w:r>
      <w:r w:rsidR="00F32FF8" w:rsidRPr="00F5287A">
        <w:rPr>
          <w:rFonts w:ascii="Times New Roman" w:hAnsi="Times New Roman" w:cs="Times New Roman"/>
          <w:sz w:val="26"/>
          <w:szCs w:val="26"/>
        </w:rPr>
        <w:tab/>
      </w:r>
      <w:r w:rsidR="00037DD7">
        <w:rPr>
          <w:rFonts w:ascii="Times New Roman" w:hAnsi="Times New Roman" w:cs="Times New Roman"/>
          <w:sz w:val="26"/>
          <w:szCs w:val="26"/>
        </w:rPr>
        <w:t>(8</w:t>
      </w:r>
      <w:r w:rsidR="00F32FF8">
        <w:rPr>
          <w:rFonts w:ascii="Times New Roman" w:hAnsi="Times New Roman" w:cs="Times New Roman"/>
          <w:sz w:val="26"/>
          <w:szCs w:val="26"/>
        </w:rPr>
        <w:t>)</w:t>
      </w:r>
    </w:p>
    <w:p w:rsidR="00F32FF8" w:rsidRDefault="007A0676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Исходя из этого, верны утверждения</w:t>
      </w:r>
      <w:r w:rsidRPr="007A0676">
        <w:rPr>
          <w:rFonts w:ascii="Times New Roman" w:hAnsi="Times New Roman" w:cs="Times New Roman"/>
          <w:sz w:val="26"/>
          <w:szCs w:val="26"/>
        </w:rPr>
        <w:t>:</w:t>
      </w:r>
    </w:p>
    <w:p w:rsidR="007A0676" w:rsidRDefault="0097083C" w:rsidP="00C06E42">
      <w:pPr>
        <w:pStyle w:val="a6"/>
        <w:numPr>
          <w:ilvl w:val="0"/>
          <w:numId w:val="3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A0676">
        <w:rPr>
          <w:position w:val="-10"/>
        </w:rPr>
        <w:object w:dxaOrig="940" w:dyaOrig="320">
          <v:shape id="_x0000_i1029" type="#_x0000_t75" style="width:46.65pt;height:16pt" o:ole="">
            <v:imagedata r:id="rId18" o:title=""/>
          </v:shape>
          <o:OLEObject Type="Embed" ProgID="Equation.3" ShapeID="_x0000_i1029" DrawAspect="Content" ObjectID="_1770018520" r:id="rId19"/>
        </w:object>
      </w:r>
      <w:r w:rsidR="007A0676" w:rsidRPr="007A0676">
        <w:rPr>
          <w:rFonts w:ascii="Times New Roman" w:hAnsi="Times New Roman" w:cs="Times New Roman"/>
          <w:sz w:val="26"/>
          <w:szCs w:val="26"/>
        </w:rPr>
        <w:t>(9)</w:t>
      </w:r>
    </w:p>
    <w:p w:rsidR="007A0676" w:rsidRPr="007A0676" w:rsidRDefault="00F92D9F" w:rsidP="00C06E42">
      <w:pPr>
        <w:pStyle w:val="a6"/>
        <w:numPr>
          <w:ilvl w:val="0"/>
          <w:numId w:val="3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/>
                <w:position w:val="-10"/>
              </w:rPr>
              <w:object w:dxaOrig="840" w:dyaOrig="320">
                <v:shape id="_x0000_i1037" type="#_x0000_t75" style="width:42pt;height:16pt" o:ole="">
                  <v:imagedata r:id="rId14" o:title=""/>
                </v:shape>
                <o:OLEObject Type="Embed" ProgID="Equation.3" ShapeID="_x0000_i1037" DrawAspect="Content" ObjectID="_1770018521" r:id="rId20"/>
              </w:object>
            </m:r>
          </m:e>
        </m:nary>
        <m:r>
          <w:rPr>
            <w:rFonts w:ascii="Cambria Math" w:hAnsi="Cambria Math" w:cs="Times New Roman"/>
            <w:sz w:val="26"/>
            <w:szCs w:val="26"/>
          </w:rPr>
          <m:t>=1</m:t>
        </m:r>
      </m:oMath>
      <w:r w:rsidR="007A0676">
        <w:rPr>
          <w:rFonts w:ascii="Times New Roman" w:eastAsiaTheme="minorEastAsia" w:hAnsi="Times New Roman" w:cs="Times New Roman"/>
          <w:sz w:val="26"/>
          <w:szCs w:val="26"/>
        </w:rPr>
        <w:t xml:space="preserve"> (10)</w:t>
      </w:r>
    </w:p>
    <w:p w:rsidR="00F32FF8" w:rsidRPr="00E7599A" w:rsidRDefault="00F32FF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7599A">
        <w:rPr>
          <w:rFonts w:ascii="Times New Roman" w:hAnsi="Times New Roman" w:cs="Times New Roman"/>
          <w:b/>
          <w:sz w:val="26"/>
          <w:szCs w:val="26"/>
        </w:rPr>
        <w:t>Средне значение и дисперсия.</w:t>
      </w:r>
    </w:p>
    <w:p w:rsidR="00407E4C" w:rsidRPr="00407E4C" w:rsidRDefault="00407E4C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07E4C">
        <w:rPr>
          <w:rFonts w:ascii="Times New Roman" w:eastAsiaTheme="minorEastAsia" w:hAnsi="Times New Roman" w:cs="Times New Roman"/>
          <w:sz w:val="26"/>
          <w:szCs w:val="26"/>
        </w:rPr>
        <w:t>Пусть дискретная случайная величина Х в N независимых испытаниях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принимает значения х</w:t>
      </w:r>
      <w:proofErr w:type="gramStart"/>
      <w:r w:rsidRPr="00407E4C">
        <w:rPr>
          <w:rFonts w:ascii="Times New Roman" w:eastAsiaTheme="minorEastAsia" w:hAnsi="Times New Roman" w:cs="Times New Roman"/>
          <w:sz w:val="26"/>
          <w:szCs w:val="26"/>
        </w:rPr>
        <w:t>1</w:t>
      </w:r>
      <w:proofErr w:type="gramEnd"/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, х2, … </w:t>
      </w:r>
      <w:proofErr w:type="spellStart"/>
      <w:r w:rsidRPr="00407E4C">
        <w:rPr>
          <w:rFonts w:ascii="Times New Roman" w:eastAsiaTheme="minorEastAsia" w:hAnsi="Times New Roman" w:cs="Times New Roman"/>
          <w:sz w:val="26"/>
          <w:szCs w:val="26"/>
        </w:rPr>
        <w:t>х</w:t>
      </w:r>
      <w:r w:rsidRPr="001602C6">
        <w:rPr>
          <w:rFonts w:ascii="Times New Roman" w:eastAsiaTheme="minorEastAsia" w:hAnsi="Times New Roman" w:cs="Times New Roman"/>
          <w:sz w:val="26"/>
          <w:szCs w:val="26"/>
        </w:rPr>
        <w:t>N</w:t>
      </w:r>
      <w:proofErr w:type="spellEnd"/>
      <w:r w:rsidRPr="00407E4C">
        <w:rPr>
          <w:rFonts w:ascii="Times New Roman" w:eastAsiaTheme="minorEastAsia" w:hAnsi="Times New Roman" w:cs="Times New Roman"/>
          <w:sz w:val="26"/>
          <w:szCs w:val="26"/>
        </w:rPr>
        <w:t>. Тогда среднее значение равно</w:t>
      </w:r>
    </w:p>
    <w:p w:rsidR="00407E4C" w:rsidRPr="00407E4C" w:rsidRDefault="00F92D9F" w:rsidP="00C06E42">
      <w:pPr>
        <w:shd w:val="clear" w:color="auto" w:fill="FFFFFF"/>
        <w:spacing w:after="0" w:line="360" w:lineRule="auto"/>
        <w:ind w:firstLine="567"/>
        <w:jc w:val="both"/>
        <w:rPr>
          <w:oMath/>
          <w:rFonts w:ascii="Cambria Math" w:eastAsiaTheme="minorEastAsia" w:hAnsi="Times New Roman" w:cs="Times New Roman"/>
          <w:sz w:val="26"/>
          <w:szCs w:val="26"/>
        </w:rPr>
      </w:pPr>
      <m:oMath>
        <m:acc>
          <m:accPr>
            <m:chr m:val="̅"/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6"/>
                <w:szCs w:val="26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6"/>
                <w:szCs w:val="26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i</m:t>
                </m:r>
              </m:sub>
            </m:sSub>
          </m:e>
        </m:nary>
      </m:oMath>
      <w:r w:rsidR="00407E4C"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(11)</w:t>
      </w:r>
    </w:p>
    <w:p w:rsidR="00407E4C" w:rsidRPr="00407E4C" w:rsidRDefault="00407E4C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</m:sSub>
      </m:oMath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 - исход </w:t>
      </w:r>
      <w:r w:rsidRPr="001602C6">
        <w:rPr>
          <w:rFonts w:ascii="Times New Roman" w:eastAsiaTheme="minorEastAsia" w:hAnsi="Times New Roman" w:cs="Times New Roman"/>
          <w:sz w:val="26"/>
          <w:szCs w:val="26"/>
        </w:rPr>
        <w:t>i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-го испытания. Вычислим предел среднего арифметического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при безграничном увеличении N. Для этого перегруппируем слагаемые считая.</w:t>
      </w:r>
    </w:p>
    <w:p w:rsidR="00407E4C" w:rsidRPr="00407E4C" w:rsidRDefault="00407E4C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07E4C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что значения </w:t>
      </w:r>
      <w:proofErr w:type="spellStart"/>
      <w:r w:rsidRPr="00407E4C">
        <w:rPr>
          <w:rFonts w:ascii="Times New Roman" w:eastAsiaTheme="minorEastAsia" w:hAnsi="Times New Roman" w:cs="Times New Roman"/>
          <w:sz w:val="26"/>
          <w:szCs w:val="26"/>
        </w:rPr>
        <w:t>х</w:t>
      </w:r>
      <w:proofErr w:type="spellEnd"/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, выпадают N раз. </w:t>
      </w:r>
    </w:p>
    <w:p w:rsidR="00407E4C" w:rsidRPr="00407E4C" w:rsidRDefault="00F92D9F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acc>
          <m:accPr>
            <m:chr m:val="̅"/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Times New Roman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r</m:t>
                </m:r>
              </m:sub>
            </m:sSub>
          </m:e>
        </m:nary>
        <m:f>
          <m:f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Times New Roman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den>
        </m:f>
      </m:oMath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07E4C" w:rsidRPr="00407E4C">
        <w:rPr>
          <w:rFonts w:ascii="Times New Roman" w:eastAsiaTheme="minorEastAsia" w:hAnsi="Times New Roman" w:cs="Times New Roman"/>
          <w:sz w:val="26"/>
          <w:szCs w:val="26"/>
        </w:rPr>
        <w:t>(12)</w:t>
      </w:r>
    </w:p>
    <w:p w:rsidR="00407E4C" w:rsidRPr="00407E4C" w:rsidRDefault="00407E4C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При большом N каждая дробь под знаком суммы даст вероятность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6"/>
                <w:szCs w:val="26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sub>
        </m:sSub>
      </m:oMath>
      <w:r w:rsidRPr="00407E4C">
        <w:rPr>
          <w:rFonts w:ascii="Times New Roman" w:eastAsiaTheme="minorEastAsia" w:hAnsi="Times New Roman" w:cs="Times New Roman"/>
          <w:sz w:val="26"/>
          <w:szCs w:val="26"/>
        </w:rPr>
        <w:t>, в итоге</w:t>
      </w:r>
    </w:p>
    <w:p w:rsidR="00407E4C" w:rsidRPr="00407E4C" w:rsidRDefault="001602C6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02C6">
        <w:rPr>
          <w:rFonts w:ascii="Times New Roman" w:eastAsiaTheme="minorEastAsia" w:hAnsi="Times New Roman" w:cs="Times New Roman"/>
          <w:sz w:val="26"/>
          <w:szCs w:val="26"/>
        </w:rPr>
        <w:object w:dxaOrig="1219" w:dyaOrig="680">
          <v:shape id="_x0000_i1030" type="#_x0000_t75" style="width:61.35pt;height:34.65pt" o:ole="" fillcolor="window">
            <v:imagedata r:id="rId21" o:title=""/>
          </v:shape>
          <o:OLEObject Type="Embed" ProgID="Equation.3" ShapeID="_x0000_i1030" DrawAspect="Content" ObjectID="_1770018522" r:id="rId22"/>
        </w:object>
      </w:r>
      <w:r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07E4C" w:rsidRPr="00407E4C">
        <w:rPr>
          <w:rFonts w:ascii="Times New Roman" w:eastAsiaTheme="minorEastAsia" w:hAnsi="Times New Roman" w:cs="Times New Roman"/>
          <w:sz w:val="26"/>
          <w:szCs w:val="26"/>
        </w:rPr>
        <w:t>(13а)</w:t>
      </w:r>
    </w:p>
    <w:p w:rsidR="00407E4C" w:rsidRPr="00407E4C" w:rsidRDefault="00407E4C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07E4C">
        <w:rPr>
          <w:rFonts w:ascii="Times New Roman" w:eastAsiaTheme="minorEastAsia" w:hAnsi="Times New Roman" w:cs="Times New Roman"/>
          <w:sz w:val="26"/>
          <w:szCs w:val="26"/>
        </w:rPr>
        <w:t>Равенство (13а) является определением сред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>него значения дискретной случай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ной величины. Его еще называют математическим ожиданием</w:t>
      </w:r>
      <w:proofErr w:type="gramStart"/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6"/>
                <w:szCs w:val="26"/>
              </w:rPr>
              <m:t>Е</m:t>
            </m:r>
            <w:proofErr w:type="gramEnd"/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</m:sSub>
      </m:oMath>
    </w:p>
    <w:p w:rsidR="00407E4C" w:rsidRPr="00407E4C" w:rsidRDefault="00407E4C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Математическое ожидание (среднее значение) 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>н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епрерывной случай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>н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ой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величины в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>ычисляется с помощью плотности в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>ероятностей</w:t>
      </w:r>
    </w:p>
    <w:p w:rsidR="00407E4C" w:rsidRPr="00407E4C" w:rsidRDefault="001602C6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602C6">
        <w:rPr>
          <w:rFonts w:ascii="Times New Roman" w:eastAsiaTheme="minorEastAsia" w:hAnsi="Times New Roman" w:cs="Times New Roman"/>
          <w:sz w:val="26"/>
          <w:szCs w:val="26"/>
        </w:rPr>
        <w:object w:dxaOrig="1680" w:dyaOrig="740">
          <v:shape id="_x0000_i1031" type="#_x0000_t75" style="width:84.65pt;height:36.65pt" o:ole="" fillcolor="window">
            <v:imagedata r:id="rId23" o:title=""/>
          </v:shape>
          <o:OLEObject Type="Embed" ProgID="Equation.3" ShapeID="_x0000_i1031" DrawAspect="Content" ObjectID="_1770018523" r:id="rId24"/>
        </w:object>
      </w:r>
      <w:r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027A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07E4C" w:rsidRPr="00407E4C">
        <w:rPr>
          <w:rFonts w:ascii="Times New Roman" w:eastAsiaTheme="minorEastAsia" w:hAnsi="Times New Roman" w:cs="Times New Roman"/>
          <w:sz w:val="26"/>
          <w:szCs w:val="26"/>
        </w:rPr>
        <w:t>(13b)</w:t>
      </w:r>
    </w:p>
    <w:p w:rsidR="00407E4C" w:rsidRPr="00407E4C" w:rsidRDefault="00407E4C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07E4C">
        <w:rPr>
          <w:rFonts w:ascii="Times New Roman" w:eastAsiaTheme="minorEastAsia" w:hAnsi="Times New Roman" w:cs="Times New Roman"/>
          <w:sz w:val="26"/>
          <w:szCs w:val="26"/>
        </w:rPr>
        <w:t>Еще более информативной, чем математическое ожидание, является дис</w:t>
      </w:r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>персия случайной в</w:t>
      </w:r>
      <w:r w:rsidRPr="00407E4C">
        <w:rPr>
          <w:rFonts w:ascii="Times New Roman" w:eastAsiaTheme="minorEastAsia" w:hAnsi="Times New Roman" w:cs="Times New Roman"/>
          <w:sz w:val="26"/>
          <w:szCs w:val="26"/>
        </w:rPr>
        <w:t xml:space="preserve">еличины </w:t>
      </w:r>
      <m:oMath>
        <m:sSub>
          <m:sSub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</m:sSub>
      </m:oMath>
      <w:r w:rsidRPr="00407E4C">
        <w:rPr>
          <w:rFonts w:ascii="Times New Roman" w:eastAsiaTheme="minorEastAsia" w:hAnsi="Times New Roman" w:cs="Times New Roman"/>
          <w:sz w:val="26"/>
          <w:szCs w:val="26"/>
        </w:rPr>
        <w:t>, по определению равная</w:t>
      </w:r>
    </w:p>
    <w:p w:rsidR="00407E4C" w:rsidRPr="00407E4C" w:rsidRDefault="00F92D9F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</m:sSub>
        <m:r>
          <m:rPr>
            <m:sty m:val="p"/>
          </m:rPr>
          <w:rPr>
            <w:rFonts w:ascii="Cambria Math" w:eastAsiaTheme="minorEastAsia" w:hAnsi="Times New Roman" w:cs="Times New Roman"/>
            <w:sz w:val="26"/>
            <w:szCs w:val="26"/>
          </w:rPr>
          <m:t>=</m:t>
        </m:r>
        <m:acc>
          <m:accPr>
            <m:chr m:val="̅"/>
            <m:ctrlPr>
              <w:rPr>
                <w:rFonts w:ascii="Cambria Math" w:eastAsiaTheme="minorEastAsia" w:hAnsi="Times New Roman" w:cs="Times New Roman"/>
                <w:sz w:val="26"/>
                <w:szCs w:val="26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Times New Roman" w:cs="Times New Roman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6"/>
                    <w:szCs w:val="26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eastAsiaTheme="minorEastAsia" w:hAnsi="Times New Roman" w:cs="Times New Roman"/>
                    <w:sz w:val="26"/>
                    <w:szCs w:val="26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Times New Roman" w:cs="Times New Roman"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Times New Roman" w:cs="Times New Roman"/>
                        <w:sz w:val="26"/>
                        <w:szCs w:val="26"/>
                      </w:rPr>
                      <m:t>)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6"/>
                    <w:szCs w:val="26"/>
                  </w:rPr>
                  <m:t>2</m:t>
                </m:r>
              </m:sup>
            </m:sSup>
          </m:e>
        </m:acc>
      </m:oMath>
      <w:r w:rsidR="001602C6" w:rsidRPr="001602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027A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07E4C" w:rsidRPr="00407E4C">
        <w:rPr>
          <w:rFonts w:ascii="Times New Roman" w:eastAsiaTheme="minorEastAsia" w:hAnsi="Times New Roman" w:cs="Times New Roman"/>
          <w:sz w:val="26"/>
          <w:szCs w:val="26"/>
        </w:rPr>
        <w:t>(14)</w:t>
      </w:r>
    </w:p>
    <w:p w:rsidR="00407E4C" w:rsidRPr="00407E4C" w:rsidRDefault="00E8089A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B822AD">
        <w:rPr>
          <w:rFonts w:ascii="Times New Roman" w:hAnsi="Times New Roman" w:cs="Times New Roman"/>
          <w:sz w:val="26"/>
          <w:szCs w:val="26"/>
        </w:rPr>
        <w:t>Д</w:t>
      </w:r>
      <w:r w:rsidR="001602C6" w:rsidRPr="00B822AD">
        <w:rPr>
          <w:rFonts w:ascii="Times New Roman" w:hAnsi="Times New Roman" w:cs="Times New Roman"/>
          <w:sz w:val="26"/>
          <w:szCs w:val="26"/>
        </w:rPr>
        <w:t>исперсия дискретной случай</w:t>
      </w:r>
      <w:r w:rsidR="00407E4C" w:rsidRPr="00407E4C">
        <w:rPr>
          <w:rFonts w:ascii="Times New Roman" w:hAnsi="Times New Roman" w:cs="Times New Roman"/>
          <w:sz w:val="26"/>
          <w:szCs w:val="26"/>
        </w:rPr>
        <w:t>ной величины вычисляется по формуле</w:t>
      </w:r>
    </w:p>
    <w:p w:rsidR="00407E4C" w:rsidRPr="00252574" w:rsidRDefault="00F92D9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=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x)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=</m:t>
            </m:r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k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2</m:t>
                    </m:r>
                  </m:sup>
                </m:sSup>
              </m:e>
            </m:nary>
          </m:e>
        </m:nary>
      </m:oMath>
      <w:r w:rsidR="00E8089A" w:rsidRPr="002525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07E4C" w:rsidRPr="00252574">
        <w:rPr>
          <w:rFonts w:ascii="Times New Roman" w:hAnsi="Times New Roman" w:cs="Times New Roman"/>
          <w:sz w:val="26"/>
          <w:szCs w:val="26"/>
          <w:lang w:val="en-US"/>
        </w:rPr>
        <w:t>(14a)</w:t>
      </w:r>
    </w:p>
    <w:p w:rsidR="00407E4C" w:rsidRPr="00407E4C" w:rsidRDefault="00407E4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407E4C">
        <w:rPr>
          <w:rFonts w:ascii="Times New Roman" w:hAnsi="Times New Roman" w:cs="Times New Roman"/>
          <w:sz w:val="26"/>
          <w:szCs w:val="26"/>
        </w:rPr>
        <w:t>а непрерывной - по формуле</w:t>
      </w:r>
      <w:proofErr w:type="gramEnd"/>
    </w:p>
    <w:p w:rsidR="00407E4C" w:rsidRPr="00407E4C" w:rsidRDefault="00F92D9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(x-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x)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W</m:t>
            </m:r>
            <m:d>
              <m:d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dx=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-∞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dx-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="00E8089A" w:rsidRPr="00B822AD">
        <w:rPr>
          <w:rFonts w:ascii="Times New Roman" w:hAnsi="Times New Roman" w:cs="Times New Roman"/>
          <w:sz w:val="26"/>
          <w:szCs w:val="26"/>
        </w:rPr>
        <w:t xml:space="preserve"> (14b</w:t>
      </w:r>
      <w:r w:rsidR="00407E4C" w:rsidRPr="00407E4C">
        <w:rPr>
          <w:rFonts w:ascii="Times New Roman" w:hAnsi="Times New Roman" w:cs="Times New Roman"/>
          <w:sz w:val="26"/>
          <w:szCs w:val="26"/>
        </w:rPr>
        <w:t>)</w:t>
      </w:r>
    </w:p>
    <w:p w:rsidR="00407E4C" w:rsidRPr="00407E4C" w:rsidRDefault="00407E4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407E4C">
        <w:rPr>
          <w:rFonts w:ascii="Times New Roman" w:hAnsi="Times New Roman" w:cs="Times New Roman"/>
          <w:sz w:val="26"/>
          <w:szCs w:val="26"/>
        </w:rPr>
        <w:t>По смыслу математическое ожидание е</w:t>
      </w:r>
      <w:r w:rsidR="001602C6" w:rsidRPr="00B822AD">
        <w:rPr>
          <w:rFonts w:ascii="Times New Roman" w:hAnsi="Times New Roman" w:cs="Times New Roman"/>
          <w:sz w:val="26"/>
          <w:szCs w:val="26"/>
        </w:rPr>
        <w:t>сть постоянная составляющая слу</w:t>
      </w:r>
      <w:r w:rsidRPr="00407E4C">
        <w:rPr>
          <w:rFonts w:ascii="Times New Roman" w:hAnsi="Times New Roman" w:cs="Times New Roman"/>
          <w:sz w:val="26"/>
          <w:szCs w:val="26"/>
        </w:rPr>
        <w:t>чайной величины Х, а дисперсия служит количественной мерой случайности</w:t>
      </w:r>
      <w:r w:rsidR="001602C6" w:rsidRPr="00B822AD">
        <w:rPr>
          <w:rFonts w:ascii="Times New Roman" w:hAnsi="Times New Roman" w:cs="Times New Roman"/>
          <w:sz w:val="26"/>
          <w:szCs w:val="26"/>
        </w:rPr>
        <w:t xml:space="preserve"> </w:t>
      </w:r>
      <w:r w:rsidRPr="00407E4C">
        <w:rPr>
          <w:rFonts w:ascii="Times New Roman" w:hAnsi="Times New Roman" w:cs="Times New Roman"/>
          <w:sz w:val="26"/>
          <w:szCs w:val="26"/>
        </w:rPr>
        <w:t>разброса Х вокруг среднего.</w:t>
      </w:r>
    </w:p>
    <w:p w:rsidR="00407E4C" w:rsidRPr="00407E4C" w:rsidRDefault="00407E4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407E4C">
        <w:rPr>
          <w:rFonts w:ascii="Times New Roman" w:hAnsi="Times New Roman" w:cs="Times New Roman"/>
          <w:sz w:val="26"/>
          <w:szCs w:val="26"/>
        </w:rPr>
        <w:t>В инженерных приложениях, где приходится иметь дело с размерными</w:t>
      </w:r>
      <w:r w:rsidR="001602C6" w:rsidRPr="00B822AD">
        <w:rPr>
          <w:rFonts w:ascii="Times New Roman" w:hAnsi="Times New Roman" w:cs="Times New Roman"/>
          <w:sz w:val="26"/>
          <w:szCs w:val="26"/>
        </w:rPr>
        <w:t xml:space="preserve"> </w:t>
      </w:r>
      <w:r w:rsidRPr="00407E4C">
        <w:rPr>
          <w:rFonts w:ascii="Times New Roman" w:hAnsi="Times New Roman" w:cs="Times New Roman"/>
          <w:sz w:val="26"/>
          <w:szCs w:val="26"/>
        </w:rPr>
        <w:t>величинами, удобнее использовать не дис</w:t>
      </w:r>
      <w:r w:rsidR="001602C6" w:rsidRPr="00B822AD">
        <w:rPr>
          <w:rFonts w:ascii="Times New Roman" w:hAnsi="Times New Roman" w:cs="Times New Roman"/>
          <w:sz w:val="26"/>
          <w:szCs w:val="26"/>
        </w:rPr>
        <w:t>персию, а среднеквадратичное от</w:t>
      </w:r>
      <w:r w:rsidRPr="00407E4C">
        <w:rPr>
          <w:rFonts w:ascii="Times New Roman" w:hAnsi="Times New Roman" w:cs="Times New Roman"/>
          <w:sz w:val="26"/>
          <w:szCs w:val="26"/>
        </w:rPr>
        <w:t>клонение случайной величины от среднего:</w:t>
      </w:r>
    </w:p>
    <w:p w:rsidR="00407E4C" w:rsidRPr="00407E4C" w:rsidRDefault="00F92D9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</m:e>
        </m:rad>
      </m:oMath>
      <w:r w:rsidR="00E8089A" w:rsidRPr="00B822AD">
        <w:rPr>
          <w:rFonts w:ascii="Times New Roman" w:hAnsi="Times New Roman" w:cs="Times New Roman"/>
          <w:sz w:val="26"/>
          <w:szCs w:val="26"/>
        </w:rPr>
        <w:t xml:space="preserve"> </w:t>
      </w:r>
      <w:r w:rsidR="00407E4C" w:rsidRPr="00407E4C">
        <w:rPr>
          <w:rFonts w:ascii="Times New Roman" w:hAnsi="Times New Roman" w:cs="Times New Roman"/>
          <w:sz w:val="26"/>
          <w:szCs w:val="26"/>
        </w:rPr>
        <w:t>(15)</w:t>
      </w:r>
    </w:p>
    <w:p w:rsidR="00407E4C" w:rsidRPr="00407E4C" w:rsidRDefault="00407E4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407E4C">
        <w:rPr>
          <w:rFonts w:ascii="Times New Roman" w:hAnsi="Times New Roman" w:cs="Times New Roman"/>
          <w:sz w:val="26"/>
          <w:szCs w:val="26"/>
        </w:rPr>
        <w:t>По-другому эту величину называют стандартным отклонением или стандартом случайной величины Х.</w:t>
      </w:r>
    </w:p>
    <w:p w:rsidR="000F43DA" w:rsidRPr="000D39CA" w:rsidRDefault="00B822AD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B822AD">
        <w:rPr>
          <w:rFonts w:ascii="Times New Roman" w:hAnsi="Times New Roman" w:cs="Times New Roman"/>
          <w:sz w:val="26"/>
          <w:szCs w:val="26"/>
        </w:rPr>
        <w:t>Случайные отклонения величины от среднего значения называются флуктуациями. Наиболее показательной характеристикой таких отклонений является относительная флуктуация:</w:t>
      </w:r>
    </w:p>
    <w:p w:rsidR="00B822AD" w:rsidRPr="00B822AD" w:rsidRDefault="00B822AD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B822AD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η=</m:t>
        </m:r>
        <m:f>
          <m:fPr>
            <m:ctrlPr>
              <w:rPr>
                <w:rFonts w:ascii="Cambria Math" w:hAnsi="Cambria Math" w:cs="Times New Roman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acc>
          </m:den>
        </m:f>
      </m:oMath>
      <w:r w:rsidR="000D39CA">
        <w:rPr>
          <w:rFonts w:ascii="Times New Roman" w:eastAsiaTheme="minorEastAsia" w:hAnsi="Times New Roman" w:cs="Times New Roman"/>
          <w:sz w:val="26"/>
          <w:szCs w:val="26"/>
        </w:rPr>
        <w:t xml:space="preserve"> (15.1)</w:t>
      </w:r>
    </w:p>
    <w:p w:rsidR="00B822AD" w:rsidRPr="00252574" w:rsidRDefault="00B822AD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Пусть некоторые опыт повторяется независимо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N</w:t>
      </w:r>
      <w:r w:rsidRPr="006575D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раз, вероятность наступления события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 xml:space="preserve"> А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не зависит от номера опыта и равна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p</w:t>
      </w:r>
      <w:r w:rsidRPr="006575DD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Если Х – число наступления события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 xml:space="preserve"> А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в серии из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N</w:t>
      </w:r>
      <w:r w:rsidRPr="006575D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опытов, то можно показать:</w:t>
      </w:r>
    </w:p>
    <w:p w:rsidR="00B822AD" w:rsidRPr="00252574" w:rsidRDefault="00F92D9F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>=Np</m:t>
        </m:r>
      </m:oMath>
      <w:r w:rsidR="00B822AD" w:rsidRPr="00252574">
        <w:rPr>
          <w:rFonts w:ascii="Times New Roman" w:eastAsiaTheme="minorEastAsia" w:hAnsi="Times New Roman" w:cs="Times New Roman"/>
          <w:sz w:val="26"/>
          <w:szCs w:val="26"/>
        </w:rPr>
        <w:t xml:space="preserve">;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 xml:space="preserve">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ad>
          <m:radPr>
            <m:degHide m:val="on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Np(1-p)</m:t>
            </m:r>
          </m:e>
        </m:rad>
      </m:oMath>
      <w:r w:rsidR="00B822AD" w:rsidRPr="00252574">
        <w:rPr>
          <w:rFonts w:ascii="Times New Roman" w:eastAsiaTheme="minorEastAsia" w:hAnsi="Times New Roman" w:cs="Times New Roman"/>
          <w:sz w:val="26"/>
          <w:szCs w:val="26"/>
        </w:rPr>
        <w:t xml:space="preserve">;  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η=</m:t>
        </m:r>
        <m:rad>
          <m:radPr>
            <m:degHide m:val="on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1-p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Np</m:t>
                </m:r>
              </m:den>
            </m:f>
          </m:e>
        </m:rad>
      </m:oMath>
      <w:r w:rsidR="00B822AD" w:rsidRPr="00252574">
        <w:rPr>
          <w:rFonts w:ascii="Times New Roman" w:eastAsiaTheme="minorEastAsia" w:hAnsi="Times New Roman" w:cs="Times New Roman"/>
          <w:sz w:val="26"/>
          <w:szCs w:val="26"/>
        </w:rPr>
        <w:t xml:space="preserve"> (16)</w:t>
      </w:r>
    </w:p>
    <w:p w:rsidR="00F32FF8" w:rsidRPr="00252574" w:rsidRDefault="00F32FF8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E7599A">
        <w:rPr>
          <w:rFonts w:ascii="Times New Roman" w:eastAsiaTheme="minorEastAsia" w:hAnsi="Times New Roman" w:cs="Times New Roman"/>
          <w:b/>
          <w:sz w:val="26"/>
          <w:szCs w:val="26"/>
        </w:rPr>
        <w:t xml:space="preserve">Закон распределения для доски </w:t>
      </w:r>
      <w:proofErr w:type="spellStart"/>
      <w:r w:rsidRPr="00E7599A">
        <w:rPr>
          <w:rFonts w:ascii="Times New Roman" w:eastAsiaTheme="minorEastAsia" w:hAnsi="Times New Roman" w:cs="Times New Roman"/>
          <w:b/>
          <w:sz w:val="26"/>
          <w:szCs w:val="26"/>
        </w:rPr>
        <w:t>Гальтона</w:t>
      </w:r>
      <w:proofErr w:type="spellEnd"/>
      <w:r w:rsidRPr="00E7599A">
        <w:rPr>
          <w:rFonts w:ascii="Times New Roman" w:eastAsiaTheme="minorEastAsia" w:hAnsi="Times New Roman" w:cs="Times New Roman"/>
          <w:b/>
          <w:sz w:val="26"/>
          <w:szCs w:val="26"/>
        </w:rPr>
        <w:t>.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 xml:space="preserve">В опытах с доской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Гальтона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 xml:space="preserve"> при большом числе частиц вероятность P(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k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 xml:space="preserve">) пропорциональна высоте столбика в ячейке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k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>. В этом случае график P(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k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 xml:space="preserve">) имеет вид, изображенный на рис. 2.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Колоколообразная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 xml:space="preserve"> кривая, которую можно провести через точки на графике, будет иметь ту же форму, что и холмик, образованный зернами в ячейках. Эту кривую называют кривой вероятностей.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 xml:space="preserve">Обозначим </w:t>
      </w:r>
      <m:oMath>
        <m:acc>
          <m:accPr>
            <m:chr m:val="̅"/>
            <m:ctrlPr>
              <w:rPr>
                <w:rFonts w:ascii="Cambria Math" w:hAnsi="Cambria Math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</m:acc>
      </m:oMath>
      <w:r w:rsidRPr="007627C8">
        <w:rPr>
          <w:rFonts w:ascii="Times New Roman" w:hAnsi="Times New Roman" w:cs="Times New Roman"/>
          <w:sz w:val="26"/>
          <w:szCs w:val="26"/>
        </w:rPr>
        <w:t xml:space="preserve"> номер средней ячейки, над которой находится воронка.</w:t>
      </w:r>
      <w:r w:rsidR="00D07F8F" w:rsidRPr="007627C8">
        <w:rPr>
          <w:rFonts w:ascii="Times New Roman" w:hAnsi="Times New Roman" w:cs="Times New Roman"/>
          <w:sz w:val="26"/>
          <w:szCs w:val="26"/>
        </w:rPr>
        <w:t xml:space="preserve"> </w:t>
      </w:r>
      <w:r w:rsidRPr="007627C8">
        <w:rPr>
          <w:rFonts w:ascii="Times New Roman" w:hAnsi="Times New Roman" w:cs="Times New Roman"/>
          <w:sz w:val="26"/>
          <w:szCs w:val="26"/>
        </w:rPr>
        <w:t xml:space="preserve">Средняя ячейка доски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Гальтона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 xml:space="preserve"> оказывается наиболее вероятной: вероятность</w:t>
      </w:r>
      <w:r w:rsidR="00D07F8F" w:rsidRPr="007627C8">
        <w:rPr>
          <w:rFonts w:ascii="Times New Roman" w:hAnsi="Times New Roman" w:cs="Times New Roman"/>
          <w:sz w:val="26"/>
          <w:szCs w:val="26"/>
        </w:rPr>
        <w:t xml:space="preserve"> P(</w:t>
      </w:r>
      <m:oMath>
        <m:acc>
          <m:accPr>
            <m:chr m:val="̅"/>
            <m:ctrlPr>
              <w:rPr>
                <w:rFonts w:ascii="Cambria Math" w:hAnsi="Cambria Math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</m:acc>
      </m:oMath>
      <w:r w:rsidRPr="007627C8">
        <w:rPr>
          <w:rFonts w:ascii="Times New Roman" w:hAnsi="Times New Roman" w:cs="Times New Roman"/>
          <w:sz w:val="26"/>
          <w:szCs w:val="26"/>
        </w:rPr>
        <w:t>) попадания в нее максимальна. Оказывается, при достаточно большом</w:t>
      </w:r>
      <w:r w:rsidR="00D07F8F" w:rsidRPr="007627C8">
        <w:rPr>
          <w:rFonts w:ascii="Times New Roman" w:hAnsi="Times New Roman" w:cs="Times New Roman"/>
          <w:sz w:val="26"/>
          <w:szCs w:val="26"/>
        </w:rPr>
        <w:t xml:space="preserve"> </w:t>
      </w:r>
      <w:r w:rsidRPr="007627C8">
        <w:rPr>
          <w:rFonts w:ascii="Times New Roman" w:hAnsi="Times New Roman" w:cs="Times New Roman"/>
          <w:sz w:val="26"/>
          <w:szCs w:val="26"/>
        </w:rPr>
        <w:t>числе ячеек вероятность P(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k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>) приближенно выражается формулой</w:t>
      </w:r>
    </w:p>
    <w:p w:rsidR="00D07F8F" w:rsidRPr="007627C8" w:rsidRDefault="00D07F8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object w:dxaOrig="1620" w:dyaOrig="620">
          <v:shape id="_x0000_i1032" type="#_x0000_t75" style="width:80.65pt;height:30pt" o:ole="" fillcolor="window">
            <v:imagedata r:id="rId25" o:title=""/>
          </v:shape>
          <o:OLEObject Type="Embed" ProgID="Equation.3" ShapeID="_x0000_i1032" DrawAspect="Content" ObjectID="_1770018524" r:id="rId26"/>
        </w:object>
      </w:r>
      <w:r w:rsidRPr="007627C8">
        <w:rPr>
          <w:rFonts w:ascii="Times New Roman" w:hAnsi="Times New Roman" w:cs="Times New Roman"/>
          <w:sz w:val="26"/>
          <w:szCs w:val="26"/>
        </w:rPr>
        <w:t xml:space="preserve"> (17)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 xml:space="preserve">Чтобы выяснить влияние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7627C8">
        <w:rPr>
          <w:rFonts w:ascii="Times New Roman" w:hAnsi="Times New Roman" w:cs="Times New Roman"/>
          <w:sz w:val="26"/>
          <w:szCs w:val="26"/>
        </w:rPr>
        <w:t xml:space="preserve"> на вид распределения, положим в формуле (17)</w:t>
      </w:r>
      <w:r w:rsidR="00D07F8F" w:rsidRPr="007627C8">
        <w:rPr>
          <w:rFonts w:ascii="Times New Roman" w:hAnsi="Times New Roman" w:cs="Times New Roman"/>
          <w:sz w:val="26"/>
          <w:szCs w:val="26"/>
        </w:rPr>
        <w:t xml:space="preserve"> </w:t>
      </w:r>
      <w:r w:rsidRPr="007627C8">
        <w:rPr>
          <w:rFonts w:ascii="Times New Roman" w:hAnsi="Times New Roman" w:cs="Times New Roman"/>
          <w:sz w:val="26"/>
          <w:szCs w:val="26"/>
        </w:rPr>
        <w:t xml:space="preserve">значения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k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 xml:space="preserve"> равными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7627C8">
        <w:rPr>
          <w:rFonts w:ascii="Times New Roman" w:hAnsi="Times New Roman" w:cs="Times New Roman"/>
          <w:sz w:val="26"/>
          <w:szCs w:val="26"/>
        </w:rPr>
        <w:t xml:space="preserve"> =</w:t>
      </w:r>
      <m:oMath>
        <m:acc>
          <m:accPr>
            <m:chr m:val="̅"/>
            <m:ctrlPr>
              <w:rPr>
                <w:rFonts w:ascii="Cambria Math" w:hAnsi="Cambria Math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</m:acc>
      </m:oMath>
      <w:r w:rsidR="00D07F8F" w:rsidRPr="007627C8">
        <w:rPr>
          <w:rFonts w:ascii="Times New Roman" w:hAnsi="Times New Roman" w:cs="Times New Roman"/>
          <w:sz w:val="26"/>
          <w:szCs w:val="26"/>
        </w:rPr>
        <w:t xml:space="preserve"> +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D07F8F" w:rsidRPr="007627C8">
        <w:rPr>
          <w:rFonts w:ascii="Times New Roman" w:hAnsi="Times New Roman" w:cs="Times New Roman"/>
          <w:sz w:val="26"/>
          <w:szCs w:val="26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Pr="007627C8">
        <w:rPr>
          <w:rFonts w:ascii="Times New Roman" w:hAnsi="Times New Roman" w:cs="Times New Roman"/>
          <w:sz w:val="26"/>
          <w:szCs w:val="26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</m:acc>
      </m:oMath>
      <w:r w:rsidRPr="007627C8">
        <w:rPr>
          <w:rFonts w:ascii="Times New Roman" w:hAnsi="Times New Roman" w:cs="Times New Roman"/>
          <w:sz w:val="26"/>
          <w:szCs w:val="26"/>
        </w:rPr>
        <w:t xml:space="preserve"> -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7627C8">
        <w:rPr>
          <w:rFonts w:ascii="Times New Roman" w:hAnsi="Times New Roman" w:cs="Times New Roman"/>
          <w:sz w:val="26"/>
          <w:szCs w:val="26"/>
        </w:rPr>
        <w:t xml:space="preserve"> Формула (17) дает тогда</w:t>
      </w:r>
    </w:p>
    <w:p w:rsidR="00D07F8F" w:rsidRPr="007627C8" w:rsidRDefault="00D07F8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object w:dxaOrig="1480" w:dyaOrig="700">
          <v:shape id="_x0000_i1033" type="#_x0000_t75" style="width:73.35pt;height:35.35pt" o:ole="" fillcolor="window">
            <v:imagedata r:id="rId27" o:title=""/>
          </v:shape>
          <o:OLEObject Type="Embed" ProgID="Equation.3" ShapeID="_x0000_i1033" DrawAspect="Content" ObjectID="_1770018525" r:id="rId28"/>
        </w:object>
      </w:r>
      <w:r w:rsidR="00565554">
        <w:rPr>
          <w:rFonts w:ascii="Times New Roman" w:hAnsi="Times New Roman" w:cs="Times New Roman"/>
          <w:sz w:val="26"/>
          <w:szCs w:val="26"/>
        </w:rPr>
        <w:t xml:space="preserve"> (17.1)</w:t>
      </w:r>
    </w:p>
    <w:p w:rsidR="00D07F8F" w:rsidRPr="007627C8" w:rsidRDefault="00D07F8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2865974" cy="2169994"/>
            <wp:effectExtent l="1905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52" cy="21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A09" w:rsidRPr="007627C8" w:rsidRDefault="00D07F8F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F27F6">
        <w:rPr>
          <w:rFonts w:ascii="Times New Roman" w:hAnsi="Times New Roman" w:cs="Times New Roman"/>
          <w:sz w:val="26"/>
          <w:szCs w:val="26"/>
        </w:rPr>
        <w:t>Это значит, что 2</w:t>
      </w:r>
      <w:r w:rsidRPr="007627C8">
        <w:rPr>
          <w:rFonts w:ascii="Times New Roman" w:hAnsi="Times New Roman" w:cs="Times New Roman"/>
          <w:sz w:val="26"/>
          <w:szCs w:val="26"/>
        </w:rPr>
        <w:sym w:font="Symbol" w:char="F073"/>
      </w:r>
      <w:r w:rsidRPr="00D07F8F">
        <w:rPr>
          <w:rFonts w:ascii="Times New Roman" w:hAnsi="Times New Roman" w:cs="Times New Roman"/>
          <w:sz w:val="26"/>
          <w:szCs w:val="26"/>
        </w:rPr>
        <w:t>=</w:t>
      </w:r>
      <w:r w:rsidRPr="007627C8">
        <w:rPr>
          <w:rFonts w:ascii="Times New Roman" w:hAnsi="Times New Roman" w:cs="Times New Roman"/>
          <w:sz w:val="26"/>
          <w:szCs w:val="26"/>
        </w:rPr>
        <w:t xml:space="preserve">k1 </w:t>
      </w:r>
      <w:r w:rsidRPr="00FF27F6">
        <w:rPr>
          <w:rFonts w:ascii="Times New Roman" w:hAnsi="Times New Roman" w:cs="Times New Roman"/>
          <w:sz w:val="26"/>
          <w:szCs w:val="26"/>
        </w:rPr>
        <w:t xml:space="preserve">– </w:t>
      </w:r>
      <w:r w:rsidRPr="007627C8">
        <w:rPr>
          <w:rFonts w:ascii="Times New Roman" w:hAnsi="Times New Roman" w:cs="Times New Roman"/>
          <w:sz w:val="26"/>
          <w:szCs w:val="26"/>
        </w:rPr>
        <w:t>k2</w:t>
      </w:r>
      <w:r w:rsidRPr="00FF27F6">
        <w:rPr>
          <w:rFonts w:ascii="Times New Roman" w:hAnsi="Times New Roman" w:cs="Times New Roman"/>
          <w:sz w:val="26"/>
          <w:szCs w:val="26"/>
        </w:rPr>
        <w:t xml:space="preserve">   равняется ширине кривой вероятностей, измеренной на уровне</w:t>
      </w:r>
      <w:r w:rsidR="00D6544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Times New Roman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P(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</m:rad>
          </m:den>
        </m:f>
      </m:oMath>
      <w:r w:rsidRPr="00FF27F6">
        <w:rPr>
          <w:rFonts w:ascii="Times New Roman" w:hAnsi="Times New Roman" w:cs="Times New Roman"/>
          <w:sz w:val="26"/>
          <w:szCs w:val="26"/>
        </w:rPr>
        <w:t>.</w:t>
      </w:r>
      <w:r w:rsidR="00836A09" w:rsidRPr="007627C8">
        <w:rPr>
          <w:rFonts w:ascii="Times New Roman" w:hAnsi="Times New Roman" w:cs="Times New Roman"/>
          <w:sz w:val="26"/>
          <w:szCs w:val="26"/>
        </w:rPr>
        <w:t>, т</w:t>
      </w:r>
      <w:proofErr w:type="gramStart"/>
      <w:r w:rsidR="00836A09" w:rsidRPr="007627C8">
        <w:rPr>
          <w:rFonts w:ascii="Times New Roman" w:hAnsi="Times New Roman" w:cs="Times New Roman"/>
          <w:sz w:val="26"/>
          <w:szCs w:val="26"/>
        </w:rPr>
        <w:t>.е</w:t>
      </w:r>
      <w:proofErr w:type="gramEnd"/>
      <w:r w:rsidR="00836A09" w:rsidRPr="007627C8">
        <w:rPr>
          <w:rFonts w:ascii="Times New Roman" w:hAnsi="Times New Roman" w:cs="Times New Roman"/>
          <w:sz w:val="26"/>
          <w:szCs w:val="26"/>
        </w:rPr>
        <w:t xml:space="preserve"> стандарт хара</w:t>
      </w:r>
      <w:r w:rsidRPr="007627C8">
        <w:rPr>
          <w:rFonts w:ascii="Times New Roman" w:hAnsi="Times New Roman" w:cs="Times New Roman"/>
          <w:sz w:val="26"/>
          <w:szCs w:val="26"/>
        </w:rPr>
        <w:t>ктеризует величину случайных от</w:t>
      </w:r>
      <w:r w:rsidR="00836A09" w:rsidRPr="007627C8">
        <w:rPr>
          <w:rFonts w:ascii="Times New Roman" w:hAnsi="Times New Roman" w:cs="Times New Roman"/>
          <w:sz w:val="26"/>
          <w:szCs w:val="26"/>
        </w:rPr>
        <w:t>клонений от среднего значения</w:t>
      </w:r>
      <w:r w:rsidRPr="007627C8">
        <w:rPr>
          <w:rFonts w:ascii="Times New Roman" w:hAnsi="Times New Roman" w:cs="Times New Roman"/>
          <w:sz w:val="26"/>
          <w:szCs w:val="26"/>
        </w:rPr>
        <w:t>.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lastRenderedPageBreak/>
        <w:t>Установим значение P(</w:t>
      </w:r>
      <m:oMath>
        <m:acc>
          <m:accPr>
            <m:chr m:val="̅"/>
            <m:ctrlPr>
              <w:rPr>
                <w:rFonts w:ascii="Cambria Math" w:hAnsi="Cambria Math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</m:acc>
      </m:oMath>
      <w:proofErr w:type="gramStart"/>
      <w:r w:rsidRPr="007627C8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7627C8">
        <w:rPr>
          <w:rFonts w:ascii="Times New Roman" w:hAnsi="Times New Roman" w:cs="Times New Roman"/>
          <w:sz w:val="26"/>
          <w:szCs w:val="26"/>
        </w:rPr>
        <w:t xml:space="preserve">. </w:t>
      </w:r>
      <w:r w:rsidR="00D07F8F" w:rsidRPr="007627C8">
        <w:rPr>
          <w:rFonts w:ascii="Times New Roman" w:hAnsi="Times New Roman" w:cs="Times New Roman"/>
          <w:sz w:val="26"/>
          <w:szCs w:val="26"/>
        </w:rPr>
        <w:t>При этом</w:t>
      </w:r>
      <w:r w:rsidRPr="007627C8">
        <w:rPr>
          <w:rFonts w:ascii="Times New Roman" w:hAnsi="Times New Roman" w:cs="Times New Roman"/>
          <w:sz w:val="26"/>
          <w:szCs w:val="26"/>
        </w:rPr>
        <w:t xml:space="preserve"> объединение всех событий, состоящих в попадании зерна в</w:t>
      </w:r>
      <w:r w:rsidR="00D07F8F" w:rsidRPr="007627C8">
        <w:rPr>
          <w:rFonts w:ascii="Times New Roman" w:hAnsi="Times New Roman" w:cs="Times New Roman"/>
          <w:sz w:val="26"/>
          <w:szCs w:val="26"/>
        </w:rPr>
        <w:t xml:space="preserve"> </w:t>
      </w:r>
      <w:r w:rsidRPr="007627C8">
        <w:rPr>
          <w:rFonts w:ascii="Times New Roman" w:hAnsi="Times New Roman" w:cs="Times New Roman"/>
          <w:sz w:val="26"/>
          <w:szCs w:val="26"/>
        </w:rPr>
        <w:t>ячейку, есть достоверное событие Вероятность достоверного события равна</w:t>
      </w:r>
      <w:r w:rsidR="00D07F8F" w:rsidRPr="007627C8">
        <w:rPr>
          <w:rFonts w:ascii="Times New Roman" w:hAnsi="Times New Roman" w:cs="Times New Roman"/>
          <w:sz w:val="26"/>
          <w:szCs w:val="26"/>
        </w:rPr>
        <w:t xml:space="preserve"> е</w:t>
      </w:r>
      <w:r w:rsidRPr="007627C8">
        <w:rPr>
          <w:rFonts w:ascii="Times New Roman" w:hAnsi="Times New Roman" w:cs="Times New Roman"/>
          <w:sz w:val="26"/>
          <w:szCs w:val="26"/>
        </w:rPr>
        <w:t xml:space="preserve">динице, а значит, суммарная вероятность </w:t>
      </w:r>
      <w:r w:rsidR="00D07F8F" w:rsidRPr="007627C8">
        <w:rPr>
          <w:rFonts w:ascii="Times New Roman" w:hAnsi="Times New Roman" w:cs="Times New Roman"/>
          <w:sz w:val="26"/>
          <w:szCs w:val="26"/>
        </w:rPr>
        <w:t>всех возможных значений подчиняе</w:t>
      </w:r>
      <w:r w:rsidRPr="007627C8">
        <w:rPr>
          <w:rFonts w:ascii="Times New Roman" w:hAnsi="Times New Roman" w:cs="Times New Roman"/>
          <w:sz w:val="26"/>
          <w:szCs w:val="26"/>
        </w:rPr>
        <w:t>тся усло</w:t>
      </w:r>
      <w:r w:rsidR="00D07F8F" w:rsidRPr="007627C8">
        <w:rPr>
          <w:rFonts w:ascii="Times New Roman" w:hAnsi="Times New Roman" w:cs="Times New Roman"/>
          <w:sz w:val="26"/>
          <w:szCs w:val="26"/>
        </w:rPr>
        <w:t>в</w:t>
      </w:r>
      <w:r w:rsidRPr="007627C8">
        <w:rPr>
          <w:rFonts w:ascii="Times New Roman" w:hAnsi="Times New Roman" w:cs="Times New Roman"/>
          <w:sz w:val="26"/>
          <w:szCs w:val="26"/>
        </w:rPr>
        <w:t>ию нормировки</w:t>
      </w:r>
    </w:p>
    <w:p w:rsidR="00836A09" w:rsidRPr="007627C8" w:rsidRDefault="00F92D9F" w:rsidP="00C06E42">
      <w:pPr>
        <w:spacing w:after="0" w:line="360" w:lineRule="auto"/>
        <w:ind w:firstLine="567"/>
        <w:jc w:val="both"/>
        <w:rPr>
          <w:oMath/>
          <w:rFonts w:ascii="Cambria Math" w:hAnsi="Cambria Math" w:cs="Times New Roman"/>
          <w:sz w:val="26"/>
          <w:szCs w:val="26"/>
        </w:rPr>
      </w:pPr>
      <m:oMath>
        <m:nary>
          <m:naryPr>
            <m:chr m:val="∑"/>
            <m:limLoc m:val="undOvr"/>
            <m:supHide m:val="on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=1</m:t>
        </m:r>
      </m:oMath>
      <w:r w:rsidR="007627C8" w:rsidRPr="007627C8">
        <w:rPr>
          <w:rFonts w:ascii="Times New Roman" w:hAnsi="Times New Roman" w:cs="Times New Roman"/>
          <w:sz w:val="26"/>
          <w:szCs w:val="26"/>
        </w:rPr>
        <w:t xml:space="preserve"> (18)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 xml:space="preserve">Для формулы (17) условие (18) выполисно, если </w:t>
      </w:r>
    </w:p>
    <w:p w:rsidR="007627C8" w:rsidRPr="007627C8" w:rsidRDefault="007627C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object w:dxaOrig="1219" w:dyaOrig="660">
          <v:shape id="_x0000_i1034" type="#_x0000_t75" style="width:59.35pt;height:34.65pt" o:ole="" fillcolor="window">
            <v:imagedata r:id="rId30" o:title=""/>
          </v:shape>
          <o:OLEObject Type="Embed" ProgID="Equation.3" ShapeID="_x0000_i1034" DrawAspect="Content" ObjectID="_1770018526" r:id="rId31"/>
        </w:object>
      </w:r>
      <w:r w:rsidR="00A9727C">
        <w:rPr>
          <w:rFonts w:ascii="Times New Roman" w:hAnsi="Times New Roman" w:cs="Times New Roman"/>
          <w:sz w:val="26"/>
          <w:szCs w:val="26"/>
        </w:rPr>
        <w:t xml:space="preserve"> </w:t>
      </w:r>
      <w:r w:rsidR="00A9727C" w:rsidRPr="007627C8">
        <w:rPr>
          <w:rFonts w:ascii="Times New Roman" w:hAnsi="Times New Roman" w:cs="Times New Roman"/>
          <w:sz w:val="26"/>
          <w:szCs w:val="26"/>
        </w:rPr>
        <w:t>(18</w:t>
      </w:r>
      <w:r w:rsidR="00D65F4F">
        <w:rPr>
          <w:rFonts w:ascii="Times New Roman" w:hAnsi="Times New Roman" w:cs="Times New Roman"/>
          <w:sz w:val="26"/>
          <w:szCs w:val="26"/>
        </w:rPr>
        <w:t>.1</w:t>
      </w:r>
      <w:r w:rsidR="00A9727C" w:rsidRPr="007627C8">
        <w:rPr>
          <w:rFonts w:ascii="Times New Roman" w:hAnsi="Times New Roman" w:cs="Times New Roman"/>
          <w:sz w:val="26"/>
          <w:szCs w:val="26"/>
        </w:rPr>
        <w:t>)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 xml:space="preserve">Таким образом, стандарт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7627C8">
        <w:rPr>
          <w:rFonts w:ascii="Times New Roman" w:hAnsi="Times New Roman" w:cs="Times New Roman"/>
          <w:sz w:val="26"/>
          <w:szCs w:val="26"/>
        </w:rPr>
        <w:t xml:space="preserve"> характеризует не</w:t>
      </w:r>
      <w:r w:rsidR="007627C8" w:rsidRPr="007627C8">
        <w:rPr>
          <w:rFonts w:ascii="Times New Roman" w:hAnsi="Times New Roman" w:cs="Times New Roman"/>
          <w:sz w:val="26"/>
          <w:szCs w:val="26"/>
        </w:rPr>
        <w:t xml:space="preserve"> только ширину, но и высоту хол</w:t>
      </w:r>
      <w:r w:rsidRPr="007627C8">
        <w:rPr>
          <w:rFonts w:ascii="Times New Roman" w:hAnsi="Times New Roman" w:cs="Times New Roman"/>
          <w:sz w:val="26"/>
          <w:szCs w:val="26"/>
        </w:rPr>
        <w:t>мика, описываемого формулой (17).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>Если в качестве случайной величины рассматривать не номер ячейки, а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 xml:space="preserve">координату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х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>, то дифференциальная функция распределения будет</w:t>
      </w:r>
    </w:p>
    <w:p w:rsidR="007627C8" w:rsidRPr="007627C8" w:rsidRDefault="007627C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W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den>
        </m:f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exp⁡(-</m:t>
        </m:r>
        <m:f>
          <m:fPr>
            <m:ctrlPr>
              <w:rPr>
                <w:rFonts w:ascii="Cambria Math" w:hAnsi="Cambria Math" w:cs="Times New Roman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(x-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Pr="007627C8">
        <w:rPr>
          <w:rFonts w:ascii="Times New Roman" w:hAnsi="Times New Roman" w:cs="Times New Roman"/>
          <w:sz w:val="26"/>
          <w:szCs w:val="26"/>
        </w:rPr>
        <w:t xml:space="preserve"> (20)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acc>
          <m:accPr>
            <m:chr m:val="̅"/>
            <m:ctrlPr>
              <w:rPr>
                <w:rFonts w:ascii="Cambria Math" w:hAnsi="Cambria Math" w:cs="Times New Roman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 w:rsidRPr="007627C8">
        <w:rPr>
          <w:rFonts w:ascii="Times New Roman" w:hAnsi="Times New Roman" w:cs="Times New Roman"/>
          <w:sz w:val="26"/>
          <w:szCs w:val="26"/>
        </w:rPr>
        <w:t xml:space="preserve"> - координата средней ячейки,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σ=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l</m:t>
        </m:r>
      </m:oMath>
      <w:r w:rsidR="007627C8" w:rsidRPr="007627C8">
        <w:rPr>
          <w:rFonts w:ascii="Times New Roman" w:hAnsi="Times New Roman" w:cs="Times New Roman"/>
          <w:sz w:val="26"/>
          <w:szCs w:val="26"/>
        </w:rPr>
        <w:t xml:space="preserve"> , l</w:t>
      </w:r>
      <w:r w:rsidRPr="007627C8">
        <w:rPr>
          <w:rFonts w:ascii="Times New Roman" w:hAnsi="Times New Roman" w:cs="Times New Roman"/>
          <w:sz w:val="26"/>
          <w:szCs w:val="26"/>
        </w:rPr>
        <w:t xml:space="preserve"> - ширина ячейки. Функция (20)</w:t>
      </w:r>
      <w:r w:rsidR="007627C8" w:rsidRPr="007627C8">
        <w:rPr>
          <w:rFonts w:ascii="Times New Roman" w:hAnsi="Times New Roman" w:cs="Times New Roman"/>
          <w:sz w:val="26"/>
          <w:szCs w:val="26"/>
        </w:rPr>
        <w:t xml:space="preserve"> </w:t>
      </w:r>
      <w:r w:rsidRPr="007627C8">
        <w:rPr>
          <w:rFonts w:ascii="Times New Roman" w:hAnsi="Times New Roman" w:cs="Times New Roman"/>
          <w:sz w:val="26"/>
          <w:szCs w:val="26"/>
        </w:rPr>
        <w:t>описывает нормальный закон распределения, или закон Гаусса.</w:t>
      </w:r>
    </w:p>
    <w:p w:rsidR="007627C8" w:rsidRPr="007627C8" w:rsidRDefault="007627C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383368" cy="2530585"/>
            <wp:effectExtent l="19050" t="0" r="7532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072" cy="253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27C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36A09" w:rsidRPr="007627C8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627C8">
        <w:rPr>
          <w:rFonts w:ascii="Times New Roman" w:hAnsi="Times New Roman" w:cs="Times New Roman"/>
          <w:sz w:val="26"/>
          <w:szCs w:val="26"/>
        </w:rPr>
        <w:t>Рассмотрим график функции (20), приведенный на рис 3. В соответствии</w:t>
      </w:r>
      <w:r w:rsidR="007627C8" w:rsidRPr="007627C8">
        <w:rPr>
          <w:rFonts w:ascii="Times New Roman" w:hAnsi="Times New Roman" w:cs="Times New Roman"/>
          <w:sz w:val="26"/>
          <w:szCs w:val="26"/>
        </w:rPr>
        <w:t xml:space="preserve"> </w:t>
      </w:r>
      <w:r w:rsidRPr="007627C8">
        <w:rPr>
          <w:rFonts w:ascii="Times New Roman" w:hAnsi="Times New Roman" w:cs="Times New Roman"/>
          <w:sz w:val="26"/>
          <w:szCs w:val="26"/>
        </w:rPr>
        <w:t xml:space="preserve">с формулой (7) заштрихованная на рис 3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пл</w:t>
      </w:r>
      <w:r w:rsidR="007627C8" w:rsidRPr="007627C8">
        <w:rPr>
          <w:rFonts w:ascii="Times New Roman" w:hAnsi="Times New Roman" w:cs="Times New Roman"/>
          <w:sz w:val="26"/>
          <w:szCs w:val="26"/>
        </w:rPr>
        <w:t>ошадка</w:t>
      </w:r>
      <w:proofErr w:type="spellEnd"/>
      <w:r w:rsidR="007627C8" w:rsidRPr="007627C8">
        <w:rPr>
          <w:rFonts w:ascii="Times New Roman" w:hAnsi="Times New Roman" w:cs="Times New Roman"/>
          <w:sz w:val="26"/>
          <w:szCs w:val="26"/>
        </w:rPr>
        <w:t xml:space="preserve"> с основанием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∆</m:t>
        </m:r>
      </m:oMath>
      <w:r w:rsidR="007627C8" w:rsidRPr="007627C8">
        <w:rPr>
          <w:rFonts w:ascii="Times New Roman" w:hAnsi="Times New Roman" w:cs="Times New Roman"/>
          <w:sz w:val="26"/>
          <w:szCs w:val="26"/>
        </w:rPr>
        <w:t>х изобража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ет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 xml:space="preserve"> вероятность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∆</m:t>
        </m:r>
      </m:oMath>
      <w:proofErr w:type="gramStart"/>
      <w:r w:rsidRPr="007627C8">
        <w:rPr>
          <w:rFonts w:ascii="Times New Roman" w:hAnsi="Times New Roman" w:cs="Times New Roman"/>
          <w:sz w:val="26"/>
          <w:szCs w:val="26"/>
        </w:rPr>
        <w:t>Р</w:t>
      </w:r>
      <w:proofErr w:type="gramEnd"/>
      <w:r w:rsidRPr="007627C8">
        <w:rPr>
          <w:rFonts w:ascii="Times New Roman" w:hAnsi="Times New Roman" w:cs="Times New Roman"/>
          <w:sz w:val="26"/>
          <w:szCs w:val="26"/>
        </w:rPr>
        <w:t xml:space="preserve"> попадания случайной координаты зерна в интер</w:t>
      </w:r>
      <w:r w:rsidR="007627C8" w:rsidRPr="007627C8">
        <w:rPr>
          <w:rFonts w:ascii="Times New Roman" w:hAnsi="Times New Roman" w:cs="Times New Roman"/>
          <w:sz w:val="26"/>
          <w:szCs w:val="26"/>
        </w:rPr>
        <w:t xml:space="preserve">вал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∆</m:t>
        </m:r>
      </m:oMath>
      <w:r w:rsidR="007627C8" w:rsidRPr="007627C8">
        <w:rPr>
          <w:rFonts w:ascii="Times New Roman" w:hAnsi="Times New Roman" w:cs="Times New Roman"/>
          <w:sz w:val="26"/>
          <w:szCs w:val="26"/>
        </w:rPr>
        <w:t>х. Полная площадь под графиком W(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x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>) численно рав</w:t>
      </w:r>
      <w:r w:rsidR="007627C8" w:rsidRPr="007627C8">
        <w:rPr>
          <w:rFonts w:ascii="Times New Roman" w:hAnsi="Times New Roman" w:cs="Times New Roman"/>
          <w:sz w:val="26"/>
          <w:szCs w:val="26"/>
        </w:rPr>
        <w:t>на вероятности появления какого-</w:t>
      </w:r>
      <w:r w:rsidRPr="007627C8">
        <w:rPr>
          <w:rFonts w:ascii="Times New Roman" w:hAnsi="Times New Roman" w:cs="Times New Roman"/>
          <w:sz w:val="26"/>
          <w:szCs w:val="26"/>
        </w:rPr>
        <w:t xml:space="preserve">нибудь значения </w:t>
      </w:r>
      <w:proofErr w:type="spellStart"/>
      <w:r w:rsidRPr="007627C8">
        <w:rPr>
          <w:rFonts w:ascii="Times New Roman" w:hAnsi="Times New Roman" w:cs="Times New Roman"/>
          <w:sz w:val="26"/>
          <w:szCs w:val="26"/>
        </w:rPr>
        <w:t>х</w:t>
      </w:r>
      <w:proofErr w:type="spellEnd"/>
      <w:r w:rsidRPr="007627C8">
        <w:rPr>
          <w:rFonts w:ascii="Times New Roman" w:hAnsi="Times New Roman" w:cs="Times New Roman"/>
          <w:sz w:val="26"/>
          <w:szCs w:val="26"/>
        </w:rPr>
        <w:t>, и как вероятность достов</w:t>
      </w:r>
      <w:r w:rsidR="007627C8" w:rsidRPr="007627C8">
        <w:rPr>
          <w:rFonts w:ascii="Times New Roman" w:hAnsi="Times New Roman" w:cs="Times New Roman"/>
          <w:sz w:val="26"/>
          <w:szCs w:val="26"/>
        </w:rPr>
        <w:t>ерного события, она равна единиц</w:t>
      </w:r>
      <w:r w:rsidRPr="007627C8">
        <w:rPr>
          <w:rFonts w:ascii="Times New Roman" w:hAnsi="Times New Roman" w:cs="Times New Roman"/>
          <w:sz w:val="26"/>
          <w:szCs w:val="26"/>
        </w:rPr>
        <w:t>е</w:t>
      </w:r>
      <w:r w:rsidR="007627C8" w:rsidRPr="007627C8">
        <w:rPr>
          <w:rFonts w:ascii="Times New Roman" w:hAnsi="Times New Roman" w:cs="Times New Roman"/>
          <w:sz w:val="26"/>
          <w:szCs w:val="26"/>
        </w:rPr>
        <w:t>.</w:t>
      </w:r>
    </w:p>
    <w:p w:rsidR="00383EA2" w:rsidRDefault="00383EA2" w:rsidP="00C06E4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383EA2" w:rsidRDefault="00383EA2" w:rsidP="00C06E4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57233" w:rsidRPr="00443E23" w:rsidRDefault="00E57233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D5A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Результаты измерений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и</w:t>
      </w:r>
      <w:r w:rsidRPr="00E5723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</w:t>
      </w:r>
      <w:r w:rsidRPr="004D5A29">
        <w:rPr>
          <w:rFonts w:ascii="Times New Roman" w:hAnsi="Times New Roman" w:cs="Times New Roman"/>
          <w:b/>
          <w:sz w:val="28"/>
          <w:szCs w:val="28"/>
        </w:rPr>
        <w:t>начения рассчитанных величин</w:t>
      </w:r>
    </w:p>
    <w:p w:rsid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1</w:t>
      </w:r>
    </w:p>
    <w:p w:rsid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Траектории зерен, движущихся по доске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Гальтона</w:t>
      </w:r>
      <w:proofErr w:type="spellEnd"/>
    </w:p>
    <w:p w:rsidR="0057155F" w:rsidRDefault="0057155F" w:rsidP="00C06E4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1184016"/>
            <wp:effectExtent l="19050" t="0" r="3175" b="0"/>
            <wp:docPr id="10" name="Рисунок 19" descr="C:\Users\k2\Downloads\photo1668442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2\Downloads\photo1668442100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2</w:t>
      </w:r>
    </w:p>
    <w:p w:rsid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Серии испытаний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=10 зерен</w:t>
      </w:r>
    </w:p>
    <w:p w:rsid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первом опыте зерна упали в ячейки</w:t>
      </w:r>
      <w:r w:rsidRPr="00E5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16, 26 (2 раза), 27, 28, 30, 31, 35, 37, 39.</w:t>
      </w:r>
    </w:p>
    <w:p w:rsidR="00E57233" w:rsidRP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втором опыте зерна упали в ячейки</w:t>
      </w:r>
      <w:r w:rsidRPr="00E5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17,20,25, 26, 27, 28, 29 (2 раза), 34, 45.</w:t>
      </w:r>
    </w:p>
    <w:p w:rsid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первом опыте зерна упали в ячейки</w:t>
      </w:r>
      <w:r w:rsidRPr="00E5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22, 23, 26, 29, 30 (2 раза), 31, 32, 36 (2 раза).</w:t>
      </w:r>
    </w:p>
    <w:p w:rsidR="00462421" w:rsidRDefault="00462421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24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76954" cy="1958197"/>
            <wp:effectExtent l="19050" t="0" r="13946" b="3953"/>
            <wp:docPr id="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462421" w:rsidRDefault="00462421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24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76954" cy="2114478"/>
            <wp:effectExtent l="19050" t="0" r="13946" b="72"/>
            <wp:docPr id="7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462421" w:rsidRPr="00E57233" w:rsidRDefault="00462421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24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375049" cy="1923690"/>
            <wp:effectExtent l="19050" t="0" r="15851" b="360"/>
            <wp:docPr id="8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A7317D" w:rsidRPr="00261895" w:rsidRDefault="00A7317D" w:rsidP="00C06E42">
      <w:pPr>
        <w:pStyle w:val="a8"/>
        <w:spacing w:after="0" w:line="288" w:lineRule="auto"/>
        <w:ind w:left="0" w:firstLine="64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Получаем</w:t>
      </w:r>
      <w:r w:rsidRPr="00261895">
        <w:rPr>
          <w:rFonts w:ascii="Times New Roman" w:hAnsi="Times New Roman" w:cs="Times New Roman"/>
          <w:sz w:val="26"/>
          <w:szCs w:val="26"/>
        </w:rPr>
        <w:t>, что распределение частиц не будет поддаваться какому-либо чёткому распределению, в том числе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61895">
        <w:rPr>
          <w:rFonts w:ascii="Times New Roman" w:hAnsi="Times New Roman" w:cs="Times New Roman"/>
          <w:sz w:val="26"/>
          <w:szCs w:val="26"/>
        </w:rPr>
        <w:t>распределению Гаусс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26189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Это объясняется тем</w:t>
      </w:r>
      <w:r w:rsidRPr="00261895">
        <w:rPr>
          <w:rFonts w:ascii="Times New Roman" w:hAnsi="Times New Roman" w:cs="Times New Roman"/>
          <w:sz w:val="26"/>
          <w:szCs w:val="26"/>
        </w:rPr>
        <w:t>, что закон Гаусса выполняется только для больших чисел.</w:t>
      </w:r>
    </w:p>
    <w:p w:rsidR="00E57233" w:rsidRPr="00E57233" w:rsidRDefault="00E57233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95CF5" w:rsidRDefault="00A95CF5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3</w:t>
      </w:r>
    </w:p>
    <w:p w:rsidR="00A95CF5" w:rsidRDefault="00A95CF5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Серии испытаний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A95C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A95C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зерен</w:t>
      </w:r>
      <w:r w:rsidR="006C52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(высота ячеек </w:t>
      </w:r>
      <w:proofErr w:type="gramStart"/>
      <w:r w:rsidR="006C52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proofErr w:type="gramEnd"/>
      <w:r w:rsidR="006C52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tbl>
      <w:tblPr>
        <w:tblStyle w:val="a7"/>
        <w:tblW w:w="0" w:type="auto"/>
        <w:tblLook w:val="04A0"/>
      </w:tblPr>
      <w:tblGrid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6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7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8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10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11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12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13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14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15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16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17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18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19</w:t>
            </w:r>
          </w:p>
        </w:tc>
      </w:tr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</w:tbl>
    <w:p w:rsidR="00836A09" w:rsidRDefault="00836A09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Look w:val="04A0"/>
      </w:tblPr>
      <w:tblGrid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20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21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22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23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24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25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26</w:t>
            </w:r>
          </w:p>
        </w:tc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27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28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29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30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31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32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33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34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35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36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37</w:t>
            </w:r>
          </w:p>
        </w:tc>
        <w:tc>
          <w:tcPr>
            <w:tcW w:w="479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38</w:t>
            </w:r>
          </w:p>
        </w:tc>
      </w:tr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A95CF5" w:rsidTr="00A9727C">
        <w:tc>
          <w:tcPr>
            <w:tcW w:w="478" w:type="dxa"/>
            <w:vAlign w:val="bottom"/>
          </w:tcPr>
          <w:p w:rsidR="00A95CF5" w:rsidRPr="00A95CF5" w:rsidRDefault="00A95CF5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478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479" w:type="dxa"/>
            <w:vAlign w:val="bottom"/>
          </w:tcPr>
          <w:p w:rsidR="00A95CF5" w:rsidRDefault="00A95CF5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</w:tbl>
    <w:p w:rsidR="00A95CF5" w:rsidRDefault="00A95CF5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Look w:val="04A0"/>
      </w:tblPr>
      <w:tblGrid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9"/>
        <w:gridCol w:w="479"/>
        <w:gridCol w:w="479"/>
        <w:gridCol w:w="479"/>
        <w:gridCol w:w="479"/>
        <w:gridCol w:w="479"/>
      </w:tblGrid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478" w:type="dxa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39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40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41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42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43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44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45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46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47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48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49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50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51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52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53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A95CF5" w:rsidRDefault="00A95CF5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9727C" w:rsidRDefault="00A9727C" w:rsidP="00C06E42">
      <w:pPr>
        <w:spacing w:after="0" w:line="360" w:lineRule="auto"/>
        <w:ind w:firstLine="567"/>
        <w:jc w:val="both"/>
        <w:rPr>
          <w:noProof/>
          <w:lang w:eastAsia="ru-RU"/>
        </w:rPr>
      </w:pPr>
      <w:r w:rsidRPr="00A9727C">
        <w:rPr>
          <w:noProof/>
          <w:lang w:eastAsia="ru-RU"/>
        </w:rPr>
        <w:t xml:space="preserve"> </w:t>
      </w:r>
      <w:r w:rsidR="00C77528" w:rsidRPr="00C77528">
        <w:rPr>
          <w:noProof/>
          <w:lang w:eastAsia="ru-RU"/>
        </w:rPr>
        <w:drawing>
          <wp:inline distT="0" distB="0" distL="0" distR="0">
            <wp:extent cx="3653180" cy="1960474"/>
            <wp:effectExtent l="19050" t="0" r="23470" b="1676"/>
            <wp:docPr id="1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77528" w:rsidRDefault="00C77528" w:rsidP="00C06E42">
      <w:pPr>
        <w:spacing w:after="0" w:line="360" w:lineRule="auto"/>
        <w:ind w:firstLine="567"/>
        <w:jc w:val="both"/>
        <w:rPr>
          <w:noProof/>
          <w:lang w:eastAsia="ru-RU"/>
        </w:rPr>
      </w:pPr>
      <w:r w:rsidRPr="00C77528">
        <w:rPr>
          <w:noProof/>
          <w:lang w:eastAsia="ru-RU"/>
        </w:rPr>
        <w:lastRenderedPageBreak/>
        <w:drawing>
          <wp:inline distT="0" distB="0" distL="0" distR="0">
            <wp:extent cx="3680239" cy="2206956"/>
            <wp:effectExtent l="19050" t="0" r="15461" b="2844"/>
            <wp:docPr id="3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C77528" w:rsidRDefault="00C77528" w:rsidP="00C06E42">
      <w:pPr>
        <w:spacing w:after="0" w:line="360" w:lineRule="auto"/>
        <w:ind w:firstLine="567"/>
        <w:jc w:val="both"/>
        <w:rPr>
          <w:noProof/>
          <w:lang w:eastAsia="ru-RU"/>
        </w:rPr>
      </w:pPr>
      <w:r w:rsidRPr="00C77528">
        <w:rPr>
          <w:noProof/>
          <w:lang w:eastAsia="ru-RU"/>
        </w:rPr>
        <w:drawing>
          <wp:inline distT="0" distB="0" distL="0" distR="0">
            <wp:extent cx="3679604" cy="2266122"/>
            <wp:effectExtent l="19050" t="0" r="16096" b="828"/>
            <wp:docPr id="4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A9727C" w:rsidRDefault="00A9727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9727C">
        <w:rPr>
          <w:noProof/>
          <w:lang w:eastAsia="ru-RU"/>
        </w:rPr>
        <w:t xml:space="preserve"> </w:t>
      </w:r>
    </w:p>
    <w:p w:rsidR="00A9727C" w:rsidRDefault="00A9727C" w:rsidP="00C06E42">
      <w:pPr>
        <w:pStyle w:val="a8"/>
        <w:spacing w:after="0" w:line="288" w:lineRule="auto"/>
        <w:ind w:left="0" w:firstLine="426"/>
        <w:jc w:val="both"/>
        <w:rPr>
          <w:rFonts w:ascii="Times New Roman" w:hAnsi="Times New Roman" w:cs="Times New Roman"/>
          <w:position w:val="-28"/>
          <w:sz w:val="26"/>
          <w:szCs w:val="26"/>
        </w:rPr>
      </w:pPr>
      <w:r w:rsidRPr="005E7775">
        <w:rPr>
          <w:rFonts w:ascii="Times New Roman" w:hAnsi="Times New Roman" w:cs="Times New Roman"/>
          <w:position w:val="-28"/>
          <w:sz w:val="26"/>
          <w:szCs w:val="26"/>
        </w:rPr>
        <w:t xml:space="preserve">Максимальное значение экспериментальная функция будет принимать при </w:t>
      </w:r>
      <w:r w:rsidRPr="005E7775">
        <w:rPr>
          <w:rFonts w:ascii="Times New Roman" w:hAnsi="Times New Roman" w:cs="Times New Roman"/>
          <w:position w:val="-28"/>
          <w:sz w:val="26"/>
          <w:szCs w:val="26"/>
          <w:lang w:val="en-US"/>
        </w:rPr>
        <w:t>k</w:t>
      </w:r>
      <w:r>
        <w:rPr>
          <w:rFonts w:ascii="Times New Roman" w:hAnsi="Times New Roman" w:cs="Times New Roman"/>
          <w:position w:val="-28"/>
          <w:sz w:val="26"/>
          <w:szCs w:val="26"/>
        </w:rPr>
        <w:t>=26</w:t>
      </w:r>
      <w:r w:rsidRPr="005E7775">
        <w:rPr>
          <w:rFonts w:ascii="Times New Roman" w:hAnsi="Times New Roman" w:cs="Times New Roman"/>
          <w:position w:val="-28"/>
          <w:sz w:val="26"/>
          <w:szCs w:val="26"/>
        </w:rPr>
        <w:t>. А вероя</w:t>
      </w:r>
      <w:r>
        <w:rPr>
          <w:rFonts w:ascii="Times New Roman" w:hAnsi="Times New Roman" w:cs="Times New Roman"/>
          <w:position w:val="-28"/>
          <w:sz w:val="26"/>
          <w:szCs w:val="26"/>
        </w:rPr>
        <w:t>тность попадания</w:t>
      </w:r>
      <w:r w:rsidR="00146623">
        <w:rPr>
          <w:rFonts w:ascii="Times New Roman" w:hAnsi="Times New Roman" w:cs="Times New Roman"/>
          <w:position w:val="-28"/>
          <w:sz w:val="26"/>
          <w:szCs w:val="26"/>
        </w:rPr>
        <w:t xml:space="preserve"> в этот столбик</w:t>
      </w:r>
      <w:r>
        <w:rPr>
          <w:rFonts w:ascii="Times New Roman" w:hAnsi="Times New Roman" w:cs="Times New Roman"/>
          <w:position w:val="-28"/>
          <w:sz w:val="26"/>
          <w:szCs w:val="26"/>
        </w:rPr>
        <w:t xml:space="preserve"> будет равна 5</w:t>
      </w:r>
      <w:r w:rsidRPr="005E7775">
        <w:rPr>
          <w:rFonts w:ascii="Times New Roman" w:hAnsi="Times New Roman" w:cs="Times New Roman"/>
          <w:position w:val="-28"/>
          <w:sz w:val="26"/>
          <w:szCs w:val="26"/>
        </w:rPr>
        <w:t>%.</w:t>
      </w:r>
    </w:p>
    <w:p w:rsidR="00252574" w:rsidRDefault="00252574" w:rsidP="00C06E42">
      <w:pPr>
        <w:pStyle w:val="a8"/>
        <w:spacing w:after="0" w:line="288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252574">
        <w:rPr>
          <w:rFonts w:ascii="Times New Roman" w:hAnsi="Times New Roman" w:cs="Times New Roman"/>
          <w:position w:val="-28"/>
          <w:sz w:val="26"/>
          <w:szCs w:val="26"/>
        </w:rPr>
        <w:t xml:space="preserve">Из </w:t>
      </w:r>
      <w:r>
        <w:rPr>
          <w:rFonts w:ascii="Times New Roman" w:hAnsi="Times New Roman" w:cs="Times New Roman"/>
          <w:position w:val="-28"/>
          <w:sz w:val="26"/>
          <w:szCs w:val="26"/>
        </w:rPr>
        <w:t xml:space="preserve">формулы 18.1 получаем, что </w:t>
      </w:r>
      <w:r w:rsidRPr="00EB1D01">
        <w:rPr>
          <w:rFonts w:ascii="Times New Roman" w:hAnsi="Times New Roman" w:cs="Times New Roman"/>
          <w:position w:val="-28"/>
          <w:sz w:val="26"/>
          <w:szCs w:val="26"/>
        </w:rPr>
        <w:t>σ</w:t>
      </w:r>
      <w:r w:rsidR="00215D4F" w:rsidRPr="00215D4F">
        <w:rPr>
          <w:rFonts w:ascii="Times New Roman" w:hAnsi="Times New Roman" w:cs="Times New Roman"/>
          <w:position w:val="-28"/>
          <w:sz w:val="26"/>
          <w:szCs w:val="26"/>
          <w:vertAlign w:val="subscript"/>
          <w:lang w:val="en-US"/>
        </w:rPr>
        <w:t>k</w:t>
      </w:r>
      <w:r w:rsidRPr="00EB1D01">
        <w:rPr>
          <w:rFonts w:ascii="Times New Roman" w:hAnsi="Times New Roman" w:cs="Times New Roman"/>
          <w:position w:val="-28"/>
          <w:sz w:val="26"/>
          <w:szCs w:val="26"/>
        </w:rPr>
        <w:t>=8.</w:t>
      </w:r>
      <w:r w:rsidR="00D6544C" w:rsidRPr="00EB1D01">
        <w:rPr>
          <w:rFonts w:ascii="Times New Roman" w:hAnsi="Times New Roman" w:cs="Times New Roman"/>
          <w:position w:val="-28"/>
          <w:sz w:val="26"/>
          <w:szCs w:val="26"/>
        </w:rPr>
        <w:t xml:space="preserve"> Теперь построим график с усреднёнными</w:t>
      </w:r>
      <w:r w:rsidR="00D6544C" w:rsidRPr="0097605E">
        <w:rPr>
          <w:rFonts w:ascii="Times New Roman" w:hAnsi="Times New Roman" w:cs="Times New Roman"/>
          <w:sz w:val="26"/>
          <w:szCs w:val="26"/>
        </w:rPr>
        <w:t xml:space="preserve"> значениями этих трёх опытов</w:t>
      </w:r>
      <w:r w:rsidR="00D6544C">
        <w:rPr>
          <w:rFonts w:ascii="Times New Roman" w:hAnsi="Times New Roman" w:cs="Times New Roman"/>
          <w:sz w:val="26"/>
          <w:szCs w:val="26"/>
        </w:rPr>
        <w:t xml:space="preserve"> и </w:t>
      </w:r>
      <w:r w:rsidR="00D6544C" w:rsidRPr="0097605E">
        <w:rPr>
          <w:rFonts w:ascii="Times New Roman" w:hAnsi="Times New Roman" w:cs="Times New Roman"/>
          <w:sz w:val="26"/>
          <w:szCs w:val="26"/>
        </w:rPr>
        <w:t xml:space="preserve"> </w:t>
      </w:r>
      <w:r w:rsidR="00D6544C">
        <w:rPr>
          <w:rFonts w:ascii="Times New Roman" w:hAnsi="Times New Roman" w:cs="Times New Roman"/>
          <w:sz w:val="26"/>
          <w:szCs w:val="26"/>
        </w:rPr>
        <w:t>теоретический (воспользовавшись формулой 17).</w:t>
      </w:r>
    </w:p>
    <w:p w:rsidR="006C5236" w:rsidRPr="006C5236" w:rsidRDefault="006C5236" w:rsidP="00C06E42">
      <w:pPr>
        <w:pStyle w:val="a8"/>
        <w:spacing w:after="0" w:line="288" w:lineRule="auto"/>
        <w:ind w:left="0" w:firstLine="426"/>
        <w:jc w:val="both"/>
        <w:rPr>
          <w:rFonts w:ascii="Times New Roman" w:hAnsi="Times New Roman" w:cs="Times New Roman"/>
          <w:position w:val="-28"/>
          <w:sz w:val="26"/>
          <w:szCs w:val="26"/>
        </w:rPr>
      </w:pP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σ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  <w:vertAlign w:val="subscript"/>
          <w:lang w:val="en-US"/>
        </w:rPr>
        <w:t>k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  <w:vertAlign w:val="subscript"/>
        </w:rPr>
        <w:t xml:space="preserve"> 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вычислить с помощью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  <w:vertAlign w:val="subscript"/>
        </w:rPr>
        <w:t xml:space="preserve"> 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формул 13а,14а,15</w:t>
      </w:r>
      <w:r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 xml:space="preserve"> (а не 18.1)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!</w:t>
      </w:r>
    </w:p>
    <w:p w:rsidR="00A9727C" w:rsidRDefault="00A9727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9727C" w:rsidRDefault="006E19F6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E19F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572000" cy="2745441"/>
            <wp:effectExtent l="19050" t="0" r="1905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0D39CA" w:rsidRDefault="000D39CA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0D39CA" w:rsidRDefault="00F56609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Применив формулу 16</w:t>
      </w:r>
      <w:r w:rsidR="00736731">
        <w:rPr>
          <w:rFonts w:ascii="Times New Roman" w:eastAsiaTheme="minorEastAsia" w:hAnsi="Times New Roman" w:cs="Times New Roman"/>
          <w:sz w:val="26"/>
          <w:szCs w:val="26"/>
        </w:rPr>
        <w:t>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найдем относительную флуктуацию</w:t>
      </w:r>
      <w:r w:rsidR="000D39CA">
        <w:rPr>
          <w:rFonts w:ascii="Times New Roman" w:eastAsiaTheme="minorEastAsia" w:hAnsi="Times New Roman" w:cs="Times New Roman"/>
          <w:sz w:val="26"/>
          <w:szCs w:val="26"/>
        </w:rPr>
        <w:t xml:space="preserve"> в средней </w:t>
      </w:r>
      <w:r w:rsidR="000F319B">
        <w:rPr>
          <w:rFonts w:ascii="Times New Roman" w:eastAsiaTheme="minorEastAsia" w:hAnsi="Times New Roman" w:cs="Times New Roman"/>
          <w:sz w:val="26"/>
          <w:szCs w:val="26"/>
        </w:rPr>
        <w:t>и одной из крайних яче</w:t>
      </w:r>
      <w:r w:rsidR="000D39CA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0F319B">
        <w:rPr>
          <w:rFonts w:ascii="Times New Roman" w:eastAsiaTheme="minorEastAsia" w:hAnsi="Times New Roman" w:cs="Times New Roman"/>
          <w:sz w:val="26"/>
          <w:szCs w:val="26"/>
        </w:rPr>
        <w:t>к.</w:t>
      </w:r>
      <w:r w:rsidR="000D39C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0F319B" w:rsidRDefault="00F92D9F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26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=0,14</m:t>
        </m:r>
      </m:oMath>
      <w:r w:rsidR="000F319B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=0,59</m:t>
        </m:r>
      </m:oMath>
      <w:r w:rsidR="0017316F">
        <w:rPr>
          <w:rFonts w:ascii="Times New Roman" w:eastAsiaTheme="minorEastAsia" w:hAnsi="Times New Roman" w:cs="Times New Roman"/>
          <w:sz w:val="26"/>
          <w:szCs w:val="26"/>
        </w:rPr>
        <w:t xml:space="preserve">. Значит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26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=0,24</m:t>
            </m:r>
          </m:den>
        </m:f>
      </m:oMath>
      <w:r w:rsidR="0017316F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252CF1" w:rsidRDefault="00252CF1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Серии испытаний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A95C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зерен</w:t>
      </w:r>
      <w:r w:rsidR="006C52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(высота ячеек </w:t>
      </w:r>
      <w:proofErr w:type="gramStart"/>
      <w:r w:rsidR="006C52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proofErr w:type="gramEnd"/>
      <w:r w:rsidR="006C52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tbl>
      <w:tblPr>
        <w:tblStyle w:val="a7"/>
        <w:tblW w:w="0" w:type="auto"/>
        <w:tblLook w:val="04A0"/>
      </w:tblPr>
      <w:tblGrid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6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7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8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10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11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12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13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14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15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16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17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18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19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</w:tbl>
    <w:p w:rsidR="00252CF1" w:rsidRDefault="00252CF1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Look w:val="04A0"/>
      </w:tblPr>
      <w:tblGrid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20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21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22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23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24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25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26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27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28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29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30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31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32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33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34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35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36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37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38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57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</w:tbl>
    <w:p w:rsidR="00252CF1" w:rsidRDefault="00252CF1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Look w:val="04A0"/>
      </w:tblPr>
      <w:tblGrid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479"/>
        <w:gridCol w:w="479"/>
        <w:gridCol w:w="479"/>
        <w:gridCol w:w="479"/>
        <w:gridCol w:w="479"/>
        <w:gridCol w:w="479"/>
      </w:tblGrid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478" w:type="dxa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39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40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41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42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43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44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45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46</w:t>
            </w:r>
          </w:p>
        </w:tc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47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48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49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50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51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52</w:t>
            </w:r>
          </w:p>
        </w:tc>
        <w:tc>
          <w:tcPr>
            <w:tcW w:w="479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53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52CF1" w:rsidTr="00A9727C">
        <w:tc>
          <w:tcPr>
            <w:tcW w:w="478" w:type="dxa"/>
            <w:vAlign w:val="bottom"/>
          </w:tcPr>
          <w:p w:rsidR="00252CF1" w:rsidRPr="00A95CF5" w:rsidRDefault="00252CF1" w:rsidP="00C06E42">
            <w:pPr>
              <w:jc w:val="both"/>
              <w:rPr>
                <w:rFonts w:ascii="Calibri" w:hAnsi="Calibri" w:cs="Calibri"/>
                <w:b/>
                <w:color w:val="000000"/>
              </w:rPr>
            </w:pPr>
            <w:r w:rsidRPr="00A95CF5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8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9" w:type="dxa"/>
            <w:vAlign w:val="bottom"/>
          </w:tcPr>
          <w:p w:rsidR="00252CF1" w:rsidRDefault="00252CF1" w:rsidP="00C06E42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252CF1" w:rsidRDefault="00252CF1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9727C" w:rsidRDefault="00C7752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7528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559037" cy="2091193"/>
            <wp:effectExtent l="19050" t="0" r="22363" b="4307"/>
            <wp:docPr id="5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FA22B3" w:rsidRDefault="00FA22B3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A22B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560666" cy="2409246"/>
            <wp:effectExtent l="19050" t="0" r="20734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FA22B3" w:rsidRDefault="00FA22B3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A22B3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3560666" cy="2099145"/>
            <wp:effectExtent l="19050" t="0" r="20734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6E19F6" w:rsidRDefault="006E19F6" w:rsidP="00C06E42">
      <w:pPr>
        <w:pStyle w:val="a8"/>
        <w:spacing w:after="0" w:line="288" w:lineRule="auto"/>
        <w:ind w:left="0" w:firstLine="426"/>
        <w:jc w:val="both"/>
        <w:rPr>
          <w:rFonts w:ascii="Times New Roman" w:hAnsi="Times New Roman" w:cs="Times New Roman"/>
          <w:position w:val="-28"/>
          <w:sz w:val="26"/>
          <w:szCs w:val="26"/>
        </w:rPr>
      </w:pPr>
      <w:r w:rsidRPr="005E7775">
        <w:rPr>
          <w:rFonts w:ascii="Times New Roman" w:hAnsi="Times New Roman" w:cs="Times New Roman"/>
          <w:position w:val="-28"/>
          <w:sz w:val="26"/>
          <w:szCs w:val="26"/>
        </w:rPr>
        <w:t xml:space="preserve">Максимальное значение экспериментальная функция будет принимать при </w:t>
      </w:r>
      <w:r w:rsidRPr="00EB1D01">
        <w:rPr>
          <w:rFonts w:ascii="Times New Roman" w:hAnsi="Times New Roman" w:cs="Times New Roman"/>
          <w:position w:val="-28"/>
          <w:sz w:val="26"/>
          <w:szCs w:val="26"/>
        </w:rPr>
        <w:t>k</w:t>
      </w:r>
      <w:r>
        <w:rPr>
          <w:rFonts w:ascii="Times New Roman" w:hAnsi="Times New Roman" w:cs="Times New Roman"/>
          <w:position w:val="-28"/>
          <w:sz w:val="26"/>
          <w:szCs w:val="26"/>
        </w:rPr>
        <w:t>=27</w:t>
      </w:r>
      <w:r w:rsidRPr="005E7775">
        <w:rPr>
          <w:rFonts w:ascii="Times New Roman" w:hAnsi="Times New Roman" w:cs="Times New Roman"/>
          <w:position w:val="-28"/>
          <w:sz w:val="26"/>
          <w:szCs w:val="26"/>
        </w:rPr>
        <w:t>. А вероя</w:t>
      </w:r>
      <w:r>
        <w:rPr>
          <w:rFonts w:ascii="Times New Roman" w:hAnsi="Times New Roman" w:cs="Times New Roman"/>
          <w:position w:val="-28"/>
          <w:sz w:val="26"/>
          <w:szCs w:val="26"/>
        </w:rPr>
        <w:t xml:space="preserve">тность </w:t>
      </w:r>
      <w:r w:rsidR="00146623">
        <w:rPr>
          <w:rFonts w:ascii="Times New Roman" w:hAnsi="Times New Roman" w:cs="Times New Roman"/>
          <w:position w:val="-28"/>
          <w:sz w:val="26"/>
          <w:szCs w:val="26"/>
        </w:rPr>
        <w:t xml:space="preserve">попадания в этот столбик </w:t>
      </w:r>
      <w:r>
        <w:rPr>
          <w:rFonts w:ascii="Times New Roman" w:hAnsi="Times New Roman" w:cs="Times New Roman"/>
          <w:position w:val="-28"/>
          <w:sz w:val="26"/>
          <w:szCs w:val="26"/>
        </w:rPr>
        <w:t>будет равна 5</w:t>
      </w:r>
      <w:r w:rsidRPr="005E7775">
        <w:rPr>
          <w:rFonts w:ascii="Times New Roman" w:hAnsi="Times New Roman" w:cs="Times New Roman"/>
          <w:position w:val="-28"/>
          <w:sz w:val="26"/>
          <w:szCs w:val="26"/>
        </w:rPr>
        <w:t>%.</w:t>
      </w:r>
    </w:p>
    <w:p w:rsidR="00215D4F" w:rsidRDefault="00215D4F" w:rsidP="00C06E42">
      <w:pPr>
        <w:pStyle w:val="a8"/>
        <w:spacing w:after="0" w:line="288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252574">
        <w:rPr>
          <w:rFonts w:ascii="Times New Roman" w:hAnsi="Times New Roman" w:cs="Times New Roman"/>
          <w:position w:val="-28"/>
          <w:sz w:val="26"/>
          <w:szCs w:val="26"/>
        </w:rPr>
        <w:t xml:space="preserve">Из </w:t>
      </w:r>
      <w:r>
        <w:rPr>
          <w:rFonts w:ascii="Times New Roman" w:hAnsi="Times New Roman" w:cs="Times New Roman"/>
          <w:position w:val="-28"/>
          <w:sz w:val="26"/>
          <w:szCs w:val="26"/>
        </w:rPr>
        <w:t xml:space="preserve">формулы 18.1 получаем, что </w:t>
      </w:r>
      <w:r w:rsidRPr="00EB1D01">
        <w:rPr>
          <w:rFonts w:ascii="Times New Roman" w:hAnsi="Times New Roman" w:cs="Times New Roman"/>
          <w:position w:val="-28"/>
          <w:sz w:val="26"/>
          <w:szCs w:val="26"/>
        </w:rPr>
        <w:t>σ</w:t>
      </w:r>
      <w:r w:rsidRPr="00215D4F">
        <w:rPr>
          <w:rFonts w:ascii="Times New Roman" w:hAnsi="Times New Roman" w:cs="Times New Roman"/>
          <w:position w:val="-28"/>
          <w:sz w:val="26"/>
          <w:szCs w:val="26"/>
          <w:vertAlign w:val="subscript"/>
          <w:lang w:val="en-US"/>
        </w:rPr>
        <w:t>k</w:t>
      </w:r>
      <w:r w:rsidRPr="00EB1D01">
        <w:rPr>
          <w:rFonts w:ascii="Times New Roman" w:hAnsi="Times New Roman" w:cs="Times New Roman"/>
          <w:position w:val="-28"/>
          <w:sz w:val="26"/>
          <w:szCs w:val="26"/>
        </w:rPr>
        <w:t>=8. Теперь построим график с усреднёнными</w:t>
      </w:r>
      <w:r w:rsidRPr="0097605E">
        <w:rPr>
          <w:rFonts w:ascii="Times New Roman" w:hAnsi="Times New Roman" w:cs="Times New Roman"/>
          <w:sz w:val="26"/>
          <w:szCs w:val="26"/>
        </w:rPr>
        <w:t xml:space="preserve"> значениями этих трёх опытов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Pr="009760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теоретический (воспользовавшись формулой 17).</w:t>
      </w:r>
    </w:p>
    <w:p w:rsidR="006C5236" w:rsidRPr="006C5236" w:rsidRDefault="006C5236" w:rsidP="006C5236">
      <w:pPr>
        <w:pStyle w:val="a8"/>
        <w:spacing w:after="0" w:line="288" w:lineRule="auto"/>
        <w:ind w:left="0" w:firstLine="426"/>
        <w:jc w:val="both"/>
        <w:rPr>
          <w:rFonts w:ascii="Times New Roman" w:hAnsi="Times New Roman" w:cs="Times New Roman"/>
          <w:position w:val="-28"/>
          <w:sz w:val="26"/>
          <w:szCs w:val="26"/>
        </w:rPr>
      </w:pP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σ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  <w:vertAlign w:val="subscript"/>
          <w:lang w:val="en-US"/>
        </w:rPr>
        <w:t>k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  <w:vertAlign w:val="subscript"/>
        </w:rPr>
        <w:t xml:space="preserve"> 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вычислить с помощью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  <w:vertAlign w:val="subscript"/>
        </w:rPr>
        <w:t xml:space="preserve"> 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формул 13а,14а,15</w:t>
      </w:r>
      <w:r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 xml:space="preserve"> (а не 18.1)</w:t>
      </w:r>
      <w:r w:rsidRPr="006C5236">
        <w:rPr>
          <w:rFonts w:ascii="Times New Roman" w:hAnsi="Times New Roman" w:cs="Times New Roman"/>
          <w:position w:val="-28"/>
          <w:sz w:val="26"/>
          <w:szCs w:val="26"/>
          <w:highlight w:val="yellow"/>
        </w:rPr>
        <w:t>!</w:t>
      </w:r>
    </w:p>
    <w:p w:rsidR="00215D4F" w:rsidRPr="00111619" w:rsidRDefault="00215D4F" w:rsidP="00C06E42">
      <w:pPr>
        <w:pStyle w:val="a8"/>
        <w:spacing w:after="0" w:line="288" w:lineRule="auto"/>
        <w:ind w:left="0" w:firstLine="426"/>
        <w:jc w:val="both"/>
        <w:rPr>
          <w:rFonts w:ascii="Times New Roman" w:hAnsi="Times New Roman" w:cs="Times New Roman"/>
          <w:position w:val="-28"/>
          <w:sz w:val="26"/>
          <w:szCs w:val="26"/>
        </w:rPr>
      </w:pPr>
    </w:p>
    <w:p w:rsidR="00A9727C" w:rsidRDefault="006E19F6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E19F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572000" cy="2745441"/>
            <wp:effectExtent l="19050" t="0" r="19050" b="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0F319B" w:rsidRDefault="000F319B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Применив формулу 16</w:t>
      </w:r>
      <w:r w:rsidR="00736731">
        <w:rPr>
          <w:rFonts w:ascii="Times New Roman" w:eastAsiaTheme="minorEastAsia" w:hAnsi="Times New Roman" w:cs="Times New Roman"/>
          <w:sz w:val="26"/>
          <w:szCs w:val="26"/>
        </w:rPr>
        <w:t>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найдем относительную флуктуацию в средней и одной из крайних ячеек. </w:t>
      </w:r>
    </w:p>
    <w:p w:rsidR="0017316F" w:rsidRDefault="00F92D9F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27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=0,10</m:t>
        </m:r>
      </m:oMath>
      <w:r w:rsidR="000F319B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=0,56</m:t>
        </m:r>
      </m:oMath>
      <w:r w:rsidR="0017316F">
        <w:rPr>
          <w:rFonts w:ascii="Times New Roman" w:eastAsiaTheme="minorEastAsia" w:hAnsi="Times New Roman" w:cs="Times New Roman"/>
          <w:sz w:val="26"/>
          <w:szCs w:val="26"/>
        </w:rPr>
        <w:t xml:space="preserve">. Значит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27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=0,18</m:t>
            </m:r>
          </m:den>
        </m:f>
      </m:oMath>
      <w:r w:rsidR="0017316F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0F319B" w:rsidRDefault="00DB117C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Отношение флуктуации в средней ячейке при разном количестве зерен</w:t>
      </w:r>
      <w:r w:rsidRPr="00DB117C">
        <w:rPr>
          <w:rFonts w:ascii="Times New Roman" w:eastAsiaTheme="minorEastAsia" w:hAnsi="Times New Roman" w:cs="Times New Roman"/>
          <w:sz w:val="26"/>
          <w:szCs w:val="26"/>
        </w:rPr>
        <w:t>: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27.2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26.1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=0,71</m:t>
            </m:r>
          </m:den>
        </m:f>
      </m:oMath>
      <w:r w:rsidR="007C3373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637743" w:rsidRPr="00CC59C0" w:rsidRDefault="00637743" w:rsidP="00C06E42">
      <w:pPr>
        <w:pStyle w:val="a8"/>
        <w:spacing w:line="288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en-US"/>
        </w:rPr>
      </w:pPr>
      <w:r w:rsidRPr="00CC59C0">
        <w:rPr>
          <w:rFonts w:ascii="Times New Roman" w:hAnsi="Times New Roman" w:cs="Times New Roman"/>
          <w:sz w:val="26"/>
          <w:szCs w:val="26"/>
          <w:lang w:eastAsia="en-US"/>
        </w:rPr>
        <w:t>При фиксированном значении N флюктуации относительной частоты меньше в средней ячейке, чем в крайних, в которые попали частицы.</w:t>
      </w:r>
    </w:p>
    <w:p w:rsidR="00637743" w:rsidRPr="00CC59C0" w:rsidRDefault="00637743" w:rsidP="00C06E42">
      <w:pPr>
        <w:pStyle w:val="a8"/>
        <w:spacing w:line="288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en-US"/>
        </w:rPr>
      </w:pPr>
      <w:r w:rsidRPr="00CC59C0">
        <w:rPr>
          <w:rFonts w:ascii="Times New Roman" w:hAnsi="Times New Roman" w:cs="Times New Roman"/>
          <w:sz w:val="26"/>
          <w:szCs w:val="26"/>
          <w:lang w:eastAsia="en-US"/>
        </w:rPr>
        <w:t xml:space="preserve">Чем больше количество </w:t>
      </w:r>
      <w:proofErr w:type="gramStart"/>
      <w:r w:rsidRPr="00CC59C0">
        <w:rPr>
          <w:rFonts w:ascii="Times New Roman" w:hAnsi="Times New Roman" w:cs="Times New Roman"/>
          <w:sz w:val="26"/>
          <w:szCs w:val="26"/>
          <w:lang w:eastAsia="en-US"/>
        </w:rPr>
        <w:t>частиц</w:t>
      </w:r>
      <w:proofErr w:type="gramEnd"/>
      <w:r w:rsidRPr="00CC59C0">
        <w:rPr>
          <w:rFonts w:ascii="Times New Roman" w:hAnsi="Times New Roman" w:cs="Times New Roman"/>
          <w:sz w:val="26"/>
          <w:szCs w:val="26"/>
          <w:lang w:eastAsia="en-US"/>
        </w:rPr>
        <w:t xml:space="preserve"> тем меньше флюктуации относительных частот в одной из средних ячеек при разных значениях N</w:t>
      </w:r>
      <w:r w:rsidR="00CC59C0" w:rsidRPr="00CC59C0">
        <w:rPr>
          <w:rFonts w:ascii="Times New Roman" w:hAnsi="Times New Roman" w:cs="Times New Roman"/>
          <w:sz w:val="26"/>
          <w:szCs w:val="26"/>
          <w:lang w:eastAsia="en-US"/>
        </w:rPr>
        <w:t>.</w:t>
      </w:r>
    </w:p>
    <w:p w:rsidR="00637743" w:rsidRPr="00CC59C0" w:rsidRDefault="00637743" w:rsidP="00C06E42">
      <w:pPr>
        <w:pStyle w:val="a8"/>
        <w:spacing w:line="288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en-US"/>
        </w:rPr>
      </w:pPr>
      <w:r w:rsidRPr="00CC59C0">
        <w:rPr>
          <w:rFonts w:ascii="Times New Roman" w:hAnsi="Times New Roman" w:cs="Times New Roman"/>
          <w:sz w:val="26"/>
          <w:szCs w:val="26"/>
          <w:lang w:eastAsia="en-US"/>
        </w:rPr>
        <w:lastRenderedPageBreak/>
        <w:t>Из проведённых серий опытов можно сделать вывод, что нормальн</w:t>
      </w:r>
      <w:r w:rsidR="00CC59C0">
        <w:rPr>
          <w:rFonts w:ascii="Times New Roman" w:hAnsi="Times New Roman" w:cs="Times New Roman"/>
          <w:sz w:val="26"/>
          <w:szCs w:val="26"/>
          <w:lang w:eastAsia="en-US"/>
        </w:rPr>
        <w:t>ый закон распределения более выражен</w:t>
      </w:r>
      <w:r w:rsidRPr="00CC59C0">
        <w:rPr>
          <w:rFonts w:ascii="Times New Roman" w:hAnsi="Times New Roman" w:cs="Times New Roman"/>
          <w:sz w:val="26"/>
          <w:szCs w:val="26"/>
          <w:lang w:eastAsia="en-US"/>
        </w:rPr>
        <w:t xml:space="preserve"> для большого количества частиц. А так же увеличение количества частиц ведет к увеличению </w:t>
      </w:r>
      <w:proofErr w:type="gramStart"/>
      <w:r w:rsidRPr="00CC59C0">
        <w:rPr>
          <w:rFonts w:ascii="Times New Roman" w:hAnsi="Times New Roman" w:cs="Times New Roman"/>
          <w:sz w:val="26"/>
          <w:szCs w:val="26"/>
          <w:lang w:eastAsia="en-US"/>
        </w:rPr>
        <w:t>точности построения экспериментального закона распределения Гаусса</w:t>
      </w:r>
      <w:proofErr w:type="gramEnd"/>
      <w:r w:rsidRPr="00CC59C0">
        <w:rPr>
          <w:rFonts w:ascii="Times New Roman" w:hAnsi="Times New Roman" w:cs="Times New Roman"/>
          <w:sz w:val="26"/>
          <w:szCs w:val="26"/>
          <w:lang w:eastAsia="en-US"/>
        </w:rPr>
        <w:t>.</w:t>
      </w:r>
    </w:p>
    <w:p w:rsidR="00637743" w:rsidRDefault="00637743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FA493F" w:rsidRDefault="00FA493F" w:rsidP="00C06E4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4</w:t>
      </w:r>
    </w:p>
    <w:p w:rsidR="000F319B" w:rsidRDefault="001175E8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1175E8">
        <w:rPr>
          <w:rFonts w:ascii="Times New Roman" w:eastAsiaTheme="minorEastAsia" w:hAnsi="Times New Roman" w:cs="Times New Roman"/>
          <w:sz w:val="26"/>
          <w:szCs w:val="26"/>
        </w:rPr>
        <w:t xml:space="preserve">Выполним измерения сопротивления 100 образцов резисторов с одинаковой маркировкой при помощи мостика </w:t>
      </w:r>
      <w:proofErr w:type="spellStart"/>
      <w:r w:rsidRPr="001175E8">
        <w:rPr>
          <w:rFonts w:ascii="Times New Roman" w:eastAsiaTheme="minorEastAsia" w:hAnsi="Times New Roman" w:cs="Times New Roman"/>
          <w:sz w:val="26"/>
          <w:szCs w:val="26"/>
        </w:rPr>
        <w:t>Уитстона</w:t>
      </w:r>
      <w:proofErr w:type="spellEnd"/>
      <w:r w:rsidRPr="001175E8">
        <w:rPr>
          <w:rFonts w:ascii="Times New Roman" w:eastAsiaTheme="minorEastAsia" w:hAnsi="Times New Roman" w:cs="Times New Roman"/>
          <w:sz w:val="26"/>
          <w:szCs w:val="26"/>
        </w:rPr>
        <w:t xml:space="preserve">. Разброс значений сопротивления связан со случайным отклонением от нормального технологического процесса. </w:t>
      </w:r>
    </w:p>
    <w:p w:rsidR="001175E8" w:rsidRDefault="001175E8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tbl>
      <w:tblPr>
        <w:tblW w:w="6900" w:type="dxa"/>
        <w:tblInd w:w="94" w:type="dxa"/>
        <w:tblLook w:val="04A0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D7585C" w:rsidRPr="00D7585C" w:rsidTr="00D7585C">
        <w:trPr>
          <w:trHeight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15</w:t>
            </w:r>
          </w:p>
        </w:tc>
      </w:tr>
      <w:tr w:rsidR="00D7585C" w:rsidRPr="00D7585C" w:rsidTr="00D7585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496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454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456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474</w:t>
            </w:r>
          </w:p>
        </w:tc>
      </w:tr>
    </w:tbl>
    <w:p w:rsidR="00D7585C" w:rsidRDefault="00D7585C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tbl>
      <w:tblPr>
        <w:tblW w:w="6900" w:type="dxa"/>
        <w:tblInd w:w="94" w:type="dxa"/>
        <w:tblLook w:val="04A0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D7585C" w:rsidRPr="00D7585C" w:rsidTr="00D7585C">
        <w:trPr>
          <w:trHeight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29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30</w:t>
            </w:r>
          </w:p>
        </w:tc>
      </w:tr>
      <w:tr w:rsidR="00D7585C" w:rsidRPr="00D7585C" w:rsidTr="00D7585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458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465</w:t>
            </w:r>
          </w:p>
        </w:tc>
      </w:tr>
    </w:tbl>
    <w:p w:rsidR="00D7585C" w:rsidRDefault="00D7585C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tbl>
      <w:tblPr>
        <w:tblW w:w="6900" w:type="dxa"/>
        <w:tblInd w:w="94" w:type="dxa"/>
        <w:tblLook w:val="04A0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D7585C" w:rsidRPr="00D7585C" w:rsidTr="00D7585C">
        <w:trPr>
          <w:trHeight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39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45</w:t>
            </w:r>
          </w:p>
        </w:tc>
      </w:tr>
      <w:tr w:rsidR="00D7585C" w:rsidRPr="00D7585C" w:rsidTr="00D7585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470</w:t>
            </w:r>
          </w:p>
        </w:tc>
      </w:tr>
    </w:tbl>
    <w:p w:rsidR="00D7585C" w:rsidRDefault="00D7585C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tbl>
      <w:tblPr>
        <w:tblW w:w="6900" w:type="dxa"/>
        <w:tblInd w:w="94" w:type="dxa"/>
        <w:tblLook w:val="04A0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D7585C" w:rsidRPr="00D7585C" w:rsidTr="00D7585C">
        <w:trPr>
          <w:trHeight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49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59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60</w:t>
            </w:r>
          </w:p>
        </w:tc>
      </w:tr>
      <w:tr w:rsidR="00D7585C" w:rsidRPr="00D7585C" w:rsidTr="00D7585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459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461</w:t>
            </w:r>
          </w:p>
        </w:tc>
      </w:tr>
    </w:tbl>
    <w:p w:rsidR="00D7585C" w:rsidRDefault="00D7585C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tbl>
      <w:tblPr>
        <w:tblW w:w="6900" w:type="dxa"/>
        <w:tblInd w:w="94" w:type="dxa"/>
        <w:tblLook w:val="04A0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D7585C" w:rsidRPr="00D7585C" w:rsidTr="00D7585C">
        <w:trPr>
          <w:trHeight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69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75</w:t>
            </w:r>
          </w:p>
        </w:tc>
      </w:tr>
      <w:tr w:rsidR="00D7585C" w:rsidRPr="00D7585C" w:rsidTr="00D7585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483</w:t>
            </w:r>
          </w:p>
        </w:tc>
      </w:tr>
    </w:tbl>
    <w:p w:rsidR="00D7585C" w:rsidRDefault="00D7585C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tbl>
      <w:tblPr>
        <w:tblW w:w="6900" w:type="dxa"/>
        <w:tblInd w:w="94" w:type="dxa"/>
        <w:tblLook w:val="04A0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D7585C" w:rsidRPr="00D7585C" w:rsidTr="00D7585C">
        <w:trPr>
          <w:trHeight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79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89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90</w:t>
            </w:r>
          </w:p>
        </w:tc>
      </w:tr>
      <w:tr w:rsidR="00D7585C" w:rsidRPr="00D7585C" w:rsidTr="00D7585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490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471</w:t>
            </w:r>
          </w:p>
        </w:tc>
      </w:tr>
    </w:tbl>
    <w:p w:rsidR="00D7585C" w:rsidRDefault="00D7585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4600" w:type="dxa"/>
        <w:tblInd w:w="94" w:type="dxa"/>
        <w:tblLook w:val="04A0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D7585C" w:rsidRPr="00D7585C" w:rsidTr="00D7585C">
        <w:trPr>
          <w:trHeight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99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100</w:t>
            </w:r>
          </w:p>
        </w:tc>
      </w:tr>
      <w:tr w:rsidR="00D7585C" w:rsidRPr="00D7585C" w:rsidTr="00D7585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481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459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458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468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85C" w:rsidRPr="00D7585C" w:rsidRDefault="00D7585C" w:rsidP="00C06E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D7585C">
              <w:rPr>
                <w:rFonts w:ascii="Arial" w:eastAsia="Times New Roman" w:hAnsi="Arial" w:cs="Arial"/>
                <w:color w:val="000000"/>
                <w:lang w:eastAsia="ru-RU"/>
              </w:rPr>
              <w:t>475</w:t>
            </w:r>
          </w:p>
        </w:tc>
      </w:tr>
    </w:tbl>
    <w:p w:rsidR="00D7585C" w:rsidRDefault="00D7585C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175E8" w:rsidRDefault="001175E8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Составим таблицу значений кол-ва резисторов</w:t>
      </w:r>
      <w:r w:rsidR="00033CAE">
        <w:rPr>
          <w:rFonts w:ascii="Times New Roman" w:hAnsi="Times New Roman" w:cs="Times New Roman"/>
          <w:sz w:val="26"/>
          <w:szCs w:val="26"/>
        </w:rPr>
        <w:t xml:space="preserve"> равных </w:t>
      </w:r>
      <w:r w:rsidR="00033CAE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033CAE">
        <w:rPr>
          <w:rFonts w:ascii="Times New Roman" w:hAnsi="Times New Roman" w:cs="Times New Roman"/>
          <w:sz w:val="26"/>
          <w:szCs w:val="26"/>
        </w:rPr>
        <w:t xml:space="preserve">, кол-ва резисторов меньших </w:t>
      </w:r>
      <w:r w:rsidR="00033CAE">
        <w:rPr>
          <w:rFonts w:ascii="Times New Roman" w:hAnsi="Times New Roman" w:cs="Times New Roman"/>
          <w:sz w:val="26"/>
          <w:szCs w:val="26"/>
          <w:lang w:val="en-US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, значения функции </w:t>
      </w:r>
      <w:r w:rsidRPr="001175E8">
        <w:rPr>
          <w:rFonts w:ascii="Comic Sans MS" w:hAnsi="Comic Sans MS"/>
          <w:iCs/>
          <w:position w:val="-10"/>
          <w:sz w:val="20"/>
          <w:szCs w:val="20"/>
        </w:rPr>
        <w:object w:dxaOrig="1620" w:dyaOrig="320">
          <v:shape id="_x0000_i1035" type="#_x0000_t75" style="width:81.35pt;height:16pt" o:ole="">
            <v:imagedata r:id="rId45" o:title=""/>
          </v:shape>
          <o:OLEObject Type="Embed" ProgID="Equation.3" ShapeID="_x0000_i1035" DrawAspect="Content" ObjectID="_1770018527" r:id="rId46"/>
        </w:object>
      </w:r>
      <w:r>
        <w:rPr>
          <w:rFonts w:ascii="Times New Roman" w:hAnsi="Times New Roman" w:cs="Times New Roman"/>
          <w:sz w:val="26"/>
          <w:szCs w:val="26"/>
        </w:rPr>
        <w:t>, в зависимости от значения сопротивления</w:t>
      </w:r>
    </w:p>
    <w:p w:rsidR="00C23AD3" w:rsidRDefault="00C23AD3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8060" w:type="dxa"/>
        <w:tblInd w:w="103" w:type="dxa"/>
        <w:tblLook w:val="04A0"/>
      </w:tblPr>
      <w:tblGrid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</w:tblGrid>
      <w:tr w:rsidR="00E27AE5" w:rsidRPr="00E27AE5" w:rsidTr="00E27AE5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033CAE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033CAE"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  <w:t>R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454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456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458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459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467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N'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F(</w:t>
            </w:r>
            <w:proofErr w:type="spellStart"/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</w:t>
            </w:r>
            <w:proofErr w:type="spellEnd"/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0,33</w:t>
            </w:r>
          </w:p>
        </w:tc>
      </w:tr>
    </w:tbl>
    <w:p w:rsidR="00E27AE5" w:rsidRDefault="00E27AE5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8680" w:type="dxa"/>
        <w:tblInd w:w="103" w:type="dxa"/>
        <w:tblLook w:val="04A0"/>
      </w:tblPr>
      <w:tblGrid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</w:tblGrid>
      <w:tr w:rsidR="00E27AE5" w:rsidRPr="00E27AE5" w:rsidTr="00E27AE5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480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N'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85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F(</w:t>
            </w:r>
            <w:proofErr w:type="spellStart"/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</w:t>
            </w:r>
            <w:proofErr w:type="spellEnd"/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0,85</w:t>
            </w:r>
          </w:p>
        </w:tc>
      </w:tr>
    </w:tbl>
    <w:p w:rsidR="00E27AE5" w:rsidRDefault="00E27AE5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5420" w:type="dxa"/>
        <w:tblInd w:w="103" w:type="dxa"/>
        <w:tblLook w:val="04A0"/>
      </w:tblPr>
      <w:tblGrid>
        <w:gridCol w:w="620"/>
        <w:gridCol w:w="620"/>
        <w:gridCol w:w="620"/>
        <w:gridCol w:w="620"/>
        <w:gridCol w:w="620"/>
        <w:gridCol w:w="620"/>
        <w:gridCol w:w="620"/>
        <w:gridCol w:w="620"/>
        <w:gridCol w:w="551"/>
      </w:tblGrid>
      <w:tr w:rsidR="00E27AE5" w:rsidRPr="00E27AE5" w:rsidTr="00E27AE5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490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496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N'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99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</w:tr>
      <w:tr w:rsidR="00E27AE5" w:rsidRPr="00E27AE5" w:rsidTr="00E27AE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F(</w:t>
            </w:r>
            <w:proofErr w:type="spellStart"/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</w:t>
            </w:r>
            <w:proofErr w:type="spellEnd"/>
            <w:r w:rsidRPr="00E27AE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0,99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AE5" w:rsidRPr="00E27AE5" w:rsidRDefault="00E27AE5" w:rsidP="00C06E4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7AE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</w:tbl>
    <w:p w:rsidR="00E27AE5" w:rsidRDefault="00E27AE5" w:rsidP="00C06E4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0520" w:rsidRPr="00A60520" w:rsidRDefault="00A60520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Построим график функции </w:t>
      </w:r>
      <w:r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A6052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A6052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23AD3" w:rsidRDefault="00C23AD3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23AD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572000" cy="2743200"/>
            <wp:effectExtent l="19050" t="0" r="19050" b="0"/>
            <wp:docPr id="11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FB3571" w:rsidRDefault="00FB3571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565554" w:rsidRPr="00565554" w:rsidRDefault="00565554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формуле (17.1) найдем </w:t>
      </w:r>
      <m:oMath>
        <m:r>
          <w:rPr>
            <w:rFonts w:ascii="Cambria Math" w:hAnsi="Cambria Math" w:cs="Times New Roman"/>
            <w:sz w:val="26"/>
            <w:szCs w:val="26"/>
          </w:rPr>
          <m:t>σ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, учтя, что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R</m:t>
            </m:r>
          </m:e>
        </m:acc>
      </m:oMath>
      <w:r>
        <w:rPr>
          <w:rFonts w:ascii="Times New Roman" w:eastAsiaTheme="minorEastAsia" w:hAnsi="Times New Roman" w:cs="Times New Roman"/>
          <w:sz w:val="26"/>
          <w:szCs w:val="26"/>
        </w:rPr>
        <w:t>=474 Ом.</w:t>
      </w:r>
      <w:r w:rsidR="00637743">
        <w:rPr>
          <w:rFonts w:ascii="Times New Roman" w:eastAsiaTheme="minorEastAsia" w:hAnsi="Times New Roman" w:cs="Times New Roman"/>
          <w:sz w:val="26"/>
          <w:szCs w:val="26"/>
        </w:rPr>
        <w:t xml:space="preserve"> Оказалось, что </w:t>
      </w:r>
      <m:oMath>
        <m:r>
          <w:rPr>
            <w:rFonts w:ascii="Cambria Math" w:hAnsi="Cambria Math" w:cs="Times New Roman"/>
            <w:sz w:val="26"/>
            <w:szCs w:val="26"/>
          </w:rPr>
          <m:t>σ=13</m:t>
        </m:r>
      </m:oMath>
      <w:r w:rsidR="00637743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565554" w:rsidRDefault="00565554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Построим опытный и теоретический графики функций по формулам (6) и (20).</w:t>
      </w:r>
    </w:p>
    <w:p w:rsidR="00E27AE5" w:rsidRPr="006C5236" w:rsidRDefault="006C5236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C5236">
        <w:rPr>
          <w:rFonts w:ascii="Times New Roman" w:hAnsi="Times New Roman" w:cs="Times New Roman"/>
          <w:sz w:val="26"/>
          <w:szCs w:val="26"/>
          <w:highlight w:val="yellow"/>
        </w:rPr>
        <w:t xml:space="preserve">Вручную построить сглаженный график </w:t>
      </w:r>
      <w:r w:rsidRPr="006C5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F</w:t>
      </w:r>
      <w:r w:rsidRPr="006C5236">
        <w:rPr>
          <w:rFonts w:ascii="Times New Roman" w:hAnsi="Times New Roman" w:cs="Times New Roman"/>
          <w:sz w:val="26"/>
          <w:szCs w:val="26"/>
          <w:highlight w:val="yellow"/>
        </w:rPr>
        <w:t>(</w:t>
      </w:r>
      <w:r w:rsidRPr="006C5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x</w:t>
      </w:r>
      <w:r w:rsidRPr="006C5236">
        <w:rPr>
          <w:rFonts w:ascii="Times New Roman" w:hAnsi="Times New Roman" w:cs="Times New Roman"/>
          <w:sz w:val="26"/>
          <w:szCs w:val="26"/>
          <w:highlight w:val="yellow"/>
        </w:rPr>
        <w:t xml:space="preserve">). Вручную его продифференцировать (по </w:t>
      </w:r>
      <w:proofErr w:type="spellStart"/>
      <w:r w:rsidRPr="006C5236">
        <w:rPr>
          <w:rFonts w:ascii="Times New Roman" w:hAnsi="Times New Roman" w:cs="Times New Roman"/>
          <w:sz w:val="26"/>
          <w:szCs w:val="26"/>
          <w:highlight w:val="yellow"/>
        </w:rPr>
        <w:t>прирощениям</w:t>
      </w:r>
      <w:proofErr w:type="spellEnd"/>
      <w:r w:rsidRPr="006C5236">
        <w:rPr>
          <w:rFonts w:ascii="Times New Roman" w:hAnsi="Times New Roman" w:cs="Times New Roman"/>
          <w:sz w:val="26"/>
          <w:szCs w:val="26"/>
          <w:highlight w:val="yellow"/>
        </w:rPr>
        <w:t xml:space="preserve"> с каким-либо шагом). Вручную построить график </w:t>
      </w:r>
      <w:r w:rsidRPr="006C5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W(r)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E27AE5" w:rsidRDefault="00565554" w:rsidP="00C06E4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2640" cy="2755168"/>
            <wp:effectExtent l="19050" t="0" r="960" b="0"/>
            <wp:docPr id="21" name="Рисунок 21" descr="C:\Users\k2\Downloads\2022-11-20_20-0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2\Downloads\2022-11-20_20-05-47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b="2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27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770" w:rsidRDefault="00EE0770" w:rsidP="00C06E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Получаем, что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R</m:t>
            </m:r>
          </m:e>
        </m:acc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=474 Ом, а номинальное значение –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Pr="00EE0770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EE0770">
        <w:rPr>
          <w:rFonts w:ascii="Times New Roman" w:eastAsiaTheme="minorEastAsia" w:hAnsi="Times New Roman" w:cs="Times New Roman"/>
          <w:sz w:val="26"/>
          <w:szCs w:val="26"/>
        </w:rPr>
        <w:t xml:space="preserve">=470 </w:t>
      </w:r>
      <w:r>
        <w:rPr>
          <w:rFonts w:ascii="Times New Roman" w:eastAsiaTheme="minorEastAsia" w:hAnsi="Times New Roman" w:cs="Times New Roman"/>
          <w:sz w:val="26"/>
          <w:szCs w:val="26"/>
        </w:rPr>
        <w:t>Ом.</w:t>
      </w:r>
    </w:p>
    <w:p w:rsidR="00EE0770" w:rsidRDefault="00EE0770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Систематическая погрешность равна</w:t>
      </w:r>
      <w:r w:rsidRPr="00EE0770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1-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0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R</m:t>
                </m:r>
              </m:e>
            </m:acc>
          </m:den>
        </m:f>
      </m:oMath>
      <w:r w:rsidRPr="00EE0770">
        <w:rPr>
          <w:rFonts w:ascii="Times New Roman" w:eastAsiaTheme="minorEastAsia" w:hAnsi="Times New Roman" w:cs="Times New Roman"/>
          <w:sz w:val="26"/>
          <w:szCs w:val="26"/>
        </w:rPr>
        <w:t xml:space="preserve">=0,01,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случайная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σ</m:t>
            </m:r>
          </m:num>
          <m:den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R</m:t>
                </m:r>
              </m:e>
            </m:acc>
          </m:den>
        </m:f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=0,03. Погрешность, указанная на резисторах составляет </w:t>
      </w:r>
      <w:r w:rsidR="00F16B10">
        <w:rPr>
          <w:rFonts w:ascii="Times New Roman" w:eastAsiaTheme="minorEastAsia" w:hAnsi="Times New Roman" w:cs="Times New Roman"/>
          <w:sz w:val="26"/>
          <w:szCs w:val="26"/>
        </w:rPr>
        <w:t>10%.</w:t>
      </w:r>
    </w:p>
    <w:p w:rsidR="00637743" w:rsidRPr="00637743" w:rsidRDefault="00637743" w:rsidP="00C06E42">
      <w:pPr>
        <w:pStyle w:val="a8"/>
        <w:spacing w:line="288" w:lineRule="auto"/>
        <w:ind w:left="0" w:firstLine="823"/>
        <w:jc w:val="both"/>
        <w:rPr>
          <w:rFonts w:ascii="Times New Roman" w:hAnsi="Times New Roman" w:cs="Times New Roman"/>
          <w:sz w:val="26"/>
          <w:szCs w:val="26"/>
          <w:lang w:eastAsia="en-US"/>
        </w:rPr>
      </w:pPr>
      <w:r w:rsidRPr="00637743">
        <w:rPr>
          <w:rFonts w:ascii="Times New Roman" w:hAnsi="Times New Roman" w:cs="Times New Roman"/>
          <w:sz w:val="26"/>
          <w:szCs w:val="26"/>
          <w:lang w:eastAsia="en-US"/>
        </w:rPr>
        <w:t xml:space="preserve">Полученное при эксперименте наиболее вероятное значение емкости оказалось больше значения, указанного на конденсаторах. Систематическая погрешность изготовления резисторов равна 1% Неточность результата можно </w:t>
      </w:r>
      <w:proofErr w:type="gramStart"/>
      <w:r>
        <w:rPr>
          <w:rFonts w:ascii="Times New Roman" w:hAnsi="Times New Roman" w:cs="Times New Roman"/>
          <w:sz w:val="26"/>
          <w:szCs w:val="26"/>
          <w:lang w:eastAsia="en-US"/>
        </w:rPr>
        <w:t>объяснить</w:t>
      </w:r>
      <w:proofErr w:type="gramEnd"/>
      <w:r w:rsidRPr="00637743">
        <w:rPr>
          <w:rFonts w:ascii="Times New Roman" w:hAnsi="Times New Roman" w:cs="Times New Roman"/>
          <w:sz w:val="26"/>
          <w:szCs w:val="26"/>
          <w:lang w:eastAsia="en-US"/>
        </w:rPr>
        <w:t xml:space="preserve"> погрешностью измерения, следствием чего стали не совсем точные значения сопротивлений в каждом из измеряемых случаев.</w:t>
      </w:r>
    </w:p>
    <w:p w:rsidR="00637743" w:rsidRPr="00637743" w:rsidRDefault="00637743" w:rsidP="00C06E42">
      <w:pPr>
        <w:pStyle w:val="a8"/>
        <w:spacing w:line="288" w:lineRule="auto"/>
        <w:ind w:firstLine="540"/>
        <w:jc w:val="both"/>
        <w:rPr>
          <w:rFonts w:ascii="Times New Roman" w:hAnsi="Times New Roman" w:cs="Times New Roman"/>
          <w:b/>
          <w:sz w:val="26"/>
          <w:szCs w:val="26"/>
          <w:lang w:eastAsia="en-US"/>
        </w:rPr>
      </w:pPr>
      <w:r w:rsidRPr="00637743">
        <w:rPr>
          <w:rFonts w:ascii="Times New Roman" w:hAnsi="Times New Roman" w:cs="Times New Roman"/>
          <w:b/>
          <w:sz w:val="26"/>
          <w:szCs w:val="26"/>
          <w:lang w:eastAsia="en-US"/>
        </w:rPr>
        <w:t>Вывод</w:t>
      </w:r>
    </w:p>
    <w:p w:rsidR="00637743" w:rsidRPr="00637743" w:rsidRDefault="00637743" w:rsidP="00C06E42">
      <w:pPr>
        <w:pStyle w:val="a8"/>
        <w:spacing w:line="288" w:lineRule="auto"/>
        <w:ind w:left="0" w:firstLine="823"/>
        <w:jc w:val="both"/>
        <w:rPr>
          <w:rFonts w:ascii="Times New Roman" w:hAnsi="Times New Roman" w:cs="Times New Roman"/>
          <w:sz w:val="26"/>
          <w:szCs w:val="26"/>
          <w:lang w:eastAsia="en-US"/>
        </w:rPr>
      </w:pPr>
      <w:r w:rsidRPr="00637743">
        <w:rPr>
          <w:rFonts w:ascii="Times New Roman" w:hAnsi="Times New Roman" w:cs="Times New Roman"/>
          <w:sz w:val="26"/>
          <w:szCs w:val="26"/>
          <w:lang w:eastAsia="en-US"/>
        </w:rPr>
        <w:t>Проделав эту лабораторную работу, мы познакомилис</w:t>
      </w:r>
      <w:r w:rsidR="00C06E42">
        <w:rPr>
          <w:rFonts w:ascii="Times New Roman" w:hAnsi="Times New Roman" w:cs="Times New Roman"/>
          <w:sz w:val="26"/>
          <w:szCs w:val="26"/>
          <w:lang w:eastAsia="en-US"/>
        </w:rPr>
        <w:t xml:space="preserve">ь </w:t>
      </w:r>
      <w:r w:rsidRPr="00637743">
        <w:rPr>
          <w:rFonts w:ascii="Times New Roman" w:hAnsi="Times New Roman" w:cs="Times New Roman"/>
          <w:sz w:val="26"/>
          <w:szCs w:val="26"/>
          <w:lang w:eastAsia="en-US"/>
        </w:rPr>
        <w:t>с некоторыми понятиями, которыми пользуются для описания случайных явлений, а так же с некот</w:t>
      </w:r>
      <w:r>
        <w:rPr>
          <w:rFonts w:ascii="Times New Roman" w:hAnsi="Times New Roman" w:cs="Times New Roman"/>
          <w:sz w:val="26"/>
          <w:szCs w:val="26"/>
          <w:lang w:eastAsia="en-US"/>
        </w:rPr>
        <w:t>орыми статистическими законами</w:t>
      </w:r>
      <w:r w:rsidRPr="00637743">
        <w:rPr>
          <w:rFonts w:ascii="Times New Roman" w:hAnsi="Times New Roman" w:cs="Times New Roman"/>
          <w:sz w:val="26"/>
          <w:szCs w:val="26"/>
          <w:lang w:eastAsia="en-US"/>
        </w:rPr>
        <w:t>: распределением Гаусса</w:t>
      </w:r>
      <w:r>
        <w:rPr>
          <w:rFonts w:ascii="Times New Roman" w:hAnsi="Times New Roman" w:cs="Times New Roman"/>
          <w:sz w:val="26"/>
          <w:szCs w:val="26"/>
          <w:lang w:eastAsia="en-US"/>
        </w:rPr>
        <w:t>, интегральным и дифференциальны</w:t>
      </w:r>
      <w:r w:rsidRPr="00637743">
        <w:rPr>
          <w:rFonts w:ascii="Times New Roman" w:hAnsi="Times New Roman" w:cs="Times New Roman"/>
          <w:sz w:val="26"/>
          <w:szCs w:val="26"/>
          <w:lang w:eastAsia="en-US"/>
        </w:rPr>
        <w:t>м законами распределения для непрерывной случайной величины.</w:t>
      </w:r>
    </w:p>
    <w:p w:rsidR="00637743" w:rsidRPr="00637743" w:rsidRDefault="00637743" w:rsidP="00C06E42">
      <w:pPr>
        <w:pStyle w:val="a8"/>
        <w:spacing w:line="288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en-US"/>
        </w:rPr>
      </w:pPr>
    </w:p>
    <w:p w:rsidR="00637743" w:rsidRPr="00637743" w:rsidRDefault="00637743" w:rsidP="00C06E4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sectPr w:rsidR="00637743" w:rsidRPr="00637743" w:rsidSect="00815F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C92142"/>
    <w:multiLevelType w:val="hybridMultilevel"/>
    <w:tmpl w:val="43CAFDE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480F3010"/>
    <w:multiLevelType w:val="hybridMultilevel"/>
    <w:tmpl w:val="15EA2F6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5CD113BC"/>
    <w:multiLevelType w:val="hybridMultilevel"/>
    <w:tmpl w:val="98EC028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F32FF8"/>
    <w:rsid w:val="00033CAE"/>
    <w:rsid w:val="00037DD7"/>
    <w:rsid w:val="00087A91"/>
    <w:rsid w:val="000D39CA"/>
    <w:rsid w:val="000F0565"/>
    <w:rsid w:val="000F319B"/>
    <w:rsid w:val="000F43DA"/>
    <w:rsid w:val="00102C12"/>
    <w:rsid w:val="00111619"/>
    <w:rsid w:val="001175E8"/>
    <w:rsid w:val="001465B0"/>
    <w:rsid w:val="00146623"/>
    <w:rsid w:val="001602C6"/>
    <w:rsid w:val="0017316F"/>
    <w:rsid w:val="001943D2"/>
    <w:rsid w:val="00215D4F"/>
    <w:rsid w:val="00252574"/>
    <w:rsid w:val="00252CF1"/>
    <w:rsid w:val="002A2AEE"/>
    <w:rsid w:val="002B1026"/>
    <w:rsid w:val="00383EA2"/>
    <w:rsid w:val="00396CBC"/>
    <w:rsid w:val="003B1F46"/>
    <w:rsid w:val="00407E4C"/>
    <w:rsid w:val="0041491D"/>
    <w:rsid w:val="00455CD4"/>
    <w:rsid w:val="00462421"/>
    <w:rsid w:val="00550520"/>
    <w:rsid w:val="00550B07"/>
    <w:rsid w:val="00565554"/>
    <w:rsid w:val="0057155F"/>
    <w:rsid w:val="005E1DE7"/>
    <w:rsid w:val="00637743"/>
    <w:rsid w:val="006C5236"/>
    <w:rsid w:val="006E19F6"/>
    <w:rsid w:val="00736731"/>
    <w:rsid w:val="007378D4"/>
    <w:rsid w:val="007627C8"/>
    <w:rsid w:val="00773E79"/>
    <w:rsid w:val="007A0676"/>
    <w:rsid w:val="007A4771"/>
    <w:rsid w:val="007C3373"/>
    <w:rsid w:val="00815F6D"/>
    <w:rsid w:val="00825284"/>
    <w:rsid w:val="00836A09"/>
    <w:rsid w:val="0090771A"/>
    <w:rsid w:val="009224CE"/>
    <w:rsid w:val="0097083C"/>
    <w:rsid w:val="00A13270"/>
    <w:rsid w:val="00A60520"/>
    <w:rsid w:val="00A7317D"/>
    <w:rsid w:val="00A95CF5"/>
    <w:rsid w:val="00A9727C"/>
    <w:rsid w:val="00AB3F50"/>
    <w:rsid w:val="00AC2E05"/>
    <w:rsid w:val="00AD0AA2"/>
    <w:rsid w:val="00B046E7"/>
    <w:rsid w:val="00B24B3C"/>
    <w:rsid w:val="00B822AD"/>
    <w:rsid w:val="00C06E42"/>
    <w:rsid w:val="00C23AD3"/>
    <w:rsid w:val="00C77528"/>
    <w:rsid w:val="00C81075"/>
    <w:rsid w:val="00CC59C0"/>
    <w:rsid w:val="00D07F8F"/>
    <w:rsid w:val="00D24085"/>
    <w:rsid w:val="00D6544C"/>
    <w:rsid w:val="00D65F4F"/>
    <w:rsid w:val="00D7585C"/>
    <w:rsid w:val="00DA1BCC"/>
    <w:rsid w:val="00DB117C"/>
    <w:rsid w:val="00DC61F3"/>
    <w:rsid w:val="00DD3EB0"/>
    <w:rsid w:val="00DF497F"/>
    <w:rsid w:val="00E027AD"/>
    <w:rsid w:val="00E11765"/>
    <w:rsid w:val="00E254B7"/>
    <w:rsid w:val="00E27AE5"/>
    <w:rsid w:val="00E36FB9"/>
    <w:rsid w:val="00E4569C"/>
    <w:rsid w:val="00E57233"/>
    <w:rsid w:val="00E7599A"/>
    <w:rsid w:val="00E8089A"/>
    <w:rsid w:val="00EB1D01"/>
    <w:rsid w:val="00EB2AFC"/>
    <w:rsid w:val="00EE0770"/>
    <w:rsid w:val="00F16B10"/>
    <w:rsid w:val="00F32FF8"/>
    <w:rsid w:val="00F56609"/>
    <w:rsid w:val="00F92D9F"/>
    <w:rsid w:val="00FA22B3"/>
    <w:rsid w:val="00FA493F"/>
    <w:rsid w:val="00FB3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2FF8"/>
  </w:style>
  <w:style w:type="paragraph" w:styleId="2">
    <w:name w:val="heading 2"/>
    <w:basedOn w:val="a"/>
    <w:next w:val="a"/>
    <w:link w:val="20"/>
    <w:qFormat/>
    <w:rsid w:val="00F32FF8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32FF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32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2FF8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DF497F"/>
    <w:rPr>
      <w:color w:val="808080"/>
    </w:rPr>
  </w:style>
  <w:style w:type="paragraph" w:styleId="a6">
    <w:name w:val="List Paragraph"/>
    <w:basedOn w:val="a"/>
    <w:uiPriority w:val="34"/>
    <w:qFormat/>
    <w:rsid w:val="00DF497F"/>
    <w:pPr>
      <w:ind w:left="720"/>
      <w:contextualSpacing/>
    </w:pPr>
  </w:style>
  <w:style w:type="table" w:styleId="a7">
    <w:name w:val="Table Grid"/>
    <w:basedOn w:val="a1"/>
    <w:uiPriority w:val="59"/>
    <w:rsid w:val="00A95C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ody Text Indent"/>
    <w:basedOn w:val="a"/>
    <w:link w:val="a9"/>
    <w:uiPriority w:val="99"/>
    <w:unhideWhenUsed/>
    <w:rsid w:val="00A9727C"/>
    <w:pPr>
      <w:spacing w:after="120"/>
      <w:ind w:left="283"/>
    </w:pPr>
    <w:rPr>
      <w:rFonts w:eastAsiaTheme="minorEastAsia"/>
      <w:lang w:eastAsia="ru-RU"/>
    </w:rPr>
  </w:style>
  <w:style w:type="character" w:customStyle="1" w:styleId="a9">
    <w:name w:val="Основной текст с отступом Знак"/>
    <w:basedOn w:val="a0"/>
    <w:link w:val="a8"/>
    <w:uiPriority w:val="99"/>
    <w:rsid w:val="00A9727C"/>
    <w:rPr>
      <w:rFonts w:eastAsiaTheme="minorEastAsia"/>
      <w:lang w:eastAsia="ru-RU"/>
    </w:rPr>
  </w:style>
  <w:style w:type="paragraph" w:styleId="aa">
    <w:name w:val="Normal (Web)"/>
    <w:basedOn w:val="a"/>
    <w:uiPriority w:val="99"/>
    <w:unhideWhenUsed/>
    <w:rsid w:val="00907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90771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Title"/>
    <w:basedOn w:val="a"/>
    <w:next w:val="a"/>
    <w:link w:val="ad"/>
    <w:qFormat/>
    <w:rsid w:val="00AC2E05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ad">
    <w:name w:val="Название Знак"/>
    <w:basedOn w:val="a0"/>
    <w:link w:val="ac"/>
    <w:rsid w:val="00AC2E05"/>
    <w:rPr>
      <w:rFonts w:ascii="Times New Roman" w:eastAsia="Times New Roman" w:hAnsi="Times New Roman" w:cs="Times New Roman"/>
      <w:b/>
      <w:sz w:val="24"/>
      <w:szCs w:val="20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oleObject" Target="embeddings/oleObject10.bin"/><Relationship Id="rId39" Type="http://schemas.openxmlformats.org/officeDocument/2006/relationships/chart" Target="charts/chart6.xml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34" Type="http://schemas.openxmlformats.org/officeDocument/2006/relationships/chart" Target="charts/chart1.xml"/><Relationship Id="rId42" Type="http://schemas.openxmlformats.org/officeDocument/2006/relationships/chart" Target="charts/chart9.xml"/><Relationship Id="rId47" Type="http://schemas.openxmlformats.org/officeDocument/2006/relationships/chart" Target="charts/chart12.xml"/><Relationship Id="rId50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wmf"/><Relationship Id="rId33" Type="http://schemas.openxmlformats.org/officeDocument/2006/relationships/image" Target="media/image16.jpeg"/><Relationship Id="rId38" Type="http://schemas.openxmlformats.org/officeDocument/2006/relationships/chart" Target="charts/chart5.xml"/><Relationship Id="rId46" Type="http://schemas.openxmlformats.org/officeDocument/2006/relationships/oleObject" Target="embeddings/oleObject13.bin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oleObject" Target="embeddings/oleObject7.bin"/><Relationship Id="rId29" Type="http://schemas.openxmlformats.org/officeDocument/2006/relationships/image" Target="media/image13.png"/><Relationship Id="rId41" Type="http://schemas.openxmlformats.org/officeDocument/2006/relationships/chart" Target="charts/chart8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15.png"/><Relationship Id="rId37" Type="http://schemas.openxmlformats.org/officeDocument/2006/relationships/chart" Target="charts/chart4.xml"/><Relationship Id="rId40" Type="http://schemas.openxmlformats.org/officeDocument/2006/relationships/chart" Target="charts/chart7.xml"/><Relationship Id="rId45" Type="http://schemas.openxmlformats.org/officeDocument/2006/relationships/image" Target="media/image17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chart" Target="charts/chart3.xml"/><Relationship Id="rId49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wmf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chart" Target="charts/chart2.xml"/><Relationship Id="rId43" Type="http://schemas.openxmlformats.org/officeDocument/2006/relationships/chart" Target="charts/chart10.xml"/><Relationship Id="rId48" Type="http://schemas.openxmlformats.org/officeDocument/2006/relationships/image" Target="media/image18.png"/><Relationship Id="rId8" Type="http://schemas.openxmlformats.org/officeDocument/2006/relationships/oleObject" Target="embeddings/oleObject1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2\Documents\&#1072;&#1085;&#1076;&#1088;&#1077;&#1081;\&#1083;&#1072;&#1073;&#1086;&#1088;\&#1089;&#1083;&#1091;&#1095;\&#1051;&#1080;&#1089;&#1090;%20Microsoft%20Office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опыт</a:t>
            </a:r>
            <a:r>
              <a:rPr lang="ru-RU" baseline="0"/>
              <a:t> 1</a:t>
            </a:r>
            <a:endParaRPr lang="ru-RU"/>
          </a:p>
        </c:rich>
      </c:tx>
    </c:title>
    <c:plotArea>
      <c:layout/>
      <c:scatterChart>
        <c:scatterStyle val="lineMarker"/>
        <c:ser>
          <c:idx val="0"/>
          <c:order val="0"/>
          <c:spPr>
            <a:ln w="28575">
              <a:noFill/>
            </a:ln>
          </c:spPr>
          <c:xVal>
            <c:numRef>
              <c:f>Лист1!$G$64:$BG$64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Лист1!$G$65:$BG$65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2</c:v>
                </c:pt>
                <c:pt idx="26">
                  <c:v>1</c:v>
                </c:pt>
                <c:pt idx="27">
                  <c:v>1</c:v>
                </c:pt>
                <c:pt idx="28">
                  <c:v>0</c:v>
                </c:pt>
                <c:pt idx="29">
                  <c:v>1</c:v>
                </c:pt>
                <c:pt idx="30">
                  <c:v>1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1</c:v>
                </c:pt>
                <c:pt idx="35">
                  <c:v>0</c:v>
                </c:pt>
                <c:pt idx="36">
                  <c:v>1</c:v>
                </c:pt>
                <c:pt idx="37">
                  <c:v>0</c:v>
                </c:pt>
                <c:pt idx="38">
                  <c:v>1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</c:ser>
        <c:axId val="87984000"/>
        <c:axId val="87985536"/>
      </c:scatterChart>
      <c:valAx>
        <c:axId val="87984000"/>
        <c:scaling>
          <c:orientation val="minMax"/>
        </c:scaling>
        <c:axPos val="b"/>
        <c:numFmt formatCode="General" sourceLinked="1"/>
        <c:tickLblPos val="nextTo"/>
        <c:crossAx val="87985536"/>
        <c:crosses val="autoZero"/>
        <c:crossBetween val="midCat"/>
      </c:valAx>
      <c:valAx>
        <c:axId val="87985536"/>
        <c:scaling>
          <c:orientation val="minMax"/>
        </c:scaling>
        <c:axPos val="l"/>
        <c:majorGridlines/>
        <c:numFmt formatCode="General" sourceLinked="1"/>
        <c:tickLblPos val="nextTo"/>
        <c:crossAx val="87984000"/>
        <c:crosses val="autoZero"/>
        <c:crossBetween val="midCat"/>
      </c:valAx>
    </c:plotArea>
    <c:plotVisOnly val="1"/>
  </c:chart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Опыт 3</a:t>
            </a:r>
          </a:p>
        </c:rich>
      </c:tx>
    </c:title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Лист1!$BI$15:$DI$15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1.750291715285881E-3</c:v>
                </c:pt>
                <c:pt idx="5">
                  <c:v>1.750291715285881E-3</c:v>
                </c:pt>
                <c:pt idx="6">
                  <c:v>2.3337222870478411E-3</c:v>
                </c:pt>
                <c:pt idx="7">
                  <c:v>3.5005834305717651E-3</c:v>
                </c:pt>
                <c:pt idx="8">
                  <c:v>4.0840140023337222E-3</c:v>
                </c:pt>
                <c:pt idx="9">
                  <c:v>5.2508751458576553E-3</c:v>
                </c:pt>
                <c:pt idx="10">
                  <c:v>7.0011668611435381E-3</c:v>
                </c:pt>
                <c:pt idx="11">
                  <c:v>8.1680280046674443E-3</c:v>
                </c:pt>
                <c:pt idx="12">
                  <c:v>1.0501750291715349E-2</c:v>
                </c:pt>
                <c:pt idx="13">
                  <c:v>1.2835472578763127E-2</c:v>
                </c:pt>
                <c:pt idx="14">
                  <c:v>1.4585764294049021E-2</c:v>
                </c:pt>
                <c:pt idx="15">
                  <c:v>1.6336056009334889E-2</c:v>
                </c:pt>
                <c:pt idx="16">
                  <c:v>1.8086347724620769E-2</c:v>
                </c:pt>
                <c:pt idx="17">
                  <c:v>2.6254375729288276E-2</c:v>
                </c:pt>
                <c:pt idx="18">
                  <c:v>3.1505250875145892E-2</c:v>
                </c:pt>
                <c:pt idx="19">
                  <c:v>3.3255542590431744E-2</c:v>
                </c:pt>
                <c:pt idx="20">
                  <c:v>3.5589264877479612E-2</c:v>
                </c:pt>
                <c:pt idx="21">
                  <c:v>4.0840140023337225E-2</c:v>
                </c:pt>
                <c:pt idx="22">
                  <c:v>4.3173862310384933E-2</c:v>
                </c:pt>
                <c:pt idx="23">
                  <c:v>4.6674445740956715E-2</c:v>
                </c:pt>
                <c:pt idx="24">
                  <c:v>4.9008168028004673E-2</c:v>
                </c:pt>
                <c:pt idx="25">
                  <c:v>5.0341890315052477E-2</c:v>
                </c:pt>
                <c:pt idx="26">
                  <c:v>5.0175029171528586E-2</c:v>
                </c:pt>
                <c:pt idx="27">
                  <c:v>4.9591598599766633E-2</c:v>
                </c:pt>
                <c:pt idx="28">
                  <c:v>4.8424737456242838E-2</c:v>
                </c:pt>
                <c:pt idx="29">
                  <c:v>4.6674445740956715E-2</c:v>
                </c:pt>
                <c:pt idx="30">
                  <c:v>4.3757292882147157E-2</c:v>
                </c:pt>
                <c:pt idx="31">
                  <c:v>4.0840140023337225E-2</c:v>
                </c:pt>
                <c:pt idx="32">
                  <c:v>3.6756126021003498E-2</c:v>
                </c:pt>
                <c:pt idx="33">
                  <c:v>3.4422403733955657E-2</c:v>
                </c:pt>
                <c:pt idx="34">
                  <c:v>3.0921820303383897E-2</c:v>
                </c:pt>
                <c:pt idx="35">
                  <c:v>2.5670945157526368E-2</c:v>
                </c:pt>
                <c:pt idx="36">
                  <c:v>2.1003500583430645E-2</c:v>
                </c:pt>
                <c:pt idx="37">
                  <c:v>1.8669778296382805E-2</c:v>
                </c:pt>
                <c:pt idx="38">
                  <c:v>1.5169194865810993E-2</c:v>
                </c:pt>
                <c:pt idx="39">
                  <c:v>1.2252042007001158E-2</c:v>
                </c:pt>
                <c:pt idx="40">
                  <c:v>1.0501750291715349E-2</c:v>
                </c:pt>
                <c:pt idx="41">
                  <c:v>9.3348891481913644E-3</c:v>
                </c:pt>
                <c:pt idx="42">
                  <c:v>8.1680280046674443E-3</c:v>
                </c:pt>
                <c:pt idx="43">
                  <c:v>5.8343057176196032E-3</c:v>
                </c:pt>
                <c:pt idx="44">
                  <c:v>3.5005834305717651E-3</c:v>
                </c:pt>
                <c:pt idx="45">
                  <c:v>2.9171528588098016E-3</c:v>
                </c:pt>
                <c:pt idx="46">
                  <c:v>2.9171528588098016E-3</c:v>
                </c:pt>
                <c:pt idx="47">
                  <c:v>2.3337222870478411E-3</c:v>
                </c:pt>
                <c:pt idx="48">
                  <c:v>1.750291715285881E-3</c:v>
                </c:pt>
                <c:pt idx="49">
                  <c:v>1.750291715285881E-3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axId val="145520512"/>
        <c:axId val="145522048"/>
      </c:scatterChart>
      <c:valAx>
        <c:axId val="145520512"/>
        <c:scaling>
          <c:orientation val="minMax"/>
        </c:scaling>
        <c:axPos val="b"/>
        <c:numFmt formatCode="General" sourceLinked="1"/>
        <c:tickLblPos val="nextTo"/>
        <c:crossAx val="145522048"/>
        <c:crosses val="autoZero"/>
        <c:crossBetween val="midCat"/>
      </c:valAx>
      <c:valAx>
        <c:axId val="145522048"/>
        <c:scaling>
          <c:orientation val="minMax"/>
        </c:scaling>
        <c:axPos val="l"/>
        <c:majorGridlines/>
        <c:numFmt formatCode="General" sourceLinked="1"/>
        <c:tickLblPos val="nextTo"/>
        <c:crossAx val="145520512"/>
        <c:crosses val="autoZero"/>
        <c:crossBetween val="midCat"/>
      </c:valAx>
    </c:plotArea>
    <c:plotVisOnly val="1"/>
  </c:chart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scatterChart>
        <c:scatterStyle val="smoothMarker"/>
        <c:ser>
          <c:idx val="0"/>
          <c:order val="0"/>
          <c:tx>
            <c:strRef>
              <c:f>Лист1!$BH$15</c:f>
              <c:strCache>
                <c:ptCount val="1"/>
                <c:pt idx="0">
                  <c:v>опытный</c:v>
                </c:pt>
              </c:strCache>
            </c:strRef>
          </c:tx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Лист1!$BI$15:$DI$15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1.750291715285881E-3</c:v>
                </c:pt>
                <c:pt idx="5">
                  <c:v>1.750291715285881E-3</c:v>
                </c:pt>
                <c:pt idx="6">
                  <c:v>2.3337222870478411E-3</c:v>
                </c:pt>
                <c:pt idx="7">
                  <c:v>3.5005834305717651E-3</c:v>
                </c:pt>
                <c:pt idx="8">
                  <c:v>4.0840140023337222E-3</c:v>
                </c:pt>
                <c:pt idx="9">
                  <c:v>5.2508751458576553E-3</c:v>
                </c:pt>
                <c:pt idx="10">
                  <c:v>7.0011668611435381E-3</c:v>
                </c:pt>
                <c:pt idx="11">
                  <c:v>8.1680280046674443E-3</c:v>
                </c:pt>
                <c:pt idx="12">
                  <c:v>1.0501750291715349E-2</c:v>
                </c:pt>
                <c:pt idx="13">
                  <c:v>1.2835472578763127E-2</c:v>
                </c:pt>
                <c:pt idx="14">
                  <c:v>1.4585764294049021E-2</c:v>
                </c:pt>
                <c:pt idx="15">
                  <c:v>1.6336056009334889E-2</c:v>
                </c:pt>
                <c:pt idx="16">
                  <c:v>1.8086347724620769E-2</c:v>
                </c:pt>
                <c:pt idx="17">
                  <c:v>2.6254375729288276E-2</c:v>
                </c:pt>
                <c:pt idx="18">
                  <c:v>3.1505250875145892E-2</c:v>
                </c:pt>
                <c:pt idx="19">
                  <c:v>3.3255542590431744E-2</c:v>
                </c:pt>
                <c:pt idx="20">
                  <c:v>3.5589264877479612E-2</c:v>
                </c:pt>
                <c:pt idx="21">
                  <c:v>4.0840140023337225E-2</c:v>
                </c:pt>
                <c:pt idx="22">
                  <c:v>4.3173862310384933E-2</c:v>
                </c:pt>
                <c:pt idx="23">
                  <c:v>4.6674445740956715E-2</c:v>
                </c:pt>
                <c:pt idx="24">
                  <c:v>4.9008168028004673E-2</c:v>
                </c:pt>
                <c:pt idx="25">
                  <c:v>5.0341890315052477E-2</c:v>
                </c:pt>
                <c:pt idx="26">
                  <c:v>5.0175029171528586E-2</c:v>
                </c:pt>
                <c:pt idx="27">
                  <c:v>4.9591598599766633E-2</c:v>
                </c:pt>
                <c:pt idx="28">
                  <c:v>4.8424737456242838E-2</c:v>
                </c:pt>
                <c:pt idx="29">
                  <c:v>4.6674445740956715E-2</c:v>
                </c:pt>
                <c:pt idx="30">
                  <c:v>4.3757292882147157E-2</c:v>
                </c:pt>
                <c:pt idx="31">
                  <c:v>4.0840140023337225E-2</c:v>
                </c:pt>
                <c:pt idx="32">
                  <c:v>3.6756126021003498E-2</c:v>
                </c:pt>
                <c:pt idx="33">
                  <c:v>3.4422403733955657E-2</c:v>
                </c:pt>
                <c:pt idx="34">
                  <c:v>3.0921820303383897E-2</c:v>
                </c:pt>
                <c:pt idx="35">
                  <c:v>2.5670945157526368E-2</c:v>
                </c:pt>
                <c:pt idx="36">
                  <c:v>2.1003500583430645E-2</c:v>
                </c:pt>
                <c:pt idx="37">
                  <c:v>1.8669778296382805E-2</c:v>
                </c:pt>
                <c:pt idx="38">
                  <c:v>1.5169194865810993E-2</c:v>
                </c:pt>
                <c:pt idx="39">
                  <c:v>1.2252042007001158E-2</c:v>
                </c:pt>
                <c:pt idx="40">
                  <c:v>1.0501750291715349E-2</c:v>
                </c:pt>
                <c:pt idx="41">
                  <c:v>9.3348891481913644E-3</c:v>
                </c:pt>
                <c:pt idx="42">
                  <c:v>8.1680280046674443E-3</c:v>
                </c:pt>
                <c:pt idx="43">
                  <c:v>5.8343057176196032E-3</c:v>
                </c:pt>
                <c:pt idx="44">
                  <c:v>3.5005834305717651E-3</c:v>
                </c:pt>
                <c:pt idx="45">
                  <c:v>2.9171528588098016E-3</c:v>
                </c:pt>
                <c:pt idx="46">
                  <c:v>2.9171528588098016E-3</c:v>
                </c:pt>
                <c:pt idx="47">
                  <c:v>2.3337222870478411E-3</c:v>
                </c:pt>
                <c:pt idx="48">
                  <c:v>1.750291715285881E-3</c:v>
                </c:pt>
                <c:pt idx="49">
                  <c:v>1.750291715285881E-3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Лист1!$BH$16</c:f>
              <c:strCache>
                <c:ptCount val="1"/>
                <c:pt idx="0">
                  <c:v>теоретический</c:v>
                </c:pt>
              </c:strCache>
            </c:strRef>
          </c:tx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Лист1!$BI$16:$DI$16</c:f>
              <c:numCache>
                <c:formatCode>General</c:formatCode>
                <c:ptCount val="53"/>
                <c:pt idx="0">
                  <c:v>3.7954143995742282E-4</c:v>
                </c:pt>
                <c:pt idx="1">
                  <c:v>3.7954143995742282E-4</c:v>
                </c:pt>
                <c:pt idx="2">
                  <c:v>5.5656072656594001E-4</c:v>
                </c:pt>
                <c:pt idx="3">
                  <c:v>8.0348923469506243E-4</c:v>
                </c:pt>
                <c:pt idx="4">
                  <c:v>1.1419884622689783E-3</c:v>
                </c:pt>
                <c:pt idx="5">
                  <c:v>1.5979291474440699E-3</c:v>
                </c:pt>
                <c:pt idx="6">
                  <c:v>2.201240374532717E-3</c:v>
                </c:pt>
                <c:pt idx="7">
                  <c:v>2.9853246699755123E-3</c:v>
                </c:pt>
                <c:pt idx="8">
                  <c:v>3.9859313867832164E-3</c:v>
                </c:pt>
                <c:pt idx="9">
                  <c:v>5.2394079645789824E-3</c:v>
                </c:pt>
                <c:pt idx="10">
                  <c:v>6.7802976901543245E-3</c:v>
                </c:pt>
                <c:pt idx="11">
                  <c:v>8.6383233570770119E-3</c:v>
                </c:pt>
                <c:pt idx="12">
                  <c:v>1.0834884858177365E-2</c:v>
                </c:pt>
                <c:pt idx="13">
                  <c:v>1.3379296944839796E-2</c:v>
                </c:pt>
                <c:pt idx="14">
                  <c:v>1.626508861465337E-2</c:v>
                </c:pt>
                <c:pt idx="15">
                  <c:v>1.9466762188369447E-2</c:v>
                </c:pt>
                <c:pt idx="16">
                  <c:v>2.2937451424757886E-2</c:v>
                </c:pt>
                <c:pt idx="17">
                  <c:v>2.6607909150870857E-2</c:v>
                </c:pt>
                <c:pt idx="18">
                  <c:v>3.0387186051602941E-2</c:v>
                </c:pt>
                <c:pt idx="19">
                  <c:v>3.4165231634636438E-2</c:v>
                </c:pt>
                <c:pt idx="20">
                  <c:v>3.7817464059649281E-2</c:v>
                </c:pt>
                <c:pt idx="21">
                  <c:v>4.1211135876173095E-2</c:v>
                </c:pt>
                <c:pt idx="22">
                  <c:v>4.4213094819488485E-2</c:v>
                </c:pt>
                <c:pt idx="23">
                  <c:v>4.6698334867212331E-2</c:v>
                </c:pt>
                <c:pt idx="24">
                  <c:v>4.8558585047264805E-2</c:v>
                </c:pt>
                <c:pt idx="25">
                  <c:v>4.9710118706838335E-2</c:v>
                </c:pt>
                <c:pt idx="26">
                  <c:v>5.0100000000000013E-2</c:v>
                </c:pt>
                <c:pt idx="27">
                  <c:v>4.9710118706838335E-2</c:v>
                </c:pt>
                <c:pt idx="28">
                  <c:v>4.8558585047264805E-2</c:v>
                </c:pt>
                <c:pt idx="29">
                  <c:v>4.6698334867212331E-2</c:v>
                </c:pt>
                <c:pt idx="30">
                  <c:v>4.4213094819488485E-2</c:v>
                </c:pt>
                <c:pt idx="31">
                  <c:v>4.1211135876173095E-2</c:v>
                </c:pt>
                <c:pt idx="32">
                  <c:v>3.7817464059649281E-2</c:v>
                </c:pt>
                <c:pt idx="33">
                  <c:v>3.4165231634636438E-2</c:v>
                </c:pt>
                <c:pt idx="34">
                  <c:v>3.0387186051602941E-2</c:v>
                </c:pt>
                <c:pt idx="35">
                  <c:v>2.6607909150870857E-2</c:v>
                </c:pt>
                <c:pt idx="36">
                  <c:v>2.2937451424757886E-2</c:v>
                </c:pt>
                <c:pt idx="37">
                  <c:v>1.9466762188369447E-2</c:v>
                </c:pt>
                <c:pt idx="38">
                  <c:v>1.626508861465337E-2</c:v>
                </c:pt>
                <c:pt idx="39">
                  <c:v>1.3379296944839796E-2</c:v>
                </c:pt>
                <c:pt idx="40">
                  <c:v>1.0834884858177365E-2</c:v>
                </c:pt>
                <c:pt idx="41">
                  <c:v>8.6383233570770119E-3</c:v>
                </c:pt>
                <c:pt idx="42">
                  <c:v>6.7802976901543245E-3</c:v>
                </c:pt>
                <c:pt idx="43">
                  <c:v>5.2394079645789824E-3</c:v>
                </c:pt>
                <c:pt idx="44">
                  <c:v>3.9859313867832164E-3</c:v>
                </c:pt>
                <c:pt idx="45">
                  <c:v>2.9853246699755123E-3</c:v>
                </c:pt>
                <c:pt idx="46">
                  <c:v>2.201240374532717E-3</c:v>
                </c:pt>
                <c:pt idx="47">
                  <c:v>1.5979291474440699E-3</c:v>
                </c:pt>
                <c:pt idx="48">
                  <c:v>1.1419884622689783E-3</c:v>
                </c:pt>
                <c:pt idx="49">
                  <c:v>8.0348923469506243E-4</c:v>
                </c:pt>
                <c:pt idx="50">
                  <c:v>5.5656072656594001E-4</c:v>
                </c:pt>
                <c:pt idx="51">
                  <c:v>3.7954143995742282E-4</c:v>
                </c:pt>
                <c:pt idx="52">
                  <c:v>2.5481206847373762E-4</c:v>
                </c:pt>
              </c:numCache>
            </c:numRef>
          </c:yVal>
          <c:smooth val="1"/>
        </c:ser>
        <c:axId val="145546624"/>
        <c:axId val="151532672"/>
      </c:scatterChart>
      <c:valAx>
        <c:axId val="145546624"/>
        <c:scaling>
          <c:orientation val="minMax"/>
        </c:scaling>
        <c:axPos val="b"/>
        <c:numFmt formatCode="General" sourceLinked="1"/>
        <c:tickLblPos val="nextTo"/>
        <c:crossAx val="151532672"/>
        <c:crosses val="autoZero"/>
        <c:crossBetween val="midCat"/>
      </c:valAx>
      <c:valAx>
        <c:axId val="151532672"/>
        <c:scaling>
          <c:orientation val="minMax"/>
        </c:scaling>
        <c:axPos val="l"/>
        <c:majorGridlines/>
        <c:numFmt formatCode="General" sourceLinked="1"/>
        <c:tickLblPos val="nextTo"/>
        <c:crossAx val="145546624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график</a:t>
            </a:r>
            <a:r>
              <a:rPr lang="ru-RU" baseline="0"/>
              <a:t> функции </a:t>
            </a:r>
            <a:r>
              <a:rPr lang="en-US" baseline="0"/>
              <a:t>F(r)</a:t>
            </a:r>
            <a:endParaRPr lang="ru-RU"/>
          </a:p>
        </c:rich>
      </c:tx>
    </c:title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Лист2!$G$13:$G$55</c:f>
              <c:numCache>
                <c:formatCode>General</c:formatCode>
                <c:ptCount val="43"/>
                <c:pt idx="0">
                  <c:v>454</c:v>
                </c:pt>
                <c:pt idx="1">
                  <c:v>455</c:v>
                </c:pt>
                <c:pt idx="2">
                  <c:v>456</c:v>
                </c:pt>
                <c:pt idx="3">
                  <c:v>457</c:v>
                </c:pt>
                <c:pt idx="4">
                  <c:v>458</c:v>
                </c:pt>
                <c:pt idx="5">
                  <c:v>459</c:v>
                </c:pt>
                <c:pt idx="6">
                  <c:v>460</c:v>
                </c:pt>
                <c:pt idx="7">
                  <c:v>461</c:v>
                </c:pt>
                <c:pt idx="8">
                  <c:v>462</c:v>
                </c:pt>
                <c:pt idx="9">
                  <c:v>463</c:v>
                </c:pt>
                <c:pt idx="10">
                  <c:v>464</c:v>
                </c:pt>
                <c:pt idx="11">
                  <c:v>465</c:v>
                </c:pt>
                <c:pt idx="12">
                  <c:v>466</c:v>
                </c:pt>
                <c:pt idx="13">
                  <c:v>467</c:v>
                </c:pt>
                <c:pt idx="14">
                  <c:v>468</c:v>
                </c:pt>
                <c:pt idx="15">
                  <c:v>469</c:v>
                </c:pt>
                <c:pt idx="16">
                  <c:v>470</c:v>
                </c:pt>
                <c:pt idx="17">
                  <c:v>471</c:v>
                </c:pt>
                <c:pt idx="18">
                  <c:v>472</c:v>
                </c:pt>
                <c:pt idx="19">
                  <c:v>473</c:v>
                </c:pt>
                <c:pt idx="20">
                  <c:v>474</c:v>
                </c:pt>
                <c:pt idx="21">
                  <c:v>475</c:v>
                </c:pt>
                <c:pt idx="22">
                  <c:v>476</c:v>
                </c:pt>
                <c:pt idx="23">
                  <c:v>477</c:v>
                </c:pt>
                <c:pt idx="24">
                  <c:v>478</c:v>
                </c:pt>
                <c:pt idx="25">
                  <c:v>479</c:v>
                </c:pt>
                <c:pt idx="26">
                  <c:v>480</c:v>
                </c:pt>
                <c:pt idx="27">
                  <c:v>481</c:v>
                </c:pt>
                <c:pt idx="28">
                  <c:v>482</c:v>
                </c:pt>
                <c:pt idx="29">
                  <c:v>483</c:v>
                </c:pt>
                <c:pt idx="30">
                  <c:v>484</c:v>
                </c:pt>
                <c:pt idx="31">
                  <c:v>485</c:v>
                </c:pt>
                <c:pt idx="32">
                  <c:v>486</c:v>
                </c:pt>
                <c:pt idx="33">
                  <c:v>487</c:v>
                </c:pt>
                <c:pt idx="34">
                  <c:v>488</c:v>
                </c:pt>
                <c:pt idx="35">
                  <c:v>489</c:v>
                </c:pt>
                <c:pt idx="36">
                  <c:v>490</c:v>
                </c:pt>
                <c:pt idx="37">
                  <c:v>491</c:v>
                </c:pt>
                <c:pt idx="38">
                  <c:v>492</c:v>
                </c:pt>
                <c:pt idx="39">
                  <c:v>493</c:v>
                </c:pt>
                <c:pt idx="40">
                  <c:v>494</c:v>
                </c:pt>
                <c:pt idx="41">
                  <c:v>495</c:v>
                </c:pt>
                <c:pt idx="42">
                  <c:v>496</c:v>
                </c:pt>
              </c:numCache>
            </c:numRef>
          </c:xVal>
          <c:yVal>
            <c:numRef>
              <c:f>Лист2!$J$13:$J$55</c:f>
              <c:numCache>
                <c:formatCode>General</c:formatCode>
                <c:ptCount val="43"/>
                <c:pt idx="0">
                  <c:v>1.0000000000000005E-2</c:v>
                </c:pt>
                <c:pt idx="1">
                  <c:v>1.0000000000000005E-2</c:v>
                </c:pt>
                <c:pt idx="2">
                  <c:v>2.0000000000000011E-2</c:v>
                </c:pt>
                <c:pt idx="3">
                  <c:v>2.0000000000000011E-2</c:v>
                </c:pt>
                <c:pt idx="4">
                  <c:v>4.0000000000000022E-2</c:v>
                </c:pt>
                <c:pt idx="5">
                  <c:v>6.0000000000000032E-2</c:v>
                </c:pt>
                <c:pt idx="6">
                  <c:v>9.0000000000000024E-2</c:v>
                </c:pt>
                <c:pt idx="7">
                  <c:v>0.14000000000000001</c:v>
                </c:pt>
                <c:pt idx="8">
                  <c:v>0.17</c:v>
                </c:pt>
                <c:pt idx="9">
                  <c:v>0.19</c:v>
                </c:pt>
                <c:pt idx="10">
                  <c:v>0.24000000000000019</c:v>
                </c:pt>
                <c:pt idx="11">
                  <c:v>0.29000000000000031</c:v>
                </c:pt>
                <c:pt idx="12">
                  <c:v>0.31000000000000039</c:v>
                </c:pt>
                <c:pt idx="13">
                  <c:v>0.33000000000000052</c:v>
                </c:pt>
                <c:pt idx="14">
                  <c:v>0.36000000000000032</c:v>
                </c:pt>
                <c:pt idx="15">
                  <c:v>0.39000000000000046</c:v>
                </c:pt>
                <c:pt idx="16">
                  <c:v>0.43000000000000038</c:v>
                </c:pt>
                <c:pt idx="17">
                  <c:v>0.48000000000000032</c:v>
                </c:pt>
                <c:pt idx="18">
                  <c:v>0.55000000000000004</c:v>
                </c:pt>
                <c:pt idx="19">
                  <c:v>0.59000000000000008</c:v>
                </c:pt>
                <c:pt idx="20">
                  <c:v>0.630000000000001</c:v>
                </c:pt>
                <c:pt idx="21">
                  <c:v>0.72000000000000064</c:v>
                </c:pt>
                <c:pt idx="22">
                  <c:v>0.77000000000000102</c:v>
                </c:pt>
                <c:pt idx="23">
                  <c:v>0.8000000000000006</c:v>
                </c:pt>
                <c:pt idx="24">
                  <c:v>0.81000000000000061</c:v>
                </c:pt>
                <c:pt idx="25">
                  <c:v>0.84000000000000064</c:v>
                </c:pt>
                <c:pt idx="26">
                  <c:v>0.85000000000000064</c:v>
                </c:pt>
                <c:pt idx="27">
                  <c:v>0.89000000000000024</c:v>
                </c:pt>
                <c:pt idx="28">
                  <c:v>0.91000000000000025</c:v>
                </c:pt>
                <c:pt idx="29">
                  <c:v>0.95000000000000062</c:v>
                </c:pt>
                <c:pt idx="30">
                  <c:v>0.95000000000000062</c:v>
                </c:pt>
                <c:pt idx="31">
                  <c:v>0.96000000000000063</c:v>
                </c:pt>
                <c:pt idx="32">
                  <c:v>0.96000000000000063</c:v>
                </c:pt>
                <c:pt idx="33">
                  <c:v>0.97000000000000064</c:v>
                </c:pt>
                <c:pt idx="34">
                  <c:v>0.98000000000000032</c:v>
                </c:pt>
                <c:pt idx="35">
                  <c:v>0.98000000000000032</c:v>
                </c:pt>
                <c:pt idx="36">
                  <c:v>0.99000000000000032</c:v>
                </c:pt>
                <c:pt idx="37">
                  <c:v>0.99000000000000032</c:v>
                </c:pt>
                <c:pt idx="38">
                  <c:v>0.99000000000000032</c:v>
                </c:pt>
                <c:pt idx="39">
                  <c:v>0.99000000000000032</c:v>
                </c:pt>
                <c:pt idx="40">
                  <c:v>0.99000000000000032</c:v>
                </c:pt>
                <c:pt idx="41">
                  <c:v>0.99000000000000032</c:v>
                </c:pt>
                <c:pt idx="42">
                  <c:v>1.0000000000000002</c:v>
                </c:pt>
              </c:numCache>
            </c:numRef>
          </c:yVal>
          <c:smooth val="1"/>
        </c:ser>
        <c:axId val="151553152"/>
        <c:axId val="151554688"/>
      </c:scatterChart>
      <c:valAx>
        <c:axId val="151553152"/>
        <c:scaling>
          <c:orientation val="minMax"/>
        </c:scaling>
        <c:axPos val="b"/>
        <c:numFmt formatCode="General" sourceLinked="1"/>
        <c:tickLblPos val="nextTo"/>
        <c:crossAx val="151554688"/>
        <c:crosses val="autoZero"/>
        <c:crossBetween val="midCat"/>
      </c:valAx>
      <c:valAx>
        <c:axId val="151554688"/>
        <c:scaling>
          <c:orientation val="minMax"/>
        </c:scaling>
        <c:axPos val="l"/>
        <c:majorGridlines/>
        <c:numFmt formatCode="General" sourceLinked="1"/>
        <c:tickLblPos val="nextTo"/>
        <c:crossAx val="151553152"/>
        <c:crosses val="autoZero"/>
        <c:crossBetween val="midCat"/>
      </c:valAx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опыт 2</a:t>
            </a:r>
          </a:p>
        </c:rich>
      </c:tx>
    </c:title>
    <c:plotArea>
      <c:layout/>
      <c:scatterChart>
        <c:scatterStyle val="lineMarker"/>
        <c:ser>
          <c:idx val="0"/>
          <c:order val="0"/>
          <c:spPr>
            <a:ln w="28575">
              <a:noFill/>
            </a:ln>
          </c:spPr>
          <c:xVal>
            <c:numRef>
              <c:f>Лист1!$G$64:$BG$64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Лист1!$G$66:$BG$66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</c:v>
                </c:pt>
                <c:pt idx="17">
                  <c:v>0</c:v>
                </c:pt>
                <c:pt idx="18">
                  <c:v>0</c:v>
                </c:pt>
                <c:pt idx="19">
                  <c:v>1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2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1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</c:ser>
        <c:axId val="87992960"/>
        <c:axId val="87994752"/>
      </c:scatterChart>
      <c:valAx>
        <c:axId val="87992960"/>
        <c:scaling>
          <c:orientation val="minMax"/>
        </c:scaling>
        <c:axPos val="b"/>
        <c:numFmt formatCode="General" sourceLinked="1"/>
        <c:tickLblPos val="nextTo"/>
        <c:crossAx val="87994752"/>
        <c:crosses val="autoZero"/>
        <c:crossBetween val="midCat"/>
      </c:valAx>
      <c:valAx>
        <c:axId val="87994752"/>
        <c:scaling>
          <c:orientation val="minMax"/>
        </c:scaling>
        <c:axPos val="l"/>
        <c:majorGridlines/>
        <c:numFmt formatCode="General" sourceLinked="1"/>
        <c:tickLblPos val="nextTo"/>
        <c:crossAx val="87992960"/>
        <c:crosses val="autoZero"/>
        <c:crossBetween val="midCat"/>
      </c:valAx>
    </c:plotArea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опыт 3</a:t>
            </a:r>
          </a:p>
        </c:rich>
      </c:tx>
    </c:title>
    <c:plotArea>
      <c:layout/>
      <c:scatterChart>
        <c:scatterStyle val="lineMarker"/>
        <c:ser>
          <c:idx val="0"/>
          <c:order val="0"/>
          <c:spPr>
            <a:ln w="28575">
              <a:noFill/>
            </a:ln>
          </c:spPr>
          <c:xVal>
            <c:numRef>
              <c:f>Лист1!$G$64:$BG$64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Лист1!$G$67:$BG$67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1</c:v>
                </c:pt>
                <c:pt idx="22">
                  <c:v>1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0</c:v>
                </c:pt>
                <c:pt idx="27">
                  <c:v>0</c:v>
                </c:pt>
                <c:pt idx="28">
                  <c:v>1</c:v>
                </c:pt>
                <c:pt idx="29">
                  <c:v>2</c:v>
                </c:pt>
                <c:pt idx="30">
                  <c:v>1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2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</c:ser>
        <c:axId val="88001920"/>
        <c:axId val="88011904"/>
      </c:scatterChart>
      <c:valAx>
        <c:axId val="88001920"/>
        <c:scaling>
          <c:orientation val="minMax"/>
        </c:scaling>
        <c:axPos val="b"/>
        <c:numFmt formatCode="General" sourceLinked="1"/>
        <c:tickLblPos val="nextTo"/>
        <c:crossAx val="88011904"/>
        <c:crosses val="autoZero"/>
        <c:crossBetween val="midCat"/>
      </c:valAx>
      <c:valAx>
        <c:axId val="88011904"/>
        <c:scaling>
          <c:orientation val="minMax"/>
        </c:scaling>
        <c:axPos val="l"/>
        <c:majorGridlines/>
        <c:numFmt formatCode="General" sourceLinked="1"/>
        <c:tickLblPos val="nextTo"/>
        <c:crossAx val="88001920"/>
        <c:crosses val="autoZero"/>
        <c:crossBetween val="midCat"/>
      </c:valAx>
    </c:plotArea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Опыт</a:t>
            </a:r>
            <a:r>
              <a:rPr lang="ru-RU" baseline="0"/>
              <a:t> 1</a:t>
            </a:r>
            <a:endParaRPr lang="ru-RU"/>
          </a:p>
        </c:rich>
      </c:tx>
    </c:title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Лист1!$BI$7:$DI$7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3.0090270812437371E-3</c:v>
                </c:pt>
                <c:pt idx="6">
                  <c:v>4.0120361083249784E-3</c:v>
                </c:pt>
                <c:pt idx="7">
                  <c:v>5.0150451354062184E-3</c:v>
                </c:pt>
                <c:pt idx="8">
                  <c:v>6.0180541624874637E-3</c:v>
                </c:pt>
                <c:pt idx="9">
                  <c:v>8.0240722166499863E-3</c:v>
                </c:pt>
                <c:pt idx="10">
                  <c:v>9.0270812437311942E-3</c:v>
                </c:pt>
                <c:pt idx="11">
                  <c:v>9.0270812437311942E-3</c:v>
                </c:pt>
                <c:pt idx="12">
                  <c:v>1.1033099297893699E-2</c:v>
                </c:pt>
                <c:pt idx="13">
                  <c:v>1.404212637913744E-2</c:v>
                </c:pt>
                <c:pt idx="14">
                  <c:v>1.7051153460381149E-2</c:v>
                </c:pt>
                <c:pt idx="15">
                  <c:v>1.9057171514543669E-2</c:v>
                </c:pt>
                <c:pt idx="16">
                  <c:v>2.206619859578738E-2</c:v>
                </c:pt>
                <c:pt idx="17">
                  <c:v>2.9087261785356137E-2</c:v>
                </c:pt>
                <c:pt idx="18">
                  <c:v>3.2096288866599841E-2</c:v>
                </c:pt>
                <c:pt idx="19">
                  <c:v>3.6108324974924805E-2</c:v>
                </c:pt>
                <c:pt idx="20">
                  <c:v>3.6108324974924805E-2</c:v>
                </c:pt>
                <c:pt idx="21">
                  <c:v>3.9117352056168536E-2</c:v>
                </c:pt>
                <c:pt idx="22">
                  <c:v>4.3129388164493368E-2</c:v>
                </c:pt>
                <c:pt idx="23">
                  <c:v>4.5135406218655957E-2</c:v>
                </c:pt>
                <c:pt idx="24">
                  <c:v>4.7141424272818491E-2</c:v>
                </c:pt>
                <c:pt idx="25">
                  <c:v>5.0150451354062223E-2</c:v>
                </c:pt>
                <c:pt idx="26">
                  <c:v>4.9147442326980942E-2</c:v>
                </c:pt>
                <c:pt idx="27">
                  <c:v>4.7141424272818491E-2</c:v>
                </c:pt>
                <c:pt idx="28">
                  <c:v>4.6138415245737294E-2</c:v>
                </c:pt>
                <c:pt idx="29">
                  <c:v>4.5135406218655957E-2</c:v>
                </c:pt>
                <c:pt idx="30">
                  <c:v>4.3129388164493368E-2</c:v>
                </c:pt>
                <c:pt idx="31">
                  <c:v>3.9117352056168536E-2</c:v>
                </c:pt>
                <c:pt idx="32">
                  <c:v>3.2096288866599841E-2</c:v>
                </c:pt>
                <c:pt idx="33">
                  <c:v>3.0090270812437352E-2</c:v>
                </c:pt>
                <c:pt idx="34">
                  <c:v>2.8084252758274884E-2</c:v>
                </c:pt>
                <c:pt idx="35">
                  <c:v>2.4072216649949924E-2</c:v>
                </c:pt>
                <c:pt idx="36">
                  <c:v>2.1063189568706179E-2</c:v>
                </c:pt>
                <c:pt idx="37">
                  <c:v>1.9057171514543669E-2</c:v>
                </c:pt>
                <c:pt idx="38">
                  <c:v>1.7051153460381149E-2</c:v>
                </c:pt>
                <c:pt idx="39">
                  <c:v>1.404212637913744E-2</c:v>
                </c:pt>
                <c:pt idx="40">
                  <c:v>1.1033099297893699E-2</c:v>
                </c:pt>
                <c:pt idx="41">
                  <c:v>1.0030090270812447E-2</c:v>
                </c:pt>
                <c:pt idx="42">
                  <c:v>9.0270812437311942E-3</c:v>
                </c:pt>
                <c:pt idx="43">
                  <c:v>7.0210631895687315E-3</c:v>
                </c:pt>
                <c:pt idx="44">
                  <c:v>5.0150451354062184E-3</c:v>
                </c:pt>
                <c:pt idx="45">
                  <c:v>4.0120361083249784E-3</c:v>
                </c:pt>
                <c:pt idx="46">
                  <c:v>4.0120361083249784E-3</c:v>
                </c:pt>
                <c:pt idx="47">
                  <c:v>3.0090270812437371E-3</c:v>
                </c:pt>
                <c:pt idx="48">
                  <c:v>3.0090270812437371E-3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axId val="88027520"/>
        <c:axId val="88029056"/>
      </c:scatterChart>
      <c:valAx>
        <c:axId val="88027520"/>
        <c:scaling>
          <c:orientation val="minMax"/>
        </c:scaling>
        <c:axPos val="b"/>
        <c:numFmt formatCode="General" sourceLinked="1"/>
        <c:tickLblPos val="nextTo"/>
        <c:crossAx val="88029056"/>
        <c:crosses val="autoZero"/>
        <c:crossBetween val="midCat"/>
      </c:valAx>
      <c:valAx>
        <c:axId val="88029056"/>
        <c:scaling>
          <c:orientation val="minMax"/>
        </c:scaling>
        <c:axPos val="l"/>
        <c:majorGridlines/>
        <c:numFmt formatCode="General" sourceLinked="1"/>
        <c:tickLblPos val="nextTo"/>
        <c:crossAx val="88027520"/>
        <c:crosses val="autoZero"/>
        <c:crossBetween val="midCat"/>
      </c:valAx>
    </c:plotArea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Опыт 2</a:t>
            </a:r>
          </a:p>
        </c:rich>
      </c:tx>
    </c:title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Лист1!$BI$8:$DI$8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3.0090270812437362E-3</c:v>
                </c:pt>
                <c:pt idx="6">
                  <c:v>3.0090270812437362E-3</c:v>
                </c:pt>
                <c:pt idx="7">
                  <c:v>4.0120361083249784E-3</c:v>
                </c:pt>
                <c:pt idx="8">
                  <c:v>5.0150451354062184E-3</c:v>
                </c:pt>
                <c:pt idx="9">
                  <c:v>6.018054162487462E-3</c:v>
                </c:pt>
                <c:pt idx="10">
                  <c:v>7.0210631895687315E-3</c:v>
                </c:pt>
                <c:pt idx="11">
                  <c:v>1.003009027081244E-2</c:v>
                </c:pt>
                <c:pt idx="12">
                  <c:v>1.2036108324974919E-2</c:v>
                </c:pt>
                <c:pt idx="13">
                  <c:v>1.4042126379137421E-2</c:v>
                </c:pt>
                <c:pt idx="14">
                  <c:v>1.7051153460381142E-2</c:v>
                </c:pt>
                <c:pt idx="15">
                  <c:v>1.8054162487462395E-2</c:v>
                </c:pt>
                <c:pt idx="16">
                  <c:v>2.2066198595787366E-2</c:v>
                </c:pt>
                <c:pt idx="17">
                  <c:v>2.6078234704112392E-2</c:v>
                </c:pt>
                <c:pt idx="18">
                  <c:v>3.1093279839518602E-2</c:v>
                </c:pt>
                <c:pt idx="19">
                  <c:v>3.3099297893681046E-2</c:v>
                </c:pt>
                <c:pt idx="20">
                  <c:v>3.6108324974924791E-2</c:v>
                </c:pt>
                <c:pt idx="21">
                  <c:v>3.9117352056168515E-2</c:v>
                </c:pt>
                <c:pt idx="22">
                  <c:v>4.4132397191574732E-2</c:v>
                </c:pt>
                <c:pt idx="23">
                  <c:v>4.6138415245737224E-2</c:v>
                </c:pt>
                <c:pt idx="24">
                  <c:v>4.9147442326980942E-2</c:v>
                </c:pt>
                <c:pt idx="25">
                  <c:v>4.9147442326980942E-2</c:v>
                </c:pt>
                <c:pt idx="26">
                  <c:v>4.9147442326980942E-2</c:v>
                </c:pt>
                <c:pt idx="27">
                  <c:v>4.7141424272818484E-2</c:v>
                </c:pt>
                <c:pt idx="28">
                  <c:v>4.6138415245737224E-2</c:v>
                </c:pt>
                <c:pt idx="29">
                  <c:v>4.6138415245737224E-2</c:v>
                </c:pt>
                <c:pt idx="30">
                  <c:v>4.4132397191574732E-2</c:v>
                </c:pt>
                <c:pt idx="31">
                  <c:v>3.9117352056168515E-2</c:v>
                </c:pt>
                <c:pt idx="32">
                  <c:v>3.8114343029087262E-2</c:v>
                </c:pt>
                <c:pt idx="33">
                  <c:v>3.4102306920762285E-2</c:v>
                </c:pt>
                <c:pt idx="34">
                  <c:v>3.0090270812437352E-2</c:v>
                </c:pt>
                <c:pt idx="35">
                  <c:v>2.6078234704112392E-2</c:v>
                </c:pt>
                <c:pt idx="36">
                  <c:v>2.2066198595787366E-2</c:v>
                </c:pt>
                <c:pt idx="37">
                  <c:v>1.9057171514543669E-2</c:v>
                </c:pt>
                <c:pt idx="38">
                  <c:v>1.60481444332999E-2</c:v>
                </c:pt>
                <c:pt idx="39">
                  <c:v>1.4042126379137421E-2</c:v>
                </c:pt>
                <c:pt idx="40">
                  <c:v>1.2036108324974919E-2</c:v>
                </c:pt>
                <c:pt idx="41">
                  <c:v>1.003009027081244E-2</c:v>
                </c:pt>
                <c:pt idx="42">
                  <c:v>9.0270812437311942E-3</c:v>
                </c:pt>
                <c:pt idx="43">
                  <c:v>8.0240722166499863E-3</c:v>
                </c:pt>
                <c:pt idx="44">
                  <c:v>5.0150451354062184E-3</c:v>
                </c:pt>
                <c:pt idx="45">
                  <c:v>4.0120361083249784E-3</c:v>
                </c:pt>
                <c:pt idx="46">
                  <c:v>4.0120361083249784E-3</c:v>
                </c:pt>
                <c:pt idx="47">
                  <c:v>3.0090270812437362E-3</c:v>
                </c:pt>
                <c:pt idx="48">
                  <c:v>3.0090270812437362E-3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axId val="88048768"/>
        <c:axId val="88050304"/>
      </c:scatterChart>
      <c:valAx>
        <c:axId val="88048768"/>
        <c:scaling>
          <c:orientation val="minMax"/>
        </c:scaling>
        <c:axPos val="b"/>
        <c:numFmt formatCode="General" sourceLinked="1"/>
        <c:tickLblPos val="nextTo"/>
        <c:crossAx val="88050304"/>
        <c:crosses val="autoZero"/>
        <c:crossBetween val="midCat"/>
      </c:valAx>
      <c:valAx>
        <c:axId val="88050304"/>
        <c:scaling>
          <c:orientation val="minMax"/>
        </c:scaling>
        <c:axPos val="l"/>
        <c:majorGridlines/>
        <c:numFmt formatCode="General" sourceLinked="1"/>
        <c:tickLblPos val="nextTo"/>
        <c:crossAx val="88048768"/>
        <c:crosses val="autoZero"/>
        <c:crossBetween val="midCat"/>
      </c:valAx>
    </c:plotArea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Опыт 3</a:t>
            </a:r>
          </a:p>
        </c:rich>
      </c:tx>
    </c:title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Лист1!$BI$9:$DI$9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3.0090270812437362E-3</c:v>
                </c:pt>
                <c:pt idx="6">
                  <c:v>4.0120361083249784E-3</c:v>
                </c:pt>
                <c:pt idx="7">
                  <c:v>4.0120361083249784E-3</c:v>
                </c:pt>
                <c:pt idx="8">
                  <c:v>5.0150451354062184E-3</c:v>
                </c:pt>
                <c:pt idx="9">
                  <c:v>6.018054162487462E-3</c:v>
                </c:pt>
                <c:pt idx="10">
                  <c:v>8.0240722166499863E-3</c:v>
                </c:pt>
                <c:pt idx="11">
                  <c:v>9.0270812437311942E-3</c:v>
                </c:pt>
                <c:pt idx="12">
                  <c:v>9.0270812437311942E-3</c:v>
                </c:pt>
                <c:pt idx="13">
                  <c:v>1.1033099297893681E-2</c:v>
                </c:pt>
                <c:pt idx="14">
                  <c:v>1.60481444332999E-2</c:v>
                </c:pt>
                <c:pt idx="15">
                  <c:v>1.8054162487462395E-2</c:v>
                </c:pt>
                <c:pt idx="16">
                  <c:v>2.2066198595787366E-2</c:v>
                </c:pt>
                <c:pt idx="17">
                  <c:v>2.9087261785356137E-2</c:v>
                </c:pt>
                <c:pt idx="18">
                  <c:v>3.0090270812437352E-2</c:v>
                </c:pt>
                <c:pt idx="19">
                  <c:v>3.4102306920762285E-2</c:v>
                </c:pt>
                <c:pt idx="20">
                  <c:v>3.7111334002006016E-2</c:v>
                </c:pt>
                <c:pt idx="21">
                  <c:v>4.1123370110330987E-2</c:v>
                </c:pt>
                <c:pt idx="22">
                  <c:v>4.4132397191574732E-2</c:v>
                </c:pt>
                <c:pt idx="23">
                  <c:v>4.5135406218655957E-2</c:v>
                </c:pt>
                <c:pt idx="24">
                  <c:v>4.9147442326980942E-2</c:v>
                </c:pt>
                <c:pt idx="25">
                  <c:v>5.0150451354062188E-2</c:v>
                </c:pt>
                <c:pt idx="26">
                  <c:v>4.9147442326980942E-2</c:v>
                </c:pt>
                <c:pt idx="27">
                  <c:v>4.8144433299899696E-2</c:v>
                </c:pt>
                <c:pt idx="28">
                  <c:v>4.7141424272818484E-2</c:v>
                </c:pt>
                <c:pt idx="29">
                  <c:v>4.6138415245737224E-2</c:v>
                </c:pt>
                <c:pt idx="30">
                  <c:v>4.4132397191574732E-2</c:v>
                </c:pt>
                <c:pt idx="31">
                  <c:v>3.9117352056168515E-2</c:v>
                </c:pt>
                <c:pt idx="32">
                  <c:v>3.6108324974924791E-2</c:v>
                </c:pt>
                <c:pt idx="33">
                  <c:v>3.3099297893681046E-2</c:v>
                </c:pt>
                <c:pt idx="34">
                  <c:v>3.0090270812437352E-2</c:v>
                </c:pt>
                <c:pt idx="35">
                  <c:v>2.5075225677031188E-2</c:v>
                </c:pt>
                <c:pt idx="36">
                  <c:v>2.2066198595787366E-2</c:v>
                </c:pt>
                <c:pt idx="37">
                  <c:v>2.0060180541624881E-2</c:v>
                </c:pt>
                <c:pt idx="38">
                  <c:v>1.7051153460381142E-2</c:v>
                </c:pt>
                <c:pt idx="39">
                  <c:v>1.4042126379137421E-2</c:v>
                </c:pt>
                <c:pt idx="40">
                  <c:v>1.003009027081244E-2</c:v>
                </c:pt>
                <c:pt idx="41">
                  <c:v>9.0270812437311942E-3</c:v>
                </c:pt>
                <c:pt idx="42">
                  <c:v>7.0210631895687315E-3</c:v>
                </c:pt>
                <c:pt idx="43">
                  <c:v>6.018054162487462E-3</c:v>
                </c:pt>
                <c:pt idx="44">
                  <c:v>5.0150451354062184E-3</c:v>
                </c:pt>
                <c:pt idx="45">
                  <c:v>5.0150451354062184E-3</c:v>
                </c:pt>
                <c:pt idx="46">
                  <c:v>3.0090270812437362E-3</c:v>
                </c:pt>
                <c:pt idx="47">
                  <c:v>3.0090270812437362E-3</c:v>
                </c:pt>
                <c:pt idx="48">
                  <c:v>3.0090270812437362E-3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axId val="88074112"/>
        <c:axId val="88075648"/>
      </c:scatterChart>
      <c:valAx>
        <c:axId val="88074112"/>
        <c:scaling>
          <c:orientation val="minMax"/>
        </c:scaling>
        <c:axPos val="b"/>
        <c:numFmt formatCode="General" sourceLinked="1"/>
        <c:tickLblPos val="nextTo"/>
        <c:crossAx val="88075648"/>
        <c:crosses val="autoZero"/>
        <c:crossBetween val="midCat"/>
      </c:valAx>
      <c:valAx>
        <c:axId val="88075648"/>
        <c:scaling>
          <c:orientation val="minMax"/>
        </c:scaling>
        <c:axPos val="l"/>
        <c:majorGridlines/>
        <c:numFmt formatCode="General" sourceLinked="1"/>
        <c:tickLblPos val="nextTo"/>
        <c:crossAx val="88074112"/>
        <c:crosses val="autoZero"/>
        <c:crossBetween val="midCat"/>
      </c:valAx>
    </c:plotArea>
    <c:plotVisOnly val="1"/>
  </c:chart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scatterChart>
        <c:scatterStyle val="smoothMarker"/>
        <c:ser>
          <c:idx val="0"/>
          <c:order val="0"/>
          <c:tx>
            <c:strRef>
              <c:f>Лист1!$BH$10</c:f>
              <c:strCache>
                <c:ptCount val="1"/>
                <c:pt idx="0">
                  <c:v>опытный</c:v>
                </c:pt>
              </c:strCache>
            </c:strRef>
          </c:tx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Лист1!$BI$10:$DI$10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3.0090270812437362E-3</c:v>
                </c:pt>
                <c:pt idx="6">
                  <c:v>3.6776997659645687E-3</c:v>
                </c:pt>
                <c:pt idx="7">
                  <c:v>4.3463724506853894E-3</c:v>
                </c:pt>
                <c:pt idx="8">
                  <c:v>5.3493814777666434E-3</c:v>
                </c:pt>
                <c:pt idx="9">
                  <c:v>6.6867268472082918E-3</c:v>
                </c:pt>
                <c:pt idx="10">
                  <c:v>8.0240722166499863E-3</c:v>
                </c:pt>
                <c:pt idx="11">
                  <c:v>9.3614175860916356E-3</c:v>
                </c:pt>
                <c:pt idx="12">
                  <c:v>1.0698762955533256E-2</c:v>
                </c:pt>
                <c:pt idx="13">
                  <c:v>1.3039117352056168E-2</c:v>
                </c:pt>
                <c:pt idx="14">
                  <c:v>1.671681711802073E-2</c:v>
                </c:pt>
                <c:pt idx="15">
                  <c:v>1.83884988298228E-2</c:v>
                </c:pt>
                <c:pt idx="16">
                  <c:v>2.2066198595787366E-2</c:v>
                </c:pt>
                <c:pt idx="17">
                  <c:v>2.8084252758274881E-2</c:v>
                </c:pt>
                <c:pt idx="18">
                  <c:v>3.1093279839518602E-2</c:v>
                </c:pt>
                <c:pt idx="19">
                  <c:v>3.4436643263122756E-2</c:v>
                </c:pt>
                <c:pt idx="20">
                  <c:v>3.6442661317285192E-2</c:v>
                </c:pt>
                <c:pt idx="21">
                  <c:v>3.9786024740889332E-2</c:v>
                </c:pt>
                <c:pt idx="22">
                  <c:v>4.3798060849214469E-2</c:v>
                </c:pt>
                <c:pt idx="23">
                  <c:v>4.5469742561016387E-2</c:v>
                </c:pt>
                <c:pt idx="24">
                  <c:v>4.8478769642260076E-2</c:v>
                </c:pt>
                <c:pt idx="25">
                  <c:v>4.9816115011701932E-2</c:v>
                </c:pt>
                <c:pt idx="26">
                  <c:v>4.9147442326980942E-2</c:v>
                </c:pt>
                <c:pt idx="27">
                  <c:v>4.7475760615178872E-2</c:v>
                </c:pt>
                <c:pt idx="28">
                  <c:v>4.6472751588097626E-2</c:v>
                </c:pt>
                <c:pt idx="29">
                  <c:v>4.5804078903376823E-2</c:v>
                </c:pt>
                <c:pt idx="30">
                  <c:v>4.3798060849214469E-2</c:v>
                </c:pt>
                <c:pt idx="31">
                  <c:v>3.9117352056168515E-2</c:v>
                </c:pt>
                <c:pt idx="32">
                  <c:v>3.5439652290204002E-2</c:v>
                </c:pt>
                <c:pt idx="33">
                  <c:v>3.2430625208960256E-2</c:v>
                </c:pt>
                <c:pt idx="34">
                  <c:v>2.942159812771649E-2</c:v>
                </c:pt>
                <c:pt idx="35">
                  <c:v>2.5075225677031188E-2</c:v>
                </c:pt>
                <c:pt idx="36">
                  <c:v>2.1731862253427027E-2</c:v>
                </c:pt>
                <c:pt idx="37">
                  <c:v>1.9391507856904043E-2</c:v>
                </c:pt>
                <c:pt idx="38">
                  <c:v>1.671681711802073E-2</c:v>
                </c:pt>
                <c:pt idx="39">
                  <c:v>1.4042126379137421E-2</c:v>
                </c:pt>
                <c:pt idx="40">
                  <c:v>1.1033099297893681E-2</c:v>
                </c:pt>
                <c:pt idx="41">
                  <c:v>9.6957539284520267E-3</c:v>
                </c:pt>
                <c:pt idx="42">
                  <c:v>8.3584085590103913E-3</c:v>
                </c:pt>
                <c:pt idx="43">
                  <c:v>7.0210631895687315E-3</c:v>
                </c:pt>
                <c:pt idx="44">
                  <c:v>5.0150451354062184E-3</c:v>
                </c:pt>
                <c:pt idx="45">
                  <c:v>4.3463724506853894E-3</c:v>
                </c:pt>
                <c:pt idx="46">
                  <c:v>3.6776997659645687E-3</c:v>
                </c:pt>
                <c:pt idx="47">
                  <c:v>3.0090270812437362E-3</c:v>
                </c:pt>
                <c:pt idx="48">
                  <c:v>3.0090270812437362E-3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Лист1!$BH$11</c:f>
              <c:strCache>
                <c:ptCount val="1"/>
                <c:pt idx="0">
                  <c:v>теоретический</c:v>
                </c:pt>
              </c:strCache>
            </c:strRef>
          </c:tx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Лист1!$BI$11:$DI$11</c:f>
              <c:numCache>
                <c:formatCode>General</c:formatCode>
                <c:ptCount val="53"/>
                <c:pt idx="0">
                  <c:v>3.7726873672414615E-4</c:v>
                </c:pt>
                <c:pt idx="1">
                  <c:v>5.5322802760446733E-4</c:v>
                </c:pt>
                <c:pt idx="2">
                  <c:v>7.9867792191246046E-4</c:v>
                </c:pt>
                <c:pt idx="3">
                  <c:v>1.1351502080038961E-3</c:v>
                </c:pt>
                <c:pt idx="4">
                  <c:v>1.5883607094354267E-3</c:v>
                </c:pt>
                <c:pt idx="5">
                  <c:v>2.1880592944456892E-3</c:v>
                </c:pt>
                <c:pt idx="6">
                  <c:v>2.9674484743469082E-3</c:v>
                </c:pt>
                <c:pt idx="7">
                  <c:v>3.9620635341677396E-3</c:v>
                </c:pt>
                <c:pt idx="8">
                  <c:v>5.2080342641922734E-3</c:v>
                </c:pt>
                <c:pt idx="9">
                  <c:v>6.7396971051833527E-3</c:v>
                </c:pt>
                <c:pt idx="10">
                  <c:v>8.5865968699089471E-3</c:v>
                </c:pt>
                <c:pt idx="11">
                  <c:v>1.0770005308128413E-2</c:v>
                </c:pt>
                <c:pt idx="12">
                  <c:v>1.3299181394271905E-2</c:v>
                </c:pt>
                <c:pt idx="13">
                  <c:v>1.6167692874445812E-2</c:v>
                </c:pt>
                <c:pt idx="14">
                  <c:v>1.9350194750115773E-2</c:v>
                </c:pt>
                <c:pt idx="15">
                  <c:v>2.2800101416226487E-2</c:v>
                </c:pt>
                <c:pt idx="16">
                  <c:v>2.6448580353560191E-2</c:v>
                </c:pt>
                <c:pt idx="17">
                  <c:v>3.0205226853689204E-2</c:v>
                </c:pt>
                <c:pt idx="18">
                  <c:v>3.3960649409279356E-2</c:v>
                </c:pt>
                <c:pt idx="19">
                  <c:v>3.7591012179052662E-2</c:v>
                </c:pt>
                <c:pt idx="20">
                  <c:v>4.0964362607453467E-2</c:v>
                </c:pt>
                <c:pt idx="21">
                  <c:v>4.3948345748712717E-2</c:v>
                </c:pt>
                <c:pt idx="22">
                  <c:v>4.6418704119504474E-2</c:v>
                </c:pt>
                <c:pt idx="23">
                  <c:v>4.8267815076921926E-2</c:v>
                </c:pt>
                <c:pt idx="24">
                  <c:v>4.9412453325360269E-2</c:v>
                </c:pt>
                <c:pt idx="25">
                  <c:v>4.9800000000000115E-2</c:v>
                </c:pt>
                <c:pt idx="26">
                  <c:v>4.9412453325360269E-2</c:v>
                </c:pt>
                <c:pt idx="27">
                  <c:v>4.8267815076921926E-2</c:v>
                </c:pt>
                <c:pt idx="28">
                  <c:v>4.6418704119504474E-2</c:v>
                </c:pt>
                <c:pt idx="29">
                  <c:v>4.3948345748712717E-2</c:v>
                </c:pt>
                <c:pt idx="30">
                  <c:v>4.0964362607453467E-2</c:v>
                </c:pt>
                <c:pt idx="31">
                  <c:v>3.7591012179052662E-2</c:v>
                </c:pt>
                <c:pt idx="32">
                  <c:v>3.3960649409279356E-2</c:v>
                </c:pt>
                <c:pt idx="33">
                  <c:v>3.0205226853689204E-2</c:v>
                </c:pt>
                <c:pt idx="34">
                  <c:v>2.6448580353560191E-2</c:v>
                </c:pt>
                <c:pt idx="35">
                  <c:v>2.2800101416226487E-2</c:v>
                </c:pt>
                <c:pt idx="36">
                  <c:v>1.9350194750115773E-2</c:v>
                </c:pt>
                <c:pt idx="37">
                  <c:v>1.6167692874445812E-2</c:v>
                </c:pt>
                <c:pt idx="38">
                  <c:v>1.3299181394271905E-2</c:v>
                </c:pt>
                <c:pt idx="39">
                  <c:v>1.0770005308128413E-2</c:v>
                </c:pt>
                <c:pt idx="40">
                  <c:v>8.5865968699089471E-3</c:v>
                </c:pt>
                <c:pt idx="41">
                  <c:v>6.7396971051833527E-3</c:v>
                </c:pt>
                <c:pt idx="42">
                  <c:v>5.2080342641922734E-3</c:v>
                </c:pt>
                <c:pt idx="43">
                  <c:v>3.9620635341677396E-3</c:v>
                </c:pt>
                <c:pt idx="44">
                  <c:v>2.9674484743469082E-3</c:v>
                </c:pt>
                <c:pt idx="45">
                  <c:v>2.1880592944456892E-3</c:v>
                </c:pt>
                <c:pt idx="46">
                  <c:v>1.5883607094354267E-3</c:v>
                </c:pt>
                <c:pt idx="47">
                  <c:v>1.1351502080038961E-3</c:v>
                </c:pt>
                <c:pt idx="48">
                  <c:v>7.9867792191246046E-4</c:v>
                </c:pt>
                <c:pt idx="49">
                  <c:v>5.5322802760446733E-4</c:v>
                </c:pt>
                <c:pt idx="50">
                  <c:v>3.7726873672414615E-4</c:v>
                </c:pt>
                <c:pt idx="51">
                  <c:v>2.5328624770443246E-4</c:v>
                </c:pt>
                <c:pt idx="52">
                  <c:v>1.6741198709902718E-4</c:v>
                </c:pt>
              </c:numCache>
            </c:numRef>
          </c:yVal>
          <c:smooth val="1"/>
        </c:ser>
        <c:axId val="146148736"/>
        <c:axId val="146162816"/>
      </c:scatterChart>
      <c:valAx>
        <c:axId val="146148736"/>
        <c:scaling>
          <c:orientation val="minMax"/>
        </c:scaling>
        <c:axPos val="b"/>
        <c:numFmt formatCode="General" sourceLinked="1"/>
        <c:tickLblPos val="nextTo"/>
        <c:crossAx val="146162816"/>
        <c:crosses val="autoZero"/>
        <c:crossBetween val="midCat"/>
      </c:valAx>
      <c:valAx>
        <c:axId val="146162816"/>
        <c:scaling>
          <c:orientation val="minMax"/>
        </c:scaling>
        <c:axPos val="l"/>
        <c:majorGridlines/>
        <c:numFmt formatCode="General" sourceLinked="1"/>
        <c:tickLblPos val="nextTo"/>
        <c:crossAx val="146148736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Опыт 1</a:t>
            </a:r>
          </a:p>
        </c:rich>
      </c:tx>
    </c:title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Лист1!$BI$13:$DI$13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1.750291715285881E-3</c:v>
                </c:pt>
                <c:pt idx="5">
                  <c:v>2.3337222870478411E-3</c:v>
                </c:pt>
                <c:pt idx="6">
                  <c:v>3.5005834305717651E-3</c:v>
                </c:pt>
                <c:pt idx="7">
                  <c:v>4.0840140023337222E-3</c:v>
                </c:pt>
                <c:pt idx="8">
                  <c:v>5.2508751458576553E-3</c:v>
                </c:pt>
                <c:pt idx="9">
                  <c:v>5.2508751458576553E-3</c:v>
                </c:pt>
                <c:pt idx="10">
                  <c:v>6.4177362893815763E-3</c:v>
                </c:pt>
                <c:pt idx="11">
                  <c:v>9.3348891481913644E-3</c:v>
                </c:pt>
                <c:pt idx="12">
                  <c:v>1.0501750291715349E-2</c:v>
                </c:pt>
                <c:pt idx="13">
                  <c:v>1.2835472578763127E-2</c:v>
                </c:pt>
                <c:pt idx="14">
                  <c:v>1.4585764294049021E-2</c:v>
                </c:pt>
                <c:pt idx="15">
                  <c:v>1.8086347724620769E-2</c:v>
                </c:pt>
                <c:pt idx="16">
                  <c:v>2.2753792298716456E-2</c:v>
                </c:pt>
                <c:pt idx="17">
                  <c:v>2.6254375729288276E-2</c:v>
                </c:pt>
                <c:pt idx="18">
                  <c:v>3.033838973162194E-2</c:v>
                </c:pt>
                <c:pt idx="19">
                  <c:v>3.4422403733955657E-2</c:v>
                </c:pt>
                <c:pt idx="20">
                  <c:v>3.7339556592765472E-2</c:v>
                </c:pt>
                <c:pt idx="21">
                  <c:v>4.0256709451575293E-2</c:v>
                </c:pt>
                <c:pt idx="22">
                  <c:v>4.3757292882147157E-2</c:v>
                </c:pt>
                <c:pt idx="23">
                  <c:v>4.5507584597432912E-2</c:v>
                </c:pt>
                <c:pt idx="24">
                  <c:v>4.7841306884480753E-2</c:v>
                </c:pt>
                <c:pt idx="25">
                  <c:v>5.0175029171528586E-2</c:v>
                </c:pt>
                <c:pt idx="26">
                  <c:v>5.1925320886814466E-2</c:v>
                </c:pt>
                <c:pt idx="27">
                  <c:v>4.9591598599766633E-2</c:v>
                </c:pt>
                <c:pt idx="28">
                  <c:v>4.8424737456242838E-2</c:v>
                </c:pt>
                <c:pt idx="29">
                  <c:v>4.7841306884480753E-2</c:v>
                </c:pt>
                <c:pt idx="30">
                  <c:v>4.3757292882147157E-2</c:v>
                </c:pt>
                <c:pt idx="31">
                  <c:v>4.0840140023337225E-2</c:v>
                </c:pt>
                <c:pt idx="32">
                  <c:v>3.8506417736289385E-2</c:v>
                </c:pt>
                <c:pt idx="33">
                  <c:v>3.5005834305717617E-2</c:v>
                </c:pt>
                <c:pt idx="34">
                  <c:v>3.2088681446907817E-2</c:v>
                </c:pt>
                <c:pt idx="35">
                  <c:v>2.8588098016336057E-2</c:v>
                </c:pt>
                <c:pt idx="36">
                  <c:v>2.2170361726954593E-2</c:v>
                </c:pt>
                <c:pt idx="37">
                  <c:v>1.9836639439906691E-2</c:v>
                </c:pt>
                <c:pt idx="38">
                  <c:v>1.5169194865810993E-2</c:v>
                </c:pt>
                <c:pt idx="39">
                  <c:v>1.3418903150525078E-2</c:v>
                </c:pt>
                <c:pt idx="40">
                  <c:v>1.0501750291715349E-2</c:v>
                </c:pt>
                <c:pt idx="41">
                  <c:v>8.7514585764294304E-3</c:v>
                </c:pt>
                <c:pt idx="42">
                  <c:v>7.5845974329054894E-3</c:v>
                </c:pt>
                <c:pt idx="43">
                  <c:v>6.4177362893815763E-3</c:v>
                </c:pt>
                <c:pt idx="44">
                  <c:v>2.9171528588098016E-3</c:v>
                </c:pt>
                <c:pt idx="45">
                  <c:v>2.9171528588098016E-3</c:v>
                </c:pt>
                <c:pt idx="46">
                  <c:v>2.3337222870478411E-3</c:v>
                </c:pt>
                <c:pt idx="47">
                  <c:v>2.3337222870478411E-3</c:v>
                </c:pt>
                <c:pt idx="48">
                  <c:v>1.750291715285881E-3</c:v>
                </c:pt>
                <c:pt idx="49">
                  <c:v>1.750291715285881E-3</c:v>
                </c:pt>
                <c:pt idx="50">
                  <c:v>1.750291715285881E-3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axId val="146182528"/>
        <c:axId val="146184064"/>
      </c:scatterChart>
      <c:valAx>
        <c:axId val="146182528"/>
        <c:scaling>
          <c:orientation val="minMax"/>
        </c:scaling>
        <c:axPos val="b"/>
        <c:numFmt formatCode="General" sourceLinked="1"/>
        <c:tickLblPos val="nextTo"/>
        <c:crossAx val="146184064"/>
        <c:crosses val="autoZero"/>
        <c:crossBetween val="midCat"/>
      </c:valAx>
      <c:valAx>
        <c:axId val="146184064"/>
        <c:scaling>
          <c:orientation val="minMax"/>
        </c:scaling>
        <c:axPos val="l"/>
        <c:majorGridlines/>
        <c:numFmt formatCode="General" sourceLinked="1"/>
        <c:tickLblPos val="nextTo"/>
        <c:crossAx val="146182528"/>
        <c:crosses val="autoZero"/>
        <c:crossBetween val="midCat"/>
      </c:valAx>
    </c:plotArea>
    <c:plotVisOnly val="1"/>
  </c:chart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Опыт 2</a:t>
            </a:r>
          </a:p>
        </c:rich>
      </c:tx>
    </c:title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Лист1!$BI$6:$DI$6</c:f>
              <c:numCache>
                <c:formatCode>General</c:formatCode>
                <c:ptCount val="5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</c:numCache>
            </c:numRef>
          </c:xVal>
          <c:yVal>
            <c:numRef>
              <c:f>Лист1!$BI$14:$DI$14</c:f>
              <c:numCache>
                <c:formatCode>General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1.750291715285881E-3</c:v>
                </c:pt>
                <c:pt idx="5">
                  <c:v>1.750291715285881E-3</c:v>
                </c:pt>
                <c:pt idx="6">
                  <c:v>2.3337222870478411E-3</c:v>
                </c:pt>
                <c:pt idx="7">
                  <c:v>3.5005834305717651E-3</c:v>
                </c:pt>
                <c:pt idx="8">
                  <c:v>4.6674445740956718E-3</c:v>
                </c:pt>
                <c:pt idx="9">
                  <c:v>5.8343057176196032E-3</c:v>
                </c:pt>
                <c:pt idx="10">
                  <c:v>7.0011668611435381E-3</c:v>
                </c:pt>
                <c:pt idx="11">
                  <c:v>8.7514585764294304E-3</c:v>
                </c:pt>
                <c:pt idx="12">
                  <c:v>9.9183197199533262E-3</c:v>
                </c:pt>
                <c:pt idx="13">
                  <c:v>1.1668611435239225E-2</c:v>
                </c:pt>
                <c:pt idx="14">
                  <c:v>1.6336056009334889E-2</c:v>
                </c:pt>
                <c:pt idx="15">
                  <c:v>1.8669778296382805E-2</c:v>
                </c:pt>
                <c:pt idx="16">
                  <c:v>2.1003500583430645E-2</c:v>
                </c:pt>
                <c:pt idx="17">
                  <c:v>2.5087514585764414E-2</c:v>
                </c:pt>
                <c:pt idx="18">
                  <c:v>3.1505250875145892E-2</c:v>
                </c:pt>
                <c:pt idx="19">
                  <c:v>3.2672112018669944E-2</c:v>
                </c:pt>
                <c:pt idx="20">
                  <c:v>3.7922987164527432E-2</c:v>
                </c:pt>
                <c:pt idx="21">
                  <c:v>4.2007001166861173E-2</c:v>
                </c:pt>
                <c:pt idx="22">
                  <c:v>4.2007001166861173E-2</c:v>
                </c:pt>
                <c:pt idx="23">
                  <c:v>4.5507584597432912E-2</c:v>
                </c:pt>
                <c:pt idx="24">
                  <c:v>4.8424737456242838E-2</c:v>
                </c:pt>
                <c:pt idx="25">
                  <c:v>5.0758459743290553E-2</c:v>
                </c:pt>
                <c:pt idx="26">
                  <c:v>5.0175029171528586E-2</c:v>
                </c:pt>
                <c:pt idx="27">
                  <c:v>5.0175029171528586E-2</c:v>
                </c:pt>
                <c:pt idx="28">
                  <c:v>4.9591598599766633E-2</c:v>
                </c:pt>
                <c:pt idx="29">
                  <c:v>4.7841306884480753E-2</c:v>
                </c:pt>
                <c:pt idx="30">
                  <c:v>4.4340723453909034E-2</c:v>
                </c:pt>
                <c:pt idx="31">
                  <c:v>4.1423570595099088E-2</c:v>
                </c:pt>
                <c:pt idx="32">
                  <c:v>3.9089848308051421E-2</c:v>
                </c:pt>
                <c:pt idx="33">
                  <c:v>3.4422403733955657E-2</c:v>
                </c:pt>
                <c:pt idx="34">
                  <c:v>2.8588098016336057E-2</c:v>
                </c:pt>
                <c:pt idx="35">
                  <c:v>2.6837806301050246E-2</c:v>
                </c:pt>
                <c:pt idx="36">
                  <c:v>2.2753792298716456E-2</c:v>
                </c:pt>
                <c:pt idx="37">
                  <c:v>2.0420070011668609E-2</c:v>
                </c:pt>
                <c:pt idx="38">
                  <c:v>1.6336056009334889E-2</c:v>
                </c:pt>
                <c:pt idx="39">
                  <c:v>1.3418903150525078E-2</c:v>
                </c:pt>
                <c:pt idx="40">
                  <c:v>1.108518086347729E-2</c:v>
                </c:pt>
                <c:pt idx="41">
                  <c:v>8.7514585764294304E-3</c:v>
                </c:pt>
                <c:pt idx="42">
                  <c:v>7.5845974329054894E-3</c:v>
                </c:pt>
                <c:pt idx="43">
                  <c:v>5.8343057176196032E-3</c:v>
                </c:pt>
                <c:pt idx="44">
                  <c:v>4.6674445740956718E-3</c:v>
                </c:pt>
                <c:pt idx="45">
                  <c:v>3.5005834305717651E-3</c:v>
                </c:pt>
                <c:pt idx="46">
                  <c:v>2.9171528588098016E-3</c:v>
                </c:pt>
                <c:pt idx="47">
                  <c:v>2.3337222870478411E-3</c:v>
                </c:pt>
                <c:pt idx="48">
                  <c:v>1.750291715285881E-3</c:v>
                </c:pt>
                <c:pt idx="49">
                  <c:v>1.750291715285881E-3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</c:numCache>
            </c:numRef>
          </c:yVal>
          <c:smooth val="1"/>
        </c:ser>
        <c:axId val="146203776"/>
        <c:axId val="146205312"/>
      </c:scatterChart>
      <c:valAx>
        <c:axId val="146203776"/>
        <c:scaling>
          <c:orientation val="minMax"/>
        </c:scaling>
        <c:axPos val="b"/>
        <c:numFmt formatCode="General" sourceLinked="1"/>
        <c:tickLblPos val="nextTo"/>
        <c:crossAx val="146205312"/>
        <c:crosses val="autoZero"/>
        <c:crossBetween val="midCat"/>
      </c:valAx>
      <c:valAx>
        <c:axId val="146205312"/>
        <c:scaling>
          <c:orientation val="minMax"/>
        </c:scaling>
        <c:axPos val="l"/>
        <c:majorGridlines/>
        <c:numFmt formatCode="General" sourceLinked="1"/>
        <c:tickLblPos val="nextTo"/>
        <c:crossAx val="146203776"/>
        <c:crosses val="autoZero"/>
        <c:crossBetween val="midCat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654223-8489-4583-8868-5D542BC19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15</Pages>
  <Words>2135</Words>
  <Characters>12171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</dc:creator>
  <cp:keywords/>
  <dc:description/>
  <cp:lastModifiedBy>k1</cp:lastModifiedBy>
  <cp:revision>71</cp:revision>
  <dcterms:created xsi:type="dcterms:W3CDTF">2022-11-13T11:07:00Z</dcterms:created>
  <dcterms:modified xsi:type="dcterms:W3CDTF">2024-02-21T08:02:00Z</dcterms:modified>
</cp:coreProperties>
</file>