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14" w:rsidRPr="00103170" w:rsidRDefault="00567414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170">
        <w:rPr>
          <w:rFonts w:ascii="Times New Roman" w:hAnsi="Times New Roman" w:cs="Times New Roman"/>
          <w:sz w:val="28"/>
          <w:szCs w:val="28"/>
        </w:rPr>
        <w:t xml:space="preserve">ННГУ им. Лобачевского </w:t>
      </w:r>
    </w:p>
    <w:p w:rsidR="00567414" w:rsidRPr="00103170" w:rsidRDefault="00567414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170">
        <w:rPr>
          <w:rFonts w:ascii="Times New Roman" w:hAnsi="Times New Roman" w:cs="Times New Roman"/>
          <w:sz w:val="28"/>
          <w:szCs w:val="28"/>
        </w:rPr>
        <w:t>Факультет: Высшая школа общей и прикладной физики</w:t>
      </w: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567414" w:rsidRPr="00B11D67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F567C0">
        <w:rPr>
          <w:rFonts w:ascii="Times New Roman" w:hAnsi="Times New Roman" w:cs="Times New Roman"/>
          <w:b/>
          <w:sz w:val="32"/>
          <w:szCs w:val="32"/>
        </w:rPr>
        <w:t>12</w:t>
      </w:r>
      <w:r w:rsidRPr="00B11D67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567414" w:rsidRDefault="00F567C0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Определение ускорения свободного падения</w:t>
      </w: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240F59" w:rsidP="0056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67414" w:rsidRPr="00B11D67">
        <w:rPr>
          <w:rFonts w:ascii="Times New Roman" w:hAnsi="Times New Roman" w:cs="Times New Roman"/>
          <w:sz w:val="28"/>
          <w:szCs w:val="28"/>
        </w:rPr>
        <w:t>:</w:t>
      </w:r>
    </w:p>
    <w:p w:rsidR="00240F59" w:rsidRPr="00B11D67" w:rsidRDefault="00240F59" w:rsidP="0056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Митяшин Илья</w:t>
      </w:r>
    </w:p>
    <w:p w:rsidR="00567414" w:rsidRDefault="00240F59" w:rsidP="0056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Ковригин Марк </w:t>
      </w:r>
    </w:p>
    <w:p w:rsidR="00567414" w:rsidRDefault="00567414" w:rsidP="0056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56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56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240F59">
      <w:pPr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567414" w:rsidRDefault="00240F59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5674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2CC7" w:rsidRDefault="00762CC7" w:rsidP="00762CC7">
      <w:pPr>
        <w:jc w:val="center"/>
        <w:rPr>
          <w:rStyle w:val="a3"/>
          <w:rFonts w:ascii="Times New Roman" w:hAnsi="Times New Roman" w:cs="Times New Roman"/>
          <w:b/>
          <w:sz w:val="28"/>
          <w:szCs w:val="26"/>
        </w:rPr>
      </w:pPr>
      <w:r w:rsidRPr="00762CC7">
        <w:rPr>
          <w:rStyle w:val="a3"/>
          <w:rFonts w:ascii="Times New Roman" w:hAnsi="Times New Roman" w:cs="Times New Roman"/>
          <w:b/>
          <w:sz w:val="28"/>
          <w:szCs w:val="26"/>
        </w:rPr>
        <w:lastRenderedPageBreak/>
        <w:t>Цель работы</w:t>
      </w:r>
    </w:p>
    <w:p w:rsidR="0062658A" w:rsidRPr="0062658A" w:rsidRDefault="00F567C0" w:rsidP="0062658A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</w:rPr>
        <w:t>Экспериментально определить ускорение свободного падения с точностью до 1%, используя математический маятник.</w:t>
      </w:r>
    </w:p>
    <w:p w:rsidR="00762CC7" w:rsidRDefault="00762CC7" w:rsidP="00762CC7">
      <w:pPr>
        <w:jc w:val="center"/>
        <w:rPr>
          <w:rStyle w:val="a3"/>
          <w:rFonts w:ascii="Times New Roman" w:hAnsi="Times New Roman" w:cs="Times New Roman"/>
          <w:b/>
          <w:sz w:val="28"/>
          <w:szCs w:val="26"/>
        </w:rPr>
      </w:pPr>
      <w:r>
        <w:rPr>
          <w:rStyle w:val="a3"/>
          <w:rFonts w:ascii="Times New Roman" w:hAnsi="Times New Roman" w:cs="Times New Roman"/>
          <w:b/>
          <w:sz w:val="28"/>
          <w:szCs w:val="26"/>
        </w:rPr>
        <w:t>Оборудование</w:t>
      </w:r>
    </w:p>
    <w:p w:rsidR="00606B2C" w:rsidRDefault="00F567C0" w:rsidP="00F567C0">
      <w:pPr>
        <w:spacing w:after="0"/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</w:rPr>
        <w:t>Математический маятник, зеркальная шкала, секундомер.</w:t>
      </w:r>
    </w:p>
    <w:p w:rsidR="00F567C0" w:rsidRPr="00F567C0" w:rsidRDefault="00F567C0" w:rsidP="00F567C0">
      <w:pPr>
        <w:spacing w:after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t=0,2 </m:t>
          </m:r>
          <m:r>
            <w:rPr>
              <w:rFonts w:ascii="Cambria Math" w:hAnsi="Cambria Math" w:cs="Times New Roman"/>
              <w:sz w:val="26"/>
              <w:szCs w:val="26"/>
            </w:rPr>
            <m:t>с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; ∆h=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0,1 см.</m:t>
          </m:r>
        </m:oMath>
      </m:oMathPara>
    </w:p>
    <w:p w:rsidR="00606B2C" w:rsidRPr="00606B2C" w:rsidRDefault="00606B2C" w:rsidP="00606B2C">
      <w:pPr>
        <w:spacing w:after="0"/>
        <w:jc w:val="center"/>
        <w:rPr>
          <w:rStyle w:val="a3"/>
          <w:rFonts w:ascii="Times New Roman" w:hAnsi="Times New Roman" w:cs="Times New Roman"/>
          <w:sz w:val="28"/>
          <w:szCs w:val="26"/>
        </w:rPr>
      </w:pPr>
    </w:p>
    <w:p w:rsidR="00762CC7" w:rsidRDefault="00606B2C" w:rsidP="00606B2C">
      <w:pPr>
        <w:jc w:val="center"/>
        <w:rPr>
          <w:rStyle w:val="a3"/>
          <w:rFonts w:ascii="Times New Roman" w:hAnsi="Times New Roman" w:cs="Times New Roman"/>
          <w:b/>
          <w:sz w:val="28"/>
          <w:szCs w:val="26"/>
        </w:rPr>
      </w:pPr>
      <w:r>
        <w:rPr>
          <w:rStyle w:val="a3"/>
          <w:rFonts w:ascii="Times New Roman" w:hAnsi="Times New Roman" w:cs="Times New Roman"/>
          <w:b/>
          <w:sz w:val="28"/>
          <w:szCs w:val="26"/>
        </w:rPr>
        <w:t>Теоретическая часть</w:t>
      </w:r>
    </w:p>
    <w:p w:rsidR="006672F3" w:rsidRDefault="00F567C0" w:rsidP="00F567C0">
      <w:pPr>
        <w:pStyle w:val="ab"/>
        <w:numPr>
          <w:ilvl w:val="0"/>
          <w:numId w:val="1"/>
        </w:numPr>
        <w:rPr>
          <w:rStyle w:val="a3"/>
          <w:rFonts w:ascii="Times New Roman" w:hAnsi="Times New Roman" w:cs="Times New Roman"/>
          <w:b/>
          <w:sz w:val="26"/>
          <w:szCs w:val="26"/>
        </w:rPr>
      </w:pPr>
      <w:r>
        <w:rPr>
          <w:rStyle w:val="a3"/>
          <w:rFonts w:ascii="Times New Roman" w:hAnsi="Times New Roman" w:cs="Times New Roman"/>
          <w:b/>
          <w:sz w:val="26"/>
          <w:szCs w:val="26"/>
        </w:rPr>
        <w:t>Математический маятник</w:t>
      </w:r>
    </w:p>
    <w:p w:rsidR="0007107F" w:rsidRPr="0007107F" w:rsidRDefault="00F567C0" w:rsidP="0007107F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07107F">
        <w:rPr>
          <w:rFonts w:ascii="Times New Roman" w:hAnsi="Times New Roman" w:cs="Times New Roman"/>
          <w:sz w:val="26"/>
          <w:szCs w:val="26"/>
        </w:rPr>
        <w:t xml:space="preserve">Предположим, что нить невесома и нерастяжима, силами трения и сопротивление воздуха можно пренебречь. Тогда можно записать </w:t>
      </w:r>
      <w:r w:rsidRPr="0007107F">
        <w:rPr>
          <w:rFonts w:ascii="Times New Roman" w:hAnsi="Times New Roman" w:cs="Times New Roman"/>
          <w:sz w:val="26"/>
          <w:szCs w:val="26"/>
          <w:lang w:val="en-US"/>
        </w:rPr>
        <w:t>II</w:t>
      </w:r>
      <w:r w:rsidRPr="0007107F">
        <w:rPr>
          <w:rFonts w:ascii="Times New Roman" w:hAnsi="Times New Roman" w:cs="Times New Roman"/>
          <w:sz w:val="26"/>
          <w:szCs w:val="26"/>
        </w:rPr>
        <w:t xml:space="preserve"> закон Ньютона для </w:t>
      </w:r>
      <w:r w:rsidR="00D2146C">
        <w:rPr>
          <w:rFonts w:ascii="Times New Roman" w:hAnsi="Times New Roman" w:cs="Times New Roman"/>
          <w:sz w:val="26"/>
          <w:szCs w:val="26"/>
        </w:rPr>
        <w:t>шарика</w:t>
      </w:r>
      <w:r w:rsidRPr="0007107F">
        <w:rPr>
          <w:rFonts w:ascii="Times New Roman" w:hAnsi="Times New Roman" w:cs="Times New Roman"/>
          <w:sz w:val="26"/>
          <w:szCs w:val="26"/>
        </w:rPr>
        <w:t>:</w:t>
      </w:r>
      <w:r w:rsidR="0007107F" w:rsidRPr="0007107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g 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N </m:t>
            </m:r>
          </m:e>
        </m:acc>
      </m:oMath>
      <w:r w:rsidR="0007107F">
        <w:rPr>
          <w:rFonts w:ascii="Times New Roman" w:eastAsiaTheme="minorEastAsia" w:hAnsi="Times New Roman" w:cs="Times New Roman"/>
          <w:sz w:val="26"/>
          <w:szCs w:val="26"/>
        </w:rPr>
        <w:t xml:space="preserve">, где </w:t>
      </w:r>
      <w:r w:rsidR="0007107F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07107F" w:rsidRPr="0007107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7107F">
        <w:rPr>
          <w:rFonts w:ascii="Times New Roman" w:eastAsiaTheme="minorEastAsia" w:hAnsi="Times New Roman" w:cs="Times New Roman"/>
          <w:sz w:val="26"/>
          <w:szCs w:val="26"/>
        </w:rPr>
        <w:t>–</w:t>
      </w:r>
      <w:r w:rsidR="0007107F" w:rsidRPr="0007107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7107F">
        <w:rPr>
          <w:rFonts w:ascii="Times New Roman" w:eastAsiaTheme="minorEastAsia" w:hAnsi="Times New Roman" w:cs="Times New Roman"/>
          <w:sz w:val="26"/>
          <w:szCs w:val="26"/>
        </w:rPr>
        <w:t xml:space="preserve">масса шарика, </w:t>
      </w:r>
      <w:r w:rsidR="0007107F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07107F" w:rsidRPr="0007107F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7107F">
        <w:rPr>
          <w:rFonts w:ascii="Times New Roman" w:eastAsiaTheme="minorEastAsia" w:hAnsi="Times New Roman" w:cs="Times New Roman"/>
          <w:sz w:val="26"/>
          <w:szCs w:val="26"/>
        </w:rPr>
        <w:t xml:space="preserve">ускорение шарика, </w:t>
      </w:r>
      <w:r w:rsidR="0007107F">
        <w:rPr>
          <w:rFonts w:ascii="Times New Roman" w:eastAsiaTheme="minorEastAsia" w:hAnsi="Times New Roman" w:cs="Times New Roman"/>
          <w:sz w:val="26"/>
          <w:szCs w:val="26"/>
          <w:lang w:val="en-US"/>
        </w:rPr>
        <w:t>mg</w:t>
      </w:r>
      <w:r w:rsidR="0007107F" w:rsidRPr="0007107F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7107F">
        <w:rPr>
          <w:rFonts w:ascii="Times New Roman" w:eastAsiaTheme="minorEastAsia" w:hAnsi="Times New Roman" w:cs="Times New Roman"/>
          <w:sz w:val="26"/>
          <w:szCs w:val="26"/>
        </w:rPr>
        <w:t xml:space="preserve">сила тяжести, </w:t>
      </w:r>
      <w:r w:rsidR="0007107F"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="0007107F" w:rsidRPr="0007107F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7107F">
        <w:rPr>
          <w:rFonts w:ascii="Times New Roman" w:eastAsiaTheme="minorEastAsia" w:hAnsi="Times New Roman" w:cs="Times New Roman"/>
          <w:sz w:val="26"/>
          <w:szCs w:val="26"/>
        </w:rPr>
        <w:t xml:space="preserve">сила натяжения нити.  </w:t>
      </w:r>
    </w:p>
    <w:p w:rsidR="0007107F" w:rsidRDefault="00F567C0" w:rsidP="0007107F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07107F">
        <w:rPr>
          <w:rFonts w:ascii="Times New Roman" w:hAnsi="Times New Roman" w:cs="Times New Roman"/>
          <w:sz w:val="26"/>
          <w:szCs w:val="26"/>
        </w:rPr>
        <w:t xml:space="preserve">В проекции на ось Ох получаем: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 -mg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</m:func>
      </m:oMath>
      <w:r w:rsidR="0007107F" w:rsidRPr="0007107F">
        <w:rPr>
          <w:rFonts w:ascii="Times New Roman" w:hAnsi="Times New Roman" w:cs="Times New Roman"/>
          <w:sz w:val="26"/>
          <w:szCs w:val="26"/>
        </w:rPr>
        <w:t xml:space="preserve"> </w:t>
      </w:r>
      <w:r w:rsidR="0007107F">
        <w:rPr>
          <w:rFonts w:ascii="Times New Roman" w:hAnsi="Times New Roman" w:cs="Times New Roman"/>
          <w:sz w:val="26"/>
          <w:szCs w:val="26"/>
        </w:rPr>
        <w:t>(1)</w:t>
      </w:r>
    </w:p>
    <w:p w:rsidR="0007107F" w:rsidRDefault="00F567C0" w:rsidP="0007107F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07107F">
        <w:rPr>
          <w:rFonts w:ascii="Times New Roman" w:hAnsi="Times New Roman" w:cs="Times New Roman"/>
          <w:sz w:val="26"/>
          <w:szCs w:val="26"/>
        </w:rPr>
        <w:t>Поскольку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ldφ</m:t>
        </m:r>
      </m:oMath>
      <w:r w:rsidRPr="0007107F">
        <w:rPr>
          <w:rFonts w:ascii="Times New Roman" w:hAnsi="Times New Roman" w:cs="Times New Roman"/>
          <w:sz w:val="26"/>
          <w:szCs w:val="26"/>
        </w:rPr>
        <w:t xml:space="preserve">, 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  <m:r>
          <w:rPr>
            <w:rFonts w:ascii="Cambria Math" w:hAnsi="Cambria Math" w:cs="Times New Roman"/>
            <w:sz w:val="26"/>
            <w:szCs w:val="26"/>
          </w:rPr>
          <m:t>=l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6A"/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</m:oMath>
      <w:r w:rsidRPr="0007107F">
        <w:rPr>
          <w:rFonts w:ascii="Times New Roman" w:hAnsi="Times New Roman" w:cs="Times New Roman"/>
          <w:sz w:val="26"/>
          <w:szCs w:val="26"/>
        </w:rPr>
        <w:t xml:space="preserve">  и, подставляя в (1) получаем: 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6A"/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g</m:t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</m:t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6A"/>
            </m:r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</m:t>
        </m:r>
      </m:oMath>
      <w:r w:rsidR="0007107F">
        <w:rPr>
          <w:rFonts w:ascii="Times New Roman" w:hAnsi="Times New Roman" w:cs="Times New Roman"/>
          <w:sz w:val="26"/>
          <w:szCs w:val="26"/>
        </w:rPr>
        <w:t xml:space="preserve"> (2)</w:t>
      </w:r>
    </w:p>
    <w:p w:rsidR="00D2146C" w:rsidRDefault="0007107F" w:rsidP="00D2146C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малых отклонений от положения равновесия можно считать что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sym w:font="Symbol" w:char="F06A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sym w:font="Symbol" w:char="F0BB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sym w:font="Symbol" w:char="F06A"/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. В этом случае из (2), получаем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6A"/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g</m:t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</m:t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w:sym w:font="Symbol" w:char="F06A"/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</m:t>
        </m:r>
      </m:oMath>
      <w:r w:rsidR="00F567C0" w:rsidRPr="0007107F">
        <w:rPr>
          <w:rFonts w:ascii="Times New Roman" w:hAnsi="Times New Roman" w:cs="Times New Roman"/>
          <w:sz w:val="26"/>
          <w:szCs w:val="26"/>
        </w:rPr>
        <w:t xml:space="preserve"> (3). Решением (3) является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sym w:font="Symbol" w:char="F06A"/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w:sym w:font="Symbol" w:char="F06A"/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61"/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, </m:t>
        </m:r>
      </m:oMath>
      <w:r w:rsidR="00F567C0" w:rsidRPr="0007107F">
        <w:rPr>
          <w:rFonts w:ascii="Times New Roman" w:hAnsi="Times New Roman" w:cs="Times New Roman"/>
          <w:sz w:val="26"/>
          <w:szCs w:val="26"/>
        </w:rPr>
        <w:t xml:space="preserve">где </w:t>
      </w:r>
      <w:r w:rsidR="00F567C0" w:rsidRPr="0007107F">
        <w:rPr>
          <w:rFonts w:ascii="Times New Roman" w:hAnsi="Times New Roman" w:cs="Times New Roman"/>
          <w:sz w:val="26"/>
          <w:szCs w:val="26"/>
        </w:rPr>
        <w:sym w:font="Symbol" w:char="F06A"/>
      </w:r>
      <w:r w:rsidR="00F567C0" w:rsidRPr="0007107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 – амплитуда колебаний, </w:t>
      </w:r>
      <w:r w:rsidR="00F567C0" w:rsidRPr="0007107F">
        <w:rPr>
          <w:rFonts w:ascii="Times New Roman" w:hAnsi="Times New Roman" w:cs="Times New Roman"/>
          <w:sz w:val="26"/>
          <w:szCs w:val="26"/>
        </w:rPr>
        <w:sym w:font="Symbol" w:char="F061"/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 - начальная фаза,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77"/>
        </m:r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– частота колебаний. Тогда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w:sym w:font="Symbol" w:char="F070"/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w:sym w:font="Symbol" w:char="F077"/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sym w:font="Symbol" w:char="F070"/>
        </m:r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den>
            </m:f>
          </m:e>
        </m:rad>
      </m:oMath>
      <w:r w:rsidR="00F567C0" w:rsidRPr="000710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(4) – период малых колебаний. (4) можно использовать для определения ускорения свободного падения: </w:t>
      </w:r>
      <m:oMath>
        <m:r>
          <w:rPr>
            <w:rFonts w:ascii="Cambria Math" w:hAnsi="Cambria Math" w:cs="Times New Roman"/>
            <w:sz w:val="26"/>
            <w:szCs w:val="26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  <w:sym w:font="Symbol" w:char="F070"/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F567C0" w:rsidRPr="0007107F">
        <w:rPr>
          <w:rFonts w:ascii="Times New Roman" w:hAnsi="Times New Roman" w:cs="Times New Roman"/>
          <w:sz w:val="26"/>
          <w:szCs w:val="26"/>
        </w:rPr>
        <w:t>(5)</w:t>
      </w:r>
      <w:r w:rsidR="00086B49">
        <w:rPr>
          <w:rFonts w:ascii="Times New Roman" w:hAnsi="Times New Roman" w:cs="Times New Roman"/>
          <w:sz w:val="26"/>
          <w:szCs w:val="26"/>
        </w:rPr>
        <w:t>.</w:t>
      </w:r>
    </w:p>
    <w:p w:rsidR="00D2146C" w:rsidRDefault="00086B49" w:rsidP="00D2146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Однако, точно измерить длину маятника сложно, так как приходится определять расстояние между точкой подвеса и центром тяжести шарика. Поэтому обычно поступают следующим образом: В точке (рис. 2) закрепляют нить, к которой подвешен шарик, и отмечают на верхней зеркальной шкале изображение наинизшей точки шарика. Зеркальная шкала помогает избежать ошибки на параллакс при определении деления шкалы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086B4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совпадающего с этой низшей точкой шарика и ее зеркальным изображением. Назовём длину нити, соответствующую этому положению шарика 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086B4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Период колебания маятника, который определяется с помощью секундомера, обозначим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vertAlign w:val="subscript"/>
        </w:rPr>
        <w:t>1.</w:t>
      </w:r>
      <w:r w:rsidRPr="00086B49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D2146C">
        <w:rPr>
          <w:rFonts w:ascii="Times New Roman" w:hAnsi="Times New Roman" w:cs="Times New Roman"/>
          <w:sz w:val="26"/>
          <w:szCs w:val="26"/>
        </w:rPr>
        <w:t>Для второго положения проделываем аналогичные действия, т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огда получаем: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70"/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perscript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g</m:t>
            </m:r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den>
        </m:f>
      </m:oMath>
      <w:r w:rsidR="00F567C0" w:rsidRPr="0007107F">
        <w:rPr>
          <w:rFonts w:ascii="Times New Roman" w:hAnsi="Times New Roman" w:cs="Times New Roman"/>
          <w:sz w:val="26"/>
          <w:szCs w:val="26"/>
        </w:rPr>
        <w:t xml:space="preserve"> (4</w:t>
      </w:r>
      <w:r w:rsidR="00D2146C">
        <w:rPr>
          <w:rFonts w:ascii="Times New Roman" w:hAnsi="Times New Roman" w:cs="Times New Roman"/>
          <w:sz w:val="26"/>
          <w:szCs w:val="26"/>
        </w:rPr>
        <w:t>а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) и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4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w:sym w:font="Symbol" w:char="F070"/>
            </m: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perscript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g</m:t>
            </m:r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den>
        </m:f>
      </m:oMath>
      <w:r w:rsidR="00F567C0" w:rsidRPr="0007107F">
        <w:rPr>
          <w:rFonts w:ascii="Times New Roman" w:hAnsi="Times New Roman" w:cs="Times New Roman"/>
          <w:sz w:val="26"/>
          <w:szCs w:val="26"/>
        </w:rPr>
        <w:t xml:space="preserve"> (4</w:t>
      </w:r>
      <w:r w:rsidR="00D2146C">
        <w:rPr>
          <w:rFonts w:ascii="Times New Roman" w:hAnsi="Times New Roman" w:cs="Times New Roman"/>
          <w:sz w:val="26"/>
          <w:szCs w:val="26"/>
        </w:rPr>
        <w:t>б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). Вычитая </w:t>
      </w:r>
      <w:r w:rsidR="00F567C0" w:rsidRPr="0007107F">
        <w:rPr>
          <w:rFonts w:ascii="Times New Roman" w:hAnsi="Times New Roman" w:cs="Times New Roman"/>
          <w:sz w:val="26"/>
          <w:szCs w:val="26"/>
        </w:rPr>
        <w:lastRenderedPageBreak/>
        <w:t>из (4</w:t>
      </w:r>
      <w:r w:rsidR="00D2146C">
        <w:rPr>
          <w:rFonts w:ascii="Times New Roman" w:hAnsi="Times New Roman" w:cs="Times New Roman"/>
          <w:sz w:val="26"/>
          <w:szCs w:val="26"/>
        </w:rPr>
        <w:t>б</w:t>
      </w:r>
      <w:r w:rsidR="00F567C0" w:rsidRPr="0007107F">
        <w:rPr>
          <w:rFonts w:ascii="Times New Roman" w:hAnsi="Times New Roman" w:cs="Times New Roman"/>
          <w:sz w:val="26"/>
          <w:szCs w:val="26"/>
        </w:rPr>
        <w:t>) соотношение (4</w:t>
      </w:r>
      <w:r w:rsidR="00D2146C">
        <w:rPr>
          <w:rFonts w:ascii="Times New Roman" w:hAnsi="Times New Roman" w:cs="Times New Roman"/>
          <w:sz w:val="26"/>
          <w:szCs w:val="26"/>
        </w:rPr>
        <w:t>а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), получаем </w:t>
      </w:r>
      <m:oMath>
        <m:r>
          <w:rPr>
            <w:rFonts w:ascii="Cambria Math" w:hAnsi="Cambria Math" w:cs="Times New Roman"/>
            <w:sz w:val="26"/>
            <w:szCs w:val="26"/>
          </w:rPr>
          <m:t>g=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w:sym w:font="Symbol" w:char="F070"/>
                </m: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</m:oMath>
      <w:r w:rsidR="00F567C0" w:rsidRPr="0007107F">
        <w:rPr>
          <w:rFonts w:ascii="Times New Roman" w:hAnsi="Times New Roman" w:cs="Times New Roman"/>
          <w:sz w:val="26"/>
          <w:szCs w:val="26"/>
        </w:rPr>
        <w:t xml:space="preserve">, и т.к. 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F567C0" w:rsidRPr="0007107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D2146C" w:rsidRPr="00D2146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</w:rPr>
        <w:t>-</w:t>
      </w:r>
      <w:r w:rsidR="00D2146C" w:rsidRPr="00D2146C">
        <w:rPr>
          <w:rFonts w:ascii="Times New Roman" w:hAnsi="Times New Roman" w:cs="Times New Roman"/>
          <w:sz w:val="26"/>
          <w:szCs w:val="26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F567C0" w:rsidRPr="0007107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=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F567C0" w:rsidRPr="0007107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D2146C" w:rsidRPr="00D2146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</w:rPr>
        <w:t>-</w:t>
      </w:r>
      <w:r w:rsidR="00D2146C" w:rsidRPr="00D2146C">
        <w:rPr>
          <w:rFonts w:ascii="Times New Roman" w:hAnsi="Times New Roman" w:cs="Times New Roman"/>
          <w:sz w:val="26"/>
          <w:szCs w:val="26"/>
        </w:rPr>
        <w:t xml:space="preserve"> </w:t>
      </w:r>
      <w:r w:rsidR="00F567C0" w:rsidRPr="0007107F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F567C0" w:rsidRPr="0007107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567C0" w:rsidRPr="0007107F">
        <w:rPr>
          <w:rFonts w:ascii="Times New Roman" w:hAnsi="Times New Roman" w:cs="Times New Roman"/>
          <w:sz w:val="26"/>
          <w:szCs w:val="26"/>
        </w:rPr>
        <w:t xml:space="preserve">, то в итоге получаем: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g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w:sym w:font="Symbol" w:char="F070"/>
                </m: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en>
        </m:f>
      </m:oMath>
      <w:r w:rsidR="00D2146C" w:rsidRPr="00D2146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D2146C">
        <w:rPr>
          <w:rFonts w:ascii="Times New Roman" w:eastAsiaTheme="minorEastAsia" w:hAnsi="Times New Roman" w:cs="Times New Roman"/>
          <w:sz w:val="26"/>
          <w:szCs w:val="26"/>
        </w:rPr>
        <w:t xml:space="preserve">Чтобы измерения были точнее, нужно брать как можно </w:t>
      </w:r>
      <w:r w:rsidR="00D2146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374113" wp14:editId="1EC877E8">
            <wp:simplePos x="0" y="0"/>
            <wp:positionH relativeFrom="column">
              <wp:posOffset>-129540</wp:posOffset>
            </wp:positionH>
            <wp:positionV relativeFrom="paragraph">
              <wp:posOffset>1118870</wp:posOffset>
            </wp:positionV>
            <wp:extent cx="3533775" cy="61341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46C">
        <w:rPr>
          <w:rFonts w:ascii="Times New Roman" w:eastAsiaTheme="minorEastAsia" w:hAnsi="Times New Roman" w:cs="Times New Roman"/>
          <w:sz w:val="26"/>
          <w:szCs w:val="26"/>
        </w:rPr>
        <w:t xml:space="preserve">больше разность высот </w:t>
      </w:r>
      <w:r w:rsidR="00D2146C">
        <w:rPr>
          <w:rFonts w:ascii="Times New Roman" w:eastAsiaTheme="minorEastAsia" w:hAnsi="Times New Roman" w:cs="Times New Roman"/>
          <w:sz w:val="26"/>
          <w:szCs w:val="26"/>
          <w:lang w:val="en-US"/>
        </w:rPr>
        <w:t>h</w:t>
      </w:r>
      <w:r w:rsidR="00D2146C" w:rsidRPr="00D2146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D2146C" w:rsidRPr="00D2146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2146C">
        <w:rPr>
          <w:rFonts w:ascii="Times New Roman" w:eastAsiaTheme="minorEastAsia" w:hAnsi="Times New Roman" w:cs="Times New Roman"/>
          <w:sz w:val="26"/>
          <w:szCs w:val="26"/>
        </w:rPr>
        <w:t>–</w:t>
      </w:r>
      <w:r w:rsidR="00D2146C" w:rsidRPr="00D2146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2146C">
        <w:rPr>
          <w:rFonts w:ascii="Times New Roman" w:eastAsiaTheme="minorEastAsia" w:hAnsi="Times New Roman" w:cs="Times New Roman"/>
          <w:sz w:val="26"/>
          <w:szCs w:val="26"/>
          <w:lang w:val="en-US"/>
        </w:rPr>
        <w:t>h</w:t>
      </w:r>
      <w:r w:rsidR="00D2146C" w:rsidRPr="00D2146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D2146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2146C" w:rsidRPr="00D2146C" w:rsidRDefault="00D2146C" w:rsidP="00086B49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F567C0" w:rsidRDefault="00F567C0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Pr="00F567C0" w:rsidRDefault="00D2146C" w:rsidP="00F567C0">
      <w:pPr>
        <w:pStyle w:val="ab"/>
        <w:ind w:left="927"/>
        <w:rPr>
          <w:rFonts w:ascii="Times New Roman" w:hAnsi="Times New Roman" w:cs="Times New Roman"/>
          <w:sz w:val="26"/>
          <w:szCs w:val="26"/>
        </w:rPr>
      </w:pPr>
    </w:p>
    <w:p w:rsidR="00D2146C" w:rsidRPr="00D2146C" w:rsidRDefault="003E0D3C" w:rsidP="00D2146C">
      <w:pPr>
        <w:pStyle w:val="ab"/>
        <w:numPr>
          <w:ilvl w:val="0"/>
          <w:numId w:val="1"/>
        </w:numPr>
        <w:tabs>
          <w:tab w:val="left" w:pos="567"/>
          <w:tab w:val="left" w:pos="3138"/>
        </w:tabs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Контрольные вопросы</w:t>
      </w:r>
    </w:p>
    <w:p w:rsidR="00D2146C" w:rsidRDefault="00D2146C" w:rsidP="00E313E8">
      <w:pPr>
        <w:pStyle w:val="ab"/>
        <w:numPr>
          <w:ilvl w:val="0"/>
          <w:numId w:val="5"/>
        </w:numPr>
        <w:tabs>
          <w:tab w:val="left" w:pos="851"/>
        </w:tabs>
        <w:ind w:left="0" w:right="-2"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>При определении периода пускать в ход и останавливать секундомер можно: а) когда маятник имеет наибольшее отклонение</w:t>
      </w:r>
      <w:r w:rsidRPr="00D2146C">
        <w:rPr>
          <w:rFonts w:ascii="Times New Roman" w:eastAsiaTheme="minorEastAsia" w:hAnsi="Times New Roman" w:cs="Times New Roman"/>
          <w:i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б) когда он проходит положение равновесия. В каком случае измерение точнее?</w:t>
      </w:r>
    </w:p>
    <w:p w:rsidR="00D2146C" w:rsidRDefault="00D2146C" w:rsidP="00E313E8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Измерение будет точнее </w:t>
      </w:r>
      <w:r w:rsidR="00E313E8"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>если действовать согласно пункту б), потому что все равно есть трение о воздух, и угол наибольшего отклонения будет меняться, то есть человек может нажать на секундомер позже чем надо, либо нажать раньше, думая, что шарик дошел до максимального отклонения.</w:t>
      </w:r>
    </w:p>
    <w:p w:rsidR="00E313E8" w:rsidRDefault="00E313E8" w:rsidP="00E313E8">
      <w:pPr>
        <w:pStyle w:val="ab"/>
        <w:numPr>
          <w:ilvl w:val="0"/>
          <w:numId w:val="5"/>
        </w:numPr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lastRenderedPageBreak/>
        <w:t>g</w:t>
      </w:r>
      <w:r w:rsidRPr="00E313E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можно определить, измерив время свободного падения и измерив период колебаний маятника. Какой метод даст результат точнее, если пользоваться одним секундомером в обоих случаях?</w:t>
      </w:r>
    </w:p>
    <w:p w:rsidR="002638E7" w:rsidRPr="002638E7" w:rsidRDefault="002638E7" w:rsidP="002638E7">
      <w:pPr>
        <w:pStyle w:val="ab"/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Измерив период колебаний </w:t>
      </w:r>
      <w:r w:rsidR="00E313E8"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>результат</w:t>
      </w: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будет</w:t>
      </w:r>
      <w:r w:rsidR="00E313E8"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точнее, потому что сложно </w:t>
      </w: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>увидеть момент соударения с поверхностью, так как оно происходит очень быстро.</w:t>
      </w:r>
    </w:p>
    <w:p w:rsidR="002638E7" w:rsidRDefault="002638E7" w:rsidP="002638E7">
      <w:pPr>
        <w:pStyle w:val="ab"/>
        <w:numPr>
          <w:ilvl w:val="0"/>
          <w:numId w:val="5"/>
        </w:numPr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В каких точках земной поверхности </w:t>
      </w: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g</w:t>
      </w:r>
      <w:r w:rsidRPr="002638E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максимально, в каких минимально?</w:t>
      </w:r>
    </w:p>
    <w:p w:rsidR="002638E7" w:rsidRDefault="002638E7" w:rsidP="002638E7">
      <w:pPr>
        <w:pStyle w:val="ab"/>
        <w:tabs>
          <w:tab w:val="left" w:pos="851"/>
          <w:tab w:val="left" w:pos="3138"/>
        </w:tabs>
        <w:ind w:left="567"/>
        <w:rPr>
          <w:rFonts w:ascii="Times New Roman" w:eastAsiaTheme="minorEastAsia" w:hAnsi="Times New Roman" w:cs="Times New Roman"/>
          <w:sz w:val="26"/>
          <w:szCs w:val="26"/>
        </w:rPr>
      </w:pP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Максимально значение </w:t>
      </w: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  <w:lang w:val="en-US"/>
        </w:rPr>
        <w:t>g</w:t>
      </w: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будет на полюсе и минимально на экваторе.</w:t>
      </w:r>
    </w:p>
    <w:p w:rsidR="002638E7" w:rsidRDefault="002638E7" w:rsidP="002638E7">
      <w:pPr>
        <w:pStyle w:val="ab"/>
        <w:numPr>
          <w:ilvl w:val="0"/>
          <w:numId w:val="5"/>
        </w:numPr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Чему равно </w:t>
      </w: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g</w:t>
      </w:r>
      <w:r w:rsidRPr="002638E7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в центре Земли?</w:t>
      </w:r>
    </w:p>
    <w:p w:rsidR="002638E7" w:rsidRDefault="002638E7" w:rsidP="002638E7">
      <w:pPr>
        <w:pStyle w:val="ab"/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  <w:lang w:val="en-US"/>
        </w:rPr>
        <w:t>g</w:t>
      </w:r>
      <w:r w:rsidRPr="002638E7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в центре Земли равно 0.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638E7" w:rsidRDefault="002638E7" w:rsidP="002638E7">
      <w:pPr>
        <w:pStyle w:val="ab"/>
        <w:numPr>
          <w:ilvl w:val="0"/>
          <w:numId w:val="5"/>
        </w:numPr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2638E7">
        <w:rPr>
          <w:rFonts w:ascii="Times New Roman" w:eastAsiaTheme="minorEastAsia" w:hAnsi="Times New Roman" w:cs="Times New Roman"/>
          <w:i/>
          <w:sz w:val="26"/>
          <w:szCs w:val="26"/>
        </w:rPr>
        <w:t xml:space="preserve">На какую высоту над землей нужно подняться, чтобы с помощью приборов, которыми вы пользовались можно было заметить изменение </w:t>
      </w:r>
      <w:r w:rsidRPr="002638E7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g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?</w:t>
      </w:r>
    </w:p>
    <w:p w:rsidR="002638E7" w:rsidRPr="00BC6DBE" w:rsidRDefault="002638E7" w:rsidP="00BC6DBE">
      <w:pPr>
        <w:pStyle w:val="ab"/>
        <w:tabs>
          <w:tab w:val="left" w:pos="851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highlight w:val="lightGray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6"/>
            <w:szCs w:val="26"/>
            <w:highlight w:val="lightGray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highlight w:val="lightGray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highlight w:val="lightGray"/>
                <w:lang w:val="en-US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highlight w:val="lightGray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</w:rPr>
                  <m:t>2</m:t>
                </m:r>
              </m:sup>
            </m:sSup>
          </m:den>
        </m:f>
      </m:oMath>
      <w:r w:rsidRPr="00BC6DBE">
        <w:rPr>
          <w:rFonts w:ascii="Times New Roman" w:eastAsiaTheme="minorEastAsia" w:hAnsi="Times New Roman" w:cs="Times New Roman"/>
          <w:i/>
          <w:sz w:val="26"/>
          <w:szCs w:val="26"/>
          <w:highlight w:val="lightGray"/>
        </w:rPr>
        <w:t xml:space="preserve"> </w:t>
      </w:r>
      <w:r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приборы, которыми мы пользовались определяют ускорение свободного падения </w:t>
      </w:r>
      <w:r w:rsidR="00FF3B0B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с точностью 1%, то есть, показания прибора должны отличаться хотя бы на 2%, тогда  </w:t>
      </w:r>
      <m:oMath>
        <m:r>
          <w:rPr>
            <w:rFonts w:ascii="Cambria Math" w:eastAsiaTheme="minorEastAsia" w:hAnsi="Cambria Math" w:cs="Times New Roman"/>
            <w:sz w:val="26"/>
            <w:szCs w:val="26"/>
            <w:highlight w:val="lightGray"/>
          </w:rPr>
          <m:t xml:space="preserve">x=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highlight w:val="lightGray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highlight w:val="lightGra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</w:rPr>
                  <m:t>GM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highlight w:val="lightGray"/>
                  </w:rPr>
                  <m:t>0,98g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6"/>
            <w:szCs w:val="26"/>
            <w:highlight w:val="lightGray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highlight w:val="lightGra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highlight w:val="lightGray"/>
              </w:rPr>
              <m:t>з</m:t>
            </m:r>
          </m:sub>
        </m:sSub>
      </m:oMath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, пусть 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lang w:val="en-US"/>
        </w:rPr>
        <w:t>g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= 9,81 м/с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vertAlign w:val="superscript"/>
        </w:rPr>
        <w:t>2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; 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lang w:val="en-US"/>
        </w:rPr>
        <w:t>M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= 5,97 * 10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vertAlign w:val="superscript"/>
        </w:rPr>
        <w:t xml:space="preserve">24 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кг; 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lang w:val="en-US"/>
        </w:rPr>
        <w:t>R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vertAlign w:val="subscript"/>
        </w:rPr>
        <w:t>з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= 6371 км, получается 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  <w:lang w:val="en-US"/>
        </w:rPr>
        <w:t>x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</w:t>
      </w:r>
      <w:r w:rsidR="00BC6DBE" w:rsidRPr="00BC6DBE">
        <w:rPr>
          <w:rFonts w:ascii="Times New Roman" w:hAnsi="Times New Roman" w:cs="Times New Roman"/>
          <w:color w:val="040C28"/>
          <w:sz w:val="26"/>
          <w:szCs w:val="26"/>
          <w:highlight w:val="lightGray"/>
        </w:rPr>
        <w:t>≈</w:t>
      </w:r>
      <w:r w:rsidR="00BC6DBE" w:rsidRPr="00BC6DBE">
        <w:rPr>
          <w:rFonts w:ascii="Times New Roman" w:eastAsiaTheme="minorEastAsia" w:hAnsi="Times New Roman" w:cs="Times New Roman"/>
          <w:sz w:val="26"/>
          <w:szCs w:val="26"/>
          <w:highlight w:val="lightGray"/>
        </w:rPr>
        <w:t xml:space="preserve"> 64,80 км.</w:t>
      </w:r>
      <w:bookmarkStart w:id="0" w:name="_GoBack"/>
      <w:bookmarkEnd w:id="0"/>
    </w:p>
    <w:p w:rsidR="00762CC7" w:rsidRDefault="0097128B" w:rsidP="0097128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C6DBE" w:rsidRDefault="00BC6DBE" w:rsidP="00A80786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Определение зависимости периода колебаний маятника от амплитуды.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BC6DBE">
        <w:rPr>
          <w:rFonts w:ascii="Times New Roman" w:hAnsi="Times New Roman" w:cs="Times New Roman"/>
          <w:b/>
          <w:sz w:val="26"/>
          <w:szCs w:val="26"/>
        </w:rPr>
        <w:t xml:space="preserve"> = 20 </w:t>
      </w:r>
      <w:r>
        <w:rPr>
          <w:rFonts w:ascii="Times New Roman" w:hAnsi="Times New Roman" w:cs="Times New Roman"/>
          <w:b/>
          <w:sz w:val="26"/>
          <w:szCs w:val="26"/>
        </w:rPr>
        <w:t>колебаний.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992"/>
        <w:gridCol w:w="993"/>
        <w:gridCol w:w="1134"/>
        <w:gridCol w:w="1134"/>
      </w:tblGrid>
      <w:tr w:rsidR="00BC6DBE" w:rsidTr="002F44FD">
        <w:trPr>
          <w:jc w:val="center"/>
        </w:trPr>
        <w:tc>
          <w:tcPr>
            <w:tcW w:w="1526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sym w:font="Symbol" w:char="F06A"/>
            </w:r>
            <w:r w:rsidRPr="00BC6D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в град</w:t>
            </w:r>
          </w:p>
        </w:tc>
        <w:tc>
          <w:tcPr>
            <w:tcW w:w="1559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2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3" w:type="dxa"/>
          </w:tcPr>
          <w:p w:rsidR="00BC6DBE" w:rsidRPr="00BC6DBE" w:rsidRDefault="00BC6DBE" w:rsidP="00BC6DBE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34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34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BC6DBE" w:rsidTr="002F44FD">
        <w:trPr>
          <w:jc w:val="center"/>
        </w:trPr>
        <w:tc>
          <w:tcPr>
            <w:tcW w:w="1526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t, c</w:t>
            </w:r>
          </w:p>
        </w:tc>
        <w:tc>
          <w:tcPr>
            <w:tcW w:w="1559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47,60</w:t>
            </w:r>
          </w:p>
        </w:tc>
        <w:tc>
          <w:tcPr>
            <w:tcW w:w="992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47,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993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47,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134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48,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34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48,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BC6DBE" w:rsidTr="002F44FD">
        <w:trPr>
          <w:jc w:val="center"/>
        </w:trPr>
        <w:tc>
          <w:tcPr>
            <w:tcW w:w="1526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Pr="00BC6DB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t/n, c</w:t>
            </w:r>
          </w:p>
        </w:tc>
        <w:tc>
          <w:tcPr>
            <w:tcW w:w="1559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2,38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2,3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993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2,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392</w:t>
            </w:r>
          </w:p>
        </w:tc>
        <w:tc>
          <w:tcPr>
            <w:tcW w:w="1134" w:type="dxa"/>
          </w:tcPr>
          <w:p w:rsidR="00BC6DBE" w:rsidRPr="00BC6DBE" w:rsidRDefault="00BC6DBE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2,40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</w:tcPr>
          <w:p w:rsidR="00BC6DBE" w:rsidRPr="00BC6DBE" w:rsidRDefault="00BC6DBE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6DBE">
              <w:rPr>
                <w:rFonts w:ascii="Times New Roman" w:hAnsi="Times New Roman" w:cs="Times New Roman"/>
                <w:sz w:val="26"/>
                <w:szCs w:val="26"/>
              </w:rPr>
              <w:t>2,4</w:t>
            </w:r>
            <w:r w:rsidR="00BF052D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BC6DBE" w:rsidTr="002F4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4"/>
          <w:wAfter w:w="4253" w:type="dxa"/>
          <w:trHeight w:val="375"/>
          <w:jc w:val="center"/>
        </w:trPr>
        <w:tc>
          <w:tcPr>
            <w:tcW w:w="1526" w:type="dxa"/>
          </w:tcPr>
          <w:p w:rsidR="00BC6DBE" w:rsidRPr="00D75FC7" w:rsidRDefault="00BC6DBE" w:rsidP="00444245">
            <w:pPr>
              <w:ind w:left="108" w:right="-1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Symbol" w:char="F044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sym w:font="Symbol" w:char="F044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t/n, c</w:t>
            </w:r>
          </w:p>
        </w:tc>
        <w:tc>
          <w:tcPr>
            <w:tcW w:w="1559" w:type="dxa"/>
          </w:tcPr>
          <w:p w:rsidR="00BC6DBE" w:rsidRPr="00BF052D" w:rsidRDefault="00BF052D" w:rsidP="00BF052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0,01</w:t>
            </w:r>
          </w:p>
        </w:tc>
      </w:tr>
    </w:tbl>
    <w:p w:rsidR="00A80786" w:rsidRDefault="00A80786" w:rsidP="00BC6DBE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F052D" w:rsidRPr="00BF052D" w:rsidRDefault="00BF052D" w:rsidP="00BF052D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Исходя из таблицы делаем вывод, что колебания будут малыми при </w:t>
      </w:r>
      <w:r>
        <w:rPr>
          <w:rFonts w:ascii="Times New Roman" w:hAnsi="Times New Roman" w:cs="Times New Roman"/>
          <w:sz w:val="26"/>
          <w:szCs w:val="26"/>
        </w:rPr>
        <w:sym w:font="Symbol" w:char="F06A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A3"/>
      </w:r>
      <w:r>
        <w:rPr>
          <w:rFonts w:ascii="Times New Roman" w:hAnsi="Times New Roman" w:cs="Times New Roman"/>
          <w:sz w:val="26"/>
          <w:szCs w:val="26"/>
        </w:rPr>
        <w:t xml:space="preserve"> 15</w:t>
      </w:r>
      <w:r>
        <w:rPr>
          <w:rFonts w:ascii="Times New Roman" w:hAnsi="Times New Roman" w:cs="Times New Roman"/>
          <w:sz w:val="26"/>
          <w:szCs w:val="26"/>
        </w:rPr>
        <w:sym w:font="Symbol" w:char="F0B0"/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F052D" w:rsidRDefault="00BF052D" w:rsidP="00104BFC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Определение минимального количества колебаний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BF052D"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 xml:space="preserve">при котором максимальная относительная погрешность </w:t>
      </w:r>
      <w:r w:rsidRPr="00BF052D">
        <w:rPr>
          <w:rFonts w:ascii="Times New Roman" w:hAnsi="Times New Roman" w:cs="Times New Roman"/>
          <w:b/>
          <w:sz w:val="26"/>
          <w:szCs w:val="26"/>
        </w:rPr>
        <w:sym w:font="Symbol" w:char="F064"/>
      </w:r>
      <w:r>
        <w:rPr>
          <w:rFonts w:ascii="Times New Roman" w:hAnsi="Times New Roman" w:cs="Times New Roman"/>
          <w:b/>
          <w:sz w:val="26"/>
          <w:szCs w:val="26"/>
        </w:rPr>
        <w:t>, была бы не более 1%.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1559"/>
        <w:gridCol w:w="1276"/>
        <w:gridCol w:w="1417"/>
      </w:tblGrid>
      <w:tr w:rsidR="002F44FD" w:rsidRPr="00D37086" w:rsidTr="002F44FD">
        <w:trPr>
          <w:jc w:val="center"/>
        </w:trPr>
        <w:tc>
          <w:tcPr>
            <w:tcW w:w="959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1417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h1,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</w:t>
            </w:r>
          </w:p>
        </w:tc>
        <w:tc>
          <w:tcPr>
            <w:tcW w:w="1276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t1, c</w:t>
            </w:r>
          </w:p>
        </w:tc>
        <w:tc>
          <w:tcPr>
            <w:tcW w:w="1276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T1, c</w:t>
            </w:r>
          </w:p>
        </w:tc>
        <w:tc>
          <w:tcPr>
            <w:tcW w:w="1559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h2,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</w:t>
            </w:r>
          </w:p>
        </w:tc>
        <w:tc>
          <w:tcPr>
            <w:tcW w:w="1276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t2, c</w:t>
            </w:r>
          </w:p>
        </w:tc>
        <w:tc>
          <w:tcPr>
            <w:tcW w:w="1417" w:type="dxa"/>
          </w:tcPr>
          <w:p w:rsidR="002F44FD" w:rsidRPr="00D37086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T2, c</w:t>
            </w:r>
          </w:p>
        </w:tc>
      </w:tr>
      <w:tr w:rsidR="002F44FD" w:rsidRPr="00D37086" w:rsidTr="002F44FD">
        <w:trPr>
          <w:jc w:val="center"/>
        </w:trPr>
        <w:tc>
          <w:tcPr>
            <w:tcW w:w="959" w:type="dxa"/>
          </w:tcPr>
          <w:p w:rsidR="002F44FD" w:rsidRPr="002F44FD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17" w:type="dxa"/>
          </w:tcPr>
          <w:p w:rsidR="002F44FD" w:rsidRPr="002F44FD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7,80</w:t>
            </w:r>
          </w:p>
        </w:tc>
        <w:tc>
          <w:tcPr>
            <w:tcW w:w="1276" w:type="dxa"/>
          </w:tcPr>
          <w:p w:rsidR="002F44FD" w:rsidRPr="002F44FD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31,67</w:t>
            </w:r>
          </w:p>
        </w:tc>
        <w:tc>
          <w:tcPr>
            <w:tcW w:w="1276" w:type="dxa"/>
          </w:tcPr>
          <w:p w:rsidR="002F44FD" w:rsidRPr="002F44FD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1,58</w:t>
            </w:r>
          </w:p>
        </w:tc>
        <w:tc>
          <w:tcPr>
            <w:tcW w:w="1559" w:type="dxa"/>
          </w:tcPr>
          <w:p w:rsidR="002F44FD" w:rsidRPr="002F44FD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143,3</w:t>
            </w:r>
          </w:p>
        </w:tc>
        <w:tc>
          <w:tcPr>
            <w:tcW w:w="1276" w:type="dxa"/>
          </w:tcPr>
          <w:p w:rsidR="002F44FD" w:rsidRPr="002F44FD" w:rsidRDefault="002F44FD" w:rsidP="00444245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54,67</w:t>
            </w:r>
          </w:p>
        </w:tc>
        <w:tc>
          <w:tcPr>
            <w:tcW w:w="1417" w:type="dxa"/>
          </w:tcPr>
          <w:p w:rsidR="002F44FD" w:rsidRPr="002F44FD" w:rsidRDefault="002F44FD" w:rsidP="002F44FD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,73</w:t>
            </w:r>
          </w:p>
        </w:tc>
      </w:tr>
    </w:tbl>
    <w:p w:rsidR="00BF052D" w:rsidRDefault="00BF052D" w:rsidP="00BF052D">
      <w:pPr>
        <w:pStyle w:val="ab"/>
        <w:ind w:left="927"/>
        <w:rPr>
          <w:rFonts w:ascii="Times New Roman" w:hAnsi="Times New Roman" w:cs="Times New Roman"/>
          <w:b/>
          <w:sz w:val="26"/>
          <w:szCs w:val="26"/>
        </w:rPr>
      </w:pPr>
    </w:p>
    <w:p w:rsidR="002F44FD" w:rsidRPr="002F44FD" w:rsidRDefault="002F44FD" w:rsidP="00BF052D">
      <w:pPr>
        <w:pStyle w:val="ab"/>
        <w:ind w:left="927"/>
        <w:rPr>
          <w:rFonts w:ascii="Times New Roman" w:hAnsi="Times New Roman" w:cs="Times New Roman"/>
          <w:b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2∆t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0,01-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2∆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=41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колебание</w:t>
      </w:r>
    </w:p>
    <w:p w:rsidR="00800F27" w:rsidRDefault="002F44FD" w:rsidP="00104BFC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Определение ускорения свободного падения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2F44F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Количество колебаний, вычисленное теоретически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="002463EE">
        <w:rPr>
          <w:rFonts w:ascii="Times New Roman" w:hAnsi="Times New Roman" w:cs="Times New Roman"/>
          <w:b/>
          <w:sz w:val="26"/>
          <w:szCs w:val="26"/>
        </w:rPr>
        <w:t xml:space="preserve"> = 41.</w:t>
      </w:r>
    </w:p>
    <w:p w:rsidR="002F44FD" w:rsidRPr="00A60691" w:rsidRDefault="002F44FD" w:rsidP="002F44FD">
      <w:pPr>
        <w:pStyle w:val="ab"/>
        <w:ind w:left="0" w:firstLine="567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g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w:sym w:font="Symbol" w:char="F070"/>
                </m: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vertAlign w:val="superscript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en>
        </m:f>
      </m:oMath>
      <w:r w:rsidRPr="00A6069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2F44FD" w:rsidRPr="00A60691" w:rsidRDefault="002F44FD" w:rsidP="002F44FD">
      <w:pPr>
        <w:pStyle w:val="ab"/>
        <w:ind w:left="0" w:firstLine="567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w:sym w:font="Symbol" w:char="F064"/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  <w:sym w:font="Symbol" w:char="F044"/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  <w:sym w:font="Symbol" w:char="F044"/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den>
        </m:f>
      </m:oMath>
      <w:r w:rsidRPr="00A6069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2F44FD" w:rsidRPr="00A60691" w:rsidRDefault="002F44FD" w:rsidP="002F44FD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2F44FD" w:rsidRPr="00A60691" w:rsidRDefault="002F44FD" w:rsidP="002F44F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311"/>
        <w:gridCol w:w="2361"/>
        <w:gridCol w:w="2361"/>
        <w:gridCol w:w="2363"/>
      </w:tblGrid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№ Опыта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II</w:t>
            </w:r>
          </w:p>
        </w:tc>
        <w:tc>
          <w:tcPr>
            <w:tcW w:w="2363" w:type="dxa"/>
          </w:tcPr>
          <w:p w:rsidR="002F44FD" w:rsidRPr="00A60691" w:rsidRDefault="002F44FD" w:rsidP="0044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III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h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см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7,8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7,8</w:t>
            </w:r>
          </w:p>
        </w:tc>
        <w:tc>
          <w:tcPr>
            <w:tcW w:w="2363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7,8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t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1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2361" w:type="dxa"/>
          </w:tcPr>
          <w:p w:rsidR="002F44FD" w:rsidRPr="00A60691" w:rsidRDefault="002F44FD" w:rsidP="007924F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6</w:t>
            </w:r>
            <w:r w:rsidR="007924F7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0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,40</w:t>
            </w:r>
          </w:p>
        </w:tc>
        <w:tc>
          <w:tcPr>
            <w:tcW w:w="2361" w:type="dxa"/>
          </w:tcPr>
          <w:p w:rsidR="002F44FD" w:rsidRPr="00A60691" w:rsidRDefault="002F44FD" w:rsidP="007924F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6</w:t>
            </w:r>
            <w:r w:rsidR="007924F7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0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,29</w:t>
            </w:r>
          </w:p>
        </w:tc>
        <w:tc>
          <w:tcPr>
            <w:tcW w:w="2363" w:type="dxa"/>
          </w:tcPr>
          <w:p w:rsidR="002F44FD" w:rsidRPr="00A60691" w:rsidRDefault="002F44FD" w:rsidP="007924F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6</w:t>
            </w:r>
            <w:r w:rsidR="007924F7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0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,37</w:t>
            </w:r>
          </w:p>
        </w:tc>
      </w:tr>
      <w:tr w:rsidR="002F44FD" w:rsidRPr="00D0667D" w:rsidTr="002F44FD">
        <w:trPr>
          <w:trHeight w:val="319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T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 c</w:t>
            </w:r>
          </w:p>
        </w:tc>
        <w:tc>
          <w:tcPr>
            <w:tcW w:w="2361" w:type="dxa"/>
          </w:tcPr>
          <w:p w:rsidR="002F44FD" w:rsidRPr="00A60691" w:rsidRDefault="002F44FD" w:rsidP="007924F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1,</w:t>
            </w:r>
            <w:r w:rsidR="007924F7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473</w:t>
            </w:r>
          </w:p>
        </w:tc>
        <w:tc>
          <w:tcPr>
            <w:tcW w:w="2361" w:type="dxa"/>
          </w:tcPr>
          <w:p w:rsidR="002F44FD" w:rsidRPr="00A60691" w:rsidRDefault="002F44FD" w:rsidP="007924F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1,</w:t>
            </w:r>
            <w:r w:rsidR="007924F7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470</w:t>
            </w:r>
          </w:p>
        </w:tc>
        <w:tc>
          <w:tcPr>
            <w:tcW w:w="2363" w:type="dxa"/>
          </w:tcPr>
          <w:p w:rsidR="002F44FD" w:rsidRPr="00A60691" w:rsidRDefault="002F44FD" w:rsidP="007924F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1,</w:t>
            </w:r>
            <w:r w:rsidR="007924F7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472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h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см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143,3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143,3</w:t>
            </w:r>
          </w:p>
        </w:tc>
        <w:tc>
          <w:tcPr>
            <w:tcW w:w="2363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143,3</w:t>
            </w:r>
          </w:p>
        </w:tc>
      </w:tr>
      <w:tr w:rsidR="002F44FD" w:rsidRPr="00D0667D" w:rsidTr="002F44FD">
        <w:trPr>
          <w:trHeight w:val="319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t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 c</w:t>
            </w:r>
          </w:p>
        </w:tc>
        <w:tc>
          <w:tcPr>
            <w:tcW w:w="2361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13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,36</w:t>
            </w:r>
          </w:p>
        </w:tc>
        <w:tc>
          <w:tcPr>
            <w:tcW w:w="2361" w:type="dxa"/>
          </w:tcPr>
          <w:p w:rsidR="002F44FD" w:rsidRPr="00A60691" w:rsidRDefault="007924F7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13</w:t>
            </w:r>
            <w:r w:rsidR="002F44FD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,40</w:t>
            </w:r>
          </w:p>
        </w:tc>
        <w:tc>
          <w:tcPr>
            <w:tcW w:w="2363" w:type="dxa"/>
          </w:tcPr>
          <w:p w:rsidR="002F44FD" w:rsidRPr="00A60691" w:rsidRDefault="007924F7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13</w:t>
            </w:r>
            <w:r w:rsidR="002F44FD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,40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T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 c</w:t>
            </w:r>
          </w:p>
        </w:tc>
        <w:tc>
          <w:tcPr>
            <w:tcW w:w="2361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2,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765</w:t>
            </w:r>
          </w:p>
        </w:tc>
        <w:tc>
          <w:tcPr>
            <w:tcW w:w="2361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2,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766</w:t>
            </w:r>
          </w:p>
        </w:tc>
        <w:tc>
          <w:tcPr>
            <w:tcW w:w="2363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2,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766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h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 – h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см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135,5</w:t>
            </w:r>
          </w:p>
        </w:tc>
        <w:tc>
          <w:tcPr>
            <w:tcW w:w="236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135,5</w:t>
            </w:r>
          </w:p>
        </w:tc>
        <w:tc>
          <w:tcPr>
            <w:tcW w:w="2363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135,5</w:t>
            </w:r>
          </w:p>
        </w:tc>
      </w:tr>
      <w:tr w:rsidR="002F44FD" w:rsidRPr="00D0667D" w:rsidTr="002F44FD">
        <w:trPr>
          <w:trHeight w:val="319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T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 – T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, c</w:t>
            </w:r>
          </w:p>
        </w:tc>
        <w:tc>
          <w:tcPr>
            <w:tcW w:w="2361" w:type="dxa"/>
          </w:tcPr>
          <w:p w:rsidR="002F44FD" w:rsidRPr="00A60691" w:rsidRDefault="007924F7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5,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475</w:t>
            </w:r>
          </w:p>
        </w:tc>
        <w:tc>
          <w:tcPr>
            <w:tcW w:w="2361" w:type="dxa"/>
          </w:tcPr>
          <w:p w:rsidR="002F44FD" w:rsidRPr="00A60691" w:rsidRDefault="007924F7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5,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490</w:t>
            </w:r>
          </w:p>
        </w:tc>
        <w:tc>
          <w:tcPr>
            <w:tcW w:w="2363" w:type="dxa"/>
          </w:tcPr>
          <w:p w:rsidR="002F44FD" w:rsidRPr="00A60691" w:rsidRDefault="007924F7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5,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484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g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,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 см/с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2361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77,05</w:t>
            </w:r>
          </w:p>
        </w:tc>
        <w:tc>
          <w:tcPr>
            <w:tcW w:w="2361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74,38</w:t>
            </w:r>
          </w:p>
        </w:tc>
        <w:tc>
          <w:tcPr>
            <w:tcW w:w="2363" w:type="dxa"/>
          </w:tcPr>
          <w:p w:rsidR="002F44FD" w:rsidRPr="00A60691" w:rsidRDefault="002F44FD" w:rsidP="00997852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75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,</w:t>
            </w:r>
            <w:r w:rsidR="00997852"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44</w:t>
            </w:r>
          </w:p>
        </w:tc>
      </w:tr>
      <w:tr w:rsidR="002F44FD" w:rsidRPr="00D0667D" w:rsidTr="002F44FD">
        <w:trPr>
          <w:trHeight w:val="362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g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</w:rPr>
              <w:t>эталон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, 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см/с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7085" w:type="dxa"/>
            <w:gridSpan w:val="3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981,6 (56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Symbol" w:char="F0B0"/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с.ш.)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Symbol" w:char="F064"/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g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, %</w:t>
            </w:r>
          </w:p>
        </w:tc>
        <w:tc>
          <w:tcPr>
            <w:tcW w:w="2361" w:type="dxa"/>
          </w:tcPr>
          <w:p w:rsidR="002F44FD" w:rsidRPr="00A60691" w:rsidRDefault="003869B4" w:rsidP="003869B4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0,991</w:t>
            </w:r>
          </w:p>
        </w:tc>
        <w:tc>
          <w:tcPr>
            <w:tcW w:w="2361" w:type="dxa"/>
          </w:tcPr>
          <w:p w:rsidR="002F44FD" w:rsidRPr="00A60691" w:rsidRDefault="003869B4" w:rsidP="003869B4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0,991</w:t>
            </w:r>
          </w:p>
        </w:tc>
        <w:tc>
          <w:tcPr>
            <w:tcW w:w="2363" w:type="dxa"/>
          </w:tcPr>
          <w:p w:rsidR="002F44FD" w:rsidRPr="00A60691" w:rsidRDefault="003869B4" w:rsidP="003869B4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0,991</w:t>
            </w:r>
          </w:p>
        </w:tc>
      </w:tr>
      <w:tr w:rsidR="002F44FD" w:rsidRPr="00D0667D" w:rsidTr="002F44FD">
        <w:trPr>
          <w:trHeight w:val="341"/>
        </w:trPr>
        <w:tc>
          <w:tcPr>
            <w:tcW w:w="2311" w:type="dxa"/>
          </w:tcPr>
          <w:p w:rsidR="002F44FD" w:rsidRPr="00A60691" w:rsidRDefault="002F44FD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sym w:font="Symbol" w:char="F044"/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 xml:space="preserve">g, 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</w:rPr>
              <w:t>см/с</w:t>
            </w: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2361" w:type="dxa"/>
          </w:tcPr>
          <w:p w:rsidR="002F44FD" w:rsidRPr="00A60691" w:rsidRDefault="00444245" w:rsidP="003869B4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9,68</w:t>
            </w:r>
          </w:p>
        </w:tc>
        <w:tc>
          <w:tcPr>
            <w:tcW w:w="2361" w:type="dxa"/>
          </w:tcPr>
          <w:p w:rsidR="002F44FD" w:rsidRPr="00A60691" w:rsidRDefault="00444245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9,66</w:t>
            </w:r>
          </w:p>
        </w:tc>
        <w:tc>
          <w:tcPr>
            <w:tcW w:w="2363" w:type="dxa"/>
          </w:tcPr>
          <w:p w:rsidR="002F44FD" w:rsidRPr="00A60691" w:rsidRDefault="00444245" w:rsidP="0044424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</w:pPr>
            <w:r w:rsidRPr="00A60691">
              <w:rPr>
                <w:rFonts w:ascii="Times New Roman" w:eastAsiaTheme="minorEastAsia" w:hAnsi="Times New Roman" w:cs="Times New Roman"/>
                <w:sz w:val="26"/>
                <w:szCs w:val="26"/>
                <w:lang w:val="en-US"/>
              </w:rPr>
              <w:t>9,67</w:t>
            </w:r>
          </w:p>
        </w:tc>
      </w:tr>
    </w:tbl>
    <w:p w:rsidR="00444245" w:rsidRDefault="00444245" w:rsidP="00444245">
      <w:pPr>
        <w:spacing w:before="240" w:after="0"/>
        <w:ind w:right="2834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g</w:t>
      </w:r>
      <w:r w:rsidRPr="00B54842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>9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77</w:t>
      </w:r>
      <w:r w:rsidRPr="00014684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05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sym w:font="Symbol" w:char="F0B1"/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9,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68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см/с</w:t>
      </w:r>
      <w:r w:rsidRPr="002B379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444245" w:rsidRDefault="00444245" w:rsidP="00444245">
      <w:pPr>
        <w:spacing w:after="0"/>
        <w:ind w:right="2834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>9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74</w:t>
      </w:r>
      <w:r>
        <w:rPr>
          <w:rFonts w:ascii="Times New Roman" w:eastAsiaTheme="minorEastAsia" w:hAnsi="Times New Roman" w:cs="Times New Roman"/>
          <w:sz w:val="26"/>
          <w:szCs w:val="26"/>
        </w:rPr>
        <w:t>,38</w:t>
      </w:r>
      <w:r w:rsidRPr="0001468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sym w:font="Symbol" w:char="F0B1"/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9,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66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см/с</w:t>
      </w:r>
      <w:r w:rsidRPr="002B379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444245" w:rsidRDefault="00444245" w:rsidP="00444245">
      <w:pPr>
        <w:spacing w:after="0"/>
        <w:ind w:right="2834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 xml:space="preserve">3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975,44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sym w:font="Symbol" w:char="F0B1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9,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67</w:t>
      </w:r>
      <w:r w:rsidRPr="00B5484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см/с</w:t>
      </w:r>
      <w:r w:rsidRPr="002B379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2F44FD" w:rsidRPr="00444245" w:rsidRDefault="00444245" w:rsidP="004442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4245">
        <w:rPr>
          <w:rFonts w:ascii="Times New Roman" w:eastAsiaTheme="minorEastAsia" w:hAnsi="Times New Roman" w:cs="Times New Roman"/>
          <w:sz w:val="26"/>
          <w:szCs w:val="26"/>
          <w:lang w:val="en-US"/>
        </w:rPr>
        <w:t>g</w:t>
      </w:r>
      <w:r w:rsidRPr="0044424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44245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975,62</w:t>
      </w:r>
      <w:r w:rsidRPr="004442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sym w:font="Symbol" w:char="F0B1"/>
      </w:r>
      <w:r w:rsidRPr="004442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9,67</w:t>
      </w:r>
      <w:r w:rsidRPr="00444245">
        <w:rPr>
          <w:rFonts w:ascii="Times New Roman" w:eastAsiaTheme="minorEastAsia" w:hAnsi="Times New Roman" w:cs="Times New Roman"/>
          <w:sz w:val="26"/>
          <w:szCs w:val="26"/>
        </w:rPr>
        <w:t xml:space="preserve"> см/с</w:t>
      </w:r>
      <w:r w:rsidRPr="00444245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EA54F9" w:rsidRDefault="00EA54F9" w:rsidP="00EA54F9">
      <w:pPr>
        <w:ind w:firstLine="56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Вывод</w:t>
      </w:r>
    </w:p>
    <w:p w:rsidR="00EA54F9" w:rsidRPr="00444245" w:rsidRDefault="00444245" w:rsidP="00EA54F9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мы определили ускорение свободного падения с точностью 0,91%, для этого определили </w:t>
      </w:r>
      <w:r w:rsidR="002463EE">
        <w:rPr>
          <w:rFonts w:ascii="Times New Roman" w:hAnsi="Times New Roman" w:cs="Times New Roman"/>
          <w:sz w:val="26"/>
          <w:szCs w:val="26"/>
        </w:rPr>
        <w:t xml:space="preserve">минимальное необходимое количество колебаний. Также обнаружили, что для </w:t>
      </w:r>
      <w:r w:rsidR="002463EE">
        <w:rPr>
          <w:rFonts w:ascii="Times New Roman" w:hAnsi="Times New Roman" w:cs="Times New Roman"/>
          <w:sz w:val="26"/>
          <w:szCs w:val="26"/>
        </w:rPr>
        <w:sym w:font="Symbol" w:char="F06A"/>
      </w:r>
      <w:r w:rsidR="002463EE">
        <w:rPr>
          <w:rFonts w:ascii="Times New Roman" w:hAnsi="Times New Roman" w:cs="Times New Roman"/>
          <w:sz w:val="26"/>
          <w:szCs w:val="26"/>
        </w:rPr>
        <w:t xml:space="preserve"> </w:t>
      </w:r>
      <w:r w:rsidR="002463EE">
        <w:rPr>
          <w:rFonts w:ascii="Times New Roman" w:hAnsi="Times New Roman" w:cs="Times New Roman"/>
          <w:sz w:val="26"/>
          <w:szCs w:val="26"/>
        </w:rPr>
        <w:sym w:font="Symbol" w:char="F0A3"/>
      </w:r>
      <w:r w:rsidR="002463EE">
        <w:rPr>
          <w:rFonts w:ascii="Times New Roman" w:hAnsi="Times New Roman" w:cs="Times New Roman"/>
          <w:sz w:val="26"/>
          <w:szCs w:val="26"/>
        </w:rPr>
        <w:t xml:space="preserve"> 15</w:t>
      </w:r>
      <w:r w:rsidR="002463EE">
        <w:rPr>
          <w:rFonts w:ascii="Times New Roman" w:hAnsi="Times New Roman" w:cs="Times New Roman"/>
          <w:sz w:val="26"/>
          <w:szCs w:val="26"/>
        </w:rPr>
        <w:sym w:font="Symbol" w:char="F0B0"/>
      </w:r>
      <w:r w:rsidR="002463EE">
        <w:rPr>
          <w:rFonts w:ascii="Times New Roman" w:hAnsi="Times New Roman" w:cs="Times New Roman"/>
          <w:sz w:val="26"/>
          <w:szCs w:val="26"/>
        </w:rPr>
        <w:t xml:space="preserve"> колебания можно считать малыми.</w:t>
      </w:r>
    </w:p>
    <w:sectPr w:rsidR="00EA54F9" w:rsidRPr="00444245" w:rsidSect="00762CC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74" w:rsidRDefault="002E1F74" w:rsidP="00762CC7">
      <w:pPr>
        <w:spacing w:after="0" w:line="240" w:lineRule="auto"/>
      </w:pPr>
      <w:r>
        <w:separator/>
      </w:r>
    </w:p>
  </w:endnote>
  <w:endnote w:type="continuationSeparator" w:id="0">
    <w:p w:rsidR="002E1F74" w:rsidRDefault="002E1F74" w:rsidP="0076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74" w:rsidRDefault="002E1F74" w:rsidP="00762CC7">
      <w:pPr>
        <w:spacing w:after="0" w:line="240" w:lineRule="auto"/>
      </w:pPr>
      <w:r>
        <w:separator/>
      </w:r>
    </w:p>
  </w:footnote>
  <w:footnote w:type="continuationSeparator" w:id="0">
    <w:p w:rsidR="002E1F74" w:rsidRDefault="002E1F74" w:rsidP="0076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0B54"/>
    <w:multiLevelType w:val="hybridMultilevel"/>
    <w:tmpl w:val="9A204A26"/>
    <w:lvl w:ilvl="0" w:tplc="12908F5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7135B1A"/>
    <w:multiLevelType w:val="hybridMultilevel"/>
    <w:tmpl w:val="5456D6EE"/>
    <w:lvl w:ilvl="0" w:tplc="A5A63A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3A80D8A"/>
    <w:multiLevelType w:val="hybridMultilevel"/>
    <w:tmpl w:val="9120E820"/>
    <w:lvl w:ilvl="0" w:tplc="BACE27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C8C23E7"/>
    <w:multiLevelType w:val="hybridMultilevel"/>
    <w:tmpl w:val="A776C6CE"/>
    <w:lvl w:ilvl="0" w:tplc="ED20657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79E6FE1"/>
    <w:multiLevelType w:val="hybridMultilevel"/>
    <w:tmpl w:val="EB140FEC"/>
    <w:lvl w:ilvl="0" w:tplc="8A1CDF3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14"/>
    <w:rsid w:val="000618BD"/>
    <w:rsid w:val="0007107F"/>
    <w:rsid w:val="000867A2"/>
    <w:rsid w:val="00086B49"/>
    <w:rsid w:val="000A6D04"/>
    <w:rsid w:val="00104BFC"/>
    <w:rsid w:val="001E4A89"/>
    <w:rsid w:val="00233E62"/>
    <w:rsid w:val="00240F59"/>
    <w:rsid w:val="002463EE"/>
    <w:rsid w:val="002638E7"/>
    <w:rsid w:val="00281BFE"/>
    <w:rsid w:val="00292F2B"/>
    <w:rsid w:val="002C7618"/>
    <w:rsid w:val="002D3C32"/>
    <w:rsid w:val="002E1F74"/>
    <w:rsid w:val="002F44FD"/>
    <w:rsid w:val="003307AB"/>
    <w:rsid w:val="00330FA5"/>
    <w:rsid w:val="003869B4"/>
    <w:rsid w:val="00395B29"/>
    <w:rsid w:val="003D0E31"/>
    <w:rsid w:val="003E0D3C"/>
    <w:rsid w:val="003F1D59"/>
    <w:rsid w:val="004422D5"/>
    <w:rsid w:val="00444245"/>
    <w:rsid w:val="00470AF3"/>
    <w:rsid w:val="00511BDD"/>
    <w:rsid w:val="00556F0A"/>
    <w:rsid w:val="00567414"/>
    <w:rsid w:val="00606B2C"/>
    <w:rsid w:val="0062658A"/>
    <w:rsid w:val="006269F9"/>
    <w:rsid w:val="00636BE3"/>
    <w:rsid w:val="006672F3"/>
    <w:rsid w:val="006759AB"/>
    <w:rsid w:val="006C6BD9"/>
    <w:rsid w:val="007065A8"/>
    <w:rsid w:val="00762CC7"/>
    <w:rsid w:val="00763F13"/>
    <w:rsid w:val="007924F7"/>
    <w:rsid w:val="00800F27"/>
    <w:rsid w:val="0081106D"/>
    <w:rsid w:val="008248B9"/>
    <w:rsid w:val="00847989"/>
    <w:rsid w:val="008C02D2"/>
    <w:rsid w:val="008D7AD5"/>
    <w:rsid w:val="009038DA"/>
    <w:rsid w:val="00965072"/>
    <w:rsid w:val="0097128B"/>
    <w:rsid w:val="00997852"/>
    <w:rsid w:val="009E05CB"/>
    <w:rsid w:val="00A129ED"/>
    <w:rsid w:val="00A1624B"/>
    <w:rsid w:val="00A213BA"/>
    <w:rsid w:val="00A24C3A"/>
    <w:rsid w:val="00A60691"/>
    <w:rsid w:val="00A80786"/>
    <w:rsid w:val="00AA115D"/>
    <w:rsid w:val="00B82287"/>
    <w:rsid w:val="00BC60A6"/>
    <w:rsid w:val="00BC6DBE"/>
    <w:rsid w:val="00BF052D"/>
    <w:rsid w:val="00BF634C"/>
    <w:rsid w:val="00C700F7"/>
    <w:rsid w:val="00CA1D2E"/>
    <w:rsid w:val="00D2146C"/>
    <w:rsid w:val="00DC3F99"/>
    <w:rsid w:val="00DD1BAD"/>
    <w:rsid w:val="00E300FC"/>
    <w:rsid w:val="00E313E8"/>
    <w:rsid w:val="00EA54F9"/>
    <w:rsid w:val="00F126DC"/>
    <w:rsid w:val="00F5048D"/>
    <w:rsid w:val="00F567C0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e2e2,#d9d9d9"/>
    </o:shapedefaults>
    <o:shapelayout v:ext="edit">
      <o:idmap v:ext="edit" data="1"/>
    </o:shapelayout>
  </w:shapeDefaults>
  <w:decimalSymbol w:val=","/>
  <w:listSeparator w:val=";"/>
  <w15:docId w15:val="{1698A6E0-40A3-4E22-9155-04CDF9B0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567414"/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6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4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56F0A"/>
    <w:rPr>
      <w:color w:val="808080"/>
    </w:rPr>
  </w:style>
  <w:style w:type="paragraph" w:styleId="a7">
    <w:name w:val="header"/>
    <w:basedOn w:val="a"/>
    <w:link w:val="a8"/>
    <w:uiPriority w:val="99"/>
    <w:unhideWhenUsed/>
    <w:rsid w:val="00762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2CC7"/>
  </w:style>
  <w:style w:type="paragraph" w:styleId="a9">
    <w:name w:val="footer"/>
    <w:basedOn w:val="a"/>
    <w:link w:val="aa"/>
    <w:uiPriority w:val="99"/>
    <w:unhideWhenUsed/>
    <w:rsid w:val="00762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2CC7"/>
  </w:style>
  <w:style w:type="paragraph" w:styleId="ab">
    <w:name w:val="List Paragraph"/>
    <w:basedOn w:val="a"/>
    <w:uiPriority w:val="34"/>
    <w:qFormat/>
    <w:rsid w:val="00606B2C"/>
    <w:pPr>
      <w:ind w:left="720"/>
      <w:contextualSpacing/>
    </w:pPr>
  </w:style>
  <w:style w:type="table" w:styleId="ac">
    <w:name w:val="Table Grid"/>
    <w:basedOn w:val="a1"/>
    <w:uiPriority w:val="59"/>
    <w:rsid w:val="00BC6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2D8F-E78C-489B-9B1E-B3344DE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Марк Ковригин</cp:lastModifiedBy>
  <cp:revision>4</cp:revision>
  <cp:lastPrinted>2019-12-10T01:05:00Z</cp:lastPrinted>
  <dcterms:created xsi:type="dcterms:W3CDTF">2023-12-04T16:52:00Z</dcterms:created>
  <dcterms:modified xsi:type="dcterms:W3CDTF">2023-12-04T17:05:00Z</dcterms:modified>
</cp:coreProperties>
</file>