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D48" w:rsidRPr="0057197E" w:rsidRDefault="00E40CEC" w:rsidP="00E40CEC">
      <w:pPr>
        <w:jc w:val="center"/>
        <w:rPr>
          <w:b/>
          <w:bCs/>
        </w:rPr>
      </w:pPr>
      <w:bookmarkStart w:id="0" w:name="_GoBack"/>
      <w:r w:rsidRPr="0057197E">
        <w:rPr>
          <w:b/>
          <w:bCs/>
        </w:rPr>
        <w:t>ТЕСТ ПЛАН</w:t>
      </w:r>
      <w:r w:rsidR="003D189A" w:rsidRPr="0057197E">
        <w:rPr>
          <w:b/>
          <w:bCs/>
        </w:rPr>
        <w:t xml:space="preserve"> карандаша </w:t>
      </w:r>
      <w:bookmarkStart w:id="1" w:name="_Hlk104484890"/>
      <w:proofErr w:type="spellStart"/>
      <w:r w:rsidR="003D189A" w:rsidRPr="0057197E">
        <w:rPr>
          <w:b/>
          <w:bCs/>
        </w:rPr>
        <w:t>Koh</w:t>
      </w:r>
      <w:proofErr w:type="spellEnd"/>
      <w:r w:rsidR="003D189A" w:rsidRPr="0057197E">
        <w:rPr>
          <w:b/>
          <w:bCs/>
        </w:rPr>
        <w:t>-i-</w:t>
      </w:r>
      <w:proofErr w:type="spellStart"/>
      <w:r w:rsidR="003D189A" w:rsidRPr="0057197E">
        <w:rPr>
          <w:b/>
          <w:bCs/>
        </w:rPr>
        <w:t>noor</w:t>
      </w:r>
      <w:proofErr w:type="spellEnd"/>
      <w:r w:rsidR="003D189A" w:rsidRPr="0057197E">
        <w:rPr>
          <w:b/>
          <w:bCs/>
        </w:rPr>
        <w:t xml:space="preserve"> 1500 8</w:t>
      </w:r>
      <w:r w:rsidR="003D189A" w:rsidRPr="0057197E">
        <w:rPr>
          <w:b/>
          <w:bCs/>
          <w:lang w:val="en-US"/>
        </w:rPr>
        <w:t>B</w:t>
      </w:r>
      <w:bookmarkEnd w:id="1"/>
    </w:p>
    <w:bookmarkEnd w:id="0"/>
    <w:p w:rsidR="0090354B" w:rsidRPr="00347814" w:rsidRDefault="00A71D48" w:rsidP="00E40CEC">
      <w:pPr>
        <w:jc w:val="center"/>
      </w:pPr>
      <w:r w:rsidRPr="00A71D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7C95D0" wp14:editId="1E01DE9A">
            <wp:extent cx="1858061" cy="185806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401" cy="189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66" w:rsidRPr="003D189A" w:rsidRDefault="00EF0F66" w:rsidP="00E40CEC">
      <w:pPr>
        <w:jc w:val="center"/>
      </w:pPr>
      <w:proofErr w:type="spellStart"/>
      <w:r w:rsidRPr="00EF0F66">
        <w:t>Test</w:t>
      </w:r>
      <w:proofErr w:type="spellEnd"/>
      <w:r w:rsidRPr="00EF0F66">
        <w:t xml:space="preserve"> </w:t>
      </w:r>
      <w:proofErr w:type="spellStart"/>
      <w:r w:rsidRPr="00EF0F66">
        <w:t>Plan</w:t>
      </w:r>
      <w:proofErr w:type="spellEnd"/>
      <w:r w:rsidRPr="00EF0F66">
        <w:t xml:space="preserve"> </w:t>
      </w:r>
      <w:proofErr w:type="spellStart"/>
      <w:r w:rsidRPr="00EF0F66">
        <w:t>Identifier</w:t>
      </w:r>
      <w:proofErr w:type="spellEnd"/>
    </w:p>
    <w:p w:rsidR="00E40CEC" w:rsidRPr="002B3334" w:rsidRDefault="00E40CEC" w:rsidP="002B3334">
      <w:pPr>
        <w:pStyle w:val="a3"/>
        <w:numPr>
          <w:ilvl w:val="0"/>
          <w:numId w:val="2"/>
        </w:numPr>
        <w:rPr>
          <w:lang w:val="en-US"/>
        </w:rPr>
      </w:pPr>
      <w:r w:rsidRPr="002B3334">
        <w:rPr>
          <w:lang w:val="en-US"/>
        </w:rPr>
        <w:t>TP 001.0.0</w:t>
      </w:r>
    </w:p>
    <w:p w:rsidR="00E40CEC" w:rsidRDefault="00E40CEC" w:rsidP="002B3334">
      <w:pPr>
        <w:ind w:firstLine="708"/>
      </w:pPr>
      <w:r>
        <w:t>Автор: Ключников Денис</w:t>
      </w:r>
    </w:p>
    <w:p w:rsidR="00E40CEC" w:rsidRDefault="00E40CEC" w:rsidP="002B3334">
      <w:pPr>
        <w:ind w:left="708"/>
      </w:pPr>
      <w:r>
        <w:t>т. 050-176-45-11</w:t>
      </w:r>
    </w:p>
    <w:p w:rsidR="00EF0F66" w:rsidRDefault="00EF0F66" w:rsidP="00EF0F66">
      <w:pPr>
        <w:jc w:val="center"/>
      </w:pPr>
      <w:proofErr w:type="spellStart"/>
      <w:r w:rsidRPr="00EF0F66">
        <w:t>References</w:t>
      </w:r>
      <w:proofErr w:type="spellEnd"/>
    </w:p>
    <w:p w:rsidR="002B3334" w:rsidRDefault="002B3334" w:rsidP="002B3334">
      <w:pPr>
        <w:pStyle w:val="a3"/>
        <w:numPr>
          <w:ilvl w:val="0"/>
          <w:numId w:val="2"/>
        </w:numPr>
      </w:pPr>
      <w:r>
        <w:t>Документы, используемые для тестирования и составления тест плана:</w:t>
      </w:r>
    </w:p>
    <w:p w:rsidR="002B3334" w:rsidRPr="002B3334" w:rsidRDefault="002B3334" w:rsidP="002B3334">
      <w:pPr>
        <w:pStyle w:val="a3"/>
        <w:numPr>
          <w:ilvl w:val="0"/>
          <w:numId w:val="2"/>
        </w:numPr>
        <w:rPr>
          <w:rFonts w:ascii="MetaWebPro" w:eastAsia="Times New Roman" w:hAnsi="MetaWebPro" w:cs="Times New Roman"/>
          <w:b/>
          <w:bCs/>
          <w:color w:val="404040"/>
          <w:sz w:val="2"/>
          <w:szCs w:val="2"/>
          <w:lang w:eastAsia="ru-RU"/>
        </w:rPr>
      </w:pPr>
      <w:r w:rsidRPr="002B3334">
        <w:rPr>
          <w:rFonts w:ascii="MetaWebPro" w:eastAsia="Times New Roman" w:hAnsi="MetaWebPro" w:cs="Times New Roman"/>
          <w:b/>
          <w:bCs/>
          <w:color w:val="404040"/>
          <w:sz w:val="2"/>
          <w:szCs w:val="2"/>
          <w:lang w:eastAsia="ru-RU"/>
        </w:rPr>
        <w:t>ISO 20318-1:2019(</w:t>
      </w:r>
      <w:proofErr w:type="spellStart"/>
      <w:r w:rsidRPr="002B3334">
        <w:rPr>
          <w:rFonts w:ascii="MetaWebPro" w:eastAsia="Times New Roman" w:hAnsi="MetaWebPro" w:cs="Times New Roman"/>
          <w:b/>
          <w:bCs/>
          <w:color w:val="404040"/>
          <w:sz w:val="2"/>
          <w:szCs w:val="2"/>
          <w:lang w:eastAsia="ru-RU"/>
        </w:rPr>
        <w:t>en</w:t>
      </w:r>
      <w:proofErr w:type="spellEnd"/>
      <w:r w:rsidRPr="002B3334">
        <w:rPr>
          <w:rFonts w:ascii="MetaWebPro" w:eastAsia="Times New Roman" w:hAnsi="MetaWebPro" w:cs="Times New Roman"/>
          <w:b/>
          <w:bCs/>
          <w:color w:val="404040"/>
          <w:sz w:val="2"/>
          <w:szCs w:val="2"/>
          <w:lang w:eastAsia="ru-RU"/>
        </w:rPr>
        <w:t>)</w:t>
      </w:r>
    </w:p>
    <w:p w:rsidR="002B3334" w:rsidRDefault="002B3334" w:rsidP="002B3334">
      <w:pPr>
        <w:pStyle w:val="a3"/>
        <w:numPr>
          <w:ilvl w:val="1"/>
          <w:numId w:val="2"/>
        </w:numPr>
        <w:rPr>
          <w:lang w:val="en-US"/>
        </w:rPr>
      </w:pPr>
      <w:bookmarkStart w:id="2" w:name="_Hlk104570383"/>
      <w:r w:rsidRPr="002B3334">
        <w:rPr>
          <w:lang w:val="en-US"/>
        </w:rPr>
        <w:t xml:space="preserve">ISO 20318-1:2019 </w:t>
      </w:r>
      <w:bookmarkEnd w:id="2"/>
      <w:r>
        <w:rPr>
          <w:lang w:val="en-US"/>
        </w:rPr>
        <w:noBreakHyphen/>
      </w:r>
      <w:r w:rsidRPr="002B3334">
        <w:rPr>
          <w:lang w:val="en-US"/>
        </w:rPr>
        <w:t xml:space="preserve"> Mechanical pencils and leads for general use — Classification, dimensions, quality and test methods — Part 1: Mechanical pencils.</w:t>
      </w:r>
    </w:p>
    <w:p w:rsidR="002B3334" w:rsidRPr="00FD4739" w:rsidRDefault="002B3334" w:rsidP="002B3334">
      <w:pPr>
        <w:pStyle w:val="a3"/>
        <w:numPr>
          <w:ilvl w:val="1"/>
          <w:numId w:val="2"/>
        </w:numPr>
      </w:pPr>
      <w:r>
        <w:t>Технические условия</w:t>
      </w:r>
      <w:r w:rsidR="00DA5816">
        <w:t xml:space="preserve"> карандаша</w:t>
      </w:r>
      <w:r>
        <w:t xml:space="preserve"> </w:t>
      </w:r>
      <w:bookmarkStart w:id="3" w:name="_Hlk104572619"/>
      <w:proofErr w:type="spellStart"/>
      <w:r w:rsidRPr="002B3334">
        <w:t>Koh</w:t>
      </w:r>
      <w:proofErr w:type="spellEnd"/>
      <w:r w:rsidRPr="002B3334">
        <w:t>-i-</w:t>
      </w:r>
      <w:proofErr w:type="spellStart"/>
      <w:r w:rsidRPr="002B3334">
        <w:t>noor</w:t>
      </w:r>
      <w:proofErr w:type="spellEnd"/>
      <w:r w:rsidRPr="002B3334">
        <w:t xml:space="preserve"> 1500 </w:t>
      </w:r>
      <w:r w:rsidR="003D189A">
        <w:t>8</w:t>
      </w:r>
      <w:r w:rsidR="003D189A">
        <w:rPr>
          <w:lang w:val="en-US"/>
        </w:rPr>
        <w:t>B</w:t>
      </w:r>
      <w:bookmarkEnd w:id="3"/>
    </w:p>
    <w:p w:rsidR="00FD4739" w:rsidRPr="002B3334" w:rsidRDefault="00FD4739" w:rsidP="002B3334">
      <w:pPr>
        <w:pStyle w:val="a3"/>
        <w:numPr>
          <w:ilvl w:val="1"/>
          <w:numId w:val="2"/>
        </w:numPr>
      </w:pPr>
      <w:r>
        <w:t xml:space="preserve">Инструкция </w:t>
      </w:r>
      <w:bookmarkStart w:id="4" w:name="_Hlk104569472"/>
      <w:proofErr w:type="spellStart"/>
      <w:r w:rsidRPr="002B3334">
        <w:t>Koh</w:t>
      </w:r>
      <w:proofErr w:type="spellEnd"/>
      <w:r w:rsidRPr="002B3334">
        <w:t>-i-</w:t>
      </w:r>
      <w:proofErr w:type="spellStart"/>
      <w:r w:rsidRPr="002B3334">
        <w:t>noor</w:t>
      </w:r>
      <w:proofErr w:type="spellEnd"/>
      <w:r w:rsidRPr="002B3334">
        <w:t xml:space="preserve"> 1500 </w:t>
      </w:r>
      <w:r>
        <w:t>8</w:t>
      </w:r>
      <w:r>
        <w:rPr>
          <w:lang w:val="en-US"/>
        </w:rPr>
        <w:t>B</w:t>
      </w:r>
      <w:bookmarkEnd w:id="4"/>
    </w:p>
    <w:p w:rsidR="002B3334" w:rsidRPr="002B3334" w:rsidRDefault="00EF0F66" w:rsidP="00EF0F66">
      <w:pPr>
        <w:jc w:val="center"/>
      </w:pPr>
      <w:proofErr w:type="spellStart"/>
      <w:r w:rsidRPr="00EF0F66">
        <w:t>Introduction</w:t>
      </w:r>
      <w:proofErr w:type="spellEnd"/>
    </w:p>
    <w:p w:rsidR="00E40CEC" w:rsidRDefault="00EF0F66" w:rsidP="00F60A36">
      <w:pPr>
        <w:ind w:firstLine="708"/>
      </w:pPr>
      <w:r>
        <w:t xml:space="preserve">Цель тест плана: </w:t>
      </w:r>
      <w:r w:rsidR="00AC4721">
        <w:t xml:space="preserve">расчет ресурсов необходимых для </w:t>
      </w:r>
      <w:proofErr w:type="spellStart"/>
      <w:r w:rsidR="00AC4721">
        <w:t>выпонение</w:t>
      </w:r>
      <w:proofErr w:type="spellEnd"/>
      <w:r w:rsidR="00AC4721">
        <w:t xml:space="preserve"> тестирования карандаша </w:t>
      </w:r>
      <w:proofErr w:type="spellStart"/>
      <w:r w:rsidR="00AC4721" w:rsidRPr="002B3334">
        <w:t>Koh</w:t>
      </w:r>
      <w:proofErr w:type="spellEnd"/>
      <w:r w:rsidR="00AC4721" w:rsidRPr="002B3334">
        <w:t>-i-</w:t>
      </w:r>
      <w:proofErr w:type="spellStart"/>
      <w:r w:rsidR="00AC4721" w:rsidRPr="002B3334">
        <w:t>noor</w:t>
      </w:r>
      <w:proofErr w:type="spellEnd"/>
      <w:r w:rsidR="00AC4721" w:rsidRPr="002B3334">
        <w:t xml:space="preserve"> 1500 </w:t>
      </w:r>
      <w:r w:rsidR="00AC4721">
        <w:t>8</w:t>
      </w:r>
      <w:r w:rsidR="00AC4721">
        <w:rPr>
          <w:lang w:val="en-US"/>
        </w:rPr>
        <w:t>B</w:t>
      </w:r>
      <w:r w:rsidR="00AC4721">
        <w:t xml:space="preserve">, как человеческих, так и материальных </w:t>
      </w:r>
      <w:r w:rsidRPr="00EF0F66">
        <w:t>(ПО, оборудование)</w:t>
      </w:r>
      <w:r w:rsidR="00AC4721">
        <w:t>. Обозначить</w:t>
      </w:r>
      <w:r w:rsidR="00AC4721" w:rsidRPr="00EF0F66">
        <w:t xml:space="preserve"> </w:t>
      </w:r>
      <w:r w:rsidRPr="00EF0F66">
        <w:t>риск</w:t>
      </w:r>
      <w:r w:rsidR="00AC4721">
        <w:t>и</w:t>
      </w:r>
      <w:r w:rsidRPr="00EF0F66">
        <w:t>, которые могут возникнуть в процессе реализации плана</w:t>
      </w:r>
      <w:r w:rsidR="00AC4721">
        <w:t>, а также при подготовке к тестированию.</w:t>
      </w:r>
    </w:p>
    <w:p w:rsidR="006910E9" w:rsidRDefault="006910E9" w:rsidP="00E40CEC">
      <w:pPr>
        <w:rPr>
          <w:lang w:val="en-US"/>
        </w:rPr>
      </w:pPr>
      <w:bookmarkStart w:id="5" w:name="_Hlk104573023"/>
      <w:r w:rsidRPr="006910E9">
        <w:rPr>
          <w:lang w:val="en-US"/>
        </w:rPr>
        <w:t xml:space="preserve">ISO 20318-1:2019 </w:t>
      </w:r>
      <w:bookmarkEnd w:id="5"/>
      <w:r w:rsidRPr="006910E9">
        <w:rPr>
          <w:lang w:val="en-US"/>
        </w:rPr>
        <w:t xml:space="preserve">- </w:t>
      </w:r>
      <w:r w:rsidR="0057197E">
        <w:fldChar w:fldCharType="begin"/>
      </w:r>
      <w:r w:rsidR="0057197E" w:rsidRPr="0057197E">
        <w:rPr>
          <w:lang w:val="en-US"/>
        </w:rPr>
        <w:instrText xml:space="preserve"> HYPERLINK "https://cdn.standards.iteh.ai/samples/67662/4f143666ea8246339cd9af4aa24cf8a6/ISO-20318-1-2019.pdf" </w:instrText>
      </w:r>
      <w:r w:rsidR="0057197E">
        <w:fldChar w:fldCharType="separate"/>
      </w:r>
      <w:r w:rsidRPr="002510D0">
        <w:rPr>
          <w:rStyle w:val="a4"/>
          <w:lang w:val="en-US"/>
        </w:rPr>
        <w:t>https://cdn.standards.iteh.ai/samples/67662/4f143666ea8246339cd9af4aa24cf8a6/ISO-20318-1-2019.pdf</w:t>
      </w:r>
      <w:r w:rsidR="0057197E">
        <w:rPr>
          <w:rStyle w:val="a4"/>
          <w:lang w:val="en-US"/>
        </w:rPr>
        <w:fldChar w:fldCharType="end"/>
      </w:r>
    </w:p>
    <w:p w:rsidR="006910E9" w:rsidRDefault="006910E9" w:rsidP="006910E9">
      <w:pPr>
        <w:jc w:val="center"/>
      </w:pPr>
      <w:r w:rsidRPr="006910E9">
        <w:t>TEST ITEMS</w:t>
      </w:r>
    </w:p>
    <w:p w:rsidR="006910E9" w:rsidRDefault="006910E9" w:rsidP="006910E9">
      <w:pPr>
        <w:pStyle w:val="a3"/>
        <w:numPr>
          <w:ilvl w:val="0"/>
          <w:numId w:val="4"/>
        </w:numPr>
      </w:pPr>
      <w:r>
        <w:t>Качество изготовления изделия в</w:t>
      </w:r>
      <w:r w:rsidR="00400F11">
        <w:t xml:space="preserve"> </w:t>
      </w:r>
      <w:r>
        <w:t>целом</w:t>
      </w:r>
    </w:p>
    <w:p w:rsidR="006910E9" w:rsidRDefault="006910E9" w:rsidP="006910E9">
      <w:pPr>
        <w:pStyle w:val="a3"/>
        <w:numPr>
          <w:ilvl w:val="0"/>
          <w:numId w:val="4"/>
        </w:numPr>
      </w:pPr>
      <w:r>
        <w:t>Качество отдельных элементов (</w:t>
      </w:r>
      <w:bookmarkStart w:id="6" w:name="_Hlk104574669"/>
      <w:r>
        <w:t xml:space="preserve">грифель, </w:t>
      </w:r>
      <w:r w:rsidR="00400F11">
        <w:t>деревянный корпус</w:t>
      </w:r>
      <w:bookmarkEnd w:id="6"/>
      <w:r w:rsidR="00400F11">
        <w:t>, лакокрасочное покрытие</w:t>
      </w:r>
      <w:r>
        <w:t>)</w:t>
      </w:r>
    </w:p>
    <w:p w:rsidR="006910E9" w:rsidRDefault="00400F11" w:rsidP="00400F11">
      <w:pPr>
        <w:jc w:val="center"/>
      </w:pPr>
      <w:r w:rsidRPr="00400F11">
        <w:t>SOFTWARE RISK ISSUES</w:t>
      </w:r>
    </w:p>
    <w:p w:rsidR="00D33F71" w:rsidRDefault="00D33F71" w:rsidP="00D33F71">
      <w:pPr>
        <w:pStyle w:val="a3"/>
        <w:numPr>
          <w:ilvl w:val="0"/>
          <w:numId w:val="6"/>
        </w:numPr>
      </w:pPr>
      <w:r>
        <w:t xml:space="preserve">Риски подготовки команды тестировщиков </w:t>
      </w:r>
      <w:r w:rsidR="00DF5187">
        <w:t>отсутствуют, так как каждый участник знаком с подобными продуктами и имеет опыт пользования подобной продукцией.</w:t>
      </w:r>
    </w:p>
    <w:p w:rsidR="00DF5187" w:rsidRDefault="00DF5187" w:rsidP="00D33F71">
      <w:pPr>
        <w:pStyle w:val="a3"/>
        <w:numPr>
          <w:ilvl w:val="0"/>
          <w:numId w:val="6"/>
        </w:numPr>
      </w:pPr>
      <w:r>
        <w:t>Необходимость обучения команды отсутствует.</w:t>
      </w:r>
    </w:p>
    <w:p w:rsidR="00DF5187" w:rsidRDefault="00DF5187" w:rsidP="00D33F71">
      <w:pPr>
        <w:pStyle w:val="a3"/>
        <w:numPr>
          <w:ilvl w:val="0"/>
          <w:numId w:val="6"/>
        </w:numPr>
      </w:pPr>
      <w:r>
        <w:t xml:space="preserve">Количество карандашей для тестирования составляет </w:t>
      </w:r>
      <w:r w:rsidR="00285F4E">
        <w:t>48</w:t>
      </w:r>
      <w:r>
        <w:t xml:space="preserve"> </w:t>
      </w:r>
      <w:proofErr w:type="spellStart"/>
      <w:r>
        <w:t>шт</w:t>
      </w:r>
      <w:proofErr w:type="spellEnd"/>
      <w:r>
        <w:t xml:space="preserve">, что является </w:t>
      </w:r>
      <w:r w:rsidR="00285F4E">
        <w:t>двумя</w:t>
      </w:r>
      <w:r>
        <w:t xml:space="preserve"> упаковк</w:t>
      </w:r>
      <w:r w:rsidR="00285F4E">
        <w:t>ами</w:t>
      </w:r>
      <w:r>
        <w:t>.</w:t>
      </w:r>
    </w:p>
    <w:p w:rsidR="007B3173" w:rsidRDefault="007B3173" w:rsidP="00D33F71">
      <w:pPr>
        <w:pStyle w:val="a3"/>
        <w:numPr>
          <w:ilvl w:val="0"/>
          <w:numId w:val="6"/>
        </w:numPr>
      </w:pPr>
      <w:r>
        <w:t>Для проведения тестов необходима белая бумага в количестве 50 шт. листов формата А4.</w:t>
      </w:r>
    </w:p>
    <w:p w:rsidR="00DF5187" w:rsidRDefault="00DF5187" w:rsidP="00D33F71">
      <w:pPr>
        <w:pStyle w:val="a3"/>
        <w:numPr>
          <w:ilvl w:val="0"/>
          <w:numId w:val="6"/>
        </w:numPr>
      </w:pPr>
      <w:r>
        <w:t xml:space="preserve">Отсутствует </w:t>
      </w:r>
      <w:r w:rsidR="00011DFF">
        <w:t>необходимое оборудование, а именно вакуумная камера</w:t>
      </w:r>
      <w:r w:rsidR="00172094">
        <w:t>, тепловая камера и холодильная камера</w:t>
      </w:r>
      <w:r w:rsidR="00011DFF">
        <w:t>, необходимая для проведения специфического функционального теста.</w:t>
      </w:r>
    </w:p>
    <w:p w:rsidR="00815F11" w:rsidRDefault="00815F11" w:rsidP="00D33F71">
      <w:pPr>
        <w:pStyle w:val="a3"/>
        <w:numPr>
          <w:ilvl w:val="0"/>
          <w:numId w:val="6"/>
        </w:numPr>
      </w:pPr>
      <w:r>
        <w:lastRenderedPageBreak/>
        <w:t>Отсутствует увлажнитель</w:t>
      </w:r>
      <w:r w:rsidR="00BF6516">
        <w:t>, необходимый для проведения тестов в экстремальных условиях.</w:t>
      </w:r>
    </w:p>
    <w:p w:rsidR="00105023" w:rsidRDefault="00105023" w:rsidP="00D33F71">
      <w:pPr>
        <w:pStyle w:val="a3"/>
        <w:numPr>
          <w:ilvl w:val="0"/>
          <w:numId w:val="6"/>
        </w:numPr>
      </w:pPr>
      <w:r>
        <w:t xml:space="preserve">Для </w:t>
      </w:r>
      <w:r w:rsidR="008F26FA">
        <w:t>точного</w:t>
      </w:r>
      <w:r>
        <w:t xml:space="preserve"> взвешивания необходимы точные ювелирные весы.</w:t>
      </w:r>
    </w:p>
    <w:p w:rsidR="00383AB1" w:rsidRDefault="00383AB1" w:rsidP="00D33F71">
      <w:pPr>
        <w:pStyle w:val="a3"/>
        <w:numPr>
          <w:ilvl w:val="0"/>
          <w:numId w:val="6"/>
        </w:numPr>
      </w:pPr>
      <w:bookmarkStart w:id="7" w:name="_Hlk104758232"/>
      <w:r>
        <w:t>Эталонная палитра оттенков серого цвета</w:t>
      </w:r>
      <w:bookmarkEnd w:id="7"/>
      <w:r>
        <w:t>.</w:t>
      </w:r>
    </w:p>
    <w:p w:rsidR="00DF5187" w:rsidRDefault="00DF5187" w:rsidP="00DF5187">
      <w:pPr>
        <w:jc w:val="center"/>
      </w:pPr>
      <w:r w:rsidRPr="00DF5187">
        <w:t>FEATURES TO BE TESTED</w:t>
      </w:r>
    </w:p>
    <w:p w:rsidR="00011DFF" w:rsidRDefault="00011DFF" w:rsidP="00011DFF">
      <w:pPr>
        <w:pStyle w:val="a3"/>
        <w:numPr>
          <w:ilvl w:val="0"/>
          <w:numId w:val="8"/>
        </w:numPr>
      </w:pPr>
      <w:bookmarkStart w:id="8" w:name="_Hlk104573512"/>
      <w:r>
        <w:t xml:space="preserve">Способность </w:t>
      </w:r>
      <w:bookmarkStart w:id="9" w:name="_Hlk104575383"/>
      <w:r w:rsidR="00172094">
        <w:t>карандаша выполнять основные функции в нормальных условиях</w:t>
      </w:r>
      <w:bookmarkEnd w:id="9"/>
    </w:p>
    <w:bookmarkEnd w:id="8"/>
    <w:p w:rsidR="00172094" w:rsidRDefault="00172094" w:rsidP="00172094">
      <w:pPr>
        <w:pStyle w:val="a3"/>
        <w:numPr>
          <w:ilvl w:val="0"/>
          <w:numId w:val="8"/>
        </w:numPr>
      </w:pPr>
      <w:r>
        <w:t>Способность карандаша выполнять основные функции в экстремальных условиях</w:t>
      </w:r>
    </w:p>
    <w:p w:rsidR="00011DFF" w:rsidRDefault="00011DFF" w:rsidP="00011DFF">
      <w:pPr>
        <w:pStyle w:val="a3"/>
        <w:numPr>
          <w:ilvl w:val="0"/>
          <w:numId w:val="7"/>
        </w:numPr>
      </w:pPr>
      <w:r>
        <w:t>Степень твердости грифеля</w:t>
      </w:r>
    </w:p>
    <w:p w:rsidR="00011DFF" w:rsidRDefault="00011DFF" w:rsidP="007B3173">
      <w:pPr>
        <w:pStyle w:val="a3"/>
        <w:numPr>
          <w:ilvl w:val="0"/>
          <w:numId w:val="7"/>
        </w:numPr>
      </w:pPr>
      <w:r>
        <w:t>Легкость</w:t>
      </w:r>
      <w:r w:rsidR="00172094">
        <w:t xml:space="preserve"> и возможность</w:t>
      </w:r>
      <w:r>
        <w:t xml:space="preserve"> заточки карандаша</w:t>
      </w:r>
      <w:r w:rsidR="008F26FA">
        <w:t xml:space="preserve"> при помощи точилки ручной, лезвия</w:t>
      </w:r>
      <w:r w:rsidR="004762CD">
        <w:t>, а также ножа</w:t>
      </w:r>
      <w:r w:rsidR="008F26FA">
        <w:t>.</w:t>
      </w:r>
    </w:p>
    <w:p w:rsidR="00011DFF" w:rsidRDefault="00DF3C8A" w:rsidP="00DF5187">
      <w:pPr>
        <w:pStyle w:val="a3"/>
        <w:numPr>
          <w:ilvl w:val="0"/>
          <w:numId w:val="7"/>
        </w:numPr>
      </w:pPr>
      <w:r>
        <w:t>Соответствие цвета грифеля и цвета линии, оставляемой карандашом на белой бумаге.</w:t>
      </w:r>
    </w:p>
    <w:p w:rsidR="00172094" w:rsidRDefault="00172094" w:rsidP="00DF5187">
      <w:pPr>
        <w:pStyle w:val="a3"/>
        <w:numPr>
          <w:ilvl w:val="0"/>
          <w:numId w:val="7"/>
        </w:numPr>
      </w:pPr>
      <w:r>
        <w:t>Размеры карандаша</w:t>
      </w:r>
    </w:p>
    <w:p w:rsidR="00DF3C8A" w:rsidRDefault="00DF3C8A" w:rsidP="00DF5187">
      <w:pPr>
        <w:pStyle w:val="a3"/>
        <w:numPr>
          <w:ilvl w:val="0"/>
          <w:numId w:val="7"/>
        </w:numPr>
      </w:pPr>
      <w:r>
        <w:t>Вес карандаша</w:t>
      </w:r>
    </w:p>
    <w:p w:rsidR="00DF3C8A" w:rsidRDefault="00DF3C8A" w:rsidP="00DF5187">
      <w:pPr>
        <w:pStyle w:val="a3"/>
        <w:numPr>
          <w:ilvl w:val="0"/>
          <w:numId w:val="7"/>
        </w:numPr>
      </w:pPr>
      <w:r>
        <w:t>Прочность карандаша</w:t>
      </w:r>
      <w:r w:rsidR="00BF6516">
        <w:t xml:space="preserve"> на излом.</w:t>
      </w:r>
    </w:p>
    <w:p w:rsidR="00DF3C8A" w:rsidRDefault="00DF3C8A" w:rsidP="00DF3C8A">
      <w:pPr>
        <w:pStyle w:val="a3"/>
      </w:pPr>
    </w:p>
    <w:p w:rsidR="00DF3C8A" w:rsidRDefault="00DF3C8A" w:rsidP="00DF3C8A">
      <w:pPr>
        <w:jc w:val="center"/>
      </w:pPr>
      <w:r w:rsidRPr="00DF3C8A">
        <w:t>FEATURES NOT TO BE TESTED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Соответствие экологическим нормам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Шрифты на маркировке карандаша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Маркировку карандаша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Материалы покрытия корпуса карандаша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Тип материала грифеля и корпуса карандаша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Соответствие цвета корпуса карандаша техническим условиям производства.</w:t>
      </w:r>
    </w:p>
    <w:p w:rsidR="007B3173" w:rsidRDefault="007B3173" w:rsidP="00DF3C8A">
      <w:pPr>
        <w:pStyle w:val="a3"/>
        <w:numPr>
          <w:ilvl w:val="0"/>
          <w:numId w:val="9"/>
        </w:numPr>
      </w:pPr>
      <w:r>
        <w:t>Прочность заклейки грифеля в оболочку</w:t>
      </w:r>
    </w:p>
    <w:p w:rsidR="007B3173" w:rsidRPr="007B3173" w:rsidRDefault="007B3173" w:rsidP="007B3173">
      <w:pPr>
        <w:jc w:val="center"/>
      </w:pPr>
      <w:r w:rsidRPr="007B3173">
        <w:t>APPROACH (STRATEGY)</w:t>
      </w:r>
    </w:p>
    <w:p w:rsidR="00A4404E" w:rsidRDefault="007B3173" w:rsidP="00BF6516">
      <w:pPr>
        <w:ind w:firstLine="708"/>
      </w:pPr>
      <w:bookmarkStart w:id="10" w:name="_Hlk104575624"/>
      <w:r>
        <w:t xml:space="preserve">Функциональные тесты </w:t>
      </w:r>
      <w:r w:rsidR="00A4404E">
        <w:t>карандаша</w:t>
      </w:r>
      <w:r w:rsidR="00815F11">
        <w:t xml:space="preserve"> в нормальных условиях</w:t>
      </w:r>
      <w:r w:rsidR="00A4404E">
        <w:t xml:space="preserve"> проводятся в условиях рабочего кабинета при температуре от +10</w:t>
      </w:r>
      <w:bookmarkStart w:id="11" w:name="_Hlk104575591"/>
      <w:r w:rsidR="00A4404E">
        <w:t>°</w:t>
      </w:r>
      <w:bookmarkEnd w:id="11"/>
      <w:r w:rsidR="00A4404E">
        <w:t xml:space="preserve"> до +35°</w:t>
      </w:r>
      <w:r w:rsidR="00815F11">
        <w:t xml:space="preserve"> и влажностью до 60 %</w:t>
      </w:r>
      <w:r w:rsidR="00A4404E">
        <w:t>.</w:t>
      </w:r>
      <w:bookmarkEnd w:id="10"/>
      <w:r w:rsidR="00815F11">
        <w:t xml:space="preserve"> </w:t>
      </w:r>
      <w:r w:rsidR="00A4404E">
        <w:t>Функциональные тесты карандаша</w:t>
      </w:r>
      <w:r w:rsidR="00815F11">
        <w:t xml:space="preserve"> в экстремальных условиях</w:t>
      </w:r>
      <w:r w:rsidR="00A4404E">
        <w:t xml:space="preserve"> выполня</w:t>
      </w:r>
      <w:r w:rsidR="00815F11">
        <w:t xml:space="preserve">ются </w:t>
      </w:r>
      <w:r w:rsidR="00A4404E">
        <w:t>в условиях специального тестового окружения (тепловая</w:t>
      </w:r>
      <w:r w:rsidR="00815F11">
        <w:t>,</w:t>
      </w:r>
      <w:r w:rsidR="00A4404E">
        <w:t xml:space="preserve"> холодильная камера</w:t>
      </w:r>
      <w:r w:rsidR="00815F11">
        <w:t xml:space="preserve">), тесты при повышенной влажности допустимо провести в рабочем кабинете </w:t>
      </w:r>
      <w:r w:rsidR="00BF6516">
        <w:t>при температурах от +25°С</w:t>
      </w:r>
      <w:r w:rsidR="00347814">
        <w:t>. Специфический функциональный тест в условия</w:t>
      </w:r>
      <w:r w:rsidR="00471138">
        <w:t>х</w:t>
      </w:r>
      <w:r w:rsidR="00347814">
        <w:t xml:space="preserve"> вакуума выполняются в специальной вакуумной камере. </w:t>
      </w:r>
      <w:r w:rsidR="00471138">
        <w:t>Нагрузочное тестирование и стресс тестирование выполняются на белых листах бумаги формата А4.</w:t>
      </w:r>
      <w:r w:rsidR="00105023">
        <w:t xml:space="preserve"> Для выполнения тестов </w:t>
      </w:r>
      <w:r w:rsidR="008F26FA">
        <w:t xml:space="preserve">по </w:t>
      </w:r>
      <w:r w:rsidR="007C2C22">
        <w:t xml:space="preserve">легкости </w:t>
      </w:r>
      <w:r w:rsidR="008F26FA">
        <w:t>заточк</w:t>
      </w:r>
      <w:r w:rsidR="007C2C22">
        <w:t>и</w:t>
      </w:r>
      <w:r w:rsidR="008F26FA">
        <w:t xml:space="preserve"> карандаша необходимо выполнить несколько</w:t>
      </w:r>
      <w:r w:rsidR="007C2C22">
        <w:t xml:space="preserve"> тестов различных с</w:t>
      </w:r>
      <w:r w:rsidR="008F26FA">
        <w:t>пособов заточки, а именно при помощи обычной ручной точилки для заточки карандашей</w:t>
      </w:r>
      <w:r w:rsidR="007C2C22">
        <w:t>,</w:t>
      </w:r>
      <w:r w:rsidR="008F26FA">
        <w:t xml:space="preserve"> при помощи </w:t>
      </w:r>
      <w:r w:rsidR="007C2C22">
        <w:t xml:space="preserve">лезвия опасной бритвы (допускается </w:t>
      </w:r>
      <w:r w:rsidR="002E0AB3">
        <w:t>взамен лезвия использовать лезвие канцелярского ножа</w:t>
      </w:r>
      <w:r w:rsidR="007C2C22">
        <w:t>)</w:t>
      </w:r>
      <w:r w:rsidR="00383AB1">
        <w:t>, для заточки ножом допускается использовать кухонный  нож, но не допускается использование канцелярского ножа.</w:t>
      </w:r>
      <w:r w:rsidR="009C7375">
        <w:t xml:space="preserve"> </w:t>
      </w:r>
      <w:r w:rsidR="00785B84">
        <w:t xml:space="preserve">Тестирование цвета грифеля и цвета, оставляемого на </w:t>
      </w:r>
      <w:r w:rsidR="00492E45">
        <w:t xml:space="preserve">бумаге, проводиться </w:t>
      </w:r>
      <w:r w:rsidR="00C6300E">
        <w:t xml:space="preserve">при помощи эталонной палитры оттенков серого цвета, требование к тестировщику, проводящем данный тест </w:t>
      </w:r>
      <w:r w:rsidR="00C6300E">
        <w:noBreakHyphen/>
        <w:t xml:space="preserve"> не быть </w:t>
      </w:r>
      <w:proofErr w:type="spellStart"/>
      <w:r w:rsidR="00C6300E">
        <w:t>цветоаномалом</w:t>
      </w:r>
      <w:proofErr w:type="spellEnd"/>
      <w:r w:rsidR="00C6300E">
        <w:t xml:space="preserve"> (дальтоником).</w:t>
      </w:r>
      <w:r w:rsidR="00AA3632">
        <w:t xml:space="preserve"> Размеры карандаша допускается проводить обычной офисной линейкой, но лучшим вариантом измерения будет использование штангенциркуля</w:t>
      </w:r>
      <w:r w:rsidR="001D4DCF">
        <w:t>. Тестирование веса карандаша, использовать весы ювелирные. Прочность карандаша на излом проверяется одним тестировщиком</w:t>
      </w:r>
      <w:r w:rsidR="001B000C">
        <w:t xml:space="preserve"> в один подход с интервалом между тестами до 5ти минут</w:t>
      </w:r>
      <w:r w:rsidR="001D4DCF">
        <w:t xml:space="preserve">, с использованием 3х карандашей, </w:t>
      </w:r>
      <w:r w:rsidR="00FB143E">
        <w:t>результат</w:t>
      </w:r>
      <w:r w:rsidR="001B000C">
        <w:t>ом</w:t>
      </w:r>
      <w:r w:rsidR="00FB143E">
        <w:t xml:space="preserve"> данного теста является субъективная оценка тестировщика</w:t>
      </w:r>
      <w:r w:rsidR="001B000C">
        <w:t xml:space="preserve"> </w:t>
      </w:r>
      <w:r w:rsidR="00FB143E">
        <w:t>(«легко», «средне» и</w:t>
      </w:r>
      <w:r w:rsidR="001B000C">
        <w:t>ли</w:t>
      </w:r>
      <w:r w:rsidR="00FB143E">
        <w:t xml:space="preserve"> «тяжело»</w:t>
      </w:r>
      <w:r w:rsidR="008716D7">
        <w:t>, либо не пройден, если карандаш ломается очень легко</w:t>
      </w:r>
      <w:r w:rsidR="00FB143E">
        <w:t>)</w:t>
      </w:r>
      <w:r w:rsidR="004B1AB2">
        <w:t>. Тесты</w:t>
      </w:r>
      <w:r w:rsidR="008716D7">
        <w:t>,</w:t>
      </w:r>
      <w:r w:rsidR="004B1AB2">
        <w:t xml:space="preserve"> подтверждающие </w:t>
      </w:r>
      <w:r w:rsidR="008716D7">
        <w:t>работоспособность карандаша,</w:t>
      </w:r>
      <w:r w:rsidR="004B1AB2">
        <w:t xml:space="preserve"> проводятся </w:t>
      </w:r>
      <w:proofErr w:type="spellStart"/>
      <w:r w:rsidR="004B1AB2">
        <w:t>первоочер</w:t>
      </w:r>
      <w:r w:rsidR="008716D7">
        <w:t>ё</w:t>
      </w:r>
      <w:r w:rsidR="004B1AB2">
        <w:t>дно</w:t>
      </w:r>
      <w:proofErr w:type="spellEnd"/>
      <w:r w:rsidR="004B1AB2">
        <w:t>.</w:t>
      </w:r>
    </w:p>
    <w:p w:rsidR="007431C5" w:rsidRPr="007431C5" w:rsidRDefault="007431C5" w:rsidP="007431C5">
      <w:pPr>
        <w:jc w:val="center"/>
      </w:pPr>
      <w:r w:rsidRPr="007431C5">
        <w:t>ITEM PASS/FAIL CRITERIA</w:t>
      </w:r>
    </w:p>
    <w:p w:rsidR="007431C5" w:rsidRPr="008716D7" w:rsidRDefault="007431C5" w:rsidP="003971AA">
      <w:pPr>
        <w:ind w:firstLine="708"/>
      </w:pPr>
      <w:r>
        <w:lastRenderedPageBreak/>
        <w:t>Критериями прохождения тестирования является прохождение функциональных тестов</w:t>
      </w:r>
      <w:r w:rsidR="003971AA">
        <w:t>, показывающих работоспособность карандаша</w:t>
      </w:r>
      <w:r w:rsidR="00292354">
        <w:t>, а также при прохождении теста на излом</w:t>
      </w:r>
      <w:r w:rsidR="003971AA">
        <w:t>.</w:t>
      </w:r>
      <w:r w:rsidR="008716D7">
        <w:t xml:space="preserve"> </w:t>
      </w:r>
    </w:p>
    <w:p w:rsidR="004B1AB2" w:rsidRPr="00A71D48" w:rsidRDefault="004B1AB2" w:rsidP="004B1AB2">
      <w:pPr>
        <w:jc w:val="center"/>
      </w:pPr>
      <w:r w:rsidRPr="008716D7">
        <w:rPr>
          <w:lang w:val="en-US"/>
        </w:rPr>
        <w:t>SUSPENSION</w:t>
      </w:r>
      <w:r w:rsidRPr="00A71D48">
        <w:t xml:space="preserve"> </w:t>
      </w:r>
      <w:r w:rsidRPr="008716D7">
        <w:rPr>
          <w:lang w:val="en-US"/>
        </w:rPr>
        <w:t>CRITERIA</w:t>
      </w:r>
      <w:r w:rsidRPr="00A71D48">
        <w:t xml:space="preserve"> </w:t>
      </w:r>
      <w:r w:rsidRPr="008716D7">
        <w:rPr>
          <w:lang w:val="en-US"/>
        </w:rPr>
        <w:t>AND</w:t>
      </w:r>
      <w:r w:rsidRPr="00A71D48">
        <w:t xml:space="preserve"> </w:t>
      </w:r>
      <w:r w:rsidRPr="008716D7">
        <w:rPr>
          <w:lang w:val="en-US"/>
        </w:rPr>
        <w:t>RESUMPTION</w:t>
      </w:r>
      <w:r w:rsidRPr="00A71D48">
        <w:t xml:space="preserve"> </w:t>
      </w:r>
      <w:r w:rsidRPr="008716D7">
        <w:rPr>
          <w:lang w:val="en-US"/>
        </w:rPr>
        <w:t>REQUIREMENTS</w:t>
      </w:r>
    </w:p>
    <w:p w:rsidR="004B1AB2" w:rsidRDefault="004B1AB2" w:rsidP="00F60A36">
      <w:pPr>
        <w:ind w:firstLine="708"/>
      </w:pPr>
      <w:r>
        <w:t>Не стоит продолжать тестирование при непрохождении функциональных тестов.</w:t>
      </w:r>
      <w:r w:rsidR="00292354">
        <w:t xml:space="preserve"> Тестирование</w:t>
      </w:r>
      <w:r w:rsidR="00292354" w:rsidRPr="008716D7">
        <w:t xml:space="preserve"> </w:t>
      </w:r>
      <w:r w:rsidR="00292354">
        <w:t>стоит также</w:t>
      </w:r>
      <w:r w:rsidR="00292354" w:rsidRPr="008716D7">
        <w:t xml:space="preserve"> </w:t>
      </w:r>
      <w:r w:rsidR="00292354">
        <w:t>прекратить</w:t>
      </w:r>
      <w:r w:rsidR="00292354" w:rsidRPr="008716D7">
        <w:t xml:space="preserve">, </w:t>
      </w:r>
      <w:r w:rsidR="00292354">
        <w:t>если</w:t>
      </w:r>
      <w:r w:rsidR="00292354" w:rsidRPr="008716D7">
        <w:t xml:space="preserve"> </w:t>
      </w:r>
      <w:r w:rsidR="00292354">
        <w:t>карандаш не прошел тест на излом, то есть если оценка тестировщика не дотягивает до оценки «легко». Возобновить тестирование стоит после поступления новой партии карандашей, при этом тестирование стоит начинать с не пройденных тестов, если они не будут пройдены при повторном тестировании, возобновлять тестирование</w:t>
      </w:r>
      <w:r w:rsidR="00F60A36">
        <w:t xml:space="preserve"> не стоит.</w:t>
      </w:r>
    </w:p>
    <w:p w:rsidR="00F60A36" w:rsidRPr="00F60A36" w:rsidRDefault="00F60A36" w:rsidP="00F60A36">
      <w:pPr>
        <w:jc w:val="center"/>
        <w:rPr>
          <w:lang w:val="en-US"/>
        </w:rPr>
      </w:pPr>
      <w:r w:rsidRPr="00F60A36">
        <w:rPr>
          <w:lang w:val="en-US"/>
        </w:rPr>
        <w:t>TEST DELIVERABLES</w:t>
      </w:r>
    </w:p>
    <w:p w:rsidR="00103D0E" w:rsidRDefault="009468FA" w:rsidP="00954F6F">
      <w:pPr>
        <w:pStyle w:val="a3"/>
        <w:numPr>
          <w:ilvl w:val="0"/>
          <w:numId w:val="11"/>
        </w:numPr>
      </w:pPr>
      <w:r>
        <w:t>Тест план</w:t>
      </w:r>
    </w:p>
    <w:p w:rsidR="009468FA" w:rsidRDefault="009468FA" w:rsidP="00954F6F">
      <w:pPr>
        <w:pStyle w:val="a3"/>
        <w:numPr>
          <w:ilvl w:val="0"/>
          <w:numId w:val="11"/>
        </w:numPr>
      </w:pPr>
      <w:r>
        <w:t>Тест кейсы</w:t>
      </w:r>
    </w:p>
    <w:p w:rsidR="00E72A2A" w:rsidRDefault="00E72A2A" w:rsidP="00954F6F">
      <w:pPr>
        <w:pStyle w:val="a3"/>
        <w:numPr>
          <w:ilvl w:val="0"/>
          <w:numId w:val="11"/>
        </w:numPr>
      </w:pPr>
      <w:r>
        <w:t>Баг репорты</w:t>
      </w:r>
    </w:p>
    <w:p w:rsidR="009468FA" w:rsidRDefault="009468FA" w:rsidP="00954F6F">
      <w:pPr>
        <w:pStyle w:val="a3"/>
        <w:numPr>
          <w:ilvl w:val="0"/>
          <w:numId w:val="11"/>
        </w:numPr>
      </w:pPr>
      <w:r>
        <w:t>Результаты тестирования размеров и прочности</w:t>
      </w:r>
    </w:p>
    <w:p w:rsidR="00E72A2A" w:rsidRDefault="00E72A2A" w:rsidP="00E72A2A">
      <w:pPr>
        <w:jc w:val="center"/>
        <w:rPr>
          <w:lang w:val="en-US"/>
        </w:rPr>
      </w:pPr>
      <w:r w:rsidRPr="00E72A2A">
        <w:rPr>
          <w:lang w:val="en-US"/>
        </w:rPr>
        <w:t>REMAINING TEST TASKS</w:t>
      </w:r>
    </w:p>
    <w:p w:rsidR="00E72A2A" w:rsidRDefault="00E72A2A" w:rsidP="00E72A2A">
      <w:r w:rsidRPr="00A71D48">
        <w:tab/>
      </w:r>
      <w:r>
        <w:t>Тестирование</w:t>
      </w:r>
      <w:r w:rsidR="00FF0AAE">
        <w:t xml:space="preserve"> продукта</w:t>
      </w:r>
      <w:r>
        <w:t xml:space="preserve"> проходит в один этап.</w:t>
      </w:r>
    </w:p>
    <w:p w:rsidR="004E683F" w:rsidRPr="004E683F" w:rsidRDefault="004E683F" w:rsidP="004E683F">
      <w:pPr>
        <w:jc w:val="center"/>
        <w:rPr>
          <w:lang w:val="en-US"/>
        </w:rPr>
      </w:pPr>
      <w:r w:rsidRPr="004E683F">
        <w:rPr>
          <w:lang w:val="en-US"/>
        </w:rPr>
        <w:t>ENVIRONMENTAL NEEDS</w:t>
      </w:r>
    </w:p>
    <w:p w:rsidR="006A634F" w:rsidRDefault="004E683F" w:rsidP="004E683F">
      <w:pPr>
        <w:pStyle w:val="a3"/>
        <w:numPr>
          <w:ilvl w:val="0"/>
          <w:numId w:val="12"/>
        </w:numPr>
      </w:pPr>
      <w:r>
        <w:t>Вакуумная камера</w:t>
      </w:r>
    </w:p>
    <w:p w:rsidR="004E683F" w:rsidRDefault="004E683F" w:rsidP="004E683F">
      <w:pPr>
        <w:pStyle w:val="a3"/>
        <w:numPr>
          <w:ilvl w:val="0"/>
          <w:numId w:val="12"/>
        </w:numPr>
      </w:pPr>
      <w:r>
        <w:t>Тепловая камера</w:t>
      </w:r>
    </w:p>
    <w:p w:rsidR="004E683F" w:rsidRDefault="004E683F" w:rsidP="004E683F">
      <w:pPr>
        <w:pStyle w:val="a3"/>
        <w:numPr>
          <w:ilvl w:val="0"/>
          <w:numId w:val="12"/>
        </w:numPr>
      </w:pPr>
      <w:r>
        <w:t>Увлажнитель</w:t>
      </w:r>
    </w:p>
    <w:p w:rsidR="004E683F" w:rsidRDefault="004E683F" w:rsidP="004E683F">
      <w:pPr>
        <w:pStyle w:val="a3"/>
        <w:numPr>
          <w:ilvl w:val="0"/>
          <w:numId w:val="12"/>
        </w:numPr>
      </w:pPr>
      <w:r>
        <w:t>Ювелирные весы</w:t>
      </w:r>
    </w:p>
    <w:p w:rsidR="004E683F" w:rsidRDefault="004E683F" w:rsidP="004E683F">
      <w:pPr>
        <w:jc w:val="center"/>
        <w:rPr>
          <w:lang w:val="en-US"/>
        </w:rPr>
      </w:pPr>
      <w:r w:rsidRPr="004E683F">
        <w:rPr>
          <w:lang w:val="en-US"/>
        </w:rPr>
        <w:t>STAFFING AND TRAINING NEEDS</w:t>
      </w:r>
    </w:p>
    <w:p w:rsidR="004E683F" w:rsidRDefault="004E683F" w:rsidP="004E683F">
      <w:r w:rsidRPr="00A71D48">
        <w:tab/>
      </w:r>
      <w:r>
        <w:t>Специального обучения команды не требуется, но обязательным является ознакомление команды с инструкциями к оборудованию.</w:t>
      </w:r>
    </w:p>
    <w:p w:rsidR="004E683F" w:rsidRPr="00A71D48" w:rsidRDefault="00E56107" w:rsidP="004E683F">
      <w:pPr>
        <w:jc w:val="center"/>
      </w:pPr>
      <w:r w:rsidRPr="00E56107">
        <w:rPr>
          <w:lang w:val="en-US"/>
        </w:rPr>
        <w:t>SCHEDULE</w:t>
      </w:r>
    </w:p>
    <w:p w:rsidR="00E56107" w:rsidRDefault="00E56107" w:rsidP="00E56107">
      <w:r w:rsidRPr="00A71D48">
        <w:tab/>
      </w:r>
      <w:r>
        <w:t>На тестирование отводиться одна рабочая неделя.</w:t>
      </w:r>
    </w:p>
    <w:p w:rsidR="00E56107" w:rsidRPr="00A71D48" w:rsidRDefault="00E56107" w:rsidP="00E56107">
      <w:pPr>
        <w:jc w:val="center"/>
      </w:pPr>
      <w:r w:rsidRPr="00E56107">
        <w:rPr>
          <w:lang w:val="en-US"/>
        </w:rPr>
        <w:t>PLANNING</w:t>
      </w:r>
      <w:r w:rsidRPr="00A71D48">
        <w:t xml:space="preserve"> </w:t>
      </w:r>
      <w:r w:rsidRPr="00E56107">
        <w:rPr>
          <w:lang w:val="en-US"/>
        </w:rPr>
        <w:t>RISKS</w:t>
      </w:r>
      <w:r w:rsidRPr="00A71D48">
        <w:t xml:space="preserve"> </w:t>
      </w:r>
      <w:r w:rsidRPr="00E56107">
        <w:rPr>
          <w:lang w:val="en-US"/>
        </w:rPr>
        <w:t>AND</w:t>
      </w:r>
      <w:r w:rsidRPr="00A71D48">
        <w:t xml:space="preserve"> </w:t>
      </w:r>
      <w:r w:rsidRPr="00E56107">
        <w:rPr>
          <w:lang w:val="en-US"/>
        </w:rPr>
        <w:t>CONTINGENCIES</w:t>
      </w:r>
    </w:p>
    <w:p w:rsidR="00E56107" w:rsidRDefault="00E56107" w:rsidP="00E56107">
      <w:r w:rsidRPr="00A71D48">
        <w:tab/>
      </w:r>
      <w:r>
        <w:rPr>
          <w:lang w:val="uk-UA"/>
        </w:rPr>
        <w:t xml:space="preserve">Рисками </w:t>
      </w:r>
      <w:r w:rsidRPr="00ED140F">
        <w:t xml:space="preserve">для </w:t>
      </w:r>
      <w:r w:rsidR="00ED140F" w:rsidRPr="00ED140F">
        <w:t xml:space="preserve">проекта является </w:t>
      </w:r>
      <w:r w:rsidR="00ED140F">
        <w:t xml:space="preserve">выход из </w:t>
      </w:r>
      <w:r w:rsidR="00932DC8">
        <w:t>строя оборудование, время на его замену, также время на поставку новой партии карандашей в случае их замены.</w:t>
      </w:r>
    </w:p>
    <w:sectPr w:rsidR="00E5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etaWeb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95028"/>
    <w:multiLevelType w:val="hybridMultilevel"/>
    <w:tmpl w:val="92F4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11CA"/>
    <w:multiLevelType w:val="hybridMultilevel"/>
    <w:tmpl w:val="53542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7737E"/>
    <w:multiLevelType w:val="hybridMultilevel"/>
    <w:tmpl w:val="F042D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5232F"/>
    <w:multiLevelType w:val="hybridMultilevel"/>
    <w:tmpl w:val="F0F21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556EB"/>
    <w:multiLevelType w:val="hybridMultilevel"/>
    <w:tmpl w:val="91002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97330"/>
    <w:multiLevelType w:val="hybridMultilevel"/>
    <w:tmpl w:val="A3A43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6044C"/>
    <w:multiLevelType w:val="hybridMultilevel"/>
    <w:tmpl w:val="15827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62A8C"/>
    <w:multiLevelType w:val="hybridMultilevel"/>
    <w:tmpl w:val="D828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704A3"/>
    <w:multiLevelType w:val="hybridMultilevel"/>
    <w:tmpl w:val="2E84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7557D"/>
    <w:multiLevelType w:val="hybridMultilevel"/>
    <w:tmpl w:val="D106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20FD1"/>
    <w:multiLevelType w:val="hybridMultilevel"/>
    <w:tmpl w:val="BD5A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D682B"/>
    <w:multiLevelType w:val="hybridMultilevel"/>
    <w:tmpl w:val="2544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11"/>
  </w:num>
  <w:num w:numId="9">
    <w:abstractNumId w:val="4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EC"/>
    <w:rsid w:val="00011DFF"/>
    <w:rsid w:val="00022FCC"/>
    <w:rsid w:val="000627A4"/>
    <w:rsid w:val="00103D0E"/>
    <w:rsid w:val="00105023"/>
    <w:rsid w:val="00172094"/>
    <w:rsid w:val="001B000C"/>
    <w:rsid w:val="001D4DCF"/>
    <w:rsid w:val="00285F4E"/>
    <w:rsid w:val="00292354"/>
    <w:rsid w:val="002B3334"/>
    <w:rsid w:val="002E0AB3"/>
    <w:rsid w:val="00347814"/>
    <w:rsid w:val="00383AB1"/>
    <w:rsid w:val="003971AA"/>
    <w:rsid w:val="003D189A"/>
    <w:rsid w:val="00400F11"/>
    <w:rsid w:val="00471138"/>
    <w:rsid w:val="004762CD"/>
    <w:rsid w:val="00492E45"/>
    <w:rsid w:val="004B1AB2"/>
    <w:rsid w:val="004E683F"/>
    <w:rsid w:val="0057197E"/>
    <w:rsid w:val="006910E9"/>
    <w:rsid w:val="006A634F"/>
    <w:rsid w:val="007431C5"/>
    <w:rsid w:val="0078209F"/>
    <w:rsid w:val="00785B84"/>
    <w:rsid w:val="007B3173"/>
    <w:rsid w:val="007C2C22"/>
    <w:rsid w:val="00815F11"/>
    <w:rsid w:val="008716D7"/>
    <w:rsid w:val="008F26FA"/>
    <w:rsid w:val="0090354B"/>
    <w:rsid w:val="00932DC8"/>
    <w:rsid w:val="009468FA"/>
    <w:rsid w:val="00954F6F"/>
    <w:rsid w:val="009C7375"/>
    <w:rsid w:val="00A4404E"/>
    <w:rsid w:val="00A71D48"/>
    <w:rsid w:val="00AA3632"/>
    <w:rsid w:val="00AC4721"/>
    <w:rsid w:val="00AE378F"/>
    <w:rsid w:val="00BF6516"/>
    <w:rsid w:val="00C6300E"/>
    <w:rsid w:val="00C979DE"/>
    <w:rsid w:val="00D33F71"/>
    <w:rsid w:val="00DA5816"/>
    <w:rsid w:val="00DF3C8A"/>
    <w:rsid w:val="00DF5187"/>
    <w:rsid w:val="00E40CEC"/>
    <w:rsid w:val="00E56107"/>
    <w:rsid w:val="00E72A2A"/>
    <w:rsid w:val="00ED140F"/>
    <w:rsid w:val="00EE54D8"/>
    <w:rsid w:val="00EF0F66"/>
    <w:rsid w:val="00F60A36"/>
    <w:rsid w:val="00FB143E"/>
    <w:rsid w:val="00FB4414"/>
    <w:rsid w:val="00FD4739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11AD3-BC69-46D8-9A7B-80A638BE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334"/>
    <w:pPr>
      <w:ind w:left="720"/>
      <w:contextualSpacing/>
    </w:pPr>
  </w:style>
  <w:style w:type="character" w:customStyle="1" w:styleId="fontstyle01">
    <w:name w:val="fontstyle01"/>
    <w:basedOn w:val="a0"/>
    <w:rsid w:val="00EF0F66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6910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3192">
          <w:marLeft w:val="-5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58</cp:revision>
  <dcterms:created xsi:type="dcterms:W3CDTF">2022-05-26T15:31:00Z</dcterms:created>
  <dcterms:modified xsi:type="dcterms:W3CDTF">2022-07-06T11:36:00Z</dcterms:modified>
</cp:coreProperties>
</file>