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АРТЁМ АНДРОСОВ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Продуктовый дизайнер  ·  Бали (GMT+8)</w:t>
      </w:r>
    </w:p>
    <w:p>
      <w:pPr>
        <w:spacing w:after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Открыт к удалённым ролям Product Designer  ·  контракт или full-time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Пересечение рабочих часов из Бали (GMT+8): 8ч EU  ·  5ч US East  ·  2ч US West</w:t>
      </w:r>
    </w:p>
    <w:p>
      <w:pPr>
        <w:pBdr>
          <w:bottom w:val="single" w:color="BBBBBB" w:sz="4" w:space="6"/>
        </w:pBdr>
        <w:spacing w:after="80"/>
      </w:pPr>
      <w:hyperlink w:history="1" r:id="rIdnpruaovla5jkku3gucru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art.androsov@gmail.com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vbmrw3bzd0i6lsuhujom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linkedin.com/in/artandrosov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iqo9hwhj9jxlwjkd7jfu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cal.com/artemandrosov/intro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2m9nklpzvicd_vu9wezk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androsov.art</w:t>
        </w:r>
      </w:hyperlink>
    </w:p>
    <w:p>
      <w:pPr>
        <w:spacing w:after="60" w:before="120"/>
      </w:pPr>
      <w:r>
        <w:rPr>
          <w:rFonts w:ascii="Arial" w:cs="Arial" w:eastAsia="Arial" w:hAnsi="Arial"/>
          <w:sz w:val="21"/>
          <w:szCs w:val="21"/>
        </w:rPr>
        <w:t xml:space="preserve">Продуктовый дизайнер с 6+ годами опыта в быстро движущихся creator-economy командах. Специализируюсь на продуктовой стратегии, UX/UI и арт-дирекшене для неоднозначных задач с высокой ставкой. Сейчас работаю с клиентами из Великобритании, Швейцарии, Латвии, России и Индонезии.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ИЗБРАННЫЕ ПРОЕКТЫ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VIRIL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Продукт, бренд-стратегия, UX/UI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Окт 2024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Европейский бренд мужского здоровья, собранный с нуля за 5 недель. 64 экрана для EN/ES × desktop/mobile, включая квиз из 7 вопросов для подбора продукта. Live: viril.live.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EAZY ENERGY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Продукт, арт-дирекшен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2023 — 2025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Национальный энергетический напиток. Вёл креатив по упаковке, туру на 7 городов и гоночным спонсорствам. 13 359+ проданных единиц · 4.5★ по 2 571 проверенному отзыву Wildberries · плюс офлайн и Ozon.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GABARSHOP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Продукт, e-commerce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2020 — сейчас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Мерч-магазин creator-команды. 4 года внутри команды, 2+ года on-call. End-to-end ownership: от выбора материалов на фабрике и упаковки заказов до полного редизайна storefront UX. 100K+ единиц в 40+ SKU. Live: gabarshop.com.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EMTECH INVEST × DAVOS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Продукт, арт-дирекшен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Янв 2026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Закрытое инвестиционное событие во время недели WEF в Давосе. Бренд собран почти с нуля за 6 недель: 66 профилей участников, материалы для полного lifecycle события. Press partner: Cryptopolitan.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WALL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Продукт, UX (self-initiated)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Сен 2025 — сейчас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Анонимная социальная сеть, собранная на AI-assisted code за одну неделю. 1 132 органических пользователя, 1 311 постов, единственный источник привлечения — одно YouTube-видео. Live: ourwall.ru.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ОПЫТ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Freelance Product Designer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2024 — сейчас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Независимая практика. Клиенты: Viril (UK), EmTech Invest (CH), LOYO &amp; BONDAR (ID/LV), Eazy Energy (RU), Scoville (RU), Gabarshop (RU, on-call).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 Media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Product Designer / Head of Digital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2020 — 2024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Отвечал за digital-поверхность команды топового YouTube-автора: мерч (100K+ продаж), сайт, соцканалы (рост до 500K+ подписчиков на одной платформе), контент-продакшен. Продуктовое мышление применял к каждому брифу.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 Designerz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Основатель YouTube-канала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2024 — сейчас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Независимый канал про AI в работе и дизайне. End-to-end production: съёмка, монтаж, motion graphics, звук. 2 700 подписчиков · 383K+ просмотров.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НАВЫКИ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>Продуктовая стратегия  ·  UX-архитектура  ·  Figma (advanced)  ·  Бренд-системы  ·  Работа со стейкхолдерами  ·  Арт-дирекшен  ·  Adobe CC (Pr, Ae, Ps, Ai)  ·  DaVinci Resolve  ·  AI-assisted prototyping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ОБРАЗОВАНИЕ</w:t>
      </w:r>
    </w:p>
    <w:p>
      <w:pPr>
        <w:tabs>
          <w:tab w:val="right" w:pos="10224"/>
        </w:tabs>
        <w:spacing w:after="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Московский гуманитарный университет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Банковское дело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С отличием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2015 — 2018</w:t>
      </w:r>
    </w:p>
    <w:p>
      <w:pPr>
        <w:tabs>
          <w:tab w:val="right" w:pos="10224"/>
        </w:tabs>
        <w:spacing w:after="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РАНХиГС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Бакалавр экономики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2019 — 2023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ЯЗЫКИ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>Русский (родной)  ·  Английский (B2)</w:t>
      </w:r>
    </w:p>
    <w:p>
      <w:pPr>
        <w:spacing w:before="14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Полное портфолио  ·  </w:t>
      </w:r>
      <w:hyperlink w:history="1" r:id="rIdzyhgyy01lbnluvanrrkj3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androsov.art</w:t>
        </w:r>
      </w:hyperlink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pruaovla5jkku3gucrua" Type="http://schemas.openxmlformats.org/officeDocument/2006/relationships/hyperlink" Target="mailto:art.androsov@gmail.com" TargetMode="External"/><Relationship Id="rIdvbmrw3bzd0i6lsuhujom3" Type="http://schemas.openxmlformats.org/officeDocument/2006/relationships/hyperlink" Target="https://www.linkedin.com/in/artandrosov/" TargetMode="External"/><Relationship Id="rIdiqo9hwhj9jxlwjkd7jfut" Type="http://schemas.openxmlformats.org/officeDocument/2006/relationships/hyperlink" Target="https://cal.com/artemandrosov/intro" TargetMode="External"/><Relationship Id="rId2m9nklpzvicd_vu9wezko" Type="http://schemas.openxmlformats.org/officeDocument/2006/relationships/hyperlink" Target="https://androsov.art" TargetMode="External"/><Relationship Id="rIdzyhgyy01lbnluvanrrkj3" Type="http://schemas.openxmlformats.org/officeDocument/2006/relationships/hyperlink" Target="https://androsov.ar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Артём Андросов — резюме продуктового дизайнера</dc:title>
  <dc:creator>Artem Androsov</dc:creator>
  <dc:description>Резюме</dc:description>
  <cp:lastModifiedBy>Un-named</cp:lastModifiedBy>
  <cp:revision>1</cp:revision>
  <dcterms:created xsi:type="dcterms:W3CDTF">2026-05-04T10:13:11.439Z</dcterms:created>
  <dcterms:modified xsi:type="dcterms:W3CDTF">2026-05-04T10:13:11.444Z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