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200" w:after="120"/>
        <w:rPr/>
      </w:pPr>
      <w:r>
        <w:rPr>
          <w:color w:val="5B6572"/>
          <w:sz w:val="26"/>
          <w:szCs w:val="26"/>
        </w:rPr>
        <w:t>Producto 1 · FP066</w:t>
      </w:r>
    </w:p>
    <w:p>
      <w:pPr>
        <w:pStyle w:val="Normal"/>
        <w:spacing w:before="0" w:after="120"/>
        <w:rPr/>
      </w:pPr>
      <w:r>
        <w:rPr>
          <w:b/>
          <w:bCs/>
          <w:color w:val="1F3A5F"/>
          <w:sz w:val="64"/>
          <w:szCs w:val="64"/>
        </w:rPr>
        <w:t>Plataforma de tándem lingüístico</w:t>
      </w:r>
    </w:p>
    <w:p>
      <w:pPr>
        <w:pStyle w:val="Normal"/>
        <w:spacing w:before="0" w:after="600"/>
        <w:rPr/>
      </w:pPr>
      <w:r>
        <w:rPr>
          <w:color w:val="2F6FD0"/>
          <w:sz w:val="30"/>
          <w:szCs w:val="30"/>
        </w:rPr>
        <w:t>Frontend en HTML5, CSS3, Bootstrap y JavaScript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2400"/>
        <w:gridCol w:w="6626"/>
      </w:tblGrid>
      <w:tr>
        <w:trPr>
          <w:tblHeader w:val="true"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1F3A5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>Dato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1F3A5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>Contenido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21"/>
                <w:szCs w:val="21"/>
              </w:rPr>
              <w:t>Asignatura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21"/>
                <w:szCs w:val="21"/>
              </w:rPr>
              <w:t>FP066 · Desarrollo full stack con JavaScript y servicios web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21"/>
                <w:szCs w:val="21"/>
              </w:rPr>
              <w:t>Equipo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21"/>
                <w:szCs w:val="21"/>
              </w:rPr>
              <w:t>Node3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21"/>
                <w:szCs w:val="21"/>
              </w:rPr>
              <w:t>Integrantes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21"/>
                <w:szCs w:val="21"/>
              </w:rPr>
              <w:t>Federico Tito (Persona 1) · Andrea Ros (Persona 2) · Gerard Garro (Persona 3)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21"/>
                <w:szCs w:val="21"/>
              </w:rPr>
              <w:t>Fecha de entrega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21"/>
                <w:szCs w:val="21"/>
              </w:rPr>
              <w:t>21 de octubre de 2026</w:t>
            </w:r>
          </w:p>
        </w:tc>
      </w:tr>
    </w:tbl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rPr/>
          </w:pPr>
          <w:r>
            <w:br w:type="page"/>
          </w:r>
          <w:r>
            <w:rPr/>
            <w:t>Contenido</w:t>
          </w:r>
        </w:p>
        <w:p>
          <w:pPr>
            <w:pStyle w:val="TOC1"/>
            <w:tabs>
              <w:tab w:val="clear" w:pos="708"/>
              <w:tab w:val="right" w:pos="9016" w:leader="dot"/>
            </w:tabs>
            <w:rPr/>
          </w:pPr>
          <w:r>
            <w:fldChar w:fldCharType="begin"/>
          </w:r>
          <w:r>
            <w:rPr>
              <w:rStyle w:val="Enlladelndex"/>
              <w:b/>
              <w:bCs/>
              <w:webHidden/>
            </w:rPr>
            <w:instrText xml:space="preserve"> TOC \z \o "1-3" \u \h</w:instrText>
          </w:r>
          <w:r>
            <w:rPr>
              <w:rStyle w:val="Enlladelndex"/>
              <w:b/>
              <w:bCs/>
              <w:webHidden/>
            </w:rPr>
            <w:fldChar w:fldCharType="separate"/>
          </w:r>
          <w:hyperlink w:anchor="_Toc243404043">
            <w:r>
              <w:rPr>
                <w:rStyle w:val="Enlladelndex"/>
                <w:b/>
                <w:bCs/>
                <w:webHidden/>
              </w:rPr>
              <w:t>1. Enlaces del proyecto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_Toc243404043 \h</w:instrText>
            </w:r>
            <w:r>
              <w:rPr>
                <w:webHidden/>
              </w:rPr>
              <w:fldChar w:fldCharType="separate"/>
            </w:r>
            <w:r>
              <w:rPr>
                <w:rStyle w:val="Enlladelndex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016" w:leader="dot"/>
            </w:tabs>
            <w:rPr/>
          </w:pPr>
          <w:hyperlink w:anchor="_Toc243404044">
            <w:r>
              <w:rPr>
                <w:rStyle w:val="Enlladelndex"/>
                <w:b/>
                <w:bCs/>
                <w:webHidden/>
              </w:rPr>
              <w:t>2. Descripción del proyecto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_Toc243404044 \h</w:instrText>
            </w:r>
            <w:r>
              <w:rPr>
                <w:webHidden/>
              </w:rPr>
              <w:fldChar w:fldCharType="separate"/>
            </w:r>
            <w:r>
              <w:rPr>
                <w:rStyle w:val="Enlladelndex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016" w:leader="dot"/>
            </w:tabs>
            <w:rPr/>
          </w:pPr>
          <w:hyperlink w:anchor="_Toc243404045">
            <w:r>
              <w:rPr>
                <w:rStyle w:val="Enlladelndex"/>
                <w:b/>
                <w:bCs/>
                <w:webHidden/>
              </w:rPr>
              <w:t>3. Arquetipos de usuario y mockup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_Toc243404045 \h</w:instrText>
            </w:r>
            <w:r>
              <w:rPr>
                <w:webHidden/>
              </w:rPr>
              <w:fldChar w:fldCharType="separate"/>
            </w:r>
            <w:r>
              <w:rPr>
                <w:rStyle w:val="Enlladelndex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016" w:leader="dot"/>
            </w:tabs>
            <w:rPr/>
          </w:pPr>
          <w:hyperlink w:anchor="_Toc243404046">
            <w:r>
              <w:rPr>
                <w:rStyle w:val="Enlladelndex"/>
                <w:b/>
                <w:bCs/>
                <w:webHidden/>
              </w:rPr>
              <w:t>Arquetipo 1 · Marta, la que busca practicar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_Toc243404046 \h</w:instrText>
            </w:r>
            <w:r>
              <w:rPr>
                <w:webHidden/>
              </w:rPr>
              <w:fldChar w:fldCharType="separate"/>
            </w:r>
            <w:r>
              <w:rPr>
                <w:rStyle w:val="Enlladelndex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016" w:leader="dot"/>
            </w:tabs>
            <w:rPr/>
          </w:pPr>
          <w:hyperlink w:anchor="_Toc243404047">
            <w:r>
              <w:rPr>
                <w:rStyle w:val="Enlladelndex"/>
                <w:b/>
                <w:bCs/>
                <w:webHidden/>
              </w:rPr>
              <w:t>Arquetipo 2 · John, el que ofrece su idioma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_Toc243404047 \h</w:instrText>
            </w:r>
            <w:r>
              <w:rPr>
                <w:webHidden/>
              </w:rPr>
              <w:fldChar w:fldCharType="separate"/>
            </w:r>
            <w:r>
              <w:rPr>
                <w:rStyle w:val="Enlladelndex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016" w:leader="dot"/>
            </w:tabs>
            <w:rPr/>
          </w:pPr>
          <w:hyperlink w:anchor="_Toc243404048">
            <w:r>
              <w:rPr>
                <w:rStyle w:val="Enlladelndex"/>
                <w:b/>
                <w:bCs/>
                <w:webHidden/>
              </w:rPr>
              <w:t>Mockup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_Toc243404048 \h</w:instrText>
            </w:r>
            <w:r>
              <w:rPr>
                <w:webHidden/>
              </w:rPr>
              <w:fldChar w:fldCharType="separate"/>
            </w:r>
            <w:r>
              <w:rPr>
                <w:rStyle w:val="Enlladelndex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016" w:leader="dot"/>
            </w:tabs>
            <w:rPr/>
          </w:pPr>
          <w:hyperlink w:anchor="_Toc243404049">
            <w:r>
              <w:rPr>
                <w:rStyle w:val="Enlladelndex"/>
                <w:b/>
                <w:bCs/>
                <w:webHidden/>
              </w:rPr>
              <w:t>4. Estructura de directorios y buenas prácticas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_Toc243404049 \h</w:instrText>
            </w:r>
            <w:r>
              <w:rPr>
                <w:webHidden/>
              </w:rPr>
              <w:fldChar w:fldCharType="separate"/>
            </w:r>
            <w:r>
              <w:rPr>
                <w:rStyle w:val="Enlladelndex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016" w:leader="dot"/>
            </w:tabs>
            <w:rPr/>
          </w:pPr>
          <w:hyperlink w:anchor="_Toc243404050">
            <w:r>
              <w:rPr>
                <w:rStyle w:val="Enlladelndex"/>
                <w:b/>
                <w:bCs/>
                <w:webHidden/>
              </w:rPr>
              <w:t>Buenas prácticas aplicadas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_Toc243404050 \h</w:instrText>
            </w:r>
            <w:r>
              <w:rPr>
                <w:webHidden/>
              </w:rPr>
              <w:fldChar w:fldCharType="separate"/>
            </w:r>
            <w:r>
              <w:rPr>
                <w:rStyle w:val="Enlladelndex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016" w:leader="dot"/>
            </w:tabs>
            <w:rPr/>
          </w:pPr>
          <w:hyperlink w:anchor="_Toc243404051">
            <w:r>
              <w:rPr>
                <w:rStyle w:val="Enlladelndex"/>
                <w:b/>
                <w:bCs/>
                <w:webHidden/>
              </w:rPr>
              <w:t>5. Las cuatro interfaces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_Toc243404051 \h</w:instrText>
            </w:r>
            <w:r>
              <w:rPr>
                <w:webHidden/>
              </w:rPr>
              <w:fldChar w:fldCharType="separate"/>
            </w:r>
            <w:r>
              <w:rPr>
                <w:rStyle w:val="Enlladelndex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016" w:leader="dot"/>
            </w:tabs>
            <w:rPr/>
          </w:pPr>
          <w:hyperlink w:anchor="_Toc243404052">
            <w:r>
              <w:rPr>
                <w:rStyle w:val="Enlladelndex"/>
                <w:b/>
                <w:bCs/>
                <w:webHidden/>
              </w:rPr>
              <w:t>5.1 Dashboard (index.html)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_Toc243404052 \h</w:instrText>
            </w:r>
            <w:r>
              <w:rPr>
                <w:webHidden/>
              </w:rPr>
              <w:fldChar w:fldCharType="separate"/>
            </w:r>
            <w:r>
              <w:rPr>
                <w:rStyle w:val="Enlladelndex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016" w:leader="dot"/>
            </w:tabs>
            <w:rPr/>
          </w:pPr>
          <w:hyperlink w:anchor="_Toc243404053">
            <w:r>
              <w:rPr>
                <w:rStyle w:val="Enlladelndex"/>
                <w:b/>
                <w:bCs/>
                <w:webHidden/>
              </w:rPr>
              <w:t>5.2 Login (login.html)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_Toc243404053 \h</w:instrText>
            </w:r>
            <w:r>
              <w:rPr>
                <w:webHidden/>
              </w:rPr>
              <w:fldChar w:fldCharType="separate"/>
            </w:r>
            <w:r>
              <w:rPr>
                <w:rStyle w:val="Enlladelndex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016" w:leader="dot"/>
            </w:tabs>
            <w:rPr/>
          </w:pPr>
          <w:hyperlink w:anchor="_Toc243404054">
            <w:r>
              <w:rPr>
                <w:rStyle w:val="Enlladelndex"/>
                <w:b/>
                <w:bCs/>
                <w:webHidden/>
              </w:rPr>
              <w:t>5.3 Intercambios (exchanges.html)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_Toc243404054 \h</w:instrText>
            </w:r>
            <w:r>
              <w:rPr>
                <w:webHidden/>
              </w:rPr>
              <w:fldChar w:fldCharType="separate"/>
            </w:r>
            <w:r>
              <w:rPr>
                <w:rStyle w:val="Enlladelndex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016" w:leader="dot"/>
            </w:tabs>
            <w:rPr/>
          </w:pPr>
          <w:hyperlink w:anchor="_Toc243404055">
            <w:r>
              <w:rPr>
                <w:rStyle w:val="Enlladelndex"/>
                <w:b/>
                <w:bCs/>
                <w:webHidden/>
              </w:rPr>
              <w:t>5.4 Usuarios (users.html)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_Toc243404055 \h</w:instrText>
            </w:r>
            <w:r>
              <w:rPr>
                <w:webHidden/>
              </w:rPr>
              <w:fldChar w:fldCharType="separate"/>
            </w:r>
            <w:r>
              <w:rPr>
                <w:rStyle w:val="Enlladelndex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016" w:leader="dot"/>
            </w:tabs>
            <w:rPr/>
          </w:pPr>
          <w:hyperlink w:anchor="_Toc243404056">
            <w:r>
              <w:rPr>
                <w:rStyle w:val="Enlladelndex"/>
                <w:b/>
                <w:bCs/>
                <w:webHidden/>
              </w:rPr>
              <w:t>6. Arquitectura frontend y usabilidad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_Toc243404056 \h</w:instrText>
            </w:r>
            <w:r>
              <w:rPr>
                <w:webHidden/>
              </w:rPr>
              <w:fldChar w:fldCharType="separate"/>
            </w:r>
            <w:r>
              <w:rPr>
                <w:rStyle w:val="Enlladelndex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016" w:leader="dot"/>
            </w:tabs>
            <w:rPr/>
          </w:pPr>
          <w:hyperlink w:anchor="_Toc243404057">
            <w:r>
              <w:rPr>
                <w:rStyle w:val="Enlladelndex"/>
                <w:b/>
                <w:bCs/>
                <w:webHidden/>
              </w:rPr>
              <w:t>Arquitectura frontend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_Toc243404057 \h</w:instrText>
            </w:r>
            <w:r>
              <w:rPr>
                <w:webHidden/>
              </w:rPr>
              <w:fldChar w:fldCharType="separate"/>
            </w:r>
            <w:r>
              <w:rPr>
                <w:rStyle w:val="Enlladelndex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016" w:leader="dot"/>
            </w:tabs>
            <w:rPr/>
          </w:pPr>
          <w:hyperlink w:anchor="_Toc243404058">
            <w:r>
              <w:rPr>
                <w:rStyle w:val="Enlladelndex"/>
                <w:b/>
                <w:bCs/>
                <w:webHidden/>
              </w:rPr>
              <w:t>Usabilidad y accesibilidad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_Toc243404058 \h</w:instrText>
            </w:r>
            <w:r>
              <w:rPr>
                <w:webHidden/>
              </w:rPr>
              <w:fldChar w:fldCharType="separate"/>
            </w:r>
            <w:r>
              <w:rPr>
                <w:rStyle w:val="Enlladelndex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016" w:leader="dot"/>
            </w:tabs>
            <w:rPr/>
          </w:pPr>
          <w:hyperlink w:anchor="_Toc243404059">
            <w:r>
              <w:rPr>
                <w:rStyle w:val="Enlladelndex"/>
                <w:b/>
                <w:bCs/>
                <w:webHidden/>
              </w:rPr>
              <w:t>Bibliografía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_Toc243404059 \h</w:instrText>
            </w:r>
            <w:r>
              <w:rPr>
                <w:webHidden/>
              </w:rPr>
              <w:fldChar w:fldCharType="separate"/>
            </w:r>
            <w:r>
              <w:rPr>
                <w:rStyle w:val="Enlladelndex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016" w:leader="dot"/>
            </w:tabs>
            <w:rPr/>
          </w:pPr>
          <w:hyperlink w:anchor="_Toc243404060">
            <w:r>
              <w:rPr>
                <w:rStyle w:val="Enlladelndex"/>
                <w:b/>
                <w:bCs/>
                <w:webHidden/>
              </w:rPr>
              <w:t>7. Prompts de IA por archivo y mapa conceptual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_Toc243404060 \h</w:instrText>
            </w:r>
            <w:r>
              <w:rPr>
                <w:webHidden/>
              </w:rPr>
              <w:fldChar w:fldCharType="separate"/>
            </w:r>
            <w:r>
              <w:rPr>
                <w:rStyle w:val="Enlladelndex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016" w:leader="dot"/>
            </w:tabs>
            <w:rPr/>
          </w:pPr>
          <w:hyperlink w:anchor="_Toc243404061">
            <w:r>
              <w:rPr>
                <w:rStyle w:val="Enlladelndex"/>
                <w:b/>
                <w:bCs/>
                <w:webHidden/>
              </w:rPr>
              <w:t>Mapa conceptual hecho a mano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_Toc243404061 \h</w:instrText>
            </w:r>
            <w:r>
              <w:rPr>
                <w:webHidden/>
              </w:rPr>
              <w:fldChar w:fldCharType="separate"/>
            </w:r>
            <w:r>
              <w:rPr>
                <w:rStyle w:val="Enlladelndex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016" w:leader="dot"/>
            </w:tabs>
            <w:rPr/>
          </w:pPr>
          <w:hyperlink w:anchor="_Toc243404063">
            <w:r>
              <w:rPr>
                <w:rStyle w:val="Enlladelndex"/>
                <w:b/>
                <w:bCs/>
                <w:webHidden/>
              </w:rPr>
              <w:t>8. Dificultades, soluciones y reparto de tareas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_Toc243404063 \h</w:instrText>
            </w:r>
            <w:r>
              <w:rPr>
                <w:webHidden/>
              </w:rPr>
              <w:fldChar w:fldCharType="separate"/>
            </w:r>
            <w:r>
              <w:rPr>
                <w:rStyle w:val="Enlladelndex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016" w:leader="dot"/>
            </w:tabs>
            <w:rPr/>
          </w:pPr>
          <w:hyperlink w:anchor="_Toc243404064">
            <w:r>
              <w:rPr>
                <w:rStyle w:val="Enlladelndex"/>
                <w:b/>
                <w:bCs/>
                <w:webHidden/>
              </w:rPr>
              <w:t>Reparto de tareas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_Toc243404064 \h</w:instrText>
            </w:r>
            <w:r>
              <w:rPr>
                <w:webHidden/>
              </w:rPr>
              <w:fldChar w:fldCharType="separate"/>
            </w:r>
            <w:r>
              <w:rPr>
                <w:rStyle w:val="Enlladelndex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40"/>
        <w:rPr/>
      </w:pPr>
      <w:bookmarkStart w:id="0" w:name="_Toc243404043"/>
      <w:r>
        <w:rPr>
          <w:b/>
          <w:bCs/>
          <w:color w:val="1F3A5F"/>
          <w:sz w:val="30"/>
          <w:szCs w:val="30"/>
        </w:rPr>
        <w:t>1. Enlaces del proyecto</w:t>
      </w:r>
      <w:bookmarkEnd w:id="0"/>
    </w:p>
    <w:tbl>
      <w:tblPr>
        <w:tblW w:w="9023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1913"/>
        <w:gridCol w:w="7110"/>
      </w:tblGrid>
      <w:tr>
        <w:trPr>
          <w:tblHeader w:val="true"/>
        </w:trPr>
        <w:tc>
          <w:tcPr>
            <w:tcW w:w="1913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1F3A5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Recurso</w:t>
            </w:r>
          </w:p>
        </w:tc>
        <w:tc>
          <w:tcPr>
            <w:tcW w:w="711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1F3A5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Enlace</w:t>
            </w:r>
          </w:p>
        </w:tc>
      </w:tr>
      <w:tr>
        <w:trPr>
          <w:cantSplit/>
        </w:trPr>
        <w:tc>
          <w:tcPr>
            <w:tcW w:w="1913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Repositorio Git</w:t>
            </w:r>
          </w:p>
        </w:tc>
        <w:tc>
          <w:tcPr>
            <w:tcW w:w="711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hyperlink r:id="rId2">
              <w:r>
                <w:rPr>
                  <w:rStyle w:val="Hyperlink"/>
                  <w:sz w:val="19"/>
                  <w:szCs w:val="19"/>
                </w:rPr>
                <w:t>https://github.com/androsrivas/fp.066_fullstack-javascript</w:t>
              </w:r>
            </w:hyperlink>
          </w:p>
        </w:tc>
      </w:tr>
      <w:tr>
        <w:trPr>
          <w:cantSplit/>
        </w:trPr>
        <w:tc>
          <w:tcPr>
            <w:tcW w:w="1913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Tablero Trello</w:t>
            </w:r>
          </w:p>
        </w:tc>
        <w:tc>
          <w:tcPr>
            <w:tcW w:w="711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hyperlink r:id="rId3">
              <w:r>
                <w:rPr>
                  <w:rStyle w:val="Hyperlink"/>
                  <w:sz w:val="19"/>
                  <w:szCs w:val="19"/>
                </w:rPr>
                <w:t>https://trello.com/invite/b/6aba20d5bd10cd1e484a4aea/ATTI8aadc949462821c74b9916927d1de986C7FAFF5B/fp066-node3</w:t>
              </w:r>
            </w:hyperlink>
          </w:p>
        </w:tc>
      </w:tr>
      <w:tr>
        <w:trPr>
          <w:cantSplit/>
        </w:trPr>
        <w:tc>
          <w:tcPr>
            <w:tcW w:w="1913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Proyecto en CodeSandbox</w:t>
            </w:r>
          </w:p>
        </w:tc>
        <w:tc>
          <w:tcPr>
            <w:tcW w:w="711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</w:tr>
    </w:tbl>
    <w:p>
      <w:pPr>
        <w:pStyle w:val="Heading1"/>
        <w:spacing w:before="320" w:after="140"/>
        <w:rPr/>
      </w:pPr>
      <w:bookmarkStart w:id="1" w:name="_Toc243404044"/>
      <w:r>
        <w:rPr>
          <w:b/>
          <w:bCs/>
          <w:color w:val="1F3A5F"/>
          <w:sz w:val="30"/>
          <w:szCs w:val="30"/>
        </w:rPr>
        <w:t>2. Descripción del proyecto</w:t>
      </w:r>
      <w:bookmarkEnd w:id="1"/>
    </w:p>
    <w:p>
      <w:pPr>
        <w:pStyle w:val="Normal"/>
        <w:spacing w:lineRule="auto" w:line="300" w:before="0" w:after="120"/>
        <w:rPr/>
      </w:pPr>
      <w:r>
        <w:rPr/>
        <w:t>Tándem es una plataforma web donde personas que quieren practicar idiomas publican ofertas (lo que pueden enseñar) y peticiones (lo que quieren aprender) y se ponen en contacto con quien les interesa. Este producto es solo el frontend: no hay servidor ni base de datos, y los datos de ejemplo viven en memoria.</w:t>
      </w:r>
    </w:p>
    <w:p>
      <w:pPr>
        <w:pStyle w:val="ListParagraph"/>
        <w:numPr>
          <w:ilvl w:val="0"/>
          <w:numId w:val="3"/>
        </w:numPr>
        <w:spacing w:lineRule="auto" w:line="290" w:before="0" w:after="60"/>
        <w:rPr/>
      </w:pPr>
      <w:r>
        <w:rPr>
          <w:b/>
          <w:bCs/>
        </w:rPr>
        <w:t xml:space="preserve">Público objetivo: </w:t>
      </w:r>
      <w:r>
        <w:rPr/>
        <w:t>estudiantes, personas en movilidad y aficionados a los idiomas que buscan conversación real.</w:t>
      </w:r>
    </w:p>
    <w:p>
      <w:pPr>
        <w:pStyle w:val="ListParagraph"/>
        <w:numPr>
          <w:ilvl w:val="0"/>
          <w:numId w:val="1"/>
        </w:numPr>
        <w:spacing w:lineRule="auto" w:line="290" w:before="0" w:after="60"/>
        <w:rPr/>
      </w:pPr>
      <w:r>
        <w:rPr>
          <w:b/>
          <w:bCs/>
        </w:rPr>
        <w:t xml:space="preserve">Idiomas de ejemplo: </w:t>
      </w:r>
      <w:r>
        <w:rPr/>
        <w:t>español, catalán, inglés, francés, alemán, italiano y japonés.</w:t>
      </w:r>
    </w:p>
    <w:p>
      <w:pPr>
        <w:pStyle w:val="ListParagraph"/>
        <w:numPr>
          <w:ilvl w:val="0"/>
          <w:numId w:val="1"/>
        </w:numPr>
        <w:spacing w:lineRule="auto" w:line="290" w:before="0" w:after="60"/>
        <w:rPr/>
      </w:pPr>
      <w:r>
        <w:rPr>
          <w:b/>
          <w:bCs/>
        </w:rPr>
        <w:t xml:space="preserve">Modalidad: </w:t>
      </w:r>
      <w:r>
        <w:rPr/>
        <w:t>online (videollamada) o presencial.</w:t>
      </w:r>
    </w:p>
    <w:p>
      <w:pPr>
        <w:pStyle w:val="ListParagraph"/>
        <w:numPr>
          <w:ilvl w:val="0"/>
          <w:numId w:val="1"/>
        </w:numPr>
        <w:spacing w:lineRule="auto" w:line="290" w:before="0" w:after="60"/>
        <w:rPr/>
      </w:pPr>
      <w:r>
        <w:rPr>
          <w:b/>
          <w:bCs/>
        </w:rPr>
        <w:t xml:space="preserve">Pantallas: </w:t>
      </w:r>
      <w:r>
        <w:rPr/>
        <w:t>Dashboard, Login, Intercambios y Usuarios.</w:t>
      </w:r>
    </w:p>
    <w:p>
      <w:pPr>
        <w:pStyle w:val="ListParagraph"/>
        <w:numPr>
          <w:ilvl w:val="0"/>
          <w:numId w:val="1"/>
        </w:numPr>
        <w:spacing w:lineRule="auto" w:line="290" w:before="0" w:after="60"/>
        <w:rPr/>
      </w:pPr>
      <w:r>
        <w:rPr>
          <w:b/>
          <w:bCs/>
        </w:rPr>
        <w:t xml:space="preserve">Tecnologías: </w:t>
      </w:r>
      <w:r>
        <w:rPr/>
        <w:t>HTML5, CSS3, Bootstrap 5.3.3, fuente Poppins (Google Fonts) y JavaScript con módulos ES.</w:t>
      </w:r>
    </w:p>
    <w:p>
      <w:pPr>
        <w:pStyle w:val="Heading1"/>
        <w:spacing w:before="320" w:after="140"/>
        <w:rPr/>
      </w:pPr>
      <w:bookmarkStart w:id="2" w:name="_Toc243404045"/>
      <w:r>
        <w:rPr>
          <w:b/>
          <w:bCs/>
          <w:color w:val="1F3A5F"/>
          <w:sz w:val="30"/>
          <w:szCs w:val="30"/>
        </w:rPr>
        <w:t>3. Arquetipos de usuario y mockup</w:t>
      </w:r>
      <w:bookmarkEnd w:id="2"/>
    </w:p>
    <w:p>
      <w:pPr>
        <w:pStyle w:val="Heading2"/>
        <w:keepNext w:val="true"/>
        <w:spacing w:before="200" w:after="100"/>
        <w:rPr/>
      </w:pPr>
      <w:bookmarkStart w:id="3" w:name="_Toc243404046"/>
      <w:r>
        <w:rPr>
          <w:b/>
          <w:bCs/>
          <w:color w:val="2F6FD0"/>
          <w:sz w:val="25"/>
          <w:szCs w:val="25"/>
        </w:rPr>
        <w:t>Arquetipo 1 · Marta, la que busca practicar</w:t>
      </w:r>
      <w:bookmarkEnd w:id="3"/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2400"/>
        <w:gridCol w:w="6626"/>
      </w:tblGrid>
      <w:tr>
        <w:trPr>
          <w:tblHeader w:val="true"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1F3A5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1F3A5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Nombre, edad, ocupación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Marta Ferrer, 21 años, estudiante universitaria que irá de Erasmus a Irlanda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Idiomas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Nativo: catalán y español · Aprende: inglés (B1)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Objetivos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Practicar conversación con nativos antes del semestre en Irlanda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Frustraciones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Los tablones físicos están desordenados y no sabe si la oferta sigue vigente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Motivaciones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Mejorar la fluidez, conocer gente e intercambiar cultura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Competencia digital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Alta en móvil; usa el ordenador solo para estudiar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Cita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«Quiero encontrar rápido a alguien con quien quedar y practicar.»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Escenario de uso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Entra desde el móvil entre clases, filtra las ofertas de inglés y publica una petición</w:t>
            </w:r>
          </w:p>
        </w:tc>
      </w:tr>
    </w:tbl>
    <w:p>
      <w:pPr>
        <w:pStyle w:val="Normal"/>
        <w:spacing w:lineRule="auto" w:line="300" w:before="0" w:after="120"/>
        <w:rPr/>
      </w:pPr>
      <w:r>
        <w:rPr/>
      </w:r>
    </w:p>
    <w:p>
      <w:pPr>
        <w:pStyle w:val="Heading2"/>
        <w:keepNext w:val="true"/>
        <w:spacing w:before="200" w:after="100"/>
        <w:rPr/>
      </w:pPr>
      <w:bookmarkStart w:id="4" w:name="_Toc243404047"/>
      <w:r>
        <w:rPr>
          <w:b/>
          <w:bCs/>
          <w:color w:val="2F6FD0"/>
          <w:sz w:val="25"/>
          <w:szCs w:val="25"/>
        </w:rPr>
        <w:t>Arquetipo 2 · John, el que ofrece su idioma</w:t>
      </w:r>
      <w:bookmarkEnd w:id="4"/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2400"/>
        <w:gridCol w:w="6626"/>
      </w:tblGrid>
      <w:tr>
        <w:trPr>
          <w:tblHeader w:val="true"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1F3A5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1F3A5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Nombre, edad, ocupación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John Smith, 34 años, ingeniero de software que trabaja en Barcelona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Idiomas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Nativo: inglés · Aprende: español (A2)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Objetivos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Practicar español en un ambiente relajado y hacer amistades en la ciudad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Frustraciones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Las aplicaciones de idiomas le parecen impersonales y muy centradas en la gamificación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Motivaciones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Integrarse en su barrio y ayudar a otros a mejorar su inglés a cambio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Competencia digital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Muy alta; usa el ordenador a diario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Cita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«Ofrezco una hora de inglés a la semana si me ayudan con el español.»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Escenario de uso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Desde el ordenador, publica una oferta, revisa las peticiones y se da de baja cuando ya ha encontrado pareja</w:t>
            </w:r>
          </w:p>
        </w:tc>
      </w:tr>
    </w:tbl>
    <w:p>
      <w:pPr>
        <w:pStyle w:val="Normal"/>
        <w:spacing w:lineRule="auto" w:line="300" w:before="0" w:after="120"/>
        <w:rPr/>
      </w:pPr>
      <w:r>
        <w:rPr/>
      </w:r>
    </w:p>
    <w:p>
      <w:pPr>
        <w:pStyle w:val="Heading2"/>
        <w:keepNext w:val="true"/>
        <w:spacing w:before="200" w:after="100"/>
        <w:rPr/>
      </w:pPr>
      <w:bookmarkStart w:id="5" w:name="_Toc243404048"/>
      <w:r>
        <w:rPr>
          <w:b/>
          <w:bCs/>
          <w:color w:val="2F6FD0"/>
          <w:sz w:val="25"/>
          <w:szCs w:val="25"/>
        </w:rPr>
        <w:t>Mockup</w:t>
      </w:r>
      <w:bookmarkEnd w:id="5"/>
    </w:p>
    <w:p>
      <w:pPr>
        <w:pStyle w:val="Normal"/>
        <w:spacing w:lineRule="auto" w:line="300" w:before="0" w:after="120"/>
        <w:rPr/>
      </w:pPr>
      <w:r>
        <w:rPr/>
        <w:t>Sistema de diseño aplicado: oferta = verde y petición = naranja, siempre acompañadas de la etiqueta de texto «Oferta» / «Petición» para no depender solo del color; tipografía Poppins; esquinas redondeadas; animación suave al aparecer y al pasar el ratón; menos movimiento si el sistema lo pide (prefers-reduced-motion).</w:t>
      </w:r>
    </w:p>
    <w:p>
      <w:pPr>
        <w:pStyle w:val="Heading1"/>
        <w:spacing w:before="320" w:after="140"/>
        <w:rPr/>
      </w:pPr>
      <w:bookmarkStart w:id="6" w:name="_Toc243404049"/>
      <w:r>
        <w:rPr>
          <w:b/>
          <w:bCs/>
          <w:color w:val="1F3A5F"/>
          <w:sz w:val="30"/>
          <w:szCs w:val="30"/>
        </w:rPr>
        <w:t>4. Estructura de directorios y buenas prácticas</w:t>
      </w:r>
      <w:bookmarkEnd w:id="6"/>
    </w:p>
    <w:p>
      <w:pPr>
        <w:pStyle w:val="Normal"/>
        <w:shd w:val="clear" w:color="auto" w:fill="F3F5F8"/>
        <w:spacing w:lineRule="auto" w:line="250"/>
        <w:rPr/>
      </w:pPr>
      <w:r>
        <w:rPr>
          <w:rFonts w:eastAsia="Consolas" w:cs="Consolas" w:ascii="Consolas" w:hAnsi="Consolas"/>
          <w:sz w:val="18"/>
          <w:szCs w:val="18"/>
        </w:rPr>
        <w:t>fp.066_fullstack-javascript/</w:t>
      </w:r>
    </w:p>
    <w:p>
      <w:pPr>
        <w:pStyle w:val="Normal"/>
        <w:shd w:val="clear" w:color="auto" w:fill="F3F5F8"/>
        <w:spacing w:lineRule="auto" w:line="25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src/</w:t>
      </w:r>
    </w:p>
    <w:p>
      <w:pPr>
        <w:pStyle w:val="Normal"/>
        <w:shd w:val="clear" w:color="auto" w:fill="F3F5F8"/>
        <w:spacing w:lineRule="auto" w:line="25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├── </w:t>
      </w:r>
      <w:r>
        <w:rPr>
          <w:rFonts w:eastAsia="Consolas" w:cs="Consolas" w:ascii="Consolas" w:hAnsi="Consolas"/>
          <w:sz w:val="18"/>
          <w:szCs w:val="18"/>
        </w:rPr>
        <w:t>pages/</w:t>
      </w:r>
    </w:p>
    <w:p>
      <w:pPr>
        <w:pStyle w:val="Normal"/>
        <w:shd w:val="clear" w:color="auto" w:fill="F3F5F8"/>
        <w:spacing w:lineRule="auto" w:line="25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│   ├── </w:t>
      </w:r>
      <w:r>
        <w:rPr>
          <w:rFonts w:eastAsia="Consolas" w:cs="Consolas" w:ascii="Consolas" w:hAnsi="Consolas"/>
          <w:sz w:val="18"/>
          <w:szCs w:val="18"/>
        </w:rPr>
        <w:t>index.html        Dashboard</w:t>
      </w:r>
    </w:p>
    <w:p>
      <w:pPr>
        <w:pStyle w:val="Normal"/>
        <w:shd w:val="clear" w:color="auto" w:fill="F3F5F8"/>
        <w:spacing w:lineRule="auto" w:line="25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│   ├── </w:t>
      </w:r>
      <w:r>
        <w:rPr>
          <w:rFonts w:eastAsia="Consolas" w:cs="Consolas" w:ascii="Consolas" w:hAnsi="Consolas"/>
          <w:sz w:val="18"/>
          <w:szCs w:val="18"/>
        </w:rPr>
        <w:t>login.html        Login</w:t>
      </w:r>
    </w:p>
    <w:p>
      <w:pPr>
        <w:pStyle w:val="Normal"/>
        <w:shd w:val="clear" w:color="auto" w:fill="F3F5F8"/>
        <w:spacing w:lineRule="auto" w:line="25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│   ├── </w:t>
      </w:r>
      <w:r>
        <w:rPr>
          <w:rFonts w:eastAsia="Consolas" w:cs="Consolas" w:ascii="Consolas" w:hAnsi="Consolas"/>
          <w:sz w:val="18"/>
          <w:szCs w:val="18"/>
        </w:rPr>
        <w:t>exchanges.html    Intercambios</w:t>
      </w:r>
    </w:p>
    <w:p>
      <w:pPr>
        <w:pStyle w:val="Normal"/>
        <w:shd w:val="clear" w:color="auto" w:fill="F3F5F8"/>
        <w:spacing w:lineRule="auto" w:line="25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│   ├── </w:t>
      </w:r>
      <w:r>
        <w:rPr>
          <w:rFonts w:eastAsia="Consolas" w:cs="Consolas" w:ascii="Consolas" w:hAnsi="Consolas"/>
          <w:sz w:val="18"/>
          <w:szCs w:val="18"/>
        </w:rPr>
        <w:t>users.html        Usuarios</w:t>
      </w:r>
    </w:p>
    <w:p>
      <w:pPr>
        <w:pStyle w:val="Normal"/>
        <w:shd w:val="clear" w:color="auto" w:fill="F3F5F8"/>
        <w:spacing w:lineRule="auto" w:line="25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│   └── </w:t>
      </w:r>
      <w:r>
        <w:rPr>
          <w:rFonts w:eastAsia="Consolas" w:cs="Consolas" w:ascii="Consolas" w:hAnsi="Consolas"/>
          <w:sz w:val="18"/>
          <w:szCs w:val="18"/>
        </w:rPr>
        <w:t>plantilla.html    Base para páginas nuevas</w:t>
      </w:r>
    </w:p>
    <w:p>
      <w:pPr>
        <w:pStyle w:val="Normal"/>
        <w:shd w:val="clear" w:color="auto" w:fill="F3F5F8"/>
        <w:spacing w:lineRule="auto" w:line="25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├── </w:t>
      </w:r>
      <w:r>
        <w:rPr>
          <w:rFonts w:eastAsia="Consolas" w:cs="Consolas" w:ascii="Consolas" w:hAnsi="Consolas"/>
          <w:sz w:val="18"/>
          <w:szCs w:val="18"/>
        </w:rPr>
        <w:t>css/</w:t>
      </w:r>
    </w:p>
    <w:p>
      <w:pPr>
        <w:pStyle w:val="Normal"/>
        <w:shd w:val="clear" w:color="auto" w:fill="F3F5F8"/>
        <w:spacing w:lineRule="auto" w:line="25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│   └── </w:t>
      </w:r>
      <w:r>
        <w:rPr>
          <w:rFonts w:eastAsia="Consolas" w:cs="Consolas" w:ascii="Consolas" w:hAnsi="Consolas"/>
          <w:sz w:val="18"/>
          <w:szCs w:val="18"/>
        </w:rPr>
        <w:t>styles.css        Personalización y animaciones</w:t>
      </w:r>
    </w:p>
    <w:p>
      <w:pPr>
        <w:pStyle w:val="Normal"/>
        <w:shd w:val="clear" w:color="auto" w:fill="F3F5F8"/>
        <w:spacing w:lineRule="auto" w:line="25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└── </w:t>
      </w:r>
      <w:r>
        <w:rPr>
          <w:rFonts w:eastAsia="Consolas" w:cs="Consolas" w:ascii="Consolas" w:hAnsi="Consolas"/>
          <w:sz w:val="18"/>
          <w:szCs w:val="18"/>
        </w:rPr>
        <w:t>js/</w:t>
      </w:r>
    </w:p>
    <w:p>
      <w:pPr>
        <w:pStyle w:val="Normal"/>
        <w:shd w:val="clear" w:color="auto" w:fill="F3F5F8"/>
        <w:spacing w:lineRule="auto" w:line="25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    ├── </w:t>
      </w:r>
      <w:r>
        <w:rPr>
          <w:rFonts w:eastAsia="Consolas" w:cs="Consolas" w:ascii="Consolas" w:hAnsi="Consolas"/>
          <w:sz w:val="18"/>
          <w:szCs w:val="18"/>
        </w:rPr>
        <w:t>datos.js          Único archivo de datos (módulo)</w:t>
      </w:r>
    </w:p>
    <w:p>
      <w:pPr>
        <w:pStyle w:val="Normal"/>
        <w:shd w:val="clear" w:color="auto" w:fill="F3F5F8"/>
        <w:spacing w:lineRule="auto" w:line="25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    ├── </w:t>
      </w:r>
      <w:r>
        <w:rPr>
          <w:rFonts w:eastAsia="Consolas" w:cs="Consolas" w:ascii="Consolas" w:hAnsi="Consolas"/>
          <w:sz w:val="18"/>
          <w:szCs w:val="18"/>
        </w:rPr>
        <w:t>utils.js          Funciones compartidas</w:t>
      </w:r>
    </w:p>
    <w:p>
      <w:pPr>
        <w:pStyle w:val="Normal"/>
        <w:shd w:val="clear" w:color="auto" w:fill="F3F5F8"/>
        <w:spacing w:lineRule="auto" w:line="25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    ├── </w:t>
      </w:r>
      <w:r>
        <w:rPr>
          <w:rFonts w:eastAsia="Consolas" w:cs="Consolas" w:ascii="Consolas" w:hAnsi="Consolas"/>
          <w:sz w:val="18"/>
          <w:szCs w:val="18"/>
        </w:rPr>
        <w:t>nav.js            Correo del usuario logueado en la barra</w:t>
      </w:r>
    </w:p>
    <w:p>
      <w:pPr>
        <w:pStyle w:val="Normal"/>
        <w:shd w:val="clear" w:color="auto" w:fill="F3F5F8"/>
        <w:spacing w:lineRule="auto" w:line="25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    ├── </w:t>
      </w:r>
      <w:r>
        <w:rPr>
          <w:rFonts w:eastAsia="Consolas" w:cs="Consolas" w:ascii="Consolas" w:hAnsi="Consolas"/>
          <w:sz w:val="18"/>
          <w:szCs w:val="18"/>
        </w:rPr>
        <w:t>dashboard.js · login.js · users.js · exchanges.js</w:t>
      </w:r>
    </w:p>
    <w:p>
      <w:pPr>
        <w:pStyle w:val="Normal"/>
        <w:shd w:val="clear" w:color="auto" w:fill="F3F5F8"/>
        <w:spacing w:lineRule="auto" w:line="250"/>
        <w:rPr>
          <w:rFonts w:ascii="Consolas" w:hAnsi="Consolas" w:eastAsia="Consolas" w:cs="Consolas"/>
          <w:sz w:val="18"/>
          <w:szCs w:val="18"/>
        </w:rPr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docs/                     Memoria y foto del mapa conceptual</w:t>
      </w:r>
    </w:p>
    <w:p>
      <w:pPr>
        <w:pStyle w:val="Normal"/>
        <w:shd w:val="clear" w:color="auto" w:fill="F3F5F8"/>
        <w:spacing w:lineRule="auto" w:line="250"/>
        <w:rPr>
          <w:rFonts w:ascii="Consolas" w:hAnsi="Consolas" w:eastAsia="Consolas" w:cs="Consolas"/>
          <w:sz w:val="18"/>
          <w:szCs w:val="18"/>
        </w:rPr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README.md                 Instrucciones de ejecución</w:t>
      </w:r>
    </w:p>
    <w:p>
      <w:pPr>
        <w:pStyle w:val="Normal"/>
        <w:shd w:val="clear" w:color="auto" w:fill="F3F5F8"/>
        <w:spacing w:lineRule="auto" w:line="250"/>
        <w:rPr>
          <w:rFonts w:ascii="Consolas" w:hAnsi="Consolas" w:eastAsia="Consolas" w:cs="Consolas"/>
          <w:sz w:val="18"/>
          <w:szCs w:val="18"/>
        </w:rPr>
      </w:pPr>
      <w:r>
        <w:rPr>
          <w:rFonts w:eastAsia="Consolas" w:cs="Consolas" w:ascii="Consolas" w:hAnsi="Consolas"/>
          <w:sz w:val="18"/>
          <w:szCs w:val="18"/>
        </w:rPr>
        <w:t xml:space="preserve">└── </w:t>
      </w:r>
      <w:r>
        <w:rPr>
          <w:rFonts w:eastAsia="Consolas" w:cs="Consolas" w:ascii="Consolas" w:hAnsi="Consolas"/>
          <w:sz w:val="18"/>
          <w:szCs w:val="18"/>
        </w:rPr>
        <w:t>package.json              Se sirve desde src/ para que las páginas carguen CSS y JS</w:t>
      </w:r>
    </w:p>
    <w:p>
      <w:pPr>
        <w:pStyle w:val="Normal"/>
        <w:spacing w:lineRule="auto" w:line="300" w:before="0" w:after="120"/>
        <w:rPr/>
      </w:pPr>
      <w:r>
        <w:rPr/>
      </w:r>
    </w:p>
    <w:p>
      <w:pPr>
        <w:pStyle w:val="Heading2"/>
        <w:keepNext w:val="true"/>
        <w:spacing w:before="200" w:after="100"/>
        <w:rPr/>
      </w:pPr>
      <w:bookmarkStart w:id="7" w:name="_Toc243404050"/>
      <w:r>
        <w:rPr>
          <w:b/>
          <w:bCs/>
          <w:color w:val="2F6FD0"/>
          <w:sz w:val="25"/>
          <w:szCs w:val="25"/>
        </w:rPr>
        <w:t>Buenas prácticas aplicadas</w:t>
      </w:r>
      <w:bookmarkEnd w:id="7"/>
    </w:p>
    <w:p>
      <w:pPr>
        <w:pStyle w:val="ListParagraph"/>
        <w:numPr>
          <w:ilvl w:val="0"/>
          <w:numId w:val="1"/>
        </w:numPr>
        <w:spacing w:lineRule="auto" w:line="290" w:before="0" w:after="60"/>
        <w:rPr/>
      </w:pPr>
      <w:r>
        <w:rPr/>
        <w:t>HTML, CSS y JavaScript en archivos separados: ningún onclick ni código dentro del HTML, solo &lt;script type="module"&gt;.</w:t>
      </w:r>
    </w:p>
    <w:p>
      <w:pPr>
        <w:pStyle w:val="ListParagraph"/>
        <w:numPr>
          <w:ilvl w:val="0"/>
          <w:numId w:val="1"/>
        </w:numPr>
        <w:spacing w:lineRule="auto" w:line="290" w:before="0" w:after="60"/>
        <w:rPr/>
      </w:pPr>
      <w:r>
        <w:rPr/>
        <w:t>Un único datos.js exportado como módulo, importado por todas las pantallas, sin repetir datos.</w:t>
      </w:r>
    </w:p>
    <w:p>
      <w:pPr>
        <w:pStyle w:val="ListParagraph"/>
        <w:numPr>
          <w:ilvl w:val="0"/>
          <w:numId w:val="1"/>
        </w:numPr>
        <w:spacing w:lineRule="auto" w:line="290" w:before="0" w:after="60"/>
        <w:rPr/>
      </w:pPr>
      <w:r>
        <w:rPr/>
        <w:t>Funciones reutilizables en utils.js: escaparHtml (evita inyectar código), mostrarAviso y siguienteId.</w:t>
      </w:r>
    </w:p>
    <w:p>
      <w:pPr>
        <w:pStyle w:val="ListParagraph"/>
        <w:numPr>
          <w:ilvl w:val="0"/>
          <w:numId w:val="1"/>
        </w:numPr>
        <w:spacing w:lineRule="auto" w:line="290" w:before="0" w:after="60"/>
        <w:rPr/>
      </w:pPr>
      <w:r>
        <w:rPr/>
        <w:t>Misma plantilla y barra de navegación en las 4 páginas, para que el diseño sea coherente.</w:t>
      </w:r>
    </w:p>
    <w:p>
      <w:pPr>
        <w:pStyle w:val="ListParagraph"/>
        <w:numPr>
          <w:ilvl w:val="0"/>
          <w:numId w:val="1"/>
        </w:numPr>
        <w:spacing w:lineRule="auto" w:line="290" w:before="0" w:after="60"/>
        <w:rPr/>
      </w:pPr>
      <w:r>
        <w:rPr/>
        <w:t>Rutas relativas con ../ porque las páginas están en src/pages/.</w:t>
      </w:r>
    </w:p>
    <w:p>
      <w:pPr>
        <w:pStyle w:val="ListParagraph"/>
        <w:numPr>
          <w:ilvl w:val="0"/>
          <w:numId w:val="1"/>
        </w:numPr>
        <w:spacing w:lineRule="auto" w:line="290" w:before="0" w:after="60"/>
        <w:rPr/>
      </w:pPr>
      <w:r>
        <w:rPr/>
        <w:t>Trabajo con Gitflow: ramas feature/* desde develop, pull requests con base develop y mensajes de commit con prefijos feat:, fix:, docs: y style:.</w:t>
      </w:r>
    </w:p>
    <w:p>
      <w:pPr>
        <w:pStyle w:val="ListParagraph"/>
        <w:numPr>
          <w:ilvl w:val="0"/>
          <w:numId w:val="1"/>
        </w:numPr>
        <w:spacing w:lineRule="auto" w:line="290" w:before="0" w:after="60"/>
        <w:rPr/>
      </w:pPr>
      <w:r>
        <w:rPr/>
        <w:t>Comentarios en el código y prompts de IA documentados en la cabecera de cada archivo.</w:t>
      </w:r>
    </w:p>
    <w:p>
      <w:pPr>
        <w:pStyle w:val="Heading1"/>
        <w:spacing w:before="320" w:after="140"/>
        <w:rPr/>
      </w:pPr>
      <w:bookmarkStart w:id="8" w:name="_Toc243404051"/>
      <w:r>
        <w:rPr>
          <w:b/>
          <w:bCs/>
          <w:color w:val="1F3A5F"/>
          <w:sz w:val="30"/>
          <w:szCs w:val="30"/>
        </w:rPr>
        <w:t>5. Las cuatro interfaces</w:t>
      </w:r>
      <w:bookmarkEnd w:id="8"/>
    </w:p>
    <w:p>
      <w:pPr>
        <w:pStyle w:val="Heading2"/>
        <w:keepNext w:val="true"/>
        <w:spacing w:before="200" w:after="100"/>
        <w:rPr/>
      </w:pPr>
      <w:bookmarkStart w:id="9" w:name="_Toc243404052"/>
      <w:r>
        <w:rPr>
          <w:b/>
          <w:bCs/>
          <w:color w:val="2F6FD0"/>
          <w:sz w:val="25"/>
          <w:szCs w:val="25"/>
        </w:rPr>
        <w:t>5.1 Dashboard (index.html)</w:t>
      </w:r>
      <w:bookmarkEnd w:id="9"/>
    </w:p>
    <w:p>
      <w:pPr>
        <w:pStyle w:val="Normal"/>
        <w:keepNext w:val="true"/>
        <w:spacing w:lineRule="auto" w:line="300" w:before="0" w:after="120"/>
        <w:rPr/>
      </w:pPr>
      <w:r>
        <w:rPr/>
        <w:t>Muestra el tablón de intercambios como tarjetas generadas por JavaScript desde el array de datos.js. Ofertas en verde y peticiones en naranja, con etiqueta de texto.</w:t>
      </w:r>
    </w:p>
    <w:p>
      <w:pPr>
        <w:pStyle w:val="ListParagraph"/>
        <w:keepNext w:val="true"/>
        <w:numPr>
          <w:ilvl w:val="0"/>
          <w:numId w:val="1"/>
        </w:numPr>
        <w:spacing w:lineRule="auto" w:line="290" w:before="0" w:after="60"/>
        <w:rPr/>
      </w:pPr>
      <w:r>
        <w:rPr/>
        <w:t>Filtro por tipo (todos, ofertas, peticiones) con contador de resultados.</w:t>
      </w:r>
    </w:p>
    <w:p>
      <w:pPr>
        <w:pStyle w:val="ListParagraph"/>
        <w:keepNext w:val="true"/>
        <w:numPr>
          <w:ilvl w:val="0"/>
          <w:numId w:val="1"/>
        </w:numPr>
        <w:spacing w:lineRule="auto" w:line="290" w:before="0" w:after="60"/>
        <w:rPr/>
      </w:pPr>
      <w:r>
        <w:rPr/>
        <w:t>Las tarjetas se elevan al pasar el ratón y aparecen con una animación suave.</w:t>
      </w:r>
    </w:p>
    <w:p>
      <w:pPr>
        <w:pStyle w:val="ListParagraph"/>
        <w:keepNext w:val="true"/>
        <w:numPr>
          <w:ilvl w:val="0"/>
          <w:numId w:val="1"/>
        </w:numPr>
        <w:spacing w:lineRule="auto" w:line="290" w:before="0" w:after="60"/>
        <w:rPr/>
      </w:pPr>
      <w:r>
        <w:rPr/>
        <w:t>Menú plegable en móvil (botón hamburguesa de Bootstrap).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5900"/>
        <w:gridCol w:w="3126"/>
      </w:tblGrid>
      <w:tr>
        <w:trPr>
          <w:cantSplit/>
        </w:trPr>
        <w:tc>
          <w:tcPr>
            <w:tcW w:w="59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3429000" cy="2286000"/>
                  <wp:effectExtent l="0" t="0" r="0" b="0"/>
                  <wp:docPr id="1" name="/tmp/claude-0/-home-claude/791fb98e-0575-5ac2-8ab2-43197ce57a6b/scratchpad/memo/index_pc.png" descr="/tmp/claude-0/-home-claude/791fb98e-0575-5ac2-8ab2-43197ce57a6b/scratchpad/memo/index_pc.png" title="/tmp/claude-0/-home-claude/791fb98e-0575-5ac2-8ab2-43197ce57a6b/scratchpad/memo/index_p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/tmp/claude-0/-home-claude/791fb98e-0575-5ac2-8ab2-43197ce57a6b/scratchpad/memo/index_pc.png" descr="/tmp/claude-0/-home-claude/791fb98e-0575-5ac2-8ab2-43197ce57a6b/scratchpad/memo/index_pc.png" title="/tmp/claude-0/-home-claude/791fb98e-0575-5ac2-8ab2-43197ce57a6b/scratchpad/memo/index_pc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0" cy="2286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1133475" cy="3143250"/>
                  <wp:effectExtent l="0" t="0" r="0" b="0"/>
                  <wp:docPr id="2" name="/tmp/claude-0/-home-claude/791fb98e-0575-5ac2-8ab2-43197ce57a6b/scratchpad/memo/index_movil.png" descr="/tmp/claude-0/-home-claude/791fb98e-0575-5ac2-8ab2-43197ce57a6b/scratchpad/memo/index_movil.png" title="/tmp/claude-0/-home-claude/791fb98e-0575-5ac2-8ab2-43197ce57a6b/scratchpad/memo/index_movi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/tmp/claude-0/-home-claude/791fb98e-0575-5ac2-8ab2-43197ce57a6b/scratchpad/memo/index_movil.png" descr="/tmp/claude-0/-home-claude/791fb98e-0575-5ac2-8ab2-43197ce57a6b/scratchpad/memo/index_movil.png" title="/tmp/claude-0/-home-claude/791fb98e-0575-5ac2-8ab2-43197ce57a6b/scratchpad/memo/index_mov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3475" cy="31432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59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color w:val="5B6572"/>
                <w:sz w:val="17"/>
                <w:szCs w:val="17"/>
              </w:rPr>
              <w:t>Escritorio</w:t>
            </w:r>
          </w:p>
        </w:tc>
        <w:tc>
          <w:tcPr>
            <w:tcW w:w="31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color w:val="5B6572"/>
                <w:sz w:val="17"/>
                <w:szCs w:val="17"/>
              </w:rPr>
              <w:t>Móvil (390 px)</w:t>
            </w:r>
          </w:p>
        </w:tc>
      </w:tr>
    </w:tbl>
    <w:p>
      <w:pPr>
        <w:pStyle w:val="Normal"/>
        <w:spacing w:lineRule="auto" w:line="300" w:before="0" w:after="120"/>
        <w:rPr/>
      </w:pPr>
      <w:r>
        <w:rPr/>
      </w:r>
    </w:p>
    <w:p>
      <w:pPr>
        <w:pStyle w:val="Heading2"/>
        <w:keepNext w:val="true"/>
        <w:spacing w:before="200" w:after="100"/>
        <w:rPr/>
      </w:pPr>
      <w:bookmarkStart w:id="10" w:name="_Toc243404053"/>
      <w:r>
        <w:rPr>
          <w:b/>
          <w:bCs/>
          <w:color w:val="2F6FD0"/>
          <w:sz w:val="25"/>
          <w:szCs w:val="25"/>
        </w:rPr>
        <w:t>5.2 Login (login.html)</w:t>
      </w:r>
      <w:bookmarkEnd w:id="10"/>
    </w:p>
    <w:p>
      <w:pPr>
        <w:pStyle w:val="Normal"/>
        <w:keepNext w:val="true"/>
        <w:spacing w:lineRule="auto" w:line="300" w:before="0" w:after="120"/>
        <w:rPr/>
      </w:pPr>
      <w:r>
        <w:rPr/>
        <w:t>Formulario de acceso que comprueba el correo y la contraseña contra la lista de usuarios de datos.js.</w:t>
      </w:r>
    </w:p>
    <w:p>
      <w:pPr>
        <w:pStyle w:val="ListParagraph"/>
        <w:keepNext w:val="true"/>
        <w:numPr>
          <w:ilvl w:val="0"/>
          <w:numId w:val="1"/>
        </w:numPr>
        <w:spacing w:lineRule="auto" w:line="290" w:before="0" w:after="60"/>
        <w:rPr/>
      </w:pPr>
      <w:r>
        <w:rPr/>
        <w:t>Validación con checkValidity y los avisos rojos de Bootstrap.</w:t>
      </w:r>
    </w:p>
    <w:p>
      <w:pPr>
        <w:pStyle w:val="ListParagraph"/>
        <w:keepNext w:val="true"/>
        <w:numPr>
          <w:ilvl w:val="0"/>
          <w:numId w:val="1"/>
        </w:numPr>
        <w:spacing w:lineRule="auto" w:line="290" w:before="0" w:after="60"/>
        <w:rPr/>
      </w:pPr>
      <w:r>
        <w:rPr/>
        <w:t>Si los datos son correctos se saluda a la persona y su correo aparece en la barra de navegación de todas las páginas hasta que cierra sesión (botón «Cerrar sesión»).</w:t>
      </w:r>
    </w:p>
    <w:p>
      <w:pPr>
        <w:pStyle w:val="ListParagraph"/>
        <w:keepNext w:val="true"/>
        <w:numPr>
          <w:ilvl w:val="0"/>
          <w:numId w:val="1"/>
        </w:numPr>
        <w:spacing w:lineRule="auto" w:line="290" w:before="0" w:after="60"/>
        <w:rPr/>
      </w:pPr>
      <w:r>
        <w:rPr/>
        <w:t>Si son incorrectos aparece un aviso de error.</w:t>
      </w:r>
    </w:p>
    <w:p>
      <w:pPr>
        <w:pStyle w:val="ListParagraph"/>
        <w:numPr>
          <w:ilvl w:val="0"/>
          <w:numId w:val="1"/>
        </w:numPr>
        <w:spacing w:lineRule="auto" w:line="290" w:before="0" w:after="60"/>
        <w:rPr/>
      </w:pPr>
      <w:r>
        <w:rPr/>
        <w:t>Se usa sessionStorage únicamente para recordar el correo de la persona logueada entre páginas y mostrarlo en la barra de navegación. Los datos de la aplicación (usuarios e intercambios) siguen en arrays en memoria y se pierden al recargar: no hay persistencia de datos.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5900"/>
        <w:gridCol w:w="3126"/>
      </w:tblGrid>
      <w:tr>
        <w:trPr>
          <w:cantSplit/>
        </w:trPr>
        <w:tc>
          <w:tcPr>
            <w:tcW w:w="59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3429000" cy="2286000"/>
                  <wp:effectExtent l="0" t="0" r="0" b="0"/>
                  <wp:docPr id="3" name="/tmp/claude-0/-home-claude/791fb98e-0575-5ac2-8ab2-43197ce57a6b/scratchpad/memo/login_pc.png" descr="/tmp/claude-0/-home-claude/791fb98e-0575-5ac2-8ab2-43197ce57a6b/scratchpad/memo/login_pc.png" title="/tmp/claude-0/-home-claude/791fb98e-0575-5ac2-8ab2-43197ce57a6b/scratchpad/memo/login_p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/tmp/claude-0/-home-claude/791fb98e-0575-5ac2-8ab2-43197ce57a6b/scratchpad/memo/login_pc.png" descr="/tmp/claude-0/-home-claude/791fb98e-0575-5ac2-8ab2-43197ce57a6b/scratchpad/memo/login_pc.png" title="/tmp/claude-0/-home-claude/791fb98e-0575-5ac2-8ab2-43197ce57a6b/scratchpad/memo/login_pc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0" cy="2286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1428750" cy="2933700"/>
                  <wp:effectExtent l="0" t="0" r="0" b="0"/>
                  <wp:docPr id="4" name="/tmp/claude-0/-home-claude/791fb98e-0575-5ac2-8ab2-43197ce57a6b/scratchpad/memo/login_movil.png" descr="/tmp/claude-0/-home-claude/791fb98e-0575-5ac2-8ab2-43197ce57a6b/scratchpad/memo/login_movil.png" title="/tmp/claude-0/-home-claude/791fb98e-0575-5ac2-8ab2-43197ce57a6b/scratchpad/memo/login_movi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/tmp/claude-0/-home-claude/791fb98e-0575-5ac2-8ab2-43197ce57a6b/scratchpad/memo/login_movil.png" descr="/tmp/claude-0/-home-claude/791fb98e-0575-5ac2-8ab2-43197ce57a6b/scratchpad/memo/login_movil.png" title="/tmp/claude-0/-home-claude/791fb98e-0575-5ac2-8ab2-43197ce57a6b/scratchpad/memo/login_mov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933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59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color w:val="5B6572"/>
                <w:sz w:val="17"/>
                <w:szCs w:val="17"/>
              </w:rPr>
              <w:t>Escritorio</w:t>
            </w:r>
          </w:p>
        </w:tc>
        <w:tc>
          <w:tcPr>
            <w:tcW w:w="31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color w:val="5B6572"/>
                <w:sz w:val="17"/>
                <w:szCs w:val="17"/>
              </w:rPr>
              <w:t>Móvil (390 px)</w:t>
            </w:r>
          </w:p>
        </w:tc>
      </w:tr>
    </w:tbl>
    <w:p>
      <w:pPr>
        <w:pStyle w:val="Normal"/>
        <w:spacing w:lineRule="auto" w:line="300" w:before="0" w:after="120"/>
        <w:rPr/>
      </w:pPr>
      <w:r>
        <w:rPr/>
      </w:r>
    </w:p>
    <w:p>
      <w:pPr>
        <w:pStyle w:val="Heading2"/>
        <w:keepNext w:val="true"/>
        <w:spacing w:before="200" w:after="100"/>
        <w:rPr/>
      </w:pPr>
      <w:bookmarkStart w:id="11" w:name="_Toc243404054"/>
      <w:r>
        <w:rPr>
          <w:b/>
          <w:bCs/>
          <w:color w:val="2F6FD0"/>
          <w:sz w:val="25"/>
          <w:szCs w:val="25"/>
        </w:rPr>
        <w:t>5.3 Intercambios (exchanges.html)</w:t>
      </w:r>
      <w:bookmarkEnd w:id="11"/>
    </w:p>
    <w:p>
      <w:pPr>
        <w:pStyle w:val="Normal"/>
        <w:keepNext w:val="true"/>
        <w:spacing w:lineRule="auto" w:line="300" w:before="0" w:after="120"/>
        <w:rPr/>
      </w:pPr>
      <w:r>
        <w:rPr/>
        <w:t>Permite publicar una oferta o una petición y consultar todos los intercambios en una tabla.</w:t>
      </w:r>
    </w:p>
    <w:p>
      <w:pPr>
        <w:pStyle w:val="ListParagraph"/>
        <w:keepNext w:val="true"/>
        <w:numPr>
          <w:ilvl w:val="0"/>
          <w:numId w:val="1"/>
        </w:numPr>
        <w:spacing w:lineRule="auto" w:line="290" w:before="0" w:after="60"/>
        <w:rPr/>
      </w:pPr>
      <w:r>
        <w:rPr/>
        <w:t>Formulario con validación (tipo, idioma, nivel, modalidad, título, descripción y autor).</w:t>
      </w:r>
    </w:p>
    <w:p>
      <w:pPr>
        <w:pStyle w:val="ListParagraph"/>
        <w:keepNext w:val="true"/>
        <w:numPr>
          <w:ilvl w:val="0"/>
          <w:numId w:val="1"/>
        </w:numPr>
        <w:spacing w:lineRule="auto" w:line="290" w:before="0" w:after="60"/>
        <w:rPr/>
      </w:pPr>
      <w:r>
        <w:rPr/>
        <w:t>Tabla con tipo (etiqueta de texto y barra de color), título, idioma, nivel, modalidad y autor, con filtros por tipo e idioma y un buscador de texto que se combinan entre sí.</w:t>
      </w:r>
    </w:p>
    <w:p>
      <w:pPr>
        <w:pStyle w:val="ListParagraph"/>
        <w:keepNext w:val="true"/>
        <w:numPr>
          <w:ilvl w:val="0"/>
          <w:numId w:val="1"/>
        </w:numPr>
        <w:spacing w:lineRule="auto" w:line="290" w:before="0" w:after="60"/>
        <w:rPr/>
      </w:pPr>
      <w:r>
        <w:rPr/>
        <w:t>Baja con ventana de confirmación y mensaje cuando no hay resultados.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5900"/>
        <w:gridCol w:w="3126"/>
      </w:tblGrid>
      <w:tr>
        <w:trPr>
          <w:cantSplit/>
        </w:trPr>
        <w:tc>
          <w:tcPr>
            <w:tcW w:w="59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3215640" cy="3143250"/>
                  <wp:effectExtent l="0" t="0" r="0" b="0"/>
                  <wp:docPr id="5" name="/tmp/claude-0/-home-claude/791fb98e-0575-5ac2-8ab2-43197ce57a6b/scratchpad/memo/exchanges_pc.png" descr="/tmp/claude-0/-home-claude/791fb98e-0575-5ac2-8ab2-43197ce57a6b/scratchpad/memo/exchanges_pc.png" title="/tmp/claude-0/-home-claude/791fb98e-0575-5ac2-8ab2-43197ce57a6b/scratchpad/memo/exchanges_p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/tmp/claude-0/-home-claude/791fb98e-0575-5ac2-8ab2-43197ce57a6b/scratchpad/memo/exchanges_pc.png" descr="/tmp/claude-0/-home-claude/791fb98e-0575-5ac2-8ab2-43197ce57a6b/scratchpad/memo/exchanges_pc.png" title="/tmp/claude-0/-home-claude/791fb98e-0575-5ac2-8ab2-43197ce57a6b/scratchpad/memo/exchanges_pc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15640" cy="31432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564515" cy="3143250"/>
                  <wp:effectExtent l="0" t="0" r="0" b="0"/>
                  <wp:docPr id="6" name="/tmp/claude-0/-home-claude/791fb98e-0575-5ac2-8ab2-43197ce57a6b/scratchpad/memo/exchanges_movil.png" descr="/tmp/claude-0/-home-claude/791fb98e-0575-5ac2-8ab2-43197ce57a6b/scratchpad/memo/exchanges_movil.png" title="/tmp/claude-0/-home-claude/791fb98e-0575-5ac2-8ab2-43197ce57a6b/scratchpad/memo/exchanges_movi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/tmp/claude-0/-home-claude/791fb98e-0575-5ac2-8ab2-43197ce57a6b/scratchpad/memo/exchanges_movil.png" descr="/tmp/claude-0/-home-claude/791fb98e-0575-5ac2-8ab2-43197ce57a6b/scratchpad/memo/exchanges_movil.png" title="/tmp/claude-0/-home-claude/791fb98e-0575-5ac2-8ab2-43197ce57a6b/scratchpad/memo/exchanges_mov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4515" cy="31432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59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color w:val="5B6572"/>
                <w:sz w:val="17"/>
                <w:szCs w:val="17"/>
              </w:rPr>
              <w:t>Escritorio</w:t>
            </w:r>
          </w:p>
        </w:tc>
        <w:tc>
          <w:tcPr>
            <w:tcW w:w="31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color w:val="5B6572"/>
                <w:sz w:val="17"/>
                <w:szCs w:val="17"/>
              </w:rPr>
              <w:t>Móvil (390 px)</w:t>
            </w:r>
          </w:p>
        </w:tc>
      </w:tr>
    </w:tbl>
    <w:p>
      <w:pPr>
        <w:pStyle w:val="Normal"/>
        <w:spacing w:lineRule="auto" w:line="300" w:before="0" w:after="120"/>
        <w:rPr/>
      </w:pPr>
      <w:r>
        <w:rPr/>
      </w:r>
    </w:p>
    <w:p>
      <w:pPr>
        <w:pStyle w:val="Heading2"/>
        <w:keepNext w:val="true"/>
        <w:spacing w:before="200" w:after="100"/>
        <w:rPr/>
      </w:pPr>
      <w:bookmarkStart w:id="12" w:name="_Toc243404055"/>
      <w:r>
        <w:rPr>
          <w:b/>
          <w:bCs/>
          <w:color w:val="2F6FD0"/>
          <w:sz w:val="25"/>
          <w:szCs w:val="25"/>
        </w:rPr>
        <w:t>5.4 Usuarios (users.html)</w:t>
      </w:r>
      <w:bookmarkEnd w:id="12"/>
    </w:p>
    <w:p>
      <w:pPr>
        <w:pStyle w:val="Normal"/>
        <w:keepNext w:val="true"/>
        <w:spacing w:lineRule="auto" w:line="300" w:before="0" w:after="120"/>
        <w:rPr/>
      </w:pPr>
      <w:r>
        <w:rPr/>
        <w:t>Alta de usuarios y tabla de usuarios registrados.</w:t>
      </w:r>
    </w:p>
    <w:p>
      <w:pPr>
        <w:pStyle w:val="ListParagraph"/>
        <w:keepNext w:val="true"/>
        <w:numPr>
          <w:ilvl w:val="0"/>
          <w:numId w:val="1"/>
        </w:numPr>
        <w:spacing w:lineRule="auto" w:line="290" w:before="0" w:after="60"/>
        <w:rPr/>
      </w:pPr>
      <w:r>
        <w:rPr/>
        <w:t>Validación: campos obligatorios, contraseña de mínimo 4 caracteres, correo no repetido e idiomas distintos.</w:t>
      </w:r>
    </w:p>
    <w:p>
      <w:pPr>
        <w:pStyle w:val="ListParagraph"/>
        <w:keepNext w:val="true"/>
        <w:numPr>
          <w:ilvl w:val="0"/>
          <w:numId w:val="1"/>
        </w:numPr>
        <w:spacing w:lineRule="auto" w:line="290" w:before="0" w:after="60"/>
        <w:rPr/>
      </w:pPr>
      <w:r>
        <w:rPr/>
        <w:t>Fila del usuario nuevo resaltada con una animación suave.</w:t>
      </w:r>
    </w:p>
    <w:p>
      <w:pPr>
        <w:pStyle w:val="ListParagraph"/>
        <w:keepNext w:val="true"/>
        <w:numPr>
          <w:ilvl w:val="0"/>
          <w:numId w:val="1"/>
        </w:numPr>
        <w:spacing w:lineRule="auto" w:line="290" w:before="0" w:after="60"/>
        <w:rPr/>
      </w:pPr>
      <w:r>
        <w:rPr/>
        <w:t>Baja con ventana de confirmación y mensaje cuando no queda ningún usuario.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5900"/>
        <w:gridCol w:w="3126"/>
      </w:tblGrid>
      <w:tr>
        <w:trPr>
          <w:cantSplit/>
        </w:trPr>
        <w:tc>
          <w:tcPr>
            <w:tcW w:w="59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3429000" cy="2286000"/>
                  <wp:effectExtent l="0" t="0" r="0" b="0"/>
                  <wp:docPr id="7" name="/tmp/claude-0/-home-claude/791fb98e-0575-5ac2-8ab2-43197ce57a6b/scratchpad/memo/users_pc.png" descr="/tmp/claude-0/-home-claude/791fb98e-0575-5ac2-8ab2-43197ce57a6b/scratchpad/memo/users_pc.png" title="/tmp/claude-0/-home-claude/791fb98e-0575-5ac2-8ab2-43197ce57a6b/scratchpad/memo/users_p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/tmp/claude-0/-home-claude/791fb98e-0575-5ac2-8ab2-43197ce57a6b/scratchpad/memo/users_pc.png" descr="/tmp/claude-0/-home-claude/791fb98e-0575-5ac2-8ab2-43197ce57a6b/scratchpad/memo/users_pc.png" title="/tmp/claude-0/-home-claude/791fb98e-0575-5ac2-8ab2-43197ce57a6b/scratchpad/memo/users_pc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0" cy="2286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1038225" cy="3143250"/>
                  <wp:effectExtent l="0" t="0" r="0" b="0"/>
                  <wp:docPr id="8" name="/tmp/claude-0/-home-claude/791fb98e-0575-5ac2-8ab2-43197ce57a6b/scratchpad/memo/users_movil.png" descr="/tmp/claude-0/-home-claude/791fb98e-0575-5ac2-8ab2-43197ce57a6b/scratchpad/memo/users_movil.png" title="/tmp/claude-0/-home-claude/791fb98e-0575-5ac2-8ab2-43197ce57a6b/scratchpad/memo/users_movi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/tmp/claude-0/-home-claude/791fb98e-0575-5ac2-8ab2-43197ce57a6b/scratchpad/memo/users_movil.png" descr="/tmp/claude-0/-home-claude/791fb98e-0575-5ac2-8ab2-43197ce57a6b/scratchpad/memo/users_movil.png" title="/tmp/claude-0/-home-claude/791fb98e-0575-5ac2-8ab2-43197ce57a6b/scratchpad/memo/users_mov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8225" cy="31432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59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color w:val="5B6572"/>
                <w:sz w:val="17"/>
                <w:szCs w:val="17"/>
              </w:rPr>
              <w:t>Escritorio</w:t>
            </w:r>
          </w:p>
        </w:tc>
        <w:tc>
          <w:tcPr>
            <w:tcW w:w="31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color w:val="5B6572"/>
                <w:sz w:val="17"/>
                <w:szCs w:val="17"/>
              </w:rPr>
              <w:t>Móvil (390 px)</w:t>
            </w:r>
          </w:p>
        </w:tc>
      </w:tr>
    </w:tbl>
    <w:p>
      <w:pPr>
        <w:pStyle w:val="Normal"/>
        <w:spacing w:lineRule="auto" w:line="300" w:before="0" w:after="120"/>
        <w:rPr/>
      </w:pPr>
      <w:r>
        <w:rPr/>
      </w:r>
    </w:p>
    <w:p>
      <w:pPr>
        <w:pStyle w:val="Heading1"/>
        <w:spacing w:before="320" w:after="140"/>
        <w:rPr/>
      </w:pPr>
      <w:bookmarkStart w:id="13" w:name="_Toc243404056"/>
      <w:r>
        <w:rPr>
          <w:b/>
          <w:bCs/>
          <w:color w:val="1F3A5F"/>
          <w:sz w:val="30"/>
          <w:szCs w:val="30"/>
        </w:rPr>
        <w:t>6. Arquitectura frontend y usabilidad</w:t>
      </w:r>
      <w:bookmarkEnd w:id="13"/>
    </w:p>
    <w:p>
      <w:pPr>
        <w:pStyle w:val="Heading2"/>
        <w:keepNext w:val="true"/>
        <w:spacing w:before="200" w:after="100"/>
        <w:rPr/>
      </w:pPr>
      <w:bookmarkStart w:id="14" w:name="_Toc243404057"/>
      <w:r>
        <w:rPr>
          <w:b/>
          <w:bCs/>
          <w:color w:val="2F6FD0"/>
          <w:sz w:val="25"/>
          <w:szCs w:val="25"/>
        </w:rPr>
        <w:t>Arquitectura frontend</w:t>
      </w:r>
      <w:bookmarkEnd w:id="14"/>
    </w:p>
    <w:p>
      <w:pPr>
        <w:pStyle w:val="ListParagraph"/>
        <w:numPr>
          <w:ilvl w:val="0"/>
          <w:numId w:val="1"/>
        </w:numPr>
        <w:spacing w:lineRule="auto" w:line="290" w:before="0" w:after="60"/>
        <w:rPr/>
      </w:pPr>
      <w:r>
        <w:rPr>
          <w:b/>
          <w:bCs/>
        </w:rPr>
        <w:t xml:space="preserve">Cliente-servidor. </w:t>
      </w:r>
      <w:r>
        <w:rPr/>
        <w:t>El navegador (cliente) pide los archivos y muestra la interfaz. En este producto no hay servidor de aplicación ni base de datos: los datos están en memoria y se pierden al recargar.</w:t>
      </w:r>
    </w:p>
    <w:p>
      <w:pPr>
        <w:pStyle w:val="ListParagraph"/>
        <w:numPr>
          <w:ilvl w:val="0"/>
          <w:numId w:val="1"/>
        </w:numPr>
        <w:spacing w:lineRule="auto" w:line="290" w:before="0" w:after="60"/>
        <w:rPr/>
      </w:pPr>
      <w:r>
        <w:rPr>
          <w:b/>
          <w:bCs/>
        </w:rPr>
        <w:t xml:space="preserve">Aplicación multipágina (MPA). </w:t>
      </w:r>
      <w:r>
        <w:rPr/>
        <w:t>Cada pantalla es un HTML distinto. Es lo contrario de una aplicación de una sola página (SPA), donde JavaScript cambia el contenido sin cargar otra página.</w:t>
      </w:r>
    </w:p>
    <w:p>
      <w:pPr>
        <w:pStyle w:val="ListParagraph"/>
        <w:numPr>
          <w:ilvl w:val="0"/>
          <w:numId w:val="1"/>
        </w:numPr>
        <w:spacing w:lineRule="auto" w:line="290" w:before="0" w:after="60"/>
        <w:rPr/>
      </w:pPr>
      <w:r>
        <w:rPr>
          <w:b/>
          <w:bCs/>
        </w:rPr>
        <w:t xml:space="preserve">Separación de responsabilidades. </w:t>
      </w:r>
      <w:r>
        <w:rPr/>
        <w:t>HTML para la estructura, CSS para la presentación y JavaScript para el comportamiento.</w:t>
      </w:r>
    </w:p>
    <w:p>
      <w:pPr>
        <w:pStyle w:val="ListParagraph"/>
        <w:numPr>
          <w:ilvl w:val="0"/>
          <w:numId w:val="1"/>
        </w:numPr>
        <w:spacing w:lineRule="auto" w:line="290" w:before="0" w:after="60"/>
        <w:rPr/>
      </w:pPr>
      <w:r>
        <w:rPr>
          <w:b/>
          <w:bCs/>
        </w:rPr>
        <w:t xml:space="preserve">Modularidad. </w:t>
      </w:r>
      <w:r>
        <w:rPr/>
        <w:t>Los módulos ES (import/export) permiten compartir datos y funciones entre pantallas sin duplicar código.</w:t>
      </w:r>
    </w:p>
    <w:p>
      <w:pPr>
        <w:pStyle w:val="ListParagraph"/>
        <w:numPr>
          <w:ilvl w:val="0"/>
          <w:numId w:val="1"/>
        </w:numPr>
        <w:spacing w:lineRule="auto" w:line="290" w:before="0" w:after="60"/>
        <w:rPr/>
      </w:pPr>
      <w:r>
        <w:rPr>
          <w:b/>
          <w:bCs/>
        </w:rPr>
        <w:t xml:space="preserve">Diseño responsive y mobile first. </w:t>
      </w:r>
      <w:r>
        <w:rPr/>
        <w:t>La rejilla de Bootstrap y sus puntos de ruptura adaptan la interfaz a móvil, tablet y escritorio.</w:t>
      </w:r>
    </w:p>
    <w:p>
      <w:pPr>
        <w:pStyle w:val="Heading2"/>
        <w:keepNext w:val="true"/>
        <w:spacing w:before="200" w:after="100"/>
        <w:rPr/>
      </w:pPr>
      <w:bookmarkStart w:id="15" w:name="_Toc243404058"/>
      <w:r>
        <w:rPr>
          <w:b/>
          <w:bCs/>
          <w:color w:val="2F6FD0"/>
          <w:sz w:val="25"/>
          <w:szCs w:val="25"/>
        </w:rPr>
        <w:t>Usabilidad y accesibilidad</w:t>
      </w:r>
      <w:bookmarkEnd w:id="15"/>
    </w:p>
    <w:p>
      <w:pPr>
        <w:pStyle w:val="ListParagraph"/>
        <w:numPr>
          <w:ilvl w:val="0"/>
          <w:numId w:val="1"/>
        </w:numPr>
        <w:spacing w:lineRule="auto" w:line="290" w:before="0" w:after="60"/>
        <w:rPr/>
      </w:pPr>
      <w:r>
        <w:rPr>
          <w:b/>
          <w:bCs/>
        </w:rPr>
        <w:t xml:space="preserve">Visibilidad del estado: </w:t>
      </w:r>
      <w:r>
        <w:rPr/>
        <w:t>avisos tras cada acción (alta, baja, login correcto o fallido).</w:t>
      </w:r>
    </w:p>
    <w:p>
      <w:pPr>
        <w:pStyle w:val="ListParagraph"/>
        <w:numPr>
          <w:ilvl w:val="0"/>
          <w:numId w:val="1"/>
        </w:numPr>
        <w:spacing w:lineRule="auto" w:line="290" w:before="0" w:after="60"/>
        <w:rPr/>
      </w:pPr>
      <w:r>
        <w:rPr>
          <w:b/>
          <w:bCs/>
        </w:rPr>
        <w:t xml:space="preserve">Prevención de errores: </w:t>
      </w:r>
      <w:r>
        <w:rPr/>
        <w:t>validación de formularios y confirmación antes de dar de baja o borrar.</w:t>
      </w:r>
    </w:p>
    <w:p>
      <w:pPr>
        <w:pStyle w:val="ListParagraph"/>
        <w:numPr>
          <w:ilvl w:val="0"/>
          <w:numId w:val="1"/>
        </w:numPr>
        <w:spacing w:lineRule="auto" w:line="290" w:before="0" w:after="60"/>
        <w:rPr/>
      </w:pPr>
      <w:r>
        <w:rPr>
          <w:b/>
          <w:bCs/>
        </w:rPr>
        <w:t xml:space="preserve">Consistencia: </w:t>
      </w:r>
      <w:r>
        <w:rPr/>
        <w:t>mismos colores, botones y barra de navegación en todas las páginas.</w:t>
      </w:r>
    </w:p>
    <w:p>
      <w:pPr>
        <w:pStyle w:val="ListParagraph"/>
        <w:numPr>
          <w:ilvl w:val="0"/>
          <w:numId w:val="1"/>
        </w:numPr>
        <w:spacing w:lineRule="auto" w:line="290" w:before="0" w:after="60"/>
        <w:rPr/>
      </w:pPr>
      <w:r>
        <w:rPr>
          <w:b/>
          <w:bCs/>
        </w:rPr>
        <w:t xml:space="preserve">Reconocer antes que recordar: </w:t>
      </w:r>
      <w:r>
        <w:rPr/>
        <w:t>etiquetas visibles en todos los campos y menús claros.</w:t>
      </w:r>
    </w:p>
    <w:p>
      <w:pPr>
        <w:pStyle w:val="ListParagraph"/>
        <w:numPr>
          <w:ilvl w:val="0"/>
          <w:numId w:val="1"/>
        </w:numPr>
        <w:spacing w:lineRule="auto" w:line="290" w:before="0" w:after="60"/>
        <w:rPr/>
      </w:pPr>
      <w:r>
        <w:rPr>
          <w:b/>
          <w:bCs/>
        </w:rPr>
        <w:t xml:space="preserve">Accesibilidad: </w:t>
      </w:r>
      <w:r>
        <w:rPr/>
        <w:t>oferta y petición no se distinguen solo por el color, buen contraste (WCAG AA) y respeto a prefers-reduced-motion.</w:t>
      </w:r>
    </w:p>
    <w:p>
      <w:pPr>
        <w:pStyle w:val="Heading2"/>
        <w:keepNext w:val="true"/>
        <w:spacing w:before="200" w:after="100"/>
        <w:rPr/>
      </w:pPr>
      <w:bookmarkStart w:id="16" w:name="_Toc243404059"/>
      <w:r>
        <w:rPr>
          <w:b/>
          <w:bCs/>
          <w:color w:val="2F6FD0"/>
          <w:sz w:val="25"/>
          <w:szCs w:val="25"/>
        </w:rPr>
        <w:t>Bibliografía</w:t>
      </w:r>
      <w:bookmarkEnd w:id="16"/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5599"/>
        <w:gridCol w:w="3427"/>
      </w:tblGrid>
      <w:tr>
        <w:trPr>
          <w:tblHeader w:val="true"/>
        </w:trPr>
        <w:tc>
          <w:tcPr>
            <w:tcW w:w="55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1F3A5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Fuente</w:t>
            </w:r>
          </w:p>
        </w:tc>
        <w:tc>
          <w:tcPr>
            <w:tcW w:w="3427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1F3A5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Enlace</w:t>
            </w:r>
          </w:p>
        </w:tc>
      </w:tr>
      <w:tr>
        <w:trPr>
          <w:cantSplit/>
        </w:trPr>
        <w:tc>
          <w:tcPr>
            <w:tcW w:w="55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8"/>
                <w:szCs w:val="18"/>
              </w:rPr>
              <w:t>Mozilla. MDN Web Docs: referencia de HTML, CSS y JavaScript (módulos ES).</w:t>
            </w:r>
          </w:p>
        </w:tc>
        <w:tc>
          <w:tcPr>
            <w:tcW w:w="3427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8"/>
                <w:szCs w:val="18"/>
              </w:rPr>
              <w:t>https://developer.mozilla.org</w:t>
            </w:r>
          </w:p>
        </w:tc>
      </w:tr>
      <w:tr>
        <w:trPr>
          <w:cantSplit/>
        </w:trPr>
        <w:tc>
          <w:tcPr>
            <w:tcW w:w="55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8"/>
                <w:szCs w:val="18"/>
              </w:rPr>
              <w:t>Bootstrap. Documentación oficial de Bootstrap 5.3.</w:t>
            </w:r>
          </w:p>
        </w:tc>
        <w:tc>
          <w:tcPr>
            <w:tcW w:w="3427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8"/>
                <w:szCs w:val="18"/>
              </w:rPr>
              <w:t>https://getbootstrap.com/docs/5.3/</w:t>
            </w:r>
          </w:p>
        </w:tc>
      </w:tr>
      <w:tr>
        <w:trPr>
          <w:cantSplit/>
        </w:trPr>
        <w:tc>
          <w:tcPr>
            <w:tcW w:w="55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8"/>
                <w:szCs w:val="18"/>
              </w:rPr>
              <w:t>Nielsen Norman Group. «10 Usability Heuristics for User Interface Design».</w:t>
            </w:r>
          </w:p>
        </w:tc>
        <w:tc>
          <w:tcPr>
            <w:tcW w:w="3427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8"/>
                <w:szCs w:val="18"/>
              </w:rPr>
              <w:t>https://www.nngroup.com/articles/ten-usability-heuristics/</w:t>
            </w:r>
          </w:p>
        </w:tc>
      </w:tr>
      <w:tr>
        <w:trPr>
          <w:cantSplit/>
        </w:trPr>
        <w:tc>
          <w:tcPr>
            <w:tcW w:w="55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8"/>
                <w:szCs w:val="18"/>
              </w:rPr>
              <w:t>W3C Web Accessibility Initiative. «WCAG 2 Overview».</w:t>
            </w:r>
          </w:p>
        </w:tc>
        <w:tc>
          <w:tcPr>
            <w:tcW w:w="3427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8"/>
                <w:szCs w:val="18"/>
              </w:rPr>
              <w:t>https://www.w3.org/WAI/standards-guidelines/wcag/</w:t>
            </w:r>
          </w:p>
        </w:tc>
      </w:tr>
      <w:tr>
        <w:trPr>
          <w:cantSplit/>
        </w:trPr>
        <w:tc>
          <w:tcPr>
            <w:tcW w:w="55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8"/>
                <w:szCs w:val="18"/>
              </w:rPr>
              <w:t>Chacon, S. y Straub, B. Pro Git.</w:t>
            </w:r>
          </w:p>
        </w:tc>
        <w:tc>
          <w:tcPr>
            <w:tcW w:w="3427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8"/>
                <w:szCs w:val="18"/>
              </w:rPr>
              <w:t>https://git-scm.com/book</w:t>
            </w:r>
          </w:p>
        </w:tc>
      </w:tr>
      <w:tr>
        <w:trPr>
          <w:cantSplit/>
        </w:trPr>
        <w:tc>
          <w:tcPr>
            <w:tcW w:w="55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8"/>
                <w:szCs w:val="18"/>
              </w:rPr>
              <w:t>Driessen, V. «A successful Git branching model» (Gitflow).</w:t>
            </w:r>
          </w:p>
        </w:tc>
        <w:tc>
          <w:tcPr>
            <w:tcW w:w="3427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8"/>
                <w:szCs w:val="18"/>
              </w:rPr>
              <w:t>https://nvie.com/posts/a-successful-git-branching-model/</w:t>
            </w:r>
          </w:p>
        </w:tc>
      </w:tr>
      <w:tr>
        <w:trPr>
          <w:cantSplit/>
        </w:trPr>
        <w:tc>
          <w:tcPr>
            <w:tcW w:w="55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8"/>
                <w:szCs w:val="18"/>
              </w:rPr>
              <w:t>Cisco Networking Academy. Curso «JavaScript Essentials».</w:t>
            </w:r>
          </w:p>
        </w:tc>
        <w:tc>
          <w:tcPr>
            <w:tcW w:w="3427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8"/>
                <w:szCs w:val="18"/>
              </w:rPr>
              <w:t>https://www.netacad.com</w:t>
            </w:r>
          </w:p>
        </w:tc>
      </w:tr>
      <w:tr>
        <w:trPr>
          <w:cantSplit/>
        </w:trPr>
        <w:tc>
          <w:tcPr>
            <w:tcW w:w="55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8"/>
                <w:szCs w:val="18"/>
              </w:rPr>
              <w:t>Microsoft Developer. Serie de vídeos «JavaScript for Beginners».</w:t>
            </w:r>
          </w:p>
        </w:tc>
        <w:tc>
          <w:tcPr>
            <w:tcW w:w="3427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8"/>
                <w:szCs w:val="18"/>
              </w:rPr>
              <w:t>https://learn.microsoft.com/training/</w:t>
            </w:r>
          </w:p>
        </w:tc>
      </w:tr>
    </w:tbl>
    <w:p>
      <w:pPr>
        <w:pStyle w:val="Heading1"/>
        <w:spacing w:before="320" w:after="140"/>
        <w:rPr/>
      </w:pPr>
      <w:bookmarkStart w:id="17" w:name="_Toc243404060"/>
      <w:r>
        <w:rPr>
          <w:b/>
          <w:bCs/>
          <w:color w:val="1F3A5F"/>
          <w:sz w:val="30"/>
          <w:szCs w:val="30"/>
        </w:rPr>
        <w:t>7. Prompts de IA por archivo y mapa conceptual</w:t>
      </w:r>
      <w:bookmarkEnd w:id="17"/>
    </w:p>
    <w:p>
      <w:pPr>
        <w:pStyle w:val="Normal"/>
        <w:spacing w:lineRule="auto" w:line="300" w:before="0" w:after="120"/>
        <w:rPr/>
      </w:pPr>
      <w:r>
        <w:rPr/>
        <w:t>En todos los archivos HTML y JS hay en la cabecera mínimo 4 prompts con la IA utilizada. Las respuestas se probaron en el navegador y se contrastaron con MDN y la documentación de Bootstrap.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1699"/>
        <w:gridCol w:w="901"/>
        <w:gridCol w:w="6426"/>
      </w:tblGrid>
      <w:tr>
        <w:trPr>
          <w:tblHeader w:val="true"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1F3A5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Archivo</w:t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1F3A5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IA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1F3A5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Prompt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index.html</w:t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Hazme el HTML del Dashboard con una barra de navegación de Bootstrap 5 y un contenedor donde JavaScript pinte tarjetas de intercambios.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Añade un desplegable para filtrar entre todos, solo ofertas y solo peticiones, y un contador de resultados.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Explícame para qué sirve type=module en la etiqueta script y por qué las rutas de las páginas llevan ../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¿Cómo hago que la barra de navegación se pliegue en móvil con el botón hamburguesa de Bootstrap?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login.html</w:t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Hazme un formulario de login con Bootstrap 5 con correo y contraseña y mensajes de error debajo de cada campo.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¿Qué hace el atributo novalidate en un form y cómo se combina con la clase was-validated?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¿Dónde pongo el hueco para mostrar el aviso de bienvenida o de error?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¿Cómo centro el formulario con la rejilla de Bootstrap en móvil y en escritorio?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plantilla.html</w:t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Crea una plantilla HTML5 base con Bootstrap 5.3.3 por CDN, la fuente Poppins de Google Fonts y una barra de navegación para las 4 páginas.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¿Qué diferencia hay entre navbar-expand-lg y navbar-expand-md?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¿Cómo marco el enlace de la página actual como activo en la barra de navegación?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Añade un pie de página al final con las clases de Bootstrap.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users.html</w:t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Hazme la pantalla de Usuarios con un formulario de alta (nombre, correo, contraseña, idioma nativo e idioma que aprende) y una tabla con los usuarios registrados, usando Bootstrap 5.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Añade validación al formulario con checkValidity y las clases was-validated e invalid-feedback de Bootstrap, y que no deje repetir el correo.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Explícame cómo mostrar una ventana de confirmación (modal de Bootstrap) antes de dar de baja a un usuario.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Haz que la fila del usuario nuevo se resalte en verde con una animación suave y que se apague si la persona pide menos movimiento.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exchanges.html</w:t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Hazme la pantalla de Intercambios con un formulario para publicar una oferta o una petición y una tabla con todos los intercambios, usando Bootstrap 5.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Quiero filtrar los intercambios por tipo, por idioma y con un buscador de texto que se actualice mientras escribo.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Explícame cómo validar el formulario con checkValidity y cómo rellenar un desplegable de autores a partir de la lista de usuarios de datos.js.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Añade una confirmación antes de borrar un intercambio y un mensaje cuando no haya resultados.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dashboard.js</w:t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Escribe el JS que recorra el array intercambios importado de datos.js y cree una tarjeta de Bootstrap por cada elemento con createElement.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¿Cómo corto una descripción larga a 80 caracteres y añado puntos suspensivos?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Haz que el filtro de tipo repinte las tarjetas con Array.filter cuando cambie el desplegable.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¿Por qué debo usar escaparHtml antes de meter texto en innerHTML?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login.js</w:t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¿Cómo valido un formulario con Bootstrap 5 y JS puro usando checkValidity?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Busca un usuario en un array por correo y contraseña con find.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Explica event.preventDefault() en un evento submit.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¿Cómo muestro el correo del usuario en la barra de navegación y un aviso de error si los datos son incorrectos?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datos.js</w:t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¿Cómo organizo datos de ejemplo de usuarios e intercambios como arrays de objetos en un único archivo exportado como módulo ES?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¿Por qué no puedo reasignar una lista importada con export const, pero sí usar push y splice?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¿Qué campos debería tener un intercambio en una plataforma de tándem lingüístico?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¿Por qué un módulo ES funciona con Live Server y no abriendo el HTML con doble clic?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utils.js</w:t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Hazme una función que convierta un texto en texto seguro para evitar que se ejecute un script (XSS).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Función que muestre un aviso de Bootstrap (alert) con botón de cerrar dentro de un contenedor.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Función que calcule el siguiente id de una lista como el máximo más uno.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Explícame las plantillas de texto con comillas invertidas y ${}.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users.js</w:t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Escribe el JS de la pantalla de Usuarios: pintar una tabla desde el array usuarios de datos.js y dar de alta usuarios nuevos con push.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Valida el formulario con checkValidity y con setCustomValidity para el correo repetido y para que el idioma nativo y el que aprende sean distintos.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Explícame cómo abrir un modal de Bootstrap desde JavaScript y borrar con splice el usuario elegido al confirmar.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Usa escaparHtml al pintar los datos y resalta la fila del usuario nuevo con una clase de animación.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exchanges.js</w:t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Escribe el JS de Intercambios: pintar una tabla desde el array intercambios de datos.js y publicar uno nuevo con push.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Haz un filtro por tipo, otro por idioma y un buscador de texto que se combinen entre sí con Array.filter.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Rellena el desplegable de autores recorriendo el array usuarios y muestra el nombre de quien publica en cada fila de la tabla.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Pide confirmación con un modal de Bootstrap antes de borrar con splice y avisa si no hay resultados.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nav.js</w:t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¿Cómo guardo el correo de la persona que ha hecho login para mostrarlo en la barra de navegación de todas las páginas?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Explícame la diferencia entre sessionStorage y localStorage y por qué uso sessionStorage.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Escribe un módulo ES que se ejecute solo al importarlo y que pinte el correo en la barra de navegación.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/>
            </w:r>
          </w:p>
        </w:tc>
        <w:tc>
          <w:tcPr>
            <w:tcW w:w="901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7"/>
                <w:szCs w:val="17"/>
              </w:rPr>
              <w:t>¿Cómo cambio el botón «Iniciar sesión» por «Cerrar sesión» cuando hay una persona logueada?</w:t>
            </w:r>
          </w:p>
        </w:tc>
      </w:tr>
    </w:tbl>
    <w:p>
      <w:pPr>
        <w:pStyle w:val="Normal"/>
        <w:spacing w:lineRule="auto" w:line="300" w:before="0" w:after="120"/>
        <w:rPr/>
      </w:pPr>
      <w:r>
        <w:rPr/>
      </w:r>
    </w:p>
    <w:p>
      <w:pPr>
        <w:pStyle w:val="Heading2"/>
        <w:keepNext w:val="true"/>
        <w:spacing w:before="200" w:after="100"/>
        <w:rPr>
          <w:b/>
          <w:bCs/>
          <w:color w:val="2F6FD0"/>
          <w:sz w:val="25"/>
          <w:szCs w:val="25"/>
        </w:rPr>
      </w:pPr>
      <w:bookmarkStart w:id="18" w:name="_Toc243404061"/>
      <w:r>
        <w:rPr>
          <w:b/>
          <w:bCs/>
          <w:color w:val="2F6FD0"/>
          <w:sz w:val="25"/>
          <w:szCs w:val="25"/>
        </w:rPr>
        <w:t>Mapa conceptual hecho a mano</w:t>
      </w:r>
      <w:bookmarkEnd w:id="18"/>
    </w:p>
    <w:p>
      <w:pPr>
        <w:pStyle w:val="Heading2"/>
        <w:keepNext w:val="true"/>
        <w:spacing w:before="200" w:after="100"/>
        <w:rPr/>
      </w:pPr>
      <w:bookmarkStart w:id="19" w:name="_Toc243404062"/>
      <w:r>
        <w:rPr/>
        <mc:AlternateContent>
          <mc:Choice Requires="wps">
            <w:drawing>
              <wp:inline distT="0" distB="0" distL="0" distR="0" wp14:anchorId="4CFD5D1E">
                <wp:extent cx="2827020" cy="3978910"/>
                <wp:effectExtent l="0" t="12700" r="9525" b="0"/>
                <wp:docPr id="9" name="Imatge 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tge 1"/>
                        <pic:cNvPicPr/>
                      </pic:nvPicPr>
                      <pic:blipFill>
                        <a:blip r:embed="rId12"/>
                        <a:stretch/>
                      </pic:blipFill>
                      <pic:spPr>
                        <a:xfrm rot="16200000">
                          <a:off x="0" y="0"/>
                          <a:ext cx="2827080" cy="3979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f" style="position:absolute;margin-left:45.35pt;margin-top:-269pt;width:222.55pt;height:313.25pt;mso-wrap-style:none;v-text-anchor:middle;rotation:270;mso-position-vertical:top" wp14:anchorId="4CFD5D1E" type="_x0000_t75">
                <v:imagedata r:id="rId13" o:detectmouseclick="t"/>
                <v:stroke color="#3465a4" joinstyle="round" endcap="flat"/>
                <w10:wrap type="square"/>
              </v:shape>
            </w:pict>
          </mc:Fallback>
        </mc:AlternateContent>
      </w:r>
      <w:bookmarkEnd w:id="19"/>
    </w:p>
    <w:p>
      <w:pPr>
        <w:pStyle w:val="Heading1"/>
        <w:spacing w:before="320" w:after="140"/>
        <w:rPr/>
      </w:pPr>
      <w:bookmarkStart w:id="20" w:name="_Toc243404063"/>
      <w:r>
        <w:rPr>
          <w:b/>
          <w:bCs/>
          <w:color w:val="1F3A5F"/>
          <w:sz w:val="30"/>
          <w:szCs w:val="30"/>
        </w:rPr>
        <w:t>8. Dificultades, soluciones y reparto de tareas</w:t>
      </w:r>
      <w:bookmarkEnd w:id="20"/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3299"/>
        <w:gridCol w:w="5727"/>
      </w:tblGrid>
      <w:tr>
        <w:trPr>
          <w:tblHeader w:val="true"/>
        </w:trPr>
        <w:tc>
          <w:tcPr>
            <w:tcW w:w="32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1F3A5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Dificultad</w:t>
            </w:r>
          </w:p>
        </w:tc>
        <w:tc>
          <w:tcPr>
            <w:tcW w:w="5727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1F3A5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Cómo se resolvió</w:t>
            </w:r>
          </w:p>
        </w:tc>
      </w:tr>
      <w:tr>
        <w:trPr>
          <w:cantSplit/>
        </w:trPr>
        <w:tc>
          <w:tcPr>
            <w:tcW w:w="32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El CSS no se cargaba y salía un error de tipo MIME (text/html)</w:t>
            </w:r>
          </w:p>
        </w:tc>
        <w:tc>
          <w:tcPr>
            <w:tcW w:w="5727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Las páginas están en src/pages/, así que las rutas deben subir un nivel: ../css/styles.css y ../js/archivo.js.</w:t>
            </w:r>
          </w:p>
        </w:tc>
      </w:tr>
      <w:tr>
        <w:trPr>
          <w:cantSplit/>
        </w:trPr>
        <w:tc>
          <w:tcPr>
            <w:tcW w:w="32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Los módulos de JavaScript no funcionaban abriendo el HTML con doble clic</w:t>
            </w:r>
          </w:p>
        </w:tc>
        <w:tc>
          <w:tcPr>
            <w:tcW w:w="5727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Los módulos ES necesitan un servidor: se usó la extensión Live Server de VS Code.</w:t>
            </w:r>
          </w:p>
        </w:tc>
      </w:tr>
      <w:tr>
        <w:trPr>
          <w:cantSplit/>
        </w:trPr>
        <w:tc>
          <w:tcPr>
            <w:tcW w:w="32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Los enlaces del menú daban error 404</w:t>
            </w:r>
          </w:p>
        </w:tc>
        <w:tc>
          <w:tcPr>
            <w:tcW w:w="5727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Los nombres de los enlaces no coincidían con los archivos (exchanges.html y users.html): se unificaron en todas las páginas.</w:t>
            </w:r>
          </w:p>
        </w:tc>
      </w:tr>
      <w:tr>
        <w:trPr>
          <w:cantSplit/>
        </w:trPr>
        <w:tc>
          <w:tcPr>
            <w:tcW w:w="32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Una lista importada con export const no se puede reasignar desde otro archivo</w:t>
            </w:r>
          </w:p>
        </w:tc>
        <w:tc>
          <w:tcPr>
            <w:tcW w:w="5727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Se modifican con push y splice, que sí están permitidos.</w:t>
            </w:r>
          </w:p>
        </w:tc>
      </w:tr>
      <w:tr>
        <w:trPr>
          <w:cantSplit/>
        </w:trPr>
        <w:tc>
          <w:tcPr>
            <w:tcW w:w="32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Una persona podía escribir código HTML dentro de un campo</w:t>
            </w:r>
          </w:p>
        </w:tc>
        <w:tc>
          <w:tcPr>
            <w:tcW w:w="5727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Todo texto de usuario se pinta con escaparHtml para que no se ejecute.</w:t>
            </w:r>
          </w:p>
        </w:tc>
      </w:tr>
      <w:tr>
        <w:trPr>
          <w:cantSplit/>
        </w:trPr>
        <w:tc>
          <w:tcPr>
            <w:tcW w:w="3299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Validar que el correo no esté repetido</w:t>
            </w:r>
          </w:p>
        </w:tc>
        <w:tc>
          <w:tcPr>
            <w:tcW w:w="5727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Se combinó checkValidity con setCustomValidity y un mensaje propio.</w:t>
            </w:r>
          </w:p>
        </w:tc>
      </w:tr>
    </w:tbl>
    <w:p>
      <w:pPr>
        <w:pStyle w:val="Normal"/>
        <w:spacing w:lineRule="auto" w:line="300" w:before="0" w:after="120"/>
        <w:rPr/>
      </w:pPr>
      <w:r>
        <w:rPr/>
      </w:r>
    </w:p>
    <w:p>
      <w:pPr>
        <w:pStyle w:val="Heading2"/>
        <w:keepNext w:val="true"/>
        <w:spacing w:before="200" w:after="100"/>
        <w:rPr/>
      </w:pPr>
      <w:bookmarkStart w:id="21" w:name="_Toc243404064"/>
      <w:r>
        <w:rPr>
          <w:b/>
          <w:bCs/>
          <w:color w:val="2F6FD0"/>
          <w:sz w:val="25"/>
          <w:szCs w:val="25"/>
        </w:rPr>
        <w:t>Reparto de tareas</w:t>
      </w:r>
      <w:bookmarkEnd w:id="21"/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2400"/>
        <w:gridCol w:w="6626"/>
      </w:tblGrid>
      <w:tr>
        <w:trPr>
          <w:tblHeader w:val="true"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1F3A5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Persona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1F3A5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Tareas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Federico Tito (Persona 1)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Montaje del repositorio con Gitflow y revisión de los pull requests. Base común: datos.js, utils.js, plantilla, barra de navegación y estilos. Programación de las pantallas Dashboard, Login, Usuarios e Intercambios. Coordinación del mapa conceptual y publicación de la versión final (release 1.0).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Andrea Ros (Persona 2)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3F5F8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Pruebas de las cuatro pantallas en el navegador y en móvil, revisión con la lista de comprobaciones de la rúbrica, preparación y prueba del ZIP final, mantenimiento del tablero de Trello y participación en el mapa conceptual.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Gerard Garro (Persona 3)</w:t>
            </w:r>
          </w:p>
        </w:tc>
        <w:tc>
          <w:tcPr>
            <w:tcW w:w="6626" w:type="dxa"/>
            <w:tcBorders>
              <w:top w:val="single" w:sz="4" w:space="0" w:color="C9D1DC"/>
              <w:start w:val="single" w:sz="4" w:space="0" w:color="C9D1DC"/>
              <w:bottom w:val="single" w:sz="4" w:space="0" w:color="C9D1DC"/>
              <w:end w:val="single" w:sz="4" w:space="0" w:color="C9D1DC"/>
            </w:tcBorders>
            <w:shd w:color="auto" w:fill="FFFFFF" w:val="clear"/>
          </w:tcPr>
          <w:p>
            <w:pPr>
              <w:pStyle w:val="Normal"/>
              <w:spacing w:lineRule="auto" w:line="262" w:before="0" w:after="40"/>
              <w:rPr/>
            </w:pPr>
            <w:r>
              <w:rPr>
                <w:sz w:val="19"/>
                <w:szCs w:val="19"/>
              </w:rPr>
              <w:t>Arquetipos de usuario, bibliografía y descripción de arquitectura y usabilidad, revisión de los prompts de IA de cada archivo, capturas de pantalla para la memoria y participación en el mapa conceptual.</w:t>
            </w:r>
          </w:p>
        </w:tc>
      </w:tr>
    </w:tbl>
    <w:p>
      <w:pPr>
        <w:pStyle w:val="Normal"/>
        <w:rPr/>
      </w:pPr>
      <w:r>
        <w:rPr/>
      </w:r>
    </w:p>
    <w:sectPr>
      <w:footerReference w:type="even" r:id="rId14"/>
      <w:footerReference w:type="default" r:id="rId15"/>
      <w:footerReference w:type="first" r:id="rId16"/>
      <w:type w:val="nextPage"/>
      <w:pgSz w:w="11906" w:h="16838"/>
      <w:pgMar w:left="1440" w:right="1440" w:gutter="0" w:header="0" w:top="1300" w:footer="708" w:bottom="13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Aptos Display">
    <w:charset w:val="00" w:characterSet="windows-1252"/>
    <w:family w:val="swiss"/>
    <w:pitch w:val="variable"/>
  </w:font>
  <w:font w:name="Consolas"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color w:val="5B6572"/>
        <w:sz w:val="16"/>
        <w:szCs w:val="16"/>
      </w:rPr>
      <w:t xml:space="preserve">Producto 1 · FP066 · Página </w:t>
    </w:r>
    <w:r>
      <w:rPr>
        <w:color w:val="5B6572"/>
        <w:sz w:val="16"/>
        <w:szCs w:val="16"/>
      </w:rPr>
      <w:fldChar w:fldCharType="begin"/>
    </w:r>
    <w:r>
      <w:rPr>
        <w:color w:val="5B6572"/>
        <w:sz w:val="16"/>
        <w:szCs w:val="16"/>
      </w:rPr>
      <w:instrText xml:space="preserve"> PAGE </w:instrText>
    </w:r>
    <w:r>
      <w:rPr>
        <w:color w:val="5B6572"/>
        <w:sz w:val="16"/>
        <w:szCs w:val="16"/>
      </w:rPr>
      <w:fldChar w:fldCharType="separate"/>
    </w:r>
    <w:r>
      <w:rPr>
        <w:color w:val="5B6572"/>
        <w:sz w:val="16"/>
        <w:szCs w:val="16"/>
      </w:rPr>
      <w:t>13</w:t>
    </w:r>
    <w:r>
      <w:rPr>
        <w:color w:val="5B6572"/>
        <w:sz w:val="16"/>
        <w:szCs w:val="16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color w:val="5B6572"/>
        <w:sz w:val="16"/>
        <w:szCs w:val="16"/>
      </w:rPr>
      <w:t xml:space="preserve">Producto 1 · FP066 · Página </w:t>
    </w:r>
    <w:r>
      <w:rPr>
        <w:color w:val="5B6572"/>
        <w:sz w:val="16"/>
        <w:szCs w:val="16"/>
      </w:rPr>
      <w:fldChar w:fldCharType="begin"/>
    </w:r>
    <w:r>
      <w:rPr>
        <w:color w:val="5B6572"/>
        <w:sz w:val="16"/>
        <w:szCs w:val="16"/>
      </w:rPr>
      <w:instrText xml:space="preserve"> PAGE </w:instrText>
    </w:r>
    <w:r>
      <w:rPr>
        <w:color w:val="5B6572"/>
        <w:sz w:val="16"/>
        <w:szCs w:val="16"/>
      </w:rPr>
      <w:fldChar w:fldCharType="separate"/>
    </w:r>
    <w:r>
      <w:rPr>
        <w:color w:val="5B6572"/>
        <w:sz w:val="16"/>
        <w:szCs w:val="16"/>
      </w:rPr>
      <w:t>13</w:t>
    </w:r>
    <w:r>
      <w:rPr>
        <w:color w:val="5B6572"/>
        <w:sz w:val="16"/>
        <w:szCs w:val="16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ES" w:eastAsia="es-E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s-ES" w:eastAsia="es-ES" w:bidi="ar-SA"/>
    </w:rPr>
  </w:style>
  <w:style w:type="paragraph" w:styleId="Heading1">
    <w:name w:val="heading 1"/>
    <w:uiPriority w:val="9"/>
    <w:qFormat/>
    <w:pPr>
      <w:widowControl/>
      <w:bidi w:val="0"/>
      <w:spacing w:before="0" w:after="0"/>
      <w:jc w:val="start"/>
      <w:outlineLvl w:val="0"/>
    </w:pPr>
    <w:rPr>
      <w:rFonts w:ascii="Calibri" w:hAnsi="Calibri" w:eastAsia="Calibri" w:cs="Calibri"/>
      <w:color w:val="2E74B5"/>
      <w:kern w:val="0"/>
      <w:sz w:val="32"/>
      <w:szCs w:val="32"/>
      <w:lang w:val="es-ES" w:eastAsia="es-ES" w:bidi="ar-SA"/>
    </w:rPr>
  </w:style>
  <w:style w:type="paragraph" w:styleId="Heading2">
    <w:name w:val="heading 2"/>
    <w:uiPriority w:val="9"/>
    <w:unhideWhenUsed/>
    <w:qFormat/>
    <w:pPr>
      <w:widowControl/>
      <w:bidi w:val="0"/>
      <w:spacing w:before="0" w:after="0"/>
      <w:jc w:val="start"/>
      <w:outlineLvl w:val="1"/>
    </w:pPr>
    <w:rPr>
      <w:rFonts w:ascii="Calibri" w:hAnsi="Calibri" w:eastAsia="Calibri" w:cs="Calibri"/>
      <w:color w:val="2E74B5"/>
      <w:kern w:val="0"/>
      <w:sz w:val="26"/>
      <w:szCs w:val="26"/>
      <w:lang w:val="es-ES" w:eastAsia="es-ES" w:bidi="ar-SA"/>
    </w:rPr>
  </w:style>
  <w:style w:type="paragraph" w:styleId="Heading3">
    <w:name w:val="heading 3"/>
    <w:uiPriority w:val="9"/>
    <w:semiHidden/>
    <w:unhideWhenUsed/>
    <w:qFormat/>
    <w:pPr>
      <w:widowControl/>
      <w:bidi w:val="0"/>
      <w:spacing w:before="0" w:after="0"/>
      <w:jc w:val="start"/>
      <w:outlineLvl w:val="2"/>
    </w:pPr>
    <w:rPr>
      <w:rFonts w:ascii="Calibri" w:hAnsi="Calibri" w:eastAsia="Calibri" w:cs="Calibri"/>
      <w:color w:val="1F4D78"/>
      <w:kern w:val="0"/>
      <w:sz w:val="24"/>
      <w:szCs w:val="24"/>
      <w:lang w:val="es-ES" w:eastAsia="es-ES" w:bidi="ar-SA"/>
    </w:rPr>
  </w:style>
  <w:style w:type="paragraph" w:styleId="Heading4">
    <w:name w:val="heading 4"/>
    <w:uiPriority w:val="9"/>
    <w:semiHidden/>
    <w:unhideWhenUsed/>
    <w:qFormat/>
    <w:pPr>
      <w:widowControl/>
      <w:bidi w:val="0"/>
      <w:spacing w:before="0" w:after="0"/>
      <w:jc w:val="start"/>
      <w:outlineLvl w:val="3"/>
    </w:pPr>
    <w:rPr>
      <w:rFonts w:ascii="Calibri" w:hAnsi="Calibri" w:eastAsia="Calibri" w:cs="Calibri"/>
      <w:i/>
      <w:iCs/>
      <w:color w:val="2E74B5"/>
      <w:kern w:val="0"/>
      <w:sz w:val="22"/>
      <w:szCs w:val="22"/>
      <w:lang w:val="es-ES" w:eastAsia="es-ES" w:bidi="ar-SA"/>
    </w:rPr>
  </w:style>
  <w:style w:type="paragraph" w:styleId="Heading5">
    <w:name w:val="heading 5"/>
    <w:uiPriority w:val="9"/>
    <w:semiHidden/>
    <w:unhideWhenUsed/>
    <w:qFormat/>
    <w:pPr>
      <w:widowControl/>
      <w:bidi w:val="0"/>
      <w:spacing w:before="0" w:after="0"/>
      <w:jc w:val="start"/>
      <w:outlineLvl w:val="4"/>
    </w:pPr>
    <w:rPr>
      <w:rFonts w:ascii="Calibri" w:hAnsi="Calibri" w:eastAsia="Calibri" w:cs="Calibri"/>
      <w:color w:val="2E74B5"/>
      <w:kern w:val="0"/>
      <w:sz w:val="22"/>
      <w:szCs w:val="22"/>
      <w:lang w:val="es-ES" w:eastAsia="es-ES" w:bidi="ar-SA"/>
    </w:rPr>
  </w:style>
  <w:style w:type="paragraph" w:styleId="Heading6">
    <w:name w:val="heading 6"/>
    <w:uiPriority w:val="9"/>
    <w:semiHidden/>
    <w:unhideWhenUsed/>
    <w:qFormat/>
    <w:pPr>
      <w:widowControl/>
      <w:bidi w:val="0"/>
      <w:spacing w:before="0" w:after="0"/>
      <w:jc w:val="start"/>
      <w:outlineLvl w:val="5"/>
    </w:pPr>
    <w:rPr>
      <w:rFonts w:ascii="Calibri" w:hAnsi="Calibri" w:eastAsia="Calibri" w:cs="Calibri"/>
      <w:color w:val="1F4D78"/>
      <w:kern w:val="0"/>
      <w:sz w:val="22"/>
      <w:szCs w:val="22"/>
      <w:lang w:val="es-ES" w:eastAsia="es-E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ctersdenotaalpeu">
    <w:name w:val="Caràcters de nota al peu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denotaapeudepginaCar" w:customStyle="1">
    <w:name w:val="Text de nota a peu de pàgina Car"/>
    <w:uiPriority w:val="99"/>
    <w:semiHidden/>
    <w:unhideWhenUsed/>
    <w:qFormat/>
    <w:rPr>
      <w:sz w:val="20"/>
      <w:szCs w:val="20"/>
    </w:rPr>
  </w:style>
  <w:style w:type="character" w:styleId="Carctersdenotafinal">
    <w:name w:val="Caràcters de nota final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TextdenotaalfinalCar" w:customStyle="1">
    <w:name w:val="Text de nota al final Car"/>
    <w:uiPriority w:val="99"/>
    <w:semiHidden/>
    <w:unhideWhenUsed/>
    <w:qFormat/>
    <w:rPr>
      <w:sz w:val="20"/>
      <w:szCs w:val="20"/>
    </w:rPr>
  </w:style>
  <w:style w:type="character" w:styleId="Enlladelndex">
    <w:name w:val="Enllaç de l'índex"/>
    <w:qFormat/>
    <w:rPr/>
  </w:style>
  <w:style w:type="paragraph" w:styleId="Encapalament">
    <w:name w:val="Encapçalamen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ex">
    <w:name w:val="Índex"/>
    <w:basedOn w:val="Normal"/>
    <w:qFormat/>
    <w:pPr>
      <w:suppressLineNumbers/>
    </w:pPr>
    <w:rPr>
      <w:rFonts w:cs="Arial"/>
    </w:rPr>
  </w:style>
  <w:style w:type="paragraph" w:styleId="Title">
    <w:name w:val="Title"/>
    <w:uiPriority w:val="10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56"/>
      <w:szCs w:val="56"/>
      <w:lang w:val="es-ES" w:eastAsia="es-ES" w:bidi="ar-SA"/>
    </w:rPr>
  </w:style>
  <w:style w:type="paragraph" w:styleId="Textennegreta1" w:customStyle="1">
    <w:name w:val="Text en negreta1"/>
    <w:qFormat/>
    <w:pPr>
      <w:widowControl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2"/>
      <w:szCs w:val="22"/>
      <w:lang w:val="es-ES" w:eastAsia="es-ES" w:bidi="ar-SA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s-ES" w:eastAsia="es-ES" w:bidi="ar-SA"/>
    </w:rPr>
  </w:style>
  <w:style w:type="paragraph" w:styleId="FootnoteText">
    <w:name w:val="footnote text"/>
    <w:link w:val="TextdenotaapeudepginaCar"/>
    <w:uiPriority w:val="99"/>
    <w:semiHidden/>
    <w:unhideWhenUsed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s-ES" w:eastAsia="es-ES" w:bidi="ar-SA"/>
    </w:rPr>
  </w:style>
  <w:style w:type="paragraph" w:styleId="EndnoteText">
    <w:name w:val="endnote text"/>
    <w:link w:val="TextdenotaalfinalCar"/>
    <w:uiPriority w:val="99"/>
    <w:semiHidden/>
    <w:unhideWhenUsed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s-ES" w:eastAsia="es-ES" w:bidi="ar-SA"/>
    </w:rPr>
  </w:style>
  <w:style w:type="paragraph" w:styleId="IndexHeading">
    <w:name w:val="index heading"/>
    <w:basedOn w:val="Encapalament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d1552c"/>
    <w:pPr>
      <w:keepNext w:val="true"/>
      <w:keepLines/>
      <w:spacing w:lineRule="auto" w:line="259" w:before="240" w:after="0"/>
      <w:outlineLvl w:val="9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</w:rPr>
  </w:style>
  <w:style w:type="paragraph" w:styleId="TOC1">
    <w:name w:val="toc 1"/>
    <w:basedOn w:val="Normal"/>
    <w:next w:val="Normal"/>
    <w:autoRedefine/>
    <w:uiPriority w:val="39"/>
    <w:unhideWhenUsed/>
    <w:rsid w:val="00d1552c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d1552c"/>
    <w:pPr>
      <w:spacing w:before="0" w:after="100"/>
      <w:ind w:start="220"/>
    </w:pPr>
    <w:rPr/>
  </w:style>
  <w:style w:type="paragraph" w:styleId="Capaleraipeudepgina">
    <w:name w:val="Capçalera i peu de pàgina"/>
    <w:basedOn w:val="Normal"/>
    <w:qFormat/>
    <w:pPr/>
    <w:rPr/>
  </w:style>
  <w:style w:type="paragraph" w:styleId="Footer">
    <w:name w:val="footer"/>
    <w:basedOn w:val="Capaleraipeudepgina"/>
    <w:pPr/>
    <w:rPr/>
  </w:style>
  <w:style w:type="numbering" w:styleId="Capllista" w:default="1">
    <w:name w:val="Cap llista"/>
    <w:uiPriority w:val="99"/>
    <w:semiHidden/>
    <w:unhideWhenUsed/>
    <w:qFormat/>
  </w:style>
  <w:style w:type="table" w:default="1" w:styleId="Tau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androsrivas/fp.066_fullstack-javascript" TargetMode="External"/><Relationship Id="rId3" Type="http://schemas.openxmlformats.org/officeDocument/2006/relationships/hyperlink" Target="https://trello.com/invite/b/6aba20d5bd10cd1e484a4aea/ATTI8aadc949462821c74b9916927d1de986C7FAFF5B/fp066-node3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jpeg"/><Relationship Id="rId13" Type="http://schemas.openxmlformats.org/officeDocument/2006/relationships/image" Target="media/image9.jpeg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<Relationship Id="rId2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l'Office">
  <a:themeElements>
    <a:clrScheme name="Oficina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icina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FE9F11-92C0-4D93-9208-50B09E7486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Application>LibreOffice/26.2.6.3$Windows_X86_64 LibreOffice_project/8221e31b3ac356a1623c672912a3d2b492f7e3d1</Application>
  <AppVersion>15.0000</AppVersion>
  <Pages>13</Pages>
  <Words>2654</Words>
  <Characters>14264</Characters>
  <CharactersWithSpaces>16730</CharactersWithSpaces>
  <Paragraphs>328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2026-10-20T13:02:00Z</dcterms:created>
  <dc:creator>Un-named</dc:creator>
  <dc:description/>
  <dc:language>ca-ES</dc:language>
  <cp:lastModifiedBy/>
  <dcterms:modified xsi:type="dcterms:W3CDTF">2026-10-21T11:04:50Z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