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  <w:jc w:val="right"/>
      </w:pPr>
      <w:bookmarkStart w:id="0" w:colFirst="0" w:name="h.mbsbzg4ezjan" w:colLast="0"/>
      <w:bookmarkEnd w:id="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  <w:jc w:val="right"/>
      </w:pPr>
      <w:bookmarkStart w:id="1" w:colFirst="0" w:name="h.do3nb9vtik97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  <w:jc w:val="right"/>
      </w:pPr>
      <w:bookmarkStart w:id="2" w:colFirst="0" w:name="h.9lqe42qk5eyd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  <w:jc w:val="right"/>
      </w:pPr>
      <w:bookmarkStart w:id="3" w:colFirst="0" w:name="h.a7teig1dq2tz" w:colLast="0"/>
      <w:bookmarkEnd w:id="3"/>
      <w:r w:rsidRPr="00000000" w:rsidR="00000000" w:rsidDel="00000000">
        <w:rPr>
          <w:rtl w:val="0"/>
        </w:rPr>
        <w:t xml:space="preserve">Sistema de Información Integrado Módulo Ondas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  <w:jc w:val="right"/>
      </w:pPr>
      <w:r w:rsidRPr="00000000" w:rsidR="00000000" w:rsidDel="00000000">
        <w:rPr>
          <w:b w:val="1"/>
          <w:vertAlign w:val="baseline"/>
          <w:rtl w:val="0"/>
        </w:rPr>
        <w:t xml:space="preserve">Use-Case-Realization Specification: </w:t>
      </w:r>
      <w:r w:rsidRPr="00000000" w:rsidR="00000000" w:rsidDel="00000000">
        <w:rPr>
          <w:rtl w:val="0"/>
        </w:rPr>
        <w:t xml:space="preserve">Diligenciar Datos en Ondas</w:t>
      </w:r>
    </w:p>
    <w:p w:rsidP="00000000" w:rsidRPr="00000000" w:rsidR="00000000" w:rsidDel="00000000" w:rsidRDefault="00000000">
      <w:pPr>
        <w:pStyle w:val="Title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  <w:jc w:val="right"/>
      </w:pPr>
      <w:r w:rsidRPr="00000000" w:rsidR="00000000" w:rsidDel="00000000">
        <w:rPr>
          <w:b w:val="1"/>
          <w:sz w:val="28"/>
          <w:vertAlign w:val="baseline"/>
          <w:rtl w:val="0"/>
        </w:rPr>
        <w:t xml:space="preserve">Versi</w:t>
      </w:r>
      <w:r w:rsidRPr="00000000" w:rsidR="00000000" w:rsidDel="00000000">
        <w:rPr>
          <w:sz w:val="28"/>
          <w:rtl w:val="0"/>
        </w:rPr>
        <w:t xml:space="preserve">ó</w:t>
      </w:r>
      <w:r w:rsidRPr="00000000" w:rsidR="00000000" w:rsidDel="00000000">
        <w:rPr>
          <w:b w:val="1"/>
          <w:sz w:val="28"/>
          <w:vertAlign w:val="baseline"/>
          <w:rtl w:val="0"/>
        </w:rPr>
        <w:t xml:space="preserve">n 1.0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Revision History</w:t>
      </w: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504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vertAlign w:val="baseline"/>
                <w:rtl w:val="0"/>
              </w:rPr>
              <w:t xml:space="preserve">Date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vertAlign w:val="baseline"/>
                <w:rtl w:val="0"/>
              </w:rPr>
              <w:t xml:space="preserve">Version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vertAlign w:val="baseline"/>
                <w:rtl w:val="0"/>
              </w:rPr>
              <w:t xml:space="preserve">Description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vertAlign w:val="baseline"/>
                <w:rtl w:val="0"/>
              </w:rPr>
              <w:t xml:space="preserve">Author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Title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Table of Contents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432"/>
        </w:tabs>
        <w:spacing w:lineRule="auto" w:after="60" w:line="240" w:before="240"/>
        <w:ind w:righ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0"/>
          <w:vertAlign w:val="baseline"/>
          <w:rtl w:val="0"/>
        </w:rPr>
        <w:t xml:space="preserve">1.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0"/>
          <w:vertAlign w:val="baseline"/>
          <w:rtl w:val="0"/>
        </w:rPr>
        <w:t xml:space="preserve">Introduction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00"/>
        </w:tabs>
        <w:spacing w:lineRule="auto" w:after="0" w:line="240" w:before="0"/>
        <w:ind w:left="432" w:firstLine="0" w:righ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0"/>
          <w:vertAlign w:val="baseline"/>
          <w:rtl w:val="0"/>
        </w:rPr>
        <w:t xml:space="preserve">1.1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0"/>
          <w:vertAlign w:val="baseline"/>
          <w:rtl w:val="0"/>
        </w:rPr>
        <w:t xml:space="preserve">Purpose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00"/>
        </w:tabs>
        <w:spacing w:lineRule="auto" w:after="0" w:line="240" w:before="0"/>
        <w:ind w:left="432" w:firstLine="0" w:righ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0"/>
          <w:vertAlign w:val="baseline"/>
          <w:rtl w:val="0"/>
        </w:rPr>
        <w:t xml:space="preserve">1.2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0"/>
          <w:vertAlign w:val="baseline"/>
          <w:rtl w:val="0"/>
        </w:rPr>
        <w:t xml:space="preserve">Scope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00"/>
        </w:tabs>
        <w:spacing w:lineRule="auto" w:after="0" w:line="240" w:before="0"/>
        <w:ind w:left="432" w:firstLine="0" w:righ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0"/>
          <w:vertAlign w:val="baseline"/>
          <w:rtl w:val="0"/>
        </w:rPr>
        <w:t xml:space="preserve">1.3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0"/>
          <w:vertAlign w:val="baseline"/>
          <w:rtl w:val="0"/>
        </w:rPr>
        <w:t xml:space="preserve">Definitions, Acronyms, and Abbreviations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00"/>
        </w:tabs>
        <w:spacing w:lineRule="auto" w:after="0" w:line="240" w:before="0"/>
        <w:ind w:left="432" w:firstLine="0" w:righ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0"/>
          <w:vertAlign w:val="baseline"/>
          <w:rtl w:val="0"/>
        </w:rPr>
        <w:t xml:space="preserve">1.4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0"/>
          <w:vertAlign w:val="baseline"/>
          <w:rtl w:val="0"/>
        </w:rPr>
        <w:t xml:space="preserve">References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1000"/>
        </w:tabs>
        <w:spacing w:lineRule="auto" w:after="0" w:line="240" w:before="0"/>
        <w:ind w:left="432" w:firstLine="0" w:righ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0"/>
          <w:vertAlign w:val="baseline"/>
          <w:rtl w:val="0"/>
        </w:rPr>
        <w:t xml:space="preserve">1.5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0"/>
          <w:vertAlign w:val="baseline"/>
          <w:rtl w:val="0"/>
        </w:rPr>
        <w:t xml:space="preserve">Overview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432"/>
        </w:tabs>
        <w:spacing w:lineRule="auto" w:after="60" w:line="240" w:before="240"/>
        <w:ind w:righ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0"/>
          <w:vertAlign w:val="baseline"/>
          <w:rtl w:val="0"/>
        </w:rPr>
        <w:t xml:space="preserve">2.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0"/>
          <w:vertAlign w:val="baseline"/>
          <w:rtl w:val="0"/>
        </w:rPr>
        <w:t xml:space="preserve">Flow of Events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432"/>
        </w:tabs>
        <w:spacing w:lineRule="auto" w:after="60" w:line="240" w:before="240"/>
        <w:ind w:righ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0"/>
          <w:vertAlign w:val="baseline"/>
          <w:rtl w:val="0"/>
        </w:rPr>
        <w:t xml:space="preserve">3.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0"/>
          <w:vertAlign w:val="baseline"/>
          <w:rtl w:val="0"/>
        </w:rPr>
        <w:t xml:space="preserve">Derived Requirements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Title"/>
        <w:contextualSpacing w:val="0"/>
      </w:pPr>
      <w:bookmarkStart w:id="4" w:colFirst="0" w:name="h.gjdgxs" w:colLast="0"/>
      <w:bookmarkEnd w:id="4"/>
      <w:r w:rsidRPr="00000000" w:rsidR="00000000" w:rsidDel="00000000">
        <w:rPr>
          <w:b w:val="1"/>
          <w:vertAlign w:val="baseline"/>
          <w:rtl w:val="0"/>
        </w:rPr>
        <w:t xml:space="preserve">Use-Case-Realization Specification: </w:t>
      </w:r>
      <w:r w:rsidRPr="00000000" w:rsidR="00000000" w:rsidDel="00000000">
        <w:rPr>
          <w:rtl w:val="0"/>
        </w:rPr>
        <w:t xml:space="preserve">Diligenciar Datos en Ondas</w:t>
      </w:r>
    </w:p>
    <w:p w:rsidP="00000000" w:rsidRPr="00000000" w:rsidR="00000000" w:rsidDel="00000000" w:rsidRDefault="00000000">
      <w:pPr>
        <w:pStyle w:val="Heading1"/>
        <w:numPr>
          <w:ilvl w:val="0"/>
          <w:numId w:val="1"/>
        </w:numPr>
        <w:rPr/>
      </w:pPr>
      <w:r w:rsidRPr="00000000" w:rsidR="00000000" w:rsidDel="00000000">
        <w:rPr>
          <w:b w:val="1"/>
          <w:vertAlign w:val="baseline"/>
          <w:rtl w:val="0"/>
        </w:rPr>
        <w:t xml:space="preserve">Introduction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left="720" w:firstLine="0"/>
        <w:contextualSpacing w:val="0"/>
        <w:jc w:val="both"/>
      </w:pPr>
      <w:bookmarkStart w:id="5" w:colFirst="0" w:name="h.f0ugvqr5uhh" w:colLast="0"/>
      <w:bookmarkEnd w:id="5"/>
      <w:r w:rsidRPr="00000000" w:rsidR="00000000" w:rsidDel="00000000">
        <w:rPr>
          <w:sz w:val="22"/>
          <w:rtl w:val="0"/>
        </w:rPr>
        <w:t xml:space="preserve">En el presente documento se dará a conocer la especificación de la realización del caso de uso Diligenciar Datos en Ondas y como este se acopla a los otros casos de uso dentro del sistema de Módulo de Ondas, y se especificara su propósito, alcance, flujo de eventos, entre otros.</w:t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left="720" w:firstLine="0"/>
        <w:contextualSpacing w:val="0"/>
      </w:pPr>
      <w:bookmarkStart w:id="6" w:colFirst="0" w:name="h.30j0zll" w:colLast="0"/>
      <w:bookmarkEnd w:id="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numPr>
          <w:ilvl w:val="1"/>
          <w:numId w:val="1"/>
        </w:numPr>
        <w:rPr/>
      </w:pPr>
      <w:r w:rsidRPr="00000000" w:rsidR="00000000" w:rsidDel="00000000">
        <w:rPr>
          <w:b w:val="1"/>
          <w:vertAlign w:val="baseline"/>
          <w:rtl w:val="0"/>
        </w:rPr>
        <w:t xml:space="preserve">Purpose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left="720" w:firstLine="0"/>
        <w:contextualSpacing w:val="0"/>
        <w:jc w:val="both"/>
      </w:pPr>
      <w:bookmarkStart w:id="7" w:colFirst="0" w:name="h.4vzamoqav51w" w:colLast="0"/>
      <w:bookmarkEnd w:id="7"/>
      <w:r w:rsidRPr="00000000" w:rsidR="00000000" w:rsidDel="00000000">
        <w:rPr>
          <w:rtl w:val="0"/>
        </w:rPr>
        <w:t xml:space="preserve">El propósito de este caso de uso es permitir al usuario registrarse en Ondas para hacer ingreso a la comunidad, que en este caso va dirigido a estudiantes desde preescolar hasta secundaria para que puedan participar de juegos interactivos y avanzar para ser niños investigadores. </w:t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left="720" w:firstLine="0"/>
        <w:contextualSpacing w:val="0"/>
      </w:pPr>
      <w:bookmarkStart w:id="8" w:colFirst="0" w:name="h.1fob9te" w:colLast="0"/>
      <w:bookmarkEnd w:id="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numPr>
          <w:ilvl w:val="1"/>
          <w:numId w:val="1"/>
        </w:numPr>
        <w:rPr/>
      </w:pPr>
      <w:r w:rsidRPr="00000000" w:rsidR="00000000" w:rsidDel="00000000">
        <w:rPr>
          <w:b w:val="1"/>
          <w:vertAlign w:val="baseline"/>
          <w:rtl w:val="0"/>
        </w:rPr>
        <w:t xml:space="preserve">Scope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left="720" w:firstLine="0"/>
        <w:contextualSpacing w:val="0"/>
        <w:jc w:val="both"/>
      </w:pPr>
      <w:bookmarkStart w:id="9" w:colFirst="0" w:name="h.g4uvm0w3oia" w:colLast="0"/>
      <w:bookmarkEnd w:id="9"/>
      <w:r w:rsidRPr="00000000" w:rsidR="00000000" w:rsidDel="00000000">
        <w:rPr>
          <w:rtl w:val="0"/>
        </w:rPr>
        <w:t xml:space="preserve">El alcance de este caso de uso es utilizar los artefactos estrictamente necesarios para el funcionamiento correcto del mismo, en este caso que pueda registrarse un niño e ingresarlo a la comunidad, y dar una excepción en caso tal que los datos sean inválidos. </w:t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left="720" w:firstLine="0"/>
        <w:contextualSpacing w:val="0"/>
      </w:pPr>
      <w:bookmarkStart w:id="10" w:colFirst="0" w:name="h.3znysh7" w:colLast="0"/>
      <w:bookmarkEnd w:id="1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numPr>
          <w:ilvl w:val="1"/>
          <w:numId w:val="1"/>
        </w:numPr>
        <w:rPr/>
      </w:pPr>
      <w:r w:rsidRPr="00000000" w:rsidR="00000000" w:rsidDel="00000000">
        <w:rPr>
          <w:b w:val="1"/>
          <w:vertAlign w:val="baseline"/>
          <w:rtl w:val="0"/>
        </w:rPr>
        <w:t xml:space="preserve">Definitions, Acronyms, and Abbreviations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left="720" w:firstLine="0"/>
        <w:contextualSpacing w:val="0"/>
        <w:jc w:val="both"/>
      </w:pPr>
      <w:bookmarkStart w:id="11" w:colFirst="0" w:name="h.38ukqrm9nla3" w:colLast="0"/>
      <w:bookmarkEnd w:id="11"/>
      <w:r w:rsidRPr="00000000" w:rsidR="00000000" w:rsidDel="00000000">
        <w:rPr>
          <w:rtl w:val="0"/>
        </w:rPr>
        <w:t xml:space="preserve">USCR: Use-Case-Realization Specification, Especificación de la realización del caso de uso.</w:t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left="720" w:firstLine="0"/>
        <w:contextualSpacing w:val="0"/>
        <w:jc w:val="both"/>
      </w:pPr>
      <w:bookmarkStart w:id="12" w:colFirst="0" w:name="h.w4i1u9ranvp1" w:colLast="0"/>
      <w:bookmarkEnd w:id="12"/>
      <w:r w:rsidRPr="00000000" w:rsidR="00000000" w:rsidDel="00000000">
        <w:rPr>
          <w:rtl w:val="0"/>
        </w:rPr>
        <w:t xml:space="preserve">MCO: Código del caso de uso perteneciente al Módulo de ondas.</w:t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left="720" w:firstLine="0"/>
        <w:contextualSpacing w:val="0"/>
      </w:pPr>
      <w:bookmarkStart w:id="13" w:colFirst="0" w:name="h.2et92p0" w:colLast="0"/>
      <w:bookmarkEnd w:id="1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numPr>
          <w:ilvl w:val="1"/>
          <w:numId w:val="1"/>
        </w:numPr>
        <w:rPr/>
      </w:pPr>
      <w:r w:rsidRPr="00000000" w:rsidR="00000000" w:rsidDel="00000000">
        <w:rPr>
          <w:b w:val="1"/>
          <w:vertAlign w:val="baseline"/>
          <w:rtl w:val="0"/>
        </w:rPr>
        <w:t xml:space="preserve">References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after="120" w:line="240" w:before="0"/>
        <w:ind w:left="1440" w:hanging="359"/>
        <w:contextualSpacing w:val="1"/>
        <w:rPr/>
      </w:pPr>
      <w:bookmarkStart w:id="14" w:colFirst="0" w:name="h.a78s0l1p2vkr" w:colLast="0"/>
      <w:bookmarkEnd w:id="14"/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https://www.contratos.gov.co/consultas/detalleProcesoBM.do?numConstancia=14-6-12678</w:t>
        </w:r>
      </w:hyperlink>
      <w:r w:rsidRPr="00000000" w:rsidR="00000000" w:rsidDel="00000000">
        <w:rPr>
          <w:rtl w:val="0"/>
        </w:rPr>
        <w:t xml:space="preserve">; </w:t>
      </w:r>
      <w:r w:rsidRPr="00000000" w:rsidR="00000000" w:rsidDel="00000000">
        <w:rPr>
          <w:highlight w:val="white"/>
          <w:rtl w:val="0"/>
        </w:rPr>
        <w:t xml:space="preserve">ANEXO 2 - ESPECIFICACIONES FUNCIONALES Y TÉCNICAS 001-2014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after="120" w:line="240" w:before="0"/>
        <w:ind w:left="1440" w:hanging="359"/>
        <w:contextualSpacing w:val="1"/>
        <w:rPr>
          <w:highlight w:val="white"/>
        </w:rPr>
      </w:pPr>
      <w:bookmarkStart w:id="15" w:colFirst="0" w:name="h.hmrc5oo5m8vj" w:colLast="0"/>
      <w:bookmarkEnd w:id="15"/>
      <w:r w:rsidRPr="00000000" w:rsidR="00000000" w:rsidDel="00000000">
        <w:rPr>
          <w:highlight w:val="white"/>
          <w:rtl w:val="0"/>
        </w:rPr>
        <w:t xml:space="preserve">Plantilla para la Especificación de la Realización del Caso de uso, del RUP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left="720" w:firstLine="0"/>
        <w:contextualSpacing w:val="0"/>
      </w:pPr>
      <w:bookmarkStart w:id="16" w:colFirst="0" w:name="h.tyjcwt" w:colLast="0"/>
      <w:bookmarkEnd w:id="1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numPr>
          <w:ilvl w:val="1"/>
          <w:numId w:val="1"/>
        </w:numPr>
        <w:rPr/>
      </w:pPr>
      <w:r w:rsidRPr="00000000" w:rsidR="00000000" w:rsidDel="00000000">
        <w:rPr>
          <w:b w:val="1"/>
          <w:vertAlign w:val="baseline"/>
          <w:rtl w:val="0"/>
        </w:rPr>
        <w:t xml:space="preserve">Overview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left="720" w:firstLine="0"/>
        <w:contextualSpacing w:val="0"/>
        <w:jc w:val="both"/>
      </w:pPr>
      <w:bookmarkStart w:id="17" w:colFirst="0" w:name="h.wbs9273pqlv3" w:colLast="0"/>
      <w:bookmarkEnd w:id="17"/>
      <w:r w:rsidRPr="00000000" w:rsidR="00000000" w:rsidDel="00000000">
        <w:rPr>
          <w:rtl w:val="0"/>
        </w:rPr>
        <w:t xml:space="preserve">En este documento se muestra la realización del caso de uso, como es su funcionamiento, su flujo de eventos y otros requerimientos necesarios para interactuar adecuadamente con el sistema y cumpla con su propósito.</w:t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left="720" w:firstLine="0"/>
        <w:contextualSpacing w:val="0"/>
      </w:pPr>
      <w:bookmarkStart w:id="18" w:colFirst="0" w:name="h.3dy6vkm" w:colLast="0"/>
      <w:bookmarkEnd w:id="1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numPr>
          <w:ilvl w:val="0"/>
          <w:numId w:val="1"/>
        </w:numPr>
        <w:rPr/>
      </w:pPr>
      <w:r w:rsidRPr="00000000" w:rsidR="00000000" w:rsidDel="00000000">
        <w:rPr>
          <w:b w:val="1"/>
          <w:vertAlign w:val="baseline"/>
          <w:rtl w:val="0"/>
        </w:rPr>
        <w:t xml:space="preserve">Flow of Events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left="720" w:firstLine="0"/>
        <w:contextualSpacing w:val="0"/>
        <w:jc w:val="both"/>
      </w:pPr>
      <w:bookmarkStart w:id="19" w:colFirst="0" w:name="h.rt7ojvvrjh8o" w:colLast="0"/>
      <w:bookmarkEnd w:id="19"/>
      <w:r w:rsidRPr="00000000" w:rsidR="00000000" w:rsidDel="00000000">
        <w:rPr>
          <w:rtl w:val="0"/>
        </w:rPr>
        <w:t xml:space="preserve">El flujo de eventos para este caso de uso es:</w:t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left="1440" w:firstLine="0"/>
        <w:contextualSpacing w:val="0"/>
        <w:jc w:val="both"/>
      </w:pPr>
      <w:bookmarkStart w:id="20" w:colFirst="0" w:name="h.urlivep5x4" w:colLast="0"/>
      <w:bookmarkEnd w:id="20"/>
      <w:r w:rsidRPr="00000000" w:rsidR="00000000" w:rsidDel="00000000">
        <w:rPr>
          <w:rtl w:val="0"/>
        </w:rPr>
        <w:t xml:space="preserve">1. El usuario ingresa a la página de inicio de la comunidad e ingresa por la opción de registro “Soy un usuario nuevo”. </w:t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left="720" w:firstLine="720"/>
        <w:contextualSpacing w:val="0"/>
        <w:jc w:val="both"/>
      </w:pPr>
      <w:bookmarkStart w:id="21" w:colFirst="0" w:name="h.j49zrmetyf7w" w:colLast="0"/>
      <w:bookmarkEnd w:id="21"/>
      <w:r w:rsidRPr="00000000" w:rsidR="00000000" w:rsidDel="00000000">
        <w:rPr>
          <w:rtl w:val="0"/>
        </w:rPr>
        <w:t xml:space="preserve">2. Selecciona la opción de niño </w:t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left="720" w:firstLine="720"/>
        <w:contextualSpacing w:val="0"/>
        <w:jc w:val="both"/>
      </w:pPr>
      <w:bookmarkStart w:id="22" w:colFirst="0" w:name="h.ime2wdjcrd0q" w:colLast="0"/>
      <w:bookmarkEnd w:id="22"/>
      <w:r w:rsidRPr="00000000" w:rsidR="00000000" w:rsidDel="00000000">
        <w:rPr>
          <w:rtl w:val="0"/>
        </w:rPr>
        <w:t xml:space="preserve">3. El niño digita su Tipo de documento y número de identificación. </w:t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left="720" w:firstLine="720"/>
        <w:contextualSpacing w:val="0"/>
        <w:jc w:val="both"/>
      </w:pPr>
      <w:bookmarkStart w:id="23" w:colFirst="0" w:name="h.iw7q9w5dols1" w:colLast="0"/>
      <w:bookmarkEnd w:id="23"/>
      <w:r w:rsidRPr="00000000" w:rsidR="00000000" w:rsidDel="00000000">
        <w:rPr>
          <w:rtl w:val="0"/>
        </w:rPr>
        <w:t xml:space="preserve">4. El sistema valida si existe en la base de SIMAT </w:t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left="1440" w:firstLine="0"/>
        <w:contextualSpacing w:val="0"/>
        <w:jc w:val="both"/>
      </w:pPr>
      <w:bookmarkStart w:id="24" w:colFirst="0" w:name="h.rjvg7sfr9a44" w:colLast="0"/>
      <w:bookmarkEnd w:id="24"/>
      <w:r w:rsidRPr="00000000" w:rsidR="00000000" w:rsidDel="00000000">
        <w:rPr>
          <w:rtl w:val="0"/>
        </w:rPr>
        <w:t xml:space="preserve">5. Si existe el sistema presenta el formulario con los datos diligenciados. </w:t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left="720" w:firstLine="720"/>
        <w:contextualSpacing w:val="0"/>
        <w:jc w:val="both"/>
      </w:pPr>
      <w:bookmarkStart w:id="25" w:colFirst="0" w:name="h.wnx0y3o0wlcv" w:colLast="0"/>
      <w:bookmarkEnd w:id="25"/>
      <w:r w:rsidRPr="00000000" w:rsidR="00000000" w:rsidDel="00000000">
        <w:rPr>
          <w:rtl w:val="0"/>
        </w:rPr>
        <w:t xml:space="preserve">6. El niño corrobora los datos y continúa con el paso 8. </w:t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left="1440" w:firstLine="0"/>
        <w:contextualSpacing w:val="0"/>
        <w:jc w:val="both"/>
      </w:pPr>
      <w:bookmarkStart w:id="26" w:colFirst="0" w:name="h.kclzv8s3r000" w:colLast="0"/>
      <w:bookmarkEnd w:id="26"/>
      <w:r w:rsidRPr="00000000" w:rsidR="00000000" w:rsidDel="00000000">
        <w:rPr>
          <w:rtl w:val="0"/>
        </w:rPr>
        <w:t xml:space="preserve">7. Si no existe el sistema habilita el formulario particular para el niño ingrese los siguientes campos: </w:t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left="1440" w:firstLine="720"/>
        <w:contextualSpacing w:val="0"/>
        <w:jc w:val="both"/>
      </w:pPr>
      <w:bookmarkStart w:id="27" w:colFirst="0" w:name="h.bdefrald1h80" w:colLast="0"/>
      <w:bookmarkEnd w:id="27"/>
      <w:r w:rsidRPr="00000000" w:rsidR="00000000" w:rsidDel="00000000">
        <w:rPr>
          <w:rtl w:val="0"/>
        </w:rPr>
        <w:t xml:space="preserve">a. Tipo de documento (No editables) se cargan desde el paso 3 </w:t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left="1440" w:firstLine="720"/>
        <w:contextualSpacing w:val="0"/>
        <w:jc w:val="both"/>
      </w:pPr>
      <w:bookmarkStart w:id="28" w:colFirst="0" w:name="h.xfh0udhdwha5" w:colLast="0"/>
      <w:bookmarkEnd w:id="28"/>
      <w:r w:rsidRPr="00000000" w:rsidR="00000000" w:rsidDel="00000000">
        <w:rPr>
          <w:rtl w:val="0"/>
        </w:rPr>
        <w:t xml:space="preserve">b. Numero de Documento (No editables) se cargan desde el paso 3 </w:t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left="2160" w:firstLine="0"/>
        <w:contextualSpacing w:val="0"/>
        <w:jc w:val="both"/>
      </w:pPr>
      <w:bookmarkStart w:id="29" w:colFirst="0" w:name="h.j1k87vqjxyhq" w:colLast="0"/>
      <w:bookmarkEnd w:id="29"/>
      <w:r w:rsidRPr="00000000" w:rsidR="00000000" w:rsidDel="00000000">
        <w:rPr>
          <w:rtl w:val="0"/>
        </w:rPr>
        <w:t xml:space="preserve">c. Nombres </w:t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left="2160" w:firstLine="0"/>
        <w:contextualSpacing w:val="0"/>
        <w:jc w:val="both"/>
      </w:pPr>
      <w:bookmarkStart w:id="30" w:colFirst="0" w:name="h.4w636rf9a75g" w:colLast="0"/>
      <w:bookmarkEnd w:id="30"/>
      <w:r w:rsidRPr="00000000" w:rsidR="00000000" w:rsidDel="00000000">
        <w:rPr>
          <w:rtl w:val="0"/>
        </w:rPr>
        <w:t xml:space="preserve">d. Apellidos </w:t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left="2160" w:firstLine="0"/>
        <w:contextualSpacing w:val="0"/>
        <w:jc w:val="both"/>
      </w:pPr>
      <w:bookmarkStart w:id="31" w:colFirst="0" w:name="h.yebqg4mdqyln" w:colLast="0"/>
      <w:bookmarkEnd w:id="31"/>
      <w:r w:rsidRPr="00000000" w:rsidR="00000000" w:rsidDel="00000000">
        <w:rPr>
          <w:rtl w:val="0"/>
        </w:rPr>
        <w:t xml:space="preserve">e. Fecha de nacimiento </w:t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left="2160" w:firstLine="0"/>
        <w:contextualSpacing w:val="0"/>
        <w:jc w:val="both"/>
      </w:pPr>
      <w:bookmarkStart w:id="32" w:colFirst="0" w:name="h.m9e3t7veks1t" w:colLast="0"/>
      <w:bookmarkEnd w:id="32"/>
      <w:r w:rsidRPr="00000000" w:rsidR="00000000" w:rsidDel="00000000">
        <w:rPr>
          <w:rtl w:val="0"/>
        </w:rPr>
        <w:t xml:space="preserve">f. Correo electrónico </w:t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left="2160" w:firstLine="0"/>
        <w:contextualSpacing w:val="0"/>
        <w:jc w:val="both"/>
      </w:pPr>
      <w:bookmarkStart w:id="33" w:colFirst="0" w:name="h.ba8llt4bbddl" w:colLast="0"/>
      <w:bookmarkEnd w:id="33"/>
      <w:r w:rsidRPr="00000000" w:rsidR="00000000" w:rsidDel="00000000">
        <w:rPr>
          <w:rtl w:val="0"/>
        </w:rPr>
        <w:t xml:space="preserve">g. País, Departamento y Ciudad </w:t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left="2160" w:firstLine="0"/>
        <w:contextualSpacing w:val="0"/>
        <w:jc w:val="both"/>
      </w:pPr>
      <w:bookmarkStart w:id="34" w:colFirst="0" w:name="h.tlw5gu40z431" w:colLast="0"/>
      <w:bookmarkEnd w:id="34"/>
      <w:r w:rsidRPr="00000000" w:rsidR="00000000" w:rsidDel="00000000">
        <w:rPr>
          <w:rtl w:val="0"/>
        </w:rPr>
        <w:t xml:space="preserve">h. Institución Educativa </w:t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left="720" w:firstLine="720"/>
        <w:contextualSpacing w:val="0"/>
        <w:jc w:val="both"/>
      </w:pPr>
      <w:bookmarkStart w:id="35" w:colFirst="0" w:name="h.d5v5mq6dmrfb" w:colLast="0"/>
      <w:bookmarkEnd w:id="35"/>
      <w:r w:rsidRPr="00000000" w:rsidR="00000000" w:rsidDel="00000000">
        <w:rPr>
          <w:rtl w:val="0"/>
        </w:rPr>
        <w:t xml:space="preserve">8. El niño suministra los siguientes datos: </w:t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left="2160" w:firstLine="0"/>
        <w:contextualSpacing w:val="0"/>
        <w:jc w:val="both"/>
      </w:pPr>
      <w:bookmarkStart w:id="36" w:colFirst="0" w:name="h.27mhgdnr70bo" w:colLast="0"/>
      <w:bookmarkEnd w:id="36"/>
      <w:r w:rsidRPr="00000000" w:rsidR="00000000" w:rsidDel="00000000">
        <w:rPr>
          <w:rtl w:val="0"/>
        </w:rPr>
        <w:t xml:space="preserve">a. Usuario </w:t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left="2160" w:firstLine="0"/>
        <w:contextualSpacing w:val="0"/>
        <w:jc w:val="both"/>
      </w:pPr>
      <w:bookmarkStart w:id="37" w:colFirst="0" w:name="h.2tf3cvxw550f" w:colLast="0"/>
      <w:bookmarkEnd w:id="37"/>
      <w:r w:rsidRPr="00000000" w:rsidR="00000000" w:rsidDel="00000000">
        <w:rPr>
          <w:rtl w:val="0"/>
        </w:rPr>
        <w:t xml:space="preserve">b. Contraseña </w:t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left="2160" w:firstLine="0"/>
        <w:contextualSpacing w:val="0"/>
        <w:jc w:val="both"/>
      </w:pPr>
      <w:bookmarkStart w:id="38" w:colFirst="0" w:name="h.bbfewzeernxn" w:colLast="0"/>
      <w:bookmarkEnd w:id="38"/>
      <w:r w:rsidRPr="00000000" w:rsidR="00000000" w:rsidDel="00000000">
        <w:rPr>
          <w:rtl w:val="0"/>
        </w:rPr>
        <w:t xml:space="preserve">c. Confirmar Contraseña </w:t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left="720" w:firstLine="0"/>
        <w:contextualSpacing w:val="0"/>
        <w:jc w:val="both"/>
      </w:pPr>
      <w:bookmarkStart w:id="39" w:colFirst="0" w:name="h.b7r13fuiqw3m" w:colLast="0"/>
      <w:bookmarkEnd w:id="39"/>
      <w:r w:rsidRPr="00000000" w:rsidR="00000000" w:rsidDel="00000000">
        <w:drawing>
          <wp:inline distR="114300" distT="114300" distB="114300" distL="114300">
            <wp:extent cy="3352800" cx="5676900"/>
            <wp:effectExtent t="0" b="0" r="0" l="0"/>
            <wp:docPr id="2" name="image01.png" descr="Screenshot from 2014-09-07 12:50:20.png"/>
            <a:graphic>
              <a:graphicData uri="http://schemas.openxmlformats.org/drawingml/2006/picture">
                <pic:pic>
                  <pic:nvPicPr>
                    <pic:cNvPr id="0" name="image01.png" descr="Screenshot from 2014-09-07 12:50:20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352800" cx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left="720" w:firstLine="0"/>
        <w:contextualSpacing w:val="0"/>
      </w:pPr>
      <w:bookmarkStart w:id="40" w:colFirst="0" w:name="h.pvxkvjap8kfs" w:colLast="0"/>
      <w:bookmarkEnd w:id="40"/>
      <w:r w:rsidRPr="00000000" w:rsidR="00000000" w:rsidDel="00000000">
        <w:drawing>
          <wp:inline distR="114300" distT="114300" distB="114300" distL="114300">
            <wp:extent cy="3213100" cx="5943600"/>
            <wp:effectExtent t="0" b="0" r="0" l="0"/>
            <wp:docPr id="1" name="image00.jpg" descr="1.jpg"/>
            <a:graphic>
              <a:graphicData uri="http://schemas.openxmlformats.org/drawingml/2006/picture">
                <pic:pic>
                  <pic:nvPicPr>
                    <pic:cNvPr id="0" name="image00.jpg" descr="1.jp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2131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left="720" w:firstLine="0"/>
        <w:contextualSpacing w:val="0"/>
      </w:pPr>
      <w:bookmarkStart w:id="41" w:colFirst="0" w:name="h.1t3h5sf" w:colLast="0"/>
      <w:bookmarkEnd w:id="4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numPr>
          <w:ilvl w:val="0"/>
          <w:numId w:val="1"/>
        </w:numPr>
        <w:rPr/>
      </w:pPr>
      <w:r w:rsidRPr="00000000" w:rsidR="00000000" w:rsidDel="00000000">
        <w:rPr>
          <w:b w:val="1"/>
          <w:vertAlign w:val="baseline"/>
          <w:rtl w:val="0"/>
        </w:rPr>
        <w:t xml:space="preserve">Derived Requirements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120" w:line="240" w:before="0"/>
        <w:ind w:left="720" w:firstLine="0"/>
        <w:contextualSpacing w:val="0"/>
      </w:pPr>
      <w:r w:rsidRPr="00000000" w:rsidR="00000000" w:rsidDel="00000000">
        <w:rPr>
          <w:rtl w:val="0"/>
        </w:rPr>
        <w:t xml:space="preserve">Permite que si el niño no ha diligenciado correctamente los datos pueda realizar de nuevo el caso de uso para un correcto registro y poder ser ingresado a la comunidad ondas.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8" w:type="default"/>
      <w:footerReference r:id="rId9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keepNext w:val="0"/>
      <w:keepLines w:val="0"/>
      <w:widowControl w:val="0"/>
      <w:spacing w:lineRule="auto" w:after="200" w:line="276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  <w:tbl>
    <w:tblPr>
      <w:tblStyle w:val="Table3"/>
      <w:bidiVisual w:val="0"/>
      <w:tblW w:w="9486.0" w:type="dxa"/>
      <w:jc w:val="left"/>
      <w:tblBorders>
        <w:top w:color="000000" w:space="0" w:val="single" w:sz="6"/>
        <w:left w:color="000000" w:space="0" w:val="single" w:sz="6"/>
        <w:bottom w:color="000000" w:space="0" w:val="single" w:sz="6"/>
        <w:right w:color="000000" w:space="0" w:val="single" w:sz="6"/>
        <w:insideH w:color="000000" w:space="0" w:val="single" w:sz="6"/>
        <w:insideV w:color="000000" w:space="0" w:val="single" w:sz="6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val="nil" w:sz="0"/>
            <w:left w:color="000000" w:space="0" w:val="nil" w:sz="0"/>
            <w:bottom w:color="000000" w:space="0" w:val="nil" w:sz="0"/>
            <w:right w:color="000000" w:space="0" w:val="nil" w:sz="0"/>
          </w:tcBorders>
        </w:tcPr>
        <w:p w:rsidP="00000000" w:rsidRPr="00000000" w:rsidR="00000000" w:rsidDel="00000000" w:rsidRDefault="00000000">
          <w:pPr>
            <w:ind w:right="360"/>
            <w:contextualSpacing w:val="0"/>
          </w:pPr>
          <w:r w:rsidRPr="00000000" w:rsidR="00000000" w:rsidDel="00000000">
            <w:rPr>
              <w:vertAlign w:val="baseline"/>
              <w:rtl w:val="0"/>
            </w:rPr>
            <w:t xml:space="preserve">Confidential</w:t>
          </w:r>
          <w:r w:rsidRPr="00000000" w:rsidR="00000000" w:rsidDel="00000000">
            <w:rPr>
              <w:rtl w:val="0"/>
            </w:rPr>
          </w:r>
        </w:p>
      </w:tc>
      <w:tc>
        <w:tcPr>
          <w:tcBorders>
            <w:top w:color="000000" w:space="0" w:val="nil" w:sz="0"/>
            <w:left w:color="000000" w:space="0" w:val="nil" w:sz="0"/>
            <w:bottom w:color="000000" w:space="0" w:val="nil" w:sz="0"/>
            <w:right w:color="000000" w:space="0" w:val="nil" w:sz="0"/>
          </w:tcBorders>
        </w:tcPr>
        <w:p w:rsidP="00000000" w:rsidRPr="00000000" w:rsidR="00000000" w:rsidDel="00000000" w:rsidRDefault="00000000">
          <w:pPr>
            <w:contextualSpacing w:val="0"/>
            <w:jc w:val="center"/>
          </w:pPr>
          <w:r w:rsidRPr="00000000" w:rsidR="00000000" w:rsidDel="00000000">
            <w:rPr>
              <w:vertAlign w:val="baseline"/>
              <w:rtl w:val="0"/>
            </w:rPr>
            <w:t xml:space="preserve"></w:t>
          </w:r>
          <w:r w:rsidRPr="00000000" w:rsidR="00000000" w:rsidDel="00000000">
            <w:rPr>
              <w:rtl w:val="0"/>
            </w:rPr>
            <w:t xml:space="preserve">Módulo de Ondas</w:t>
          </w:r>
          <w:r w:rsidRPr="00000000" w:rsidR="00000000" w:rsidDel="00000000">
            <w:rPr>
              <w:vertAlign w:val="baseline"/>
              <w:rtl w:val="0"/>
            </w:rPr>
            <w:t xml:space="preserve">, 20</w:t>
          </w:r>
          <w:r w:rsidRPr="00000000" w:rsidR="00000000" w:rsidDel="00000000">
            <w:rPr>
              <w:rtl w:val="0"/>
            </w:rPr>
            <w:t xml:space="preserve">14</w:t>
          </w:r>
        </w:p>
      </w:tc>
      <w:tc>
        <w:tcPr>
          <w:tcBorders>
            <w:top w:color="000000" w:space="0" w:val="nil" w:sz="0"/>
            <w:left w:color="000000" w:space="0" w:val="nil" w:sz="0"/>
            <w:bottom w:color="000000" w:space="0" w:val="nil" w:sz="0"/>
            <w:right w:color="000000" w:space="0" w:val="nil" w:sz="0"/>
          </w:tcBorders>
        </w:tcPr>
        <w:p w:rsidP="00000000" w:rsidRPr="00000000" w:rsidR="00000000" w:rsidDel="00000000" w:rsidRDefault="00000000">
          <w:pPr>
            <w:contextualSpacing w:val="0"/>
            <w:jc w:val="right"/>
          </w:pPr>
          <w:r w:rsidRPr="00000000" w:rsidR="00000000" w:rsidDel="00000000">
            <w:rPr>
              <w:vertAlign w:val="baseline"/>
              <w:rtl w:val="0"/>
            </w:rPr>
            <w:t xml:space="preserve">Page </w:t>
          </w:r>
          <w:fldSimple w:dirty="0" w:instr="PAGE" w:fldLock="0">
            <w:r w:rsidRPr="00000000" w:rsidR="00000000" w:rsidDel="00000000">
              <w:rPr>
                <w:vertAlign w:val="baseline"/>
              </w:rPr>
            </w:r>
          </w:fldSimple>
          <w:r w:rsidRPr="00000000" w:rsidR="00000000" w:rsidDel="00000000">
            <w:rPr>
              <w:vertAlign w:val="baseline"/>
              <w:rtl w:val="0"/>
            </w:rPr>
            <w:t xml:space="preserve"> of </w:t>
          </w:r>
          <w:fldSimple w:dirty="0" w:instr="NUMPAGES" w:fldLock="0">
            <w:r w:rsidRPr="00000000" w:rsidR="00000000" w:rsidDel="00000000">
              <w:rPr>
                <w:vertAlign w:val="baseline"/>
              </w:rPr>
            </w:r>
          </w:fldSimple>
          <w:r w:rsidRPr="00000000" w:rsidR="00000000" w:rsidDel="00000000">
            <w:rPr>
              <w:rtl w:val="0"/>
            </w:rPr>
          </w:r>
        </w:p>
      </w:tc>
    </w:tr>
  </w:tbl>
  <w:p w:rsidP="00000000" w:rsidRPr="00000000" w:rsidR="00000000" w:rsidDel="00000000" w:rsidRDefault="00000000">
    <w:pPr>
      <w:widowControl w:val="0"/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keepNext w:val="0"/>
      <w:keepLines w:val="0"/>
      <w:widowControl w:val="0"/>
      <w:spacing w:lineRule="auto" w:after="200" w:line="276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  <w:tbl>
    <w:tblPr>
      <w:tblStyle w:val="Table2"/>
      <w:bidiVisual w:val="0"/>
      <w:tblW w:w="9558.0" w:type="dxa"/>
      <w:jc w:val="left"/>
      <w:tblBorders>
        <w:top w:color="000000" w:space="0" w:val="single" w:sz="6"/>
        <w:left w:color="000000" w:space="0" w:val="single" w:sz="6"/>
        <w:bottom w:color="000000" w:space="0" w:val="single" w:sz="6"/>
        <w:right w:color="000000" w:space="0" w:val="single" w:sz="6"/>
        <w:insideH w:color="000000" w:space="0" w:val="single" w:sz="6"/>
        <w:insideV w:color="000000" w:space="0" w:val="single" w:sz="6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P="00000000" w:rsidRPr="00000000" w:rsidR="00000000" w:rsidDel="00000000" w:rsidRDefault="00000000">
          <w:pPr>
            <w:contextualSpacing w:val="0"/>
          </w:pPr>
          <w:r w:rsidRPr="00000000" w:rsidR="00000000" w:rsidDel="00000000">
            <w:rPr>
              <w:rtl w:val="0"/>
            </w:rPr>
            <w:t xml:space="preserve">Módulo de Ondas</w:t>
          </w:r>
        </w:p>
      </w:tc>
      <w:tc>
        <w:tcPr/>
        <w:p w:rsidP="00000000" w:rsidRPr="00000000" w:rsidR="00000000" w:rsidDel="00000000" w:rsidRDefault="00000000">
          <w:pPr>
            <w:tabs>
              <w:tab w:val="left" w:pos="1135"/>
            </w:tabs>
            <w:spacing w:lineRule="auto" w:before="40"/>
            <w:ind w:right="68"/>
            <w:contextualSpacing w:val="0"/>
          </w:pPr>
          <w:r w:rsidRPr="00000000" w:rsidR="00000000" w:rsidDel="00000000">
            <w:rPr>
              <w:vertAlign w:val="baseline"/>
              <w:rtl w:val="0"/>
            </w:rPr>
            <w:t xml:space="preserve">  Versi</w:t>
          </w:r>
          <w:r w:rsidRPr="00000000" w:rsidR="00000000" w:rsidDel="00000000">
            <w:rPr>
              <w:rtl w:val="0"/>
            </w:rPr>
            <w:t xml:space="preserve">ó</w:t>
          </w:r>
          <w:r w:rsidRPr="00000000" w:rsidR="00000000" w:rsidDel="00000000">
            <w:rPr>
              <w:vertAlign w:val="baseline"/>
              <w:rtl w:val="0"/>
            </w:rPr>
            <w:t xml:space="preserve">n: 1.0</w:t>
          </w:r>
          <w:r w:rsidRPr="00000000" w:rsidR="00000000" w:rsidDel="00000000">
            <w:rPr>
              <w:rtl w:val="0"/>
            </w:rPr>
          </w:r>
        </w:p>
      </w:tc>
    </w:tr>
    <w:tr>
      <w:tc>
        <w:tcPr/>
        <w:p w:rsidP="00000000" w:rsidRPr="00000000" w:rsidR="00000000" w:rsidDel="00000000" w:rsidRDefault="00000000">
          <w:pPr>
            <w:contextualSpacing w:val="0"/>
          </w:pPr>
          <w:r w:rsidRPr="00000000" w:rsidR="00000000" w:rsidDel="00000000">
            <w:rPr>
              <w:vertAlign w:val="baseline"/>
              <w:rtl w:val="0"/>
            </w:rPr>
            <w:t xml:space="preserve">Use-Case-Realization Specification: </w:t>
          </w:r>
          <w:r w:rsidRPr="00000000" w:rsidR="00000000" w:rsidDel="00000000">
            <w:rPr>
              <w:rtl w:val="0"/>
            </w:rPr>
            <w:t xml:space="preserve">MCO01</w:t>
          </w:r>
        </w:p>
      </w:tc>
      <w:tc>
        <w:tcPr/>
        <w:p w:rsidP="00000000" w:rsidRPr="00000000" w:rsidR="00000000" w:rsidDel="00000000" w:rsidRDefault="00000000">
          <w:pPr>
            <w:contextualSpacing w:val="0"/>
          </w:pPr>
          <w:r w:rsidRPr="00000000" w:rsidR="00000000" w:rsidDel="00000000">
            <w:rPr>
              <w:vertAlign w:val="baseline"/>
              <w:rtl w:val="0"/>
            </w:rPr>
            <w:t xml:space="preserve">  Issue Date:  </w:t>
          </w:r>
          <w:r w:rsidRPr="00000000" w:rsidR="00000000" w:rsidDel="00000000">
            <w:rPr>
              <w:rtl w:val="0"/>
            </w:rPr>
            <w:t xml:space="preserve">08</w:t>
          </w:r>
          <w:r w:rsidRPr="00000000" w:rsidR="00000000" w:rsidDel="00000000">
            <w:rPr>
              <w:vertAlign w:val="baseline"/>
              <w:rtl w:val="0"/>
            </w:rPr>
            <w:t xml:space="preserve">/</w:t>
          </w:r>
          <w:r w:rsidRPr="00000000" w:rsidR="00000000" w:rsidDel="00000000">
            <w:rPr>
              <w:rtl w:val="0"/>
            </w:rPr>
            <w:t xml:space="preserve">09</w:t>
          </w:r>
          <w:r w:rsidRPr="00000000" w:rsidR="00000000" w:rsidDel="00000000">
            <w:rPr>
              <w:vertAlign w:val="baseline"/>
              <w:rtl w:val="0"/>
            </w:rPr>
            <w:t xml:space="preserve">/20</w:t>
          </w:r>
          <w:r w:rsidRPr="00000000" w:rsidR="00000000" w:rsidDel="00000000">
            <w:rPr>
              <w:rtl w:val="0"/>
            </w:rPr>
            <w:t xml:space="preserve">14</w:t>
          </w:r>
        </w:p>
      </w:tc>
    </w:tr>
    <w:tr>
      <w:tc>
        <w:tcPr/>
        <w:p w:rsidP="00000000" w:rsidRPr="00000000" w:rsidR="00000000" w:rsidDel="00000000" w:rsidRDefault="00000000">
          <w:pPr>
            <w:contextualSpacing w:val="0"/>
          </w:pPr>
          <w:r w:rsidRPr="00000000" w:rsidR="00000000" w:rsidDel="00000000">
            <w:rPr>
              <w:rtl w:val="0"/>
            </w:rPr>
            <w:t xml:space="preserve">UCRS-1</w:t>
          </w:r>
        </w:p>
      </w:tc>
    </w:tr>
  </w:tbl>
  <w:p w:rsidP="00000000" w:rsidRPr="00000000" w:rsidR="00000000" w:rsidDel="00000000" w:rsidRDefault="00000000">
    <w:pPr>
      <w:widowControl w:val="0"/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widowControl w:val="0"/>
      <w:spacing w:lineRule="auto" w:after="60" w:line="240" w:before="120"/>
      <w:ind w:left="720" w:hanging="719"/>
    </w:pPr>
    <w:rPr>
      <w:rFonts w:cs="Arial" w:hAnsi="Arial" w:eastAsia="Arial" w:ascii="Arial"/>
      <w:b w:val="1"/>
      <w:sz w:val="24"/>
      <w:vertAlign w:val="baseline"/>
    </w:rPr>
  </w:style>
  <w:style w:styleId="Heading2" w:type="paragraph">
    <w:name w:val="heading 2"/>
    <w:basedOn w:val="Normal"/>
    <w:next w:val="Normal"/>
    <w:pPr>
      <w:keepNext w:val="1"/>
      <w:keepLines w:val="1"/>
      <w:widowControl w:val="0"/>
      <w:spacing w:lineRule="auto" w:after="60" w:line="240" w:before="120"/>
      <w:ind w:left="720" w:hanging="719"/>
    </w:pPr>
    <w:rPr>
      <w:rFonts w:cs="Arial" w:hAnsi="Arial" w:eastAsia="Arial" w:ascii="Arial"/>
      <w:b w:val="1"/>
      <w:sz w:val="20"/>
      <w:vertAlign w:val="baseline"/>
    </w:rPr>
  </w:style>
  <w:style w:styleId="Heading3" w:type="paragraph">
    <w:name w:val="heading 3"/>
    <w:basedOn w:val="Normal"/>
    <w:next w:val="Normal"/>
    <w:pPr>
      <w:keepNext w:val="1"/>
      <w:keepLines w:val="1"/>
      <w:widowControl w:val="0"/>
      <w:spacing w:lineRule="auto" w:after="60" w:line="240" w:before="120"/>
      <w:ind w:left="720" w:hanging="719"/>
    </w:pPr>
    <w:rPr>
      <w:rFonts w:cs="Arial" w:hAnsi="Arial" w:eastAsia="Arial" w:ascii="Arial"/>
      <w:b w:val="0"/>
      <w:i w:val="1"/>
      <w:sz w:val="20"/>
      <w:vertAlign w:val="baseline"/>
    </w:rPr>
  </w:style>
  <w:style w:styleId="Heading4" w:type="paragraph">
    <w:name w:val="heading 4"/>
    <w:basedOn w:val="Normal"/>
    <w:next w:val="Normal"/>
    <w:pPr>
      <w:keepNext w:val="1"/>
      <w:keepLines w:val="1"/>
      <w:widowControl w:val="0"/>
      <w:spacing w:lineRule="auto" w:after="60" w:line="240" w:before="120"/>
      <w:ind w:left="720" w:hanging="719"/>
    </w:pPr>
    <w:rPr>
      <w:rFonts w:cs="Arial" w:hAnsi="Arial" w:eastAsia="Arial" w:ascii="Arial"/>
      <w:b w:val="0"/>
      <w:sz w:val="20"/>
      <w:vertAlign w:val="baseline"/>
    </w:rPr>
  </w:style>
  <w:style w:styleId="Heading5" w:type="paragraph">
    <w:name w:val="heading 5"/>
    <w:basedOn w:val="Normal"/>
    <w:next w:val="Normal"/>
    <w:pPr>
      <w:keepNext w:val="1"/>
      <w:keepLines w:val="1"/>
      <w:widowControl w:val="0"/>
      <w:spacing w:lineRule="auto" w:after="60" w:line="240" w:before="240"/>
      <w:ind w:left="2880" w:firstLine="0"/>
    </w:pPr>
    <w:rPr>
      <w:rFonts w:cs="Times New Roman" w:hAnsi="Times New Roman" w:eastAsia="Times New Roman" w:ascii="Times New Roman"/>
      <w:b w:val="0"/>
      <w:sz w:val="22"/>
      <w:vertAlign w:val="baseline"/>
    </w:rPr>
  </w:style>
  <w:style w:styleId="Heading6" w:type="paragraph">
    <w:name w:val="heading 6"/>
    <w:basedOn w:val="Normal"/>
    <w:next w:val="Normal"/>
    <w:pPr>
      <w:keepNext w:val="1"/>
      <w:keepLines w:val="1"/>
      <w:widowControl w:val="0"/>
      <w:spacing w:lineRule="auto" w:after="60" w:line="240" w:before="240"/>
      <w:ind w:left="2880" w:firstLine="0"/>
    </w:pPr>
    <w:rPr>
      <w:rFonts w:cs="Times New Roman" w:hAnsi="Times New Roman" w:eastAsia="Times New Roman" w:ascii="Times New Roman"/>
      <w:b w:val="0"/>
      <w:i w:val="1"/>
      <w:sz w:val="22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widowControl w:val="0"/>
      <w:spacing w:lineRule="auto" w:after="0" w:line="240" w:before="0"/>
      <w:jc w:val="center"/>
    </w:pPr>
    <w:rPr>
      <w:rFonts w:cs="Arial" w:hAnsi="Arial" w:eastAsia="Arial" w:ascii="Arial"/>
      <w:b w:val="1"/>
      <w:sz w:val="36"/>
      <w:vertAlign w:val="baseline"/>
    </w:rPr>
  </w:style>
  <w:style w:styleId="Subtitle" w:type="paragraph">
    <w:name w:val="Subtitle"/>
    <w:basedOn w:val="Normal"/>
    <w:next w:val="Normal"/>
    <w:pPr>
      <w:keepNext w:val="1"/>
      <w:keepLines w:val="1"/>
      <w:widowControl w:val="0"/>
      <w:spacing w:lineRule="auto" w:after="60" w:line="240" w:before="0"/>
      <w:jc w:val="center"/>
    </w:pPr>
    <w:rPr>
      <w:rFonts w:cs="Arial" w:hAnsi="Arial" w:eastAsia="Arial" w:ascii="Arial"/>
      <w:b w:val="0"/>
      <w:i w:val="1"/>
      <w:color w:val="666666"/>
      <w:sz w:val="36"/>
      <w:vertAlign w:val="baseline"/>
    </w:rPr>
  </w:style>
  <w:style w:styleId="Table1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9"/><Relationship Target="media/image01.png" Type="http://schemas.openxmlformats.org/officeDocument/2006/relationships/image" Id="rId6"/><Relationship Target="https://www.contratos.gov.co/consultas/detalleProcesoBM.do?numConstancia=14-6-12678" Type="http://schemas.openxmlformats.org/officeDocument/2006/relationships/hyperlink" TargetMode="External" Id="rId5"/><Relationship Target="header1.xml" Type="http://schemas.openxmlformats.org/officeDocument/2006/relationships/header" Id="rId8"/><Relationship Target="media/image00.jp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UCRS- MCO01.docx</dc:title>
</cp:coreProperties>
</file>