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1467" w:rsidRDefault="00357E5F">
      <w:pPr>
        <w:pStyle w:val="Ttulo"/>
        <w:jc w:val="right"/>
      </w:pPr>
      <w:r>
        <w:t>Sistema de Información Integrado Módulo Ondas</w:t>
      </w:r>
    </w:p>
    <w:p w:rsidR="00E41467" w:rsidRPr="00357E5F" w:rsidRDefault="00357E5F">
      <w:pPr>
        <w:pStyle w:val="Ttulo"/>
        <w:jc w:val="right"/>
        <w:rPr>
          <w:lang w:val="en-US"/>
        </w:rPr>
      </w:pPr>
      <w:r w:rsidRPr="00357E5F">
        <w:rPr>
          <w:lang w:val="en-US"/>
        </w:rPr>
        <w:t xml:space="preserve">Use-Case-Realization Specification: </w:t>
      </w:r>
      <w:proofErr w:type="spellStart"/>
      <w:r w:rsidRPr="00357E5F">
        <w:rPr>
          <w:lang w:val="en-US"/>
        </w:rPr>
        <w:t>Generar</w:t>
      </w:r>
      <w:proofErr w:type="spellEnd"/>
      <w:r w:rsidRPr="00357E5F">
        <w:rPr>
          <w:lang w:val="en-US"/>
        </w:rPr>
        <w:t xml:space="preserve"> </w:t>
      </w:r>
      <w:proofErr w:type="spellStart"/>
      <w:r w:rsidRPr="00357E5F">
        <w:rPr>
          <w:lang w:val="en-US"/>
        </w:rPr>
        <w:t>Preguntas</w:t>
      </w:r>
      <w:proofErr w:type="spellEnd"/>
    </w:p>
    <w:p w:rsidR="00E41467" w:rsidRPr="00357E5F" w:rsidRDefault="00E41467">
      <w:pPr>
        <w:pStyle w:val="Ttulo"/>
        <w:jc w:val="right"/>
        <w:rPr>
          <w:lang w:val="en-US"/>
        </w:rPr>
      </w:pPr>
    </w:p>
    <w:p w:rsidR="00E41467" w:rsidRDefault="00357E5F">
      <w:pPr>
        <w:pStyle w:val="Ttulo"/>
        <w:jc w:val="right"/>
      </w:pPr>
      <w:r>
        <w:rPr>
          <w:sz w:val="28"/>
        </w:rPr>
        <w:t>Versi</w:t>
      </w:r>
      <w:r>
        <w:rPr>
          <w:sz w:val="28"/>
        </w:rPr>
        <w:t>ó</w:t>
      </w:r>
      <w:r>
        <w:rPr>
          <w:sz w:val="28"/>
        </w:rPr>
        <w:t xml:space="preserve">n </w:t>
      </w:r>
      <w:r>
        <w:rPr>
          <w:sz w:val="28"/>
        </w:rPr>
        <w:t>1.0</w:t>
      </w:r>
    </w:p>
    <w:p w:rsidR="00E41467" w:rsidRDefault="00E41467">
      <w:pPr>
        <w:pStyle w:val="Ttulo"/>
      </w:pPr>
    </w:p>
    <w:p w:rsidR="00E41467" w:rsidRDefault="00E41467"/>
    <w:p w:rsidR="00E41467" w:rsidRDefault="00E41467">
      <w:pPr>
        <w:spacing w:after="120"/>
      </w:pPr>
    </w:p>
    <w:p w:rsidR="00E41467" w:rsidRDefault="00357E5F">
      <w:r>
        <w:br w:type="page"/>
      </w:r>
    </w:p>
    <w:p w:rsidR="00E41467" w:rsidRDefault="00E41467">
      <w:pPr>
        <w:spacing w:after="200" w:line="276" w:lineRule="auto"/>
      </w:pPr>
    </w:p>
    <w:p w:rsidR="00E41467" w:rsidRDefault="00357E5F">
      <w:pPr>
        <w:pStyle w:val="Ttulo"/>
      </w:pPr>
      <w:proofErr w:type="spellStart"/>
      <w:r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1467">
        <w:tc>
          <w:tcPr>
            <w:tcW w:w="2304" w:type="dxa"/>
          </w:tcPr>
          <w:p w:rsidR="00E41467" w:rsidRDefault="00357E5F">
            <w:pPr>
              <w:keepLines/>
              <w:spacing w:after="12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41467" w:rsidRDefault="00357E5F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E41467" w:rsidRDefault="00357E5F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E41467" w:rsidRDefault="00357E5F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E41467">
        <w:tc>
          <w:tcPr>
            <w:tcW w:w="2304" w:type="dxa"/>
          </w:tcPr>
          <w:p w:rsidR="00E41467" w:rsidRDefault="00E41467">
            <w:pPr>
              <w:keepLines/>
              <w:spacing w:after="120"/>
            </w:pPr>
          </w:p>
        </w:tc>
        <w:tc>
          <w:tcPr>
            <w:tcW w:w="1152" w:type="dxa"/>
          </w:tcPr>
          <w:p w:rsidR="00E41467" w:rsidRDefault="00E41467">
            <w:pPr>
              <w:keepLines/>
              <w:spacing w:after="120"/>
            </w:pPr>
          </w:p>
        </w:tc>
        <w:tc>
          <w:tcPr>
            <w:tcW w:w="3744" w:type="dxa"/>
          </w:tcPr>
          <w:p w:rsidR="00E41467" w:rsidRDefault="00E41467">
            <w:pPr>
              <w:keepLines/>
              <w:spacing w:after="120"/>
            </w:pPr>
          </w:p>
        </w:tc>
        <w:tc>
          <w:tcPr>
            <w:tcW w:w="2304" w:type="dxa"/>
          </w:tcPr>
          <w:p w:rsidR="00E41467" w:rsidRDefault="00E41467">
            <w:pPr>
              <w:keepLines/>
              <w:spacing w:after="120"/>
            </w:pPr>
          </w:p>
        </w:tc>
      </w:tr>
      <w:tr w:rsidR="00E41467">
        <w:tc>
          <w:tcPr>
            <w:tcW w:w="2304" w:type="dxa"/>
          </w:tcPr>
          <w:p w:rsidR="00E41467" w:rsidRDefault="00E41467">
            <w:pPr>
              <w:keepLines/>
              <w:spacing w:after="120"/>
            </w:pPr>
          </w:p>
        </w:tc>
        <w:tc>
          <w:tcPr>
            <w:tcW w:w="1152" w:type="dxa"/>
          </w:tcPr>
          <w:p w:rsidR="00E41467" w:rsidRDefault="00E41467">
            <w:pPr>
              <w:keepLines/>
              <w:spacing w:after="120"/>
            </w:pPr>
          </w:p>
        </w:tc>
        <w:tc>
          <w:tcPr>
            <w:tcW w:w="3744" w:type="dxa"/>
          </w:tcPr>
          <w:p w:rsidR="00E41467" w:rsidRDefault="00E41467">
            <w:pPr>
              <w:keepLines/>
              <w:spacing w:after="120"/>
            </w:pPr>
          </w:p>
        </w:tc>
        <w:tc>
          <w:tcPr>
            <w:tcW w:w="2304" w:type="dxa"/>
          </w:tcPr>
          <w:p w:rsidR="00E41467" w:rsidRDefault="00E41467">
            <w:pPr>
              <w:keepLines/>
              <w:spacing w:after="120"/>
            </w:pPr>
          </w:p>
        </w:tc>
      </w:tr>
      <w:tr w:rsidR="00E41467">
        <w:tc>
          <w:tcPr>
            <w:tcW w:w="2304" w:type="dxa"/>
          </w:tcPr>
          <w:p w:rsidR="00E41467" w:rsidRDefault="00E41467">
            <w:pPr>
              <w:keepLines/>
              <w:spacing w:after="120"/>
            </w:pPr>
          </w:p>
        </w:tc>
        <w:tc>
          <w:tcPr>
            <w:tcW w:w="1152" w:type="dxa"/>
          </w:tcPr>
          <w:p w:rsidR="00E41467" w:rsidRDefault="00E41467">
            <w:pPr>
              <w:keepLines/>
              <w:spacing w:after="120"/>
            </w:pPr>
          </w:p>
        </w:tc>
        <w:tc>
          <w:tcPr>
            <w:tcW w:w="3744" w:type="dxa"/>
          </w:tcPr>
          <w:p w:rsidR="00E41467" w:rsidRDefault="00E41467">
            <w:pPr>
              <w:keepLines/>
              <w:spacing w:after="120"/>
            </w:pPr>
          </w:p>
        </w:tc>
        <w:tc>
          <w:tcPr>
            <w:tcW w:w="2304" w:type="dxa"/>
          </w:tcPr>
          <w:p w:rsidR="00E41467" w:rsidRDefault="00E41467">
            <w:pPr>
              <w:keepLines/>
              <w:spacing w:after="120"/>
            </w:pPr>
          </w:p>
        </w:tc>
      </w:tr>
      <w:tr w:rsidR="00E41467">
        <w:tc>
          <w:tcPr>
            <w:tcW w:w="2304" w:type="dxa"/>
          </w:tcPr>
          <w:p w:rsidR="00E41467" w:rsidRDefault="00E41467">
            <w:pPr>
              <w:keepLines/>
              <w:spacing w:after="120"/>
            </w:pPr>
          </w:p>
        </w:tc>
        <w:tc>
          <w:tcPr>
            <w:tcW w:w="1152" w:type="dxa"/>
          </w:tcPr>
          <w:p w:rsidR="00E41467" w:rsidRDefault="00E41467">
            <w:pPr>
              <w:keepLines/>
              <w:spacing w:after="120"/>
            </w:pPr>
          </w:p>
        </w:tc>
        <w:tc>
          <w:tcPr>
            <w:tcW w:w="3744" w:type="dxa"/>
          </w:tcPr>
          <w:p w:rsidR="00E41467" w:rsidRDefault="00E41467">
            <w:pPr>
              <w:keepLines/>
              <w:spacing w:after="120"/>
            </w:pPr>
          </w:p>
        </w:tc>
        <w:tc>
          <w:tcPr>
            <w:tcW w:w="2304" w:type="dxa"/>
          </w:tcPr>
          <w:p w:rsidR="00E41467" w:rsidRDefault="00E41467">
            <w:pPr>
              <w:keepLines/>
              <w:spacing w:after="120"/>
            </w:pPr>
          </w:p>
        </w:tc>
      </w:tr>
    </w:tbl>
    <w:p w:rsidR="00E41467" w:rsidRDefault="00E41467"/>
    <w:p w:rsidR="00E41467" w:rsidRDefault="00357E5F">
      <w:r>
        <w:br w:type="page"/>
      </w:r>
    </w:p>
    <w:p w:rsidR="00E41467" w:rsidRDefault="00357E5F">
      <w:pPr>
        <w:pStyle w:val="Ttulo"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E41467" w:rsidRDefault="00357E5F">
      <w:pPr>
        <w:tabs>
          <w:tab w:val="left" w:pos="432"/>
        </w:tabs>
        <w:spacing w:before="240" w:after="60"/>
        <w:ind w:right="720"/>
      </w:pPr>
      <w:r>
        <w:t>1.</w:t>
      </w:r>
      <w:r>
        <w:rPr>
          <w:sz w:val="24"/>
        </w:rPr>
        <w:tab/>
      </w:r>
      <w:proofErr w:type="spellStart"/>
      <w:r>
        <w:t>Introduction</w:t>
      </w:r>
      <w:proofErr w:type="spellEnd"/>
      <w:r>
        <w:tab/>
      </w:r>
    </w:p>
    <w:p w:rsidR="00E41467" w:rsidRDefault="00357E5F">
      <w:pPr>
        <w:tabs>
          <w:tab w:val="left" w:pos="1000"/>
        </w:tabs>
        <w:ind w:left="432" w:right="720"/>
      </w:pPr>
      <w:r>
        <w:t>1.1</w:t>
      </w:r>
      <w:r>
        <w:rPr>
          <w:sz w:val="24"/>
        </w:rPr>
        <w:tab/>
      </w:r>
      <w:proofErr w:type="spellStart"/>
      <w:r>
        <w:t>Purpose</w:t>
      </w:r>
      <w:proofErr w:type="spellEnd"/>
      <w:r>
        <w:tab/>
      </w:r>
    </w:p>
    <w:p w:rsidR="00E41467" w:rsidRDefault="00357E5F">
      <w:pPr>
        <w:tabs>
          <w:tab w:val="left" w:pos="1000"/>
        </w:tabs>
        <w:ind w:left="432" w:right="720"/>
      </w:pPr>
      <w:r>
        <w:t>1.2</w:t>
      </w:r>
      <w:r>
        <w:rPr>
          <w:sz w:val="24"/>
        </w:rPr>
        <w:tab/>
      </w:r>
      <w:proofErr w:type="spellStart"/>
      <w:r>
        <w:t>Scope</w:t>
      </w:r>
      <w:proofErr w:type="spellEnd"/>
      <w:r>
        <w:tab/>
      </w:r>
    </w:p>
    <w:p w:rsidR="00E41467" w:rsidRDefault="00357E5F">
      <w:pPr>
        <w:tabs>
          <w:tab w:val="left" w:pos="1000"/>
        </w:tabs>
        <w:ind w:left="432" w:right="720"/>
      </w:pPr>
      <w:r>
        <w:t>1.3</w:t>
      </w:r>
      <w:r>
        <w:rPr>
          <w:sz w:val="24"/>
        </w:rPr>
        <w:tab/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proofErr w:type="spellEnd"/>
      <w:r>
        <w:tab/>
      </w:r>
    </w:p>
    <w:p w:rsidR="00E41467" w:rsidRDefault="00357E5F">
      <w:pPr>
        <w:tabs>
          <w:tab w:val="left" w:pos="1000"/>
        </w:tabs>
        <w:ind w:left="432" w:right="720"/>
      </w:pPr>
      <w:r>
        <w:t>1.4</w:t>
      </w:r>
      <w:r>
        <w:rPr>
          <w:sz w:val="24"/>
        </w:rPr>
        <w:tab/>
      </w:r>
      <w:proofErr w:type="spellStart"/>
      <w:r>
        <w:t>References</w:t>
      </w:r>
      <w:proofErr w:type="spellEnd"/>
      <w:r>
        <w:tab/>
      </w:r>
    </w:p>
    <w:p w:rsidR="00E41467" w:rsidRDefault="00357E5F">
      <w:pPr>
        <w:tabs>
          <w:tab w:val="left" w:pos="1000"/>
        </w:tabs>
        <w:ind w:left="432" w:right="720"/>
      </w:pPr>
      <w:r>
        <w:t>1.5</w:t>
      </w:r>
      <w:r>
        <w:rPr>
          <w:sz w:val="24"/>
        </w:rPr>
        <w:tab/>
      </w:r>
      <w:proofErr w:type="spellStart"/>
      <w:r>
        <w:t>Overview</w:t>
      </w:r>
      <w:proofErr w:type="spellEnd"/>
      <w:r>
        <w:tab/>
      </w:r>
    </w:p>
    <w:p w:rsidR="00E41467" w:rsidRDefault="00357E5F">
      <w:pPr>
        <w:tabs>
          <w:tab w:val="left" w:pos="432"/>
        </w:tabs>
        <w:spacing w:before="240" w:after="60"/>
        <w:ind w:right="720"/>
      </w:pPr>
      <w:r>
        <w:t>2.</w:t>
      </w:r>
      <w:r>
        <w:rPr>
          <w:sz w:val="24"/>
        </w:rPr>
        <w:tab/>
      </w: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ab/>
      </w:r>
    </w:p>
    <w:p w:rsidR="00E41467" w:rsidRDefault="00357E5F">
      <w:pPr>
        <w:tabs>
          <w:tab w:val="left" w:pos="432"/>
        </w:tabs>
        <w:spacing w:before="240" w:after="60"/>
        <w:ind w:right="720"/>
      </w:pPr>
      <w:r>
        <w:t>3.</w:t>
      </w:r>
      <w:r>
        <w:rPr>
          <w:sz w:val="24"/>
        </w:rPr>
        <w:tab/>
      </w:r>
      <w:proofErr w:type="spellStart"/>
      <w:r>
        <w:t>Derived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ab/>
      </w:r>
    </w:p>
    <w:p w:rsidR="00E41467" w:rsidRDefault="00357E5F">
      <w:r>
        <w:br w:type="page"/>
      </w:r>
    </w:p>
    <w:p w:rsidR="00E41467" w:rsidRPr="00357E5F" w:rsidRDefault="00357E5F">
      <w:pPr>
        <w:pStyle w:val="Ttulo"/>
        <w:rPr>
          <w:lang w:val="en-US"/>
        </w:rPr>
      </w:pPr>
      <w:bookmarkStart w:id="0" w:name="h.gjdgxs" w:colFirst="0" w:colLast="0"/>
      <w:bookmarkEnd w:id="0"/>
      <w:r w:rsidRPr="00357E5F">
        <w:rPr>
          <w:lang w:val="en-US"/>
        </w:rPr>
        <w:lastRenderedPageBreak/>
        <w:t xml:space="preserve">Use-Case-Realization Specification: </w:t>
      </w:r>
      <w:proofErr w:type="spellStart"/>
      <w:r w:rsidRPr="00357E5F">
        <w:rPr>
          <w:lang w:val="en-US"/>
        </w:rPr>
        <w:t>Generar</w:t>
      </w:r>
      <w:proofErr w:type="spellEnd"/>
      <w:r w:rsidRPr="00357E5F">
        <w:rPr>
          <w:lang w:val="en-US"/>
        </w:rPr>
        <w:t xml:space="preserve"> </w:t>
      </w:r>
      <w:proofErr w:type="spellStart"/>
      <w:r w:rsidRPr="00357E5F">
        <w:rPr>
          <w:lang w:val="en-US"/>
        </w:rPr>
        <w:t>preguntas</w:t>
      </w:r>
      <w:proofErr w:type="spellEnd"/>
    </w:p>
    <w:p w:rsidR="00E41467" w:rsidRDefault="00357E5F">
      <w:pPr>
        <w:pStyle w:val="Ttulo1"/>
        <w:numPr>
          <w:ilvl w:val="0"/>
          <w:numId w:val="2"/>
        </w:numPr>
      </w:pPr>
      <w:proofErr w:type="spellStart"/>
      <w:r>
        <w:t>Introduction</w:t>
      </w:r>
      <w:proofErr w:type="spellEnd"/>
    </w:p>
    <w:p w:rsidR="00E41467" w:rsidRDefault="00357E5F">
      <w:pPr>
        <w:spacing w:after="120"/>
        <w:ind w:left="720"/>
        <w:jc w:val="both"/>
      </w:pPr>
      <w:bookmarkStart w:id="1" w:name="h.ls9yega3fnat" w:colFirst="0" w:colLast="0"/>
      <w:bookmarkEnd w:id="1"/>
      <w:r>
        <w:rPr>
          <w:sz w:val="22"/>
        </w:rPr>
        <w:t>En el presente documento se dará a conocer la especificación de la real</w:t>
      </w:r>
      <w:r>
        <w:rPr>
          <w:sz w:val="22"/>
        </w:rPr>
        <w:t>ización del caso de uso Generar Preguntas y como este se acopla a los otros casos de uso dentro del sistema de Módulo de Ondas, y se especificara su propósito, alcance, flujo de eventos, entre otros.</w:t>
      </w:r>
    </w:p>
    <w:p w:rsidR="00E41467" w:rsidRDefault="00E41467">
      <w:pPr>
        <w:spacing w:after="120"/>
        <w:ind w:left="720"/>
      </w:pPr>
      <w:bookmarkStart w:id="2" w:name="h.30j0zll" w:colFirst="0" w:colLast="0"/>
      <w:bookmarkEnd w:id="2"/>
    </w:p>
    <w:p w:rsidR="00E41467" w:rsidRDefault="00357E5F">
      <w:pPr>
        <w:pStyle w:val="Ttulo2"/>
        <w:numPr>
          <w:ilvl w:val="1"/>
          <w:numId w:val="2"/>
        </w:numPr>
      </w:pPr>
      <w:proofErr w:type="spellStart"/>
      <w:r>
        <w:t>Purpose</w:t>
      </w:r>
      <w:proofErr w:type="spellEnd"/>
    </w:p>
    <w:p w:rsidR="00E41467" w:rsidRDefault="00357E5F">
      <w:pPr>
        <w:spacing w:after="120"/>
        <w:ind w:left="720"/>
        <w:jc w:val="both"/>
      </w:pPr>
      <w:bookmarkStart w:id="3" w:name="h.1kxjqphj71id" w:colFirst="0" w:colLast="0"/>
      <w:bookmarkEnd w:id="3"/>
      <w:r>
        <w:t>El propósito de este caso de uso es permitir al</w:t>
      </w:r>
      <w:r>
        <w:t xml:space="preserve"> niño investigador realizar preguntas a la comunidad en general o a algún científico en específico</w:t>
      </w:r>
      <w:r>
        <w:t xml:space="preserve"> y así puedan interactuar los usuarios de la plataforma entre sí. </w:t>
      </w:r>
    </w:p>
    <w:p w:rsidR="00E41467" w:rsidRDefault="00E41467">
      <w:pPr>
        <w:spacing w:after="120"/>
        <w:ind w:left="720"/>
      </w:pPr>
      <w:bookmarkStart w:id="4" w:name="h.1fob9te" w:colFirst="0" w:colLast="0"/>
      <w:bookmarkEnd w:id="4"/>
    </w:p>
    <w:p w:rsidR="00E41467" w:rsidRDefault="00357E5F">
      <w:pPr>
        <w:pStyle w:val="Ttulo2"/>
        <w:numPr>
          <w:ilvl w:val="1"/>
          <w:numId w:val="2"/>
        </w:numPr>
      </w:pPr>
      <w:proofErr w:type="spellStart"/>
      <w:r>
        <w:t>Scope</w:t>
      </w:r>
      <w:proofErr w:type="spellEnd"/>
    </w:p>
    <w:p w:rsidR="00E41467" w:rsidRDefault="00357E5F">
      <w:pPr>
        <w:spacing w:after="120"/>
        <w:ind w:left="720"/>
        <w:jc w:val="both"/>
      </w:pPr>
      <w:bookmarkStart w:id="5" w:name="h.grbkku79c5h9" w:colFirst="0" w:colLast="0"/>
      <w:bookmarkEnd w:id="5"/>
      <w:r>
        <w:t>El alcance de este caso de uso es utilizar los artefactos estrictamente necesarios para el funcionamiento correcto del mismo, en este caso que se puedan realizar preguntas a la comunidad, verificando previamente que sea un usuario, y mostrando una excepció</w:t>
      </w:r>
      <w:r>
        <w:t xml:space="preserve">n si al momento de ingresar los datos para generar unas </w:t>
      </w:r>
      <w:bookmarkStart w:id="6" w:name="_GoBack"/>
      <w:bookmarkEnd w:id="6"/>
      <w:r>
        <w:t>preguntas se han identificado como inválidos</w:t>
      </w:r>
      <w:r>
        <w:t xml:space="preserve">. </w:t>
      </w:r>
    </w:p>
    <w:p w:rsidR="00E41467" w:rsidRDefault="00E41467">
      <w:pPr>
        <w:spacing w:after="120"/>
        <w:ind w:left="720"/>
      </w:pPr>
      <w:bookmarkStart w:id="7" w:name="h.3znysh7" w:colFirst="0" w:colLast="0"/>
      <w:bookmarkEnd w:id="7"/>
    </w:p>
    <w:p w:rsidR="00E41467" w:rsidRDefault="00357E5F">
      <w:pPr>
        <w:pStyle w:val="Ttulo2"/>
        <w:numPr>
          <w:ilvl w:val="1"/>
          <w:numId w:val="2"/>
        </w:numPr>
      </w:pP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proofErr w:type="spellEnd"/>
    </w:p>
    <w:p w:rsidR="00E41467" w:rsidRDefault="00357E5F">
      <w:pPr>
        <w:spacing w:after="120"/>
        <w:ind w:left="720"/>
        <w:jc w:val="both"/>
      </w:pPr>
      <w:bookmarkStart w:id="8" w:name="h.38ukqrm9nla3" w:colFirst="0" w:colLast="0"/>
      <w:bookmarkEnd w:id="8"/>
      <w:r>
        <w:t>USCR: 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, Especificación de la realización del caso de uso.</w:t>
      </w:r>
    </w:p>
    <w:p w:rsidR="00E41467" w:rsidRDefault="00357E5F">
      <w:pPr>
        <w:spacing w:after="120"/>
        <w:ind w:left="720"/>
        <w:jc w:val="both"/>
      </w:pPr>
      <w:bookmarkStart w:id="9" w:name="h.w4i1u9ranvp1" w:colFirst="0" w:colLast="0"/>
      <w:bookmarkEnd w:id="9"/>
      <w:r>
        <w:t>MCO: Código del caso de uso perteneciente al Módulo de ondas.</w:t>
      </w:r>
    </w:p>
    <w:p w:rsidR="00E41467" w:rsidRDefault="00E41467">
      <w:pPr>
        <w:spacing w:after="120"/>
        <w:ind w:left="720"/>
      </w:pPr>
      <w:bookmarkStart w:id="10" w:name="h.2et92p0" w:colFirst="0" w:colLast="0"/>
      <w:bookmarkEnd w:id="10"/>
    </w:p>
    <w:p w:rsidR="00E41467" w:rsidRDefault="00357E5F">
      <w:pPr>
        <w:pStyle w:val="Ttulo2"/>
        <w:numPr>
          <w:ilvl w:val="1"/>
          <w:numId w:val="2"/>
        </w:numPr>
      </w:pPr>
      <w:proofErr w:type="spellStart"/>
      <w:r>
        <w:t>References</w:t>
      </w:r>
      <w:proofErr w:type="spellEnd"/>
    </w:p>
    <w:bookmarkStart w:id="11" w:name="h.a78s0l1p2vkr" w:colFirst="0" w:colLast="0"/>
    <w:bookmarkEnd w:id="11"/>
    <w:p w:rsidR="00E41467" w:rsidRDefault="00357E5F">
      <w:pPr>
        <w:numPr>
          <w:ilvl w:val="0"/>
          <w:numId w:val="1"/>
        </w:numPr>
        <w:spacing w:after="120"/>
        <w:ind w:hanging="359"/>
        <w:contextualSpacing/>
        <w:jc w:val="both"/>
      </w:pPr>
      <w:r>
        <w:fldChar w:fldCharType="begin"/>
      </w:r>
      <w:r>
        <w:instrText xml:space="preserve"> HYPERLINK "https://www.contratos.gov.co/consultas/detalleProcesoBM.do?numConstancia=14-6-12678" \h </w:instrText>
      </w:r>
      <w:r>
        <w:fldChar w:fldCharType="separate"/>
      </w:r>
      <w:r>
        <w:rPr>
          <w:color w:val="1155CC"/>
          <w:u w:val="single"/>
        </w:rPr>
        <w:t>https://www.contratos.gov.co/consultas/detalleProcesoBM.do?numConstancia=14-6-1</w:t>
      </w:r>
      <w:r>
        <w:rPr>
          <w:color w:val="1155CC"/>
          <w:u w:val="single"/>
        </w:rPr>
        <w:t>2678</w:t>
      </w:r>
      <w:r>
        <w:rPr>
          <w:color w:val="1155CC"/>
          <w:u w:val="single"/>
        </w:rPr>
        <w:fldChar w:fldCharType="end"/>
      </w:r>
      <w:r>
        <w:t xml:space="preserve">; </w:t>
      </w:r>
      <w:r>
        <w:rPr>
          <w:highlight w:val="white"/>
        </w:rPr>
        <w:t>ANEXO 2 - ESPECIFICACIONES FUNCIONALES Y TÉCNICAS 001-2014</w:t>
      </w:r>
    </w:p>
    <w:p w:rsidR="00E41467" w:rsidRDefault="00357E5F">
      <w:pPr>
        <w:numPr>
          <w:ilvl w:val="0"/>
          <w:numId w:val="1"/>
        </w:numPr>
        <w:spacing w:after="120"/>
        <w:ind w:hanging="359"/>
        <w:contextualSpacing/>
        <w:jc w:val="both"/>
        <w:rPr>
          <w:highlight w:val="white"/>
        </w:rPr>
      </w:pPr>
      <w:bookmarkStart w:id="12" w:name="h.hmrc5oo5m8vj" w:colFirst="0" w:colLast="0"/>
      <w:bookmarkEnd w:id="12"/>
      <w:r>
        <w:rPr>
          <w:highlight w:val="white"/>
        </w:rPr>
        <w:t>Plantilla para la Especificación de la Realización del Caso de uso, del RUP</w:t>
      </w:r>
    </w:p>
    <w:p w:rsidR="00E41467" w:rsidRDefault="00E41467">
      <w:pPr>
        <w:spacing w:after="120"/>
        <w:ind w:left="720"/>
      </w:pPr>
      <w:bookmarkStart w:id="13" w:name="h.tyjcwt" w:colFirst="0" w:colLast="0"/>
      <w:bookmarkEnd w:id="13"/>
    </w:p>
    <w:p w:rsidR="00E41467" w:rsidRDefault="00357E5F">
      <w:pPr>
        <w:pStyle w:val="Ttulo2"/>
        <w:numPr>
          <w:ilvl w:val="1"/>
          <w:numId w:val="2"/>
        </w:numPr>
      </w:pPr>
      <w:proofErr w:type="spellStart"/>
      <w:r>
        <w:t>Overview</w:t>
      </w:r>
      <w:proofErr w:type="spellEnd"/>
    </w:p>
    <w:p w:rsidR="00E41467" w:rsidRDefault="00357E5F">
      <w:pPr>
        <w:spacing w:after="120"/>
        <w:ind w:left="720"/>
        <w:jc w:val="both"/>
      </w:pPr>
      <w:bookmarkStart w:id="14" w:name="h.v218ilfuge3y" w:colFirst="0" w:colLast="0"/>
      <w:bookmarkEnd w:id="14"/>
      <w:r>
        <w:t>En este documento se muestra la realización del caso de uso, como es su funcionamiento, su flujo de event</w:t>
      </w:r>
      <w:r>
        <w:t>os y otros requerimientos necesarios para interactuar adecuadamente con el sistema y cumpla con su propósito.</w:t>
      </w:r>
    </w:p>
    <w:p w:rsidR="00E41467" w:rsidRDefault="00E41467">
      <w:pPr>
        <w:spacing w:after="120"/>
        <w:ind w:left="720"/>
      </w:pPr>
      <w:bookmarkStart w:id="15" w:name="h.3dy6vkm" w:colFirst="0" w:colLast="0"/>
      <w:bookmarkEnd w:id="15"/>
    </w:p>
    <w:p w:rsidR="00E41467" w:rsidRDefault="00357E5F">
      <w:pPr>
        <w:pStyle w:val="Ttulo1"/>
        <w:numPr>
          <w:ilvl w:val="0"/>
          <w:numId w:val="2"/>
        </w:numPr>
      </w:pP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 xml:space="preserve"> </w:t>
      </w:r>
    </w:p>
    <w:p w:rsidR="00E41467" w:rsidRDefault="00357E5F">
      <w:pPr>
        <w:spacing w:after="120"/>
        <w:ind w:left="720"/>
        <w:jc w:val="both"/>
      </w:pPr>
      <w:bookmarkStart w:id="16" w:name="h.3zs21taj8cyc" w:colFirst="0" w:colLast="0"/>
      <w:bookmarkEnd w:id="16"/>
      <w:r>
        <w:t>El flujo de eventos para este caso de uso es:</w:t>
      </w:r>
    </w:p>
    <w:p w:rsidR="00E41467" w:rsidRDefault="00357E5F">
      <w:pPr>
        <w:spacing w:after="120"/>
        <w:ind w:left="720"/>
        <w:jc w:val="both"/>
      </w:pPr>
      <w:bookmarkStart w:id="17" w:name="h.6rqgio88nnb6" w:colFirst="0" w:colLast="0"/>
      <w:bookmarkEnd w:id="17"/>
      <w:r>
        <w:tab/>
        <w:t xml:space="preserve">1. El niño selecciona la opción de hacer una pregunta </w:t>
      </w:r>
    </w:p>
    <w:p w:rsidR="00E41467" w:rsidRDefault="00357E5F">
      <w:pPr>
        <w:spacing w:after="120"/>
        <w:ind w:left="1440"/>
        <w:jc w:val="both"/>
      </w:pPr>
      <w:bookmarkStart w:id="18" w:name="h.t4e6d37t40vw" w:colFirst="0" w:colLast="0"/>
      <w:bookmarkEnd w:id="18"/>
      <w:r>
        <w:t>2. El sistema muestra en pa</w:t>
      </w:r>
      <w:r>
        <w:t xml:space="preserve">ntalla las categorías organizadas de la siguiente manera: </w:t>
      </w:r>
    </w:p>
    <w:p w:rsidR="00E41467" w:rsidRDefault="00357E5F">
      <w:pPr>
        <w:spacing w:after="120"/>
        <w:ind w:left="2160"/>
        <w:jc w:val="both"/>
      </w:pPr>
      <w:bookmarkStart w:id="19" w:name="h.3roi0tpp079x" w:colFirst="0" w:colLast="0"/>
      <w:bookmarkEnd w:id="19"/>
      <w:r>
        <w:t xml:space="preserve">a. Ciencias Física y Matemáticas </w:t>
      </w:r>
    </w:p>
    <w:p w:rsidR="00E41467" w:rsidRDefault="00357E5F">
      <w:pPr>
        <w:spacing w:after="120"/>
        <w:ind w:left="2160"/>
        <w:jc w:val="both"/>
      </w:pPr>
      <w:bookmarkStart w:id="20" w:name="h.csgyvfgdjqet" w:colFirst="0" w:colLast="0"/>
      <w:bookmarkEnd w:id="20"/>
      <w:r>
        <w:t xml:space="preserve">b. Ciencias Biológicas y Ciencias Agrícolas </w:t>
      </w:r>
    </w:p>
    <w:p w:rsidR="00E41467" w:rsidRDefault="00357E5F">
      <w:pPr>
        <w:spacing w:after="120"/>
        <w:ind w:left="2160"/>
        <w:jc w:val="both"/>
      </w:pPr>
      <w:bookmarkStart w:id="21" w:name="h.y6vxy3ex79j1" w:colFirst="0" w:colLast="0"/>
      <w:bookmarkEnd w:id="21"/>
      <w:r>
        <w:t xml:space="preserve">c. Ciencias Químicas </w:t>
      </w:r>
    </w:p>
    <w:p w:rsidR="00E41467" w:rsidRDefault="00357E5F">
      <w:pPr>
        <w:spacing w:after="120"/>
        <w:ind w:left="2160"/>
        <w:jc w:val="both"/>
      </w:pPr>
      <w:bookmarkStart w:id="22" w:name="h.npcmvicpxosm" w:colFirst="0" w:colLast="0"/>
      <w:bookmarkEnd w:id="22"/>
      <w:r>
        <w:lastRenderedPageBreak/>
        <w:t xml:space="preserve">d. Ciencias Médicas de la Salud </w:t>
      </w:r>
    </w:p>
    <w:p w:rsidR="00E41467" w:rsidRDefault="00357E5F">
      <w:pPr>
        <w:spacing w:after="120"/>
        <w:ind w:left="2160"/>
        <w:jc w:val="both"/>
      </w:pPr>
      <w:bookmarkStart w:id="23" w:name="h.jjjhaybg5sg3" w:colFirst="0" w:colLast="0"/>
      <w:bookmarkEnd w:id="23"/>
      <w:r>
        <w:t xml:space="preserve">e. Ciencias de la Tierra y Medioambientales </w:t>
      </w:r>
    </w:p>
    <w:p w:rsidR="00E41467" w:rsidRDefault="00357E5F">
      <w:pPr>
        <w:spacing w:after="120"/>
        <w:ind w:left="2160"/>
        <w:jc w:val="both"/>
      </w:pPr>
      <w:bookmarkStart w:id="24" w:name="h.9zy71s697yl4" w:colFirst="0" w:colLast="0"/>
      <w:bookmarkEnd w:id="24"/>
      <w:r>
        <w:t>f. Ciencias del Es</w:t>
      </w:r>
      <w:r>
        <w:t xml:space="preserve">pacio </w:t>
      </w:r>
    </w:p>
    <w:p w:rsidR="00E41467" w:rsidRDefault="00357E5F">
      <w:pPr>
        <w:spacing w:after="120"/>
        <w:ind w:left="2160"/>
        <w:jc w:val="both"/>
      </w:pPr>
      <w:bookmarkStart w:id="25" w:name="h.sy5u6mz00s55" w:colFirst="0" w:colLast="0"/>
      <w:bookmarkEnd w:id="25"/>
      <w:r>
        <w:t xml:space="preserve">g. Ciencias Sociales </w:t>
      </w:r>
    </w:p>
    <w:p w:rsidR="00E41467" w:rsidRDefault="00357E5F">
      <w:pPr>
        <w:spacing w:after="120"/>
        <w:ind w:left="2160"/>
        <w:jc w:val="both"/>
      </w:pPr>
      <w:bookmarkStart w:id="26" w:name="h.d5k2l5csraju" w:colFirst="0" w:colLast="0"/>
      <w:bookmarkEnd w:id="26"/>
      <w:r>
        <w:t xml:space="preserve">h. Humanidades </w:t>
      </w:r>
    </w:p>
    <w:p w:rsidR="00E41467" w:rsidRDefault="00357E5F">
      <w:pPr>
        <w:spacing w:after="120"/>
        <w:ind w:left="2160"/>
        <w:jc w:val="both"/>
      </w:pPr>
      <w:bookmarkStart w:id="27" w:name="h.3md2xaqxeexr" w:colFirst="0" w:colLast="0"/>
      <w:bookmarkEnd w:id="27"/>
      <w:r>
        <w:t xml:space="preserve">i. Ingeniería Tecnológica </w:t>
      </w:r>
    </w:p>
    <w:p w:rsidR="00E41467" w:rsidRDefault="00357E5F">
      <w:pPr>
        <w:spacing w:after="120"/>
        <w:ind w:left="1440"/>
        <w:jc w:val="both"/>
      </w:pPr>
      <w:bookmarkStart w:id="28" w:name="h.8cslvcm83n9y" w:colFirst="0" w:colLast="0"/>
      <w:bookmarkEnd w:id="28"/>
      <w:r>
        <w:t xml:space="preserve">3. El niño selecciona categoría y diligencia los siguientes campos: </w:t>
      </w:r>
    </w:p>
    <w:p w:rsidR="00E41467" w:rsidRDefault="00357E5F">
      <w:pPr>
        <w:spacing w:after="120"/>
        <w:ind w:left="2160"/>
        <w:jc w:val="both"/>
      </w:pPr>
      <w:bookmarkStart w:id="29" w:name="h.8wcfeowa671m" w:colFirst="0" w:colLast="0"/>
      <w:bookmarkEnd w:id="29"/>
      <w:r>
        <w:t xml:space="preserve">a. Nombre completo </w:t>
      </w:r>
    </w:p>
    <w:p w:rsidR="00E41467" w:rsidRDefault="00357E5F">
      <w:pPr>
        <w:spacing w:after="120"/>
        <w:ind w:left="2160"/>
        <w:jc w:val="both"/>
      </w:pPr>
      <w:bookmarkStart w:id="30" w:name="h.k5y3lkqidpeq" w:colFirst="0" w:colLast="0"/>
      <w:bookmarkEnd w:id="30"/>
      <w:r>
        <w:t xml:space="preserve">b. Edad </w:t>
      </w:r>
    </w:p>
    <w:p w:rsidR="00E41467" w:rsidRDefault="00357E5F">
      <w:pPr>
        <w:spacing w:after="120"/>
        <w:ind w:left="2160"/>
        <w:jc w:val="both"/>
      </w:pPr>
      <w:bookmarkStart w:id="31" w:name="h.r88iemv71zwo" w:colFirst="0" w:colLast="0"/>
      <w:bookmarkEnd w:id="31"/>
      <w:r>
        <w:t xml:space="preserve">c. Correo electrónico </w:t>
      </w:r>
    </w:p>
    <w:p w:rsidR="00E41467" w:rsidRDefault="00357E5F">
      <w:pPr>
        <w:spacing w:after="120"/>
        <w:ind w:left="2160"/>
        <w:jc w:val="both"/>
      </w:pPr>
      <w:bookmarkStart w:id="32" w:name="h.mjah121odyuh" w:colFirst="0" w:colLast="0"/>
      <w:bookmarkEnd w:id="32"/>
      <w:r>
        <w:t xml:space="preserve">d. Pregunta </w:t>
      </w:r>
    </w:p>
    <w:p w:rsidR="00E41467" w:rsidRDefault="00357E5F">
      <w:pPr>
        <w:spacing w:after="120"/>
        <w:ind w:left="1440"/>
        <w:jc w:val="both"/>
      </w:pPr>
      <w:bookmarkStart w:id="33" w:name="h.pt3owc8etozy" w:colFirst="0" w:colLast="0"/>
      <w:bookmarkEnd w:id="33"/>
      <w:r>
        <w:t xml:space="preserve">4. Una vez finaliza el registro da </w:t>
      </w:r>
      <w:proofErr w:type="spellStart"/>
      <w:r>
        <w:t>click</w:t>
      </w:r>
      <w:proofErr w:type="spellEnd"/>
      <w:r>
        <w:t xml:space="preserve"> en la opción enviar.</w:t>
      </w:r>
    </w:p>
    <w:p w:rsidR="00E41467" w:rsidRDefault="00357E5F">
      <w:pPr>
        <w:spacing w:after="120"/>
        <w:ind w:left="720"/>
        <w:jc w:val="both"/>
      </w:pPr>
      <w:bookmarkStart w:id="34" w:name="h.mbj1hravmgus" w:colFirst="0" w:colLast="0"/>
      <w:bookmarkEnd w:id="34"/>
      <w:r>
        <w:rPr>
          <w:noProof/>
        </w:rPr>
        <w:drawing>
          <wp:inline distT="114300" distB="114300" distL="114300" distR="114300">
            <wp:extent cx="5653088" cy="3190875"/>
            <wp:effectExtent l="0" t="0" r="0" b="0"/>
            <wp:docPr id="2" name="image00.png" descr="Screenshot from 2014-09-07 13:35: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Screenshot from 2014-09-07 13:35:50.png"/>
                    <pic:cNvPicPr preferRelativeResize="0"/>
                  </pic:nvPicPr>
                  <pic:blipFill>
                    <a:blip r:embed="rId8"/>
                    <a:srcRect l="27243" t="21082" r="28525" b="35042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1467" w:rsidRDefault="00357E5F">
      <w:pPr>
        <w:spacing w:after="120"/>
        <w:ind w:left="720"/>
      </w:pPr>
      <w:bookmarkStart w:id="35" w:name="h.lahkn3u4dlk5" w:colFirst="0" w:colLast="0"/>
      <w:bookmarkEnd w:id="35"/>
      <w:r>
        <w:rPr>
          <w:noProof/>
        </w:rPr>
        <w:lastRenderedPageBreak/>
        <w:drawing>
          <wp:inline distT="114300" distB="114300" distL="114300" distR="114300">
            <wp:extent cx="5943600" cy="2730500"/>
            <wp:effectExtent l="0" t="0" r="0" b="0"/>
            <wp:docPr id="1" name="image01.jpg" descr="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1467" w:rsidRDefault="00E41467">
      <w:pPr>
        <w:spacing w:after="120"/>
        <w:ind w:left="720"/>
      </w:pPr>
      <w:bookmarkStart w:id="36" w:name="h.1t3h5sf" w:colFirst="0" w:colLast="0"/>
      <w:bookmarkEnd w:id="36"/>
    </w:p>
    <w:p w:rsidR="00E41467" w:rsidRDefault="00357E5F">
      <w:pPr>
        <w:pStyle w:val="Ttulo1"/>
        <w:numPr>
          <w:ilvl w:val="0"/>
          <w:numId w:val="2"/>
        </w:numPr>
      </w:pPr>
      <w:proofErr w:type="spellStart"/>
      <w:r>
        <w:t>Derived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E41467" w:rsidRDefault="00357E5F">
      <w:pPr>
        <w:spacing w:after="120"/>
        <w:ind w:left="720"/>
        <w:jc w:val="both"/>
      </w:pPr>
      <w:r>
        <w:t>Permite que si el niño ya no desea generar la pregunta a la comunidad pueda salir de la edición de preguntas y seguir navegando el Módulo.</w:t>
      </w:r>
    </w:p>
    <w:p w:rsidR="00E41467" w:rsidRDefault="00E41467"/>
    <w:p w:rsidR="00E41467" w:rsidRDefault="00E41467"/>
    <w:sectPr w:rsidR="00E4146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57E5F">
      <w:r>
        <w:separator/>
      </w:r>
    </w:p>
  </w:endnote>
  <w:endnote w:type="continuationSeparator" w:id="0">
    <w:p w:rsidR="00000000" w:rsidRDefault="00357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67" w:rsidRDefault="00E41467">
    <w:pPr>
      <w:spacing w:after="200" w:line="276" w:lineRule="auto"/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14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1467" w:rsidRDefault="00357E5F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1467" w:rsidRDefault="00357E5F">
          <w:pPr>
            <w:jc w:val="center"/>
          </w:pPr>
          <w:r>
            <w:t></w:t>
          </w:r>
          <w:r>
            <w:t>Módulo de Ondas</w:t>
          </w:r>
          <w:r>
            <w:t>, 20</w:t>
          </w:r>
          <w: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1467" w:rsidRDefault="00357E5F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</w:tc>
    </w:tr>
  </w:tbl>
  <w:p w:rsidR="00E41467" w:rsidRDefault="00E41467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57E5F">
      <w:r>
        <w:separator/>
      </w:r>
    </w:p>
  </w:footnote>
  <w:footnote w:type="continuationSeparator" w:id="0">
    <w:p w:rsidR="00000000" w:rsidRDefault="00357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67" w:rsidRDefault="00E41467">
    <w:pPr>
      <w:spacing w:after="200"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1467">
      <w:tc>
        <w:tcPr>
          <w:tcW w:w="6379" w:type="dxa"/>
        </w:tcPr>
        <w:p w:rsidR="00E41467" w:rsidRDefault="00357E5F">
          <w:r>
            <w:t>Módulo de Ondas</w:t>
          </w:r>
        </w:p>
      </w:tc>
      <w:tc>
        <w:tcPr>
          <w:tcW w:w="3179" w:type="dxa"/>
        </w:tcPr>
        <w:p w:rsidR="00E41467" w:rsidRDefault="00357E5F">
          <w:pPr>
            <w:tabs>
              <w:tab w:val="left" w:pos="1135"/>
            </w:tabs>
            <w:spacing w:before="40"/>
            <w:ind w:right="68"/>
          </w:pPr>
          <w:r>
            <w:t xml:space="preserve">  Versi</w:t>
          </w:r>
          <w:r>
            <w:t>ó</w:t>
          </w:r>
          <w:r>
            <w:t>n:           1.0</w:t>
          </w:r>
        </w:p>
      </w:tc>
    </w:tr>
    <w:tr w:rsidR="00E41467">
      <w:tc>
        <w:tcPr>
          <w:tcW w:w="6379" w:type="dxa"/>
        </w:tcPr>
        <w:p w:rsidR="00E41467" w:rsidRPr="00357E5F" w:rsidRDefault="00357E5F">
          <w:pPr>
            <w:rPr>
              <w:lang w:val="en-US"/>
            </w:rPr>
          </w:pPr>
          <w:r w:rsidRPr="00357E5F">
            <w:rPr>
              <w:lang w:val="en-US"/>
            </w:rPr>
            <w:t xml:space="preserve">Use-Case-Realization Specification: </w:t>
          </w:r>
          <w:r w:rsidRPr="00357E5F">
            <w:rPr>
              <w:lang w:val="en-US"/>
            </w:rPr>
            <w:t>MCO02</w:t>
          </w:r>
        </w:p>
      </w:tc>
      <w:tc>
        <w:tcPr>
          <w:tcW w:w="3179" w:type="dxa"/>
        </w:tcPr>
        <w:p w:rsidR="00E41467" w:rsidRDefault="00357E5F">
          <w:r w:rsidRPr="00357E5F">
            <w:rPr>
              <w:lang w:val="en-US"/>
            </w:rPr>
            <w:t xml:space="preserve">  </w:t>
          </w:r>
          <w:proofErr w:type="spellStart"/>
          <w:r>
            <w:t>Issue</w:t>
          </w:r>
          <w:proofErr w:type="spellEnd"/>
          <w:r>
            <w:t xml:space="preserve"> Date:  </w:t>
          </w:r>
          <w:r>
            <w:t>08</w:t>
          </w:r>
          <w:r>
            <w:t>/</w:t>
          </w:r>
          <w:r>
            <w:t>09</w:t>
          </w:r>
          <w:r>
            <w:t>/</w:t>
          </w:r>
          <w:r>
            <w:t>2014</w:t>
          </w:r>
        </w:p>
      </w:tc>
    </w:tr>
    <w:tr w:rsidR="00E41467">
      <w:trPr>
        <w:gridAfter w:val="1"/>
        <w:wAfter w:w="3179" w:type="dxa"/>
      </w:trPr>
      <w:tc>
        <w:tcPr>
          <w:tcW w:w="6379" w:type="dxa"/>
        </w:tcPr>
        <w:p w:rsidR="00E41467" w:rsidRDefault="00357E5F">
          <w:r>
            <w:t>UCRS-2</w:t>
          </w:r>
        </w:p>
      </w:tc>
    </w:tr>
  </w:tbl>
  <w:p w:rsidR="00E41467" w:rsidRDefault="00E41467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44BC3"/>
    <w:multiLevelType w:val="multilevel"/>
    <w:tmpl w:val="71B48878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">
    <w:nsid w:val="6BC52C63"/>
    <w:multiLevelType w:val="multilevel"/>
    <w:tmpl w:val="FFFAA66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1467"/>
    <w:rsid w:val="00357E5F"/>
    <w:rsid w:val="00E4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57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57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444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UCRS- MCO02.docx</dc:title>
  <cp:lastModifiedBy>User</cp:lastModifiedBy>
  <cp:revision>2</cp:revision>
  <dcterms:created xsi:type="dcterms:W3CDTF">2006-01-01T07:55:00Z</dcterms:created>
  <dcterms:modified xsi:type="dcterms:W3CDTF">2006-01-01T07:56:00Z</dcterms:modified>
</cp:coreProperties>
</file>