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0D" w:rsidRDefault="00195372" w:rsidP="00195372">
      <w:pPr>
        <w:jc w:val="both"/>
      </w:pPr>
      <w:r>
        <w:t>¿Tendría sentido que la aplicación de tres técnicas de estimación diferentes sobre el proyecto final produzcan resultados diferentes, teniendo en cuenta los requisitos y las restricciones del proyecto son las mismas para todas las técnicas?</w:t>
      </w:r>
    </w:p>
    <w:p w:rsidR="00195372" w:rsidRDefault="00195372" w:rsidP="00195372">
      <w:pPr>
        <w:jc w:val="both"/>
      </w:pPr>
      <w:r>
        <w:t>Las técnicas con las cuales se estimó daba resultados diferentes ya que las fórmulas para estimar eran distintas y los pesos que se daban no eran para los mismos factores a pesar de tener las mimas restricciones y requisitos</w:t>
      </w:r>
      <w:bookmarkStart w:id="0" w:name="_GoBack"/>
      <w:bookmarkEnd w:id="0"/>
      <w:r>
        <w:t>.</w:t>
      </w:r>
    </w:p>
    <w:sectPr w:rsidR="00195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924DD"/>
    <w:multiLevelType w:val="hybridMultilevel"/>
    <w:tmpl w:val="77986BBC"/>
    <w:lvl w:ilvl="0" w:tplc="D9F4E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1A"/>
    <w:rsid w:val="0009061A"/>
    <w:rsid w:val="00195372"/>
    <w:rsid w:val="00391E80"/>
    <w:rsid w:val="00D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2006-01-11T05:43:00Z</dcterms:created>
  <dcterms:modified xsi:type="dcterms:W3CDTF">2006-01-11T05:49:00Z</dcterms:modified>
</cp:coreProperties>
</file>