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3D46" w:rsidRDefault="00433D46">
      <w:pPr>
        <w:pStyle w:val="Puesto"/>
        <w:jc w:val="right"/>
      </w:pPr>
    </w:p>
    <w:p w:rsidR="00433D46" w:rsidRDefault="00433D46">
      <w:pPr>
        <w:pStyle w:val="Puesto"/>
        <w:jc w:val="right"/>
      </w:pPr>
    </w:p>
    <w:p w:rsidR="00433D46" w:rsidRDefault="00433D46">
      <w:pPr>
        <w:pStyle w:val="Puesto"/>
        <w:jc w:val="right"/>
      </w:pPr>
    </w:p>
    <w:p w:rsidR="00433D46" w:rsidRDefault="00FB177E">
      <w:pPr>
        <w:pStyle w:val="Puesto"/>
        <w:jc w:val="right"/>
      </w:pPr>
      <w:r>
        <w:t xml:space="preserve">Sistemas de Información Integrado Colciencias: Módulo Ondas </w:t>
      </w:r>
    </w:p>
    <w:p w:rsidR="00433D46" w:rsidRPr="003C26D4" w:rsidRDefault="00FB177E">
      <w:pPr>
        <w:pStyle w:val="Puesto"/>
        <w:jc w:val="right"/>
        <w:rPr>
          <w:lang w:val="en-US"/>
        </w:rPr>
      </w:pPr>
      <w:r w:rsidRPr="003C26D4">
        <w:rPr>
          <w:lang w:val="en-US"/>
        </w:rPr>
        <w:t>Quality Assurance Plan</w:t>
      </w:r>
    </w:p>
    <w:p w:rsidR="00433D46" w:rsidRPr="003C26D4" w:rsidRDefault="00433D46">
      <w:pPr>
        <w:pStyle w:val="Puesto"/>
        <w:jc w:val="right"/>
        <w:rPr>
          <w:lang w:val="en-US"/>
        </w:rPr>
      </w:pPr>
    </w:p>
    <w:p w:rsidR="00433D46" w:rsidRPr="003C26D4" w:rsidRDefault="00FB177E">
      <w:pPr>
        <w:pStyle w:val="Puesto"/>
        <w:jc w:val="right"/>
        <w:rPr>
          <w:lang w:val="en-US"/>
        </w:rPr>
      </w:pPr>
      <w:r w:rsidRPr="003C26D4">
        <w:rPr>
          <w:sz w:val="28"/>
          <w:lang w:val="en-US"/>
        </w:rPr>
        <w:t>Version 1.0</w:t>
      </w:r>
    </w:p>
    <w:p w:rsidR="00433D46" w:rsidRPr="003C26D4" w:rsidRDefault="00433D46">
      <w:pPr>
        <w:pStyle w:val="Puesto"/>
        <w:rPr>
          <w:lang w:val="en-US"/>
        </w:rPr>
      </w:pPr>
    </w:p>
    <w:p w:rsidR="00433D46" w:rsidRPr="003C26D4" w:rsidRDefault="00433D46">
      <w:pPr>
        <w:rPr>
          <w:lang w:val="en-US"/>
        </w:rPr>
      </w:pPr>
    </w:p>
    <w:p w:rsidR="00433D46" w:rsidRPr="003C26D4" w:rsidRDefault="00FB177E">
      <w:pPr>
        <w:tabs>
          <w:tab w:val="left" w:pos="1170"/>
        </w:tabs>
        <w:spacing w:after="120"/>
        <w:ind w:left="720"/>
        <w:rPr>
          <w:lang w:val="en-US"/>
        </w:rPr>
      </w:pPr>
      <w:r w:rsidRPr="003C26D4">
        <w:rPr>
          <w:i/>
          <w:color w:val="0000FF"/>
          <w:lang w:val="en-US"/>
        </w:rPr>
        <w:t xml:space="preserve"> </w:t>
      </w:r>
    </w:p>
    <w:p w:rsidR="00433D46" w:rsidRPr="003C26D4" w:rsidRDefault="00FB177E">
      <w:pPr>
        <w:rPr>
          <w:lang w:val="en-US"/>
        </w:rPr>
      </w:pPr>
      <w:r w:rsidRPr="003C26D4">
        <w:rPr>
          <w:lang w:val="en-US"/>
        </w:rPr>
        <w:br w:type="page"/>
      </w:r>
    </w:p>
    <w:p w:rsidR="00433D46" w:rsidRPr="003C26D4" w:rsidRDefault="00433D46">
      <w:pPr>
        <w:rPr>
          <w:lang w:val="en-US"/>
        </w:rPr>
      </w:pPr>
    </w:p>
    <w:p w:rsidR="00433D46" w:rsidRPr="003C26D4" w:rsidRDefault="00433D46">
      <w:pPr>
        <w:spacing w:after="200" w:line="276" w:lineRule="auto"/>
        <w:rPr>
          <w:lang w:val="en-US"/>
        </w:rPr>
      </w:pPr>
    </w:p>
    <w:p w:rsidR="00433D46" w:rsidRPr="003C26D4" w:rsidRDefault="00FB177E">
      <w:pPr>
        <w:pStyle w:val="Puesto"/>
        <w:rPr>
          <w:lang w:val="en-US"/>
        </w:rPr>
      </w:pPr>
      <w:r w:rsidRPr="003C26D4">
        <w:rPr>
          <w:lang w:val="en-US"/>
        </w:rPr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3D46" w:rsidRPr="003C26D4">
        <w:tc>
          <w:tcPr>
            <w:tcW w:w="2304" w:type="dxa"/>
          </w:tcPr>
          <w:p w:rsidR="00433D46" w:rsidRPr="003C26D4" w:rsidRDefault="00FB177E">
            <w:pPr>
              <w:keepLines/>
              <w:spacing w:after="120"/>
              <w:contextualSpacing w:val="0"/>
              <w:jc w:val="center"/>
              <w:rPr>
                <w:lang w:val="en-US"/>
              </w:rPr>
            </w:pPr>
            <w:r w:rsidRPr="003C26D4">
              <w:rPr>
                <w:b/>
                <w:lang w:val="en-US"/>
              </w:rPr>
              <w:t>Date</w:t>
            </w:r>
          </w:p>
        </w:tc>
        <w:tc>
          <w:tcPr>
            <w:tcW w:w="1152" w:type="dxa"/>
          </w:tcPr>
          <w:p w:rsidR="00433D46" w:rsidRPr="003C26D4" w:rsidRDefault="00FB177E">
            <w:pPr>
              <w:keepLines/>
              <w:spacing w:after="120"/>
              <w:contextualSpacing w:val="0"/>
              <w:jc w:val="center"/>
              <w:rPr>
                <w:lang w:val="en-US"/>
              </w:rPr>
            </w:pPr>
            <w:r w:rsidRPr="003C26D4">
              <w:rPr>
                <w:b/>
                <w:lang w:val="en-US"/>
              </w:rPr>
              <w:t>Version</w:t>
            </w:r>
          </w:p>
        </w:tc>
        <w:tc>
          <w:tcPr>
            <w:tcW w:w="3744" w:type="dxa"/>
          </w:tcPr>
          <w:p w:rsidR="00433D46" w:rsidRPr="003C26D4" w:rsidRDefault="00FB177E">
            <w:pPr>
              <w:keepLines/>
              <w:spacing w:after="120"/>
              <w:contextualSpacing w:val="0"/>
              <w:jc w:val="center"/>
              <w:rPr>
                <w:lang w:val="en-US"/>
              </w:rPr>
            </w:pPr>
            <w:r w:rsidRPr="003C26D4">
              <w:rPr>
                <w:b/>
                <w:lang w:val="en-US"/>
              </w:rPr>
              <w:t>Description</w:t>
            </w:r>
          </w:p>
        </w:tc>
        <w:tc>
          <w:tcPr>
            <w:tcW w:w="2304" w:type="dxa"/>
          </w:tcPr>
          <w:p w:rsidR="00433D46" w:rsidRPr="003C26D4" w:rsidRDefault="00FB177E">
            <w:pPr>
              <w:keepLines/>
              <w:spacing w:after="120"/>
              <w:contextualSpacing w:val="0"/>
              <w:jc w:val="center"/>
              <w:rPr>
                <w:lang w:val="en-US"/>
              </w:rPr>
            </w:pPr>
            <w:r w:rsidRPr="003C26D4">
              <w:rPr>
                <w:b/>
                <w:lang w:val="en-US"/>
              </w:rPr>
              <w:t>Author</w:t>
            </w:r>
          </w:p>
        </w:tc>
      </w:tr>
      <w:tr w:rsidR="00433D46" w:rsidRPr="003C26D4">
        <w:tc>
          <w:tcPr>
            <w:tcW w:w="2304" w:type="dxa"/>
          </w:tcPr>
          <w:p w:rsidR="00433D46" w:rsidRPr="003C26D4" w:rsidRDefault="00433D46">
            <w:pPr>
              <w:keepLines/>
              <w:spacing w:after="120"/>
              <w:contextualSpacing w:val="0"/>
              <w:rPr>
                <w:lang w:val="en-US"/>
              </w:rPr>
            </w:pPr>
          </w:p>
        </w:tc>
        <w:tc>
          <w:tcPr>
            <w:tcW w:w="1152" w:type="dxa"/>
          </w:tcPr>
          <w:p w:rsidR="00433D46" w:rsidRPr="003C26D4" w:rsidRDefault="00433D46">
            <w:pPr>
              <w:keepLines/>
              <w:spacing w:after="120"/>
              <w:contextualSpacing w:val="0"/>
              <w:rPr>
                <w:lang w:val="en-US"/>
              </w:rPr>
            </w:pPr>
          </w:p>
        </w:tc>
        <w:tc>
          <w:tcPr>
            <w:tcW w:w="3744" w:type="dxa"/>
          </w:tcPr>
          <w:p w:rsidR="00433D46" w:rsidRPr="003C26D4" w:rsidRDefault="00433D46">
            <w:pPr>
              <w:keepLines/>
              <w:spacing w:after="120"/>
              <w:contextualSpacing w:val="0"/>
              <w:rPr>
                <w:lang w:val="en-US"/>
              </w:rPr>
            </w:pPr>
          </w:p>
        </w:tc>
        <w:tc>
          <w:tcPr>
            <w:tcW w:w="2304" w:type="dxa"/>
          </w:tcPr>
          <w:p w:rsidR="00433D46" w:rsidRPr="003C26D4" w:rsidRDefault="00433D46">
            <w:pPr>
              <w:keepLines/>
              <w:spacing w:after="120"/>
              <w:contextualSpacing w:val="0"/>
              <w:rPr>
                <w:lang w:val="en-US"/>
              </w:rPr>
            </w:pPr>
          </w:p>
        </w:tc>
      </w:tr>
      <w:tr w:rsidR="00433D46" w:rsidRPr="003C26D4">
        <w:tc>
          <w:tcPr>
            <w:tcW w:w="2304" w:type="dxa"/>
          </w:tcPr>
          <w:p w:rsidR="00433D46" w:rsidRPr="003C26D4" w:rsidRDefault="00433D46">
            <w:pPr>
              <w:keepLines/>
              <w:spacing w:after="120"/>
              <w:contextualSpacing w:val="0"/>
              <w:rPr>
                <w:lang w:val="en-US"/>
              </w:rPr>
            </w:pPr>
          </w:p>
        </w:tc>
        <w:tc>
          <w:tcPr>
            <w:tcW w:w="1152" w:type="dxa"/>
          </w:tcPr>
          <w:p w:rsidR="00433D46" w:rsidRPr="003C26D4" w:rsidRDefault="00433D46">
            <w:pPr>
              <w:keepLines/>
              <w:spacing w:after="120"/>
              <w:contextualSpacing w:val="0"/>
              <w:rPr>
                <w:lang w:val="en-US"/>
              </w:rPr>
            </w:pPr>
          </w:p>
        </w:tc>
        <w:tc>
          <w:tcPr>
            <w:tcW w:w="3744" w:type="dxa"/>
          </w:tcPr>
          <w:p w:rsidR="00433D46" w:rsidRPr="003C26D4" w:rsidRDefault="00433D46">
            <w:pPr>
              <w:keepLines/>
              <w:spacing w:after="120"/>
              <w:contextualSpacing w:val="0"/>
              <w:rPr>
                <w:lang w:val="en-US"/>
              </w:rPr>
            </w:pPr>
          </w:p>
        </w:tc>
        <w:tc>
          <w:tcPr>
            <w:tcW w:w="2304" w:type="dxa"/>
          </w:tcPr>
          <w:p w:rsidR="00433D46" w:rsidRPr="003C26D4" w:rsidRDefault="00433D46">
            <w:pPr>
              <w:keepLines/>
              <w:spacing w:after="120"/>
              <w:contextualSpacing w:val="0"/>
              <w:rPr>
                <w:lang w:val="en-US"/>
              </w:rPr>
            </w:pPr>
          </w:p>
        </w:tc>
      </w:tr>
      <w:tr w:rsidR="00433D46">
        <w:tc>
          <w:tcPr>
            <w:tcW w:w="2304" w:type="dxa"/>
          </w:tcPr>
          <w:p w:rsidR="00433D46" w:rsidRDefault="00433D46">
            <w:pPr>
              <w:keepLines/>
              <w:spacing w:after="120"/>
              <w:contextualSpacing w:val="0"/>
            </w:pPr>
          </w:p>
        </w:tc>
        <w:tc>
          <w:tcPr>
            <w:tcW w:w="1152" w:type="dxa"/>
          </w:tcPr>
          <w:p w:rsidR="00433D46" w:rsidRDefault="00433D46">
            <w:pPr>
              <w:keepLines/>
              <w:spacing w:after="120"/>
              <w:contextualSpacing w:val="0"/>
            </w:pPr>
          </w:p>
        </w:tc>
        <w:tc>
          <w:tcPr>
            <w:tcW w:w="3744" w:type="dxa"/>
          </w:tcPr>
          <w:p w:rsidR="00433D46" w:rsidRDefault="00433D46">
            <w:pPr>
              <w:keepLines/>
              <w:spacing w:after="120"/>
              <w:contextualSpacing w:val="0"/>
            </w:pPr>
          </w:p>
        </w:tc>
        <w:tc>
          <w:tcPr>
            <w:tcW w:w="2304" w:type="dxa"/>
          </w:tcPr>
          <w:p w:rsidR="00433D46" w:rsidRDefault="00433D46">
            <w:pPr>
              <w:keepLines/>
              <w:spacing w:after="120"/>
              <w:contextualSpacing w:val="0"/>
            </w:pPr>
          </w:p>
        </w:tc>
      </w:tr>
      <w:tr w:rsidR="00433D46">
        <w:tc>
          <w:tcPr>
            <w:tcW w:w="2304" w:type="dxa"/>
          </w:tcPr>
          <w:p w:rsidR="00433D46" w:rsidRDefault="00433D46">
            <w:pPr>
              <w:keepLines/>
              <w:spacing w:after="120"/>
              <w:contextualSpacing w:val="0"/>
            </w:pPr>
          </w:p>
        </w:tc>
        <w:tc>
          <w:tcPr>
            <w:tcW w:w="1152" w:type="dxa"/>
          </w:tcPr>
          <w:p w:rsidR="00433D46" w:rsidRDefault="00433D46">
            <w:pPr>
              <w:keepLines/>
              <w:spacing w:after="120"/>
              <w:contextualSpacing w:val="0"/>
            </w:pPr>
          </w:p>
        </w:tc>
        <w:tc>
          <w:tcPr>
            <w:tcW w:w="3744" w:type="dxa"/>
          </w:tcPr>
          <w:p w:rsidR="00433D46" w:rsidRDefault="00433D46">
            <w:pPr>
              <w:keepLines/>
              <w:spacing w:after="120"/>
              <w:contextualSpacing w:val="0"/>
            </w:pPr>
          </w:p>
        </w:tc>
        <w:tc>
          <w:tcPr>
            <w:tcW w:w="2304" w:type="dxa"/>
          </w:tcPr>
          <w:p w:rsidR="00433D46" w:rsidRDefault="00433D46">
            <w:pPr>
              <w:keepLines/>
              <w:spacing w:after="120"/>
              <w:contextualSpacing w:val="0"/>
            </w:pPr>
          </w:p>
        </w:tc>
      </w:tr>
    </w:tbl>
    <w:p w:rsidR="00433D46" w:rsidRDefault="00433D46"/>
    <w:p w:rsidR="00433D46" w:rsidRDefault="00FB177E">
      <w:r>
        <w:br w:type="page"/>
      </w:r>
    </w:p>
    <w:p w:rsidR="00433D46" w:rsidRDefault="00433D46"/>
    <w:p w:rsidR="00433D46" w:rsidRPr="00616C83" w:rsidRDefault="00FB177E">
      <w:pPr>
        <w:pStyle w:val="Puesto"/>
        <w:rPr>
          <w:lang w:val="en-US"/>
        </w:rPr>
      </w:pPr>
      <w:r w:rsidRPr="00616C83">
        <w:rPr>
          <w:lang w:val="en-US"/>
        </w:rPr>
        <w:t>Table of Contents</w:t>
      </w:r>
    </w:p>
    <w:p w:rsidR="00433D46" w:rsidRPr="00616C83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616C83">
        <w:rPr>
          <w:lang w:val="en-US"/>
        </w:rPr>
        <w:t>1.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Introduction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1000"/>
        </w:tabs>
        <w:ind w:left="432" w:right="720"/>
        <w:rPr>
          <w:lang w:val="en-US"/>
        </w:rPr>
      </w:pPr>
      <w:r w:rsidRPr="00616C83">
        <w:rPr>
          <w:lang w:val="en-US"/>
        </w:rPr>
        <w:t>1.1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Purpose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1000"/>
        </w:tabs>
        <w:ind w:left="432" w:right="720"/>
        <w:rPr>
          <w:lang w:val="en-US"/>
        </w:rPr>
      </w:pPr>
      <w:r w:rsidRPr="00616C83">
        <w:rPr>
          <w:lang w:val="en-US"/>
        </w:rPr>
        <w:t>1.2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Scope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1000"/>
        </w:tabs>
        <w:ind w:left="432" w:right="720"/>
        <w:rPr>
          <w:lang w:val="en-US"/>
        </w:rPr>
      </w:pPr>
      <w:r w:rsidRPr="00616C83">
        <w:rPr>
          <w:lang w:val="en-US"/>
        </w:rPr>
        <w:t>1.3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Definitions, Acronyms, and Abbreviations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1000"/>
        </w:tabs>
        <w:ind w:left="432" w:right="720"/>
        <w:rPr>
          <w:lang w:val="en-US"/>
        </w:rPr>
      </w:pPr>
      <w:r w:rsidRPr="00616C83">
        <w:rPr>
          <w:lang w:val="en-US"/>
        </w:rPr>
        <w:t>1.4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References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1000"/>
        </w:tabs>
        <w:ind w:left="432" w:right="720"/>
        <w:rPr>
          <w:lang w:val="en-US"/>
        </w:rPr>
      </w:pPr>
      <w:r w:rsidRPr="00616C83">
        <w:rPr>
          <w:lang w:val="en-US"/>
        </w:rPr>
        <w:t>1.5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Overview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616C83">
        <w:rPr>
          <w:lang w:val="en-US"/>
        </w:rPr>
        <w:t>2.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Quality Objectives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616C83">
        <w:rPr>
          <w:lang w:val="en-US"/>
        </w:rPr>
        <w:t>3.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Management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1000"/>
        </w:tabs>
        <w:ind w:left="432" w:right="720"/>
        <w:rPr>
          <w:lang w:val="en-US"/>
        </w:rPr>
      </w:pPr>
      <w:r w:rsidRPr="00616C83">
        <w:rPr>
          <w:lang w:val="en-US"/>
        </w:rPr>
        <w:t>3.1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Organization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1000"/>
        </w:tabs>
        <w:ind w:left="432" w:right="720"/>
        <w:rPr>
          <w:lang w:val="en-US"/>
        </w:rPr>
      </w:pPr>
      <w:r w:rsidRPr="00616C83">
        <w:rPr>
          <w:lang w:val="en-US"/>
        </w:rPr>
        <w:t>3.2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Tasks and Responsibilities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616C83">
        <w:rPr>
          <w:lang w:val="en-US"/>
        </w:rPr>
        <w:t>4.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Documentation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616C83">
        <w:rPr>
          <w:lang w:val="en-US"/>
        </w:rPr>
        <w:t>5.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Standards and Guidelines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616C83">
        <w:rPr>
          <w:lang w:val="en-US"/>
        </w:rPr>
        <w:t>6.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Metrics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616C83">
        <w:rPr>
          <w:lang w:val="en-US"/>
        </w:rPr>
        <w:t>7.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Review and Audit Plan</w:t>
      </w:r>
      <w:r w:rsidRPr="00616C83">
        <w:rPr>
          <w:lang w:val="en-US"/>
        </w:rPr>
        <w:tab/>
      </w:r>
    </w:p>
    <w:p w:rsidR="00433D46" w:rsidRPr="00616C83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616C83">
        <w:rPr>
          <w:lang w:val="en-US"/>
        </w:rPr>
        <w:t>8.</w:t>
      </w:r>
      <w:r w:rsidRPr="00616C83">
        <w:rPr>
          <w:sz w:val="24"/>
          <w:lang w:val="en-US"/>
        </w:rPr>
        <w:tab/>
      </w:r>
      <w:r w:rsidRPr="00616C83">
        <w:rPr>
          <w:lang w:val="en-US"/>
        </w:rPr>
        <w:t>Evaluation and Test</w:t>
      </w:r>
      <w:r w:rsidRPr="00616C83">
        <w:rPr>
          <w:lang w:val="en-US"/>
        </w:rPr>
        <w:tab/>
      </w:r>
    </w:p>
    <w:p w:rsidR="00433D46" w:rsidRPr="003C26D4" w:rsidRDefault="00FB177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3C26D4">
        <w:rPr>
          <w:lang w:val="en-US"/>
        </w:rPr>
        <w:t>9.</w:t>
      </w:r>
      <w:r w:rsidRPr="003C26D4">
        <w:rPr>
          <w:sz w:val="24"/>
          <w:lang w:val="en-US"/>
        </w:rPr>
        <w:tab/>
      </w:r>
      <w:r w:rsidRPr="003C26D4">
        <w:rPr>
          <w:lang w:val="en-US"/>
        </w:rPr>
        <w:t>Problem Resolution and Corrective Action</w:t>
      </w:r>
      <w:r w:rsidRPr="003C26D4">
        <w:rPr>
          <w:lang w:val="en-US"/>
        </w:rPr>
        <w:tab/>
      </w:r>
    </w:p>
    <w:p w:rsidR="00433D46" w:rsidRPr="003C26D4" w:rsidRDefault="00FB177E">
      <w:pPr>
        <w:tabs>
          <w:tab w:val="left" w:pos="864"/>
        </w:tabs>
        <w:spacing w:before="240" w:after="60"/>
        <w:ind w:right="720"/>
        <w:rPr>
          <w:lang w:val="en-US"/>
        </w:rPr>
      </w:pPr>
      <w:r w:rsidRPr="003C26D4">
        <w:rPr>
          <w:lang w:val="en-US"/>
        </w:rPr>
        <w:t>10.</w:t>
      </w:r>
      <w:r w:rsidRPr="003C26D4">
        <w:rPr>
          <w:sz w:val="24"/>
          <w:lang w:val="en-US"/>
        </w:rPr>
        <w:tab/>
      </w:r>
      <w:r w:rsidRPr="003C26D4">
        <w:rPr>
          <w:lang w:val="en-US"/>
        </w:rPr>
        <w:t>Tools, Techniques, and Methodologies</w:t>
      </w:r>
      <w:r w:rsidRPr="003C26D4">
        <w:rPr>
          <w:lang w:val="en-US"/>
        </w:rPr>
        <w:tab/>
      </w:r>
    </w:p>
    <w:p w:rsidR="00433D46" w:rsidRPr="003C26D4" w:rsidRDefault="00FB177E">
      <w:pPr>
        <w:tabs>
          <w:tab w:val="left" w:pos="864"/>
        </w:tabs>
        <w:spacing w:before="240" w:after="60"/>
        <w:ind w:right="720"/>
        <w:rPr>
          <w:lang w:val="en-US"/>
        </w:rPr>
      </w:pPr>
      <w:r w:rsidRPr="003C26D4">
        <w:rPr>
          <w:lang w:val="en-US"/>
        </w:rPr>
        <w:t>11.</w:t>
      </w:r>
      <w:r w:rsidRPr="003C26D4">
        <w:rPr>
          <w:sz w:val="24"/>
          <w:lang w:val="en-US"/>
        </w:rPr>
        <w:tab/>
      </w:r>
      <w:r w:rsidRPr="003C26D4">
        <w:rPr>
          <w:lang w:val="en-US"/>
        </w:rPr>
        <w:t>Configuration Management</w:t>
      </w:r>
      <w:r w:rsidRPr="003C26D4">
        <w:rPr>
          <w:lang w:val="en-US"/>
        </w:rPr>
        <w:tab/>
      </w:r>
    </w:p>
    <w:p w:rsidR="00433D46" w:rsidRPr="003C26D4" w:rsidRDefault="00FB177E">
      <w:pPr>
        <w:tabs>
          <w:tab w:val="left" w:pos="864"/>
        </w:tabs>
        <w:spacing w:before="240" w:after="60"/>
        <w:ind w:right="720"/>
        <w:rPr>
          <w:lang w:val="en-US"/>
        </w:rPr>
      </w:pPr>
      <w:r w:rsidRPr="003C26D4">
        <w:rPr>
          <w:lang w:val="en-US"/>
        </w:rPr>
        <w:t>12.</w:t>
      </w:r>
      <w:r w:rsidRPr="003C26D4">
        <w:rPr>
          <w:sz w:val="24"/>
          <w:lang w:val="en-US"/>
        </w:rPr>
        <w:tab/>
      </w:r>
      <w:r w:rsidRPr="003C26D4">
        <w:rPr>
          <w:lang w:val="en-US"/>
        </w:rPr>
        <w:t>Supplier and Subcontractor Controls</w:t>
      </w:r>
      <w:r w:rsidRPr="003C26D4">
        <w:rPr>
          <w:lang w:val="en-US"/>
        </w:rPr>
        <w:tab/>
      </w:r>
    </w:p>
    <w:p w:rsidR="00433D46" w:rsidRPr="003C26D4" w:rsidRDefault="00FB177E">
      <w:pPr>
        <w:tabs>
          <w:tab w:val="left" w:pos="864"/>
        </w:tabs>
        <w:spacing w:before="240" w:after="60"/>
        <w:ind w:right="720"/>
        <w:rPr>
          <w:lang w:val="en-US"/>
        </w:rPr>
      </w:pPr>
      <w:r w:rsidRPr="003C26D4">
        <w:rPr>
          <w:lang w:val="en-US"/>
        </w:rPr>
        <w:t>13.</w:t>
      </w:r>
      <w:r w:rsidRPr="003C26D4">
        <w:rPr>
          <w:sz w:val="24"/>
          <w:lang w:val="en-US"/>
        </w:rPr>
        <w:tab/>
      </w:r>
      <w:r w:rsidRPr="003C26D4">
        <w:rPr>
          <w:lang w:val="en-US"/>
        </w:rPr>
        <w:t>Quality Records</w:t>
      </w:r>
      <w:r w:rsidRPr="003C26D4">
        <w:rPr>
          <w:lang w:val="en-US"/>
        </w:rPr>
        <w:tab/>
      </w:r>
    </w:p>
    <w:p w:rsidR="00433D46" w:rsidRPr="003C26D4" w:rsidRDefault="00FB177E">
      <w:pPr>
        <w:tabs>
          <w:tab w:val="left" w:pos="864"/>
        </w:tabs>
        <w:spacing w:before="240" w:after="60"/>
        <w:ind w:right="720"/>
        <w:rPr>
          <w:lang w:val="en-US"/>
        </w:rPr>
      </w:pPr>
      <w:r w:rsidRPr="003C26D4">
        <w:rPr>
          <w:lang w:val="en-US"/>
        </w:rPr>
        <w:t>14.</w:t>
      </w:r>
      <w:r w:rsidRPr="003C26D4">
        <w:rPr>
          <w:sz w:val="24"/>
          <w:lang w:val="en-US"/>
        </w:rPr>
        <w:tab/>
      </w:r>
      <w:r w:rsidRPr="003C26D4">
        <w:rPr>
          <w:lang w:val="en-US"/>
        </w:rPr>
        <w:t>Training</w:t>
      </w:r>
      <w:r w:rsidRPr="003C26D4">
        <w:rPr>
          <w:lang w:val="en-US"/>
        </w:rPr>
        <w:tab/>
      </w:r>
    </w:p>
    <w:p w:rsidR="00433D46" w:rsidRPr="003C26D4" w:rsidRDefault="00FB177E">
      <w:pPr>
        <w:tabs>
          <w:tab w:val="left" w:pos="864"/>
        </w:tabs>
        <w:spacing w:before="240" w:after="60"/>
        <w:ind w:right="720"/>
        <w:rPr>
          <w:lang w:val="en-US"/>
        </w:rPr>
      </w:pPr>
      <w:r w:rsidRPr="003C26D4">
        <w:rPr>
          <w:lang w:val="en-US"/>
        </w:rPr>
        <w:t>15.</w:t>
      </w:r>
      <w:r w:rsidRPr="003C26D4">
        <w:rPr>
          <w:sz w:val="24"/>
          <w:lang w:val="en-US"/>
        </w:rPr>
        <w:tab/>
      </w:r>
      <w:r w:rsidRPr="003C26D4">
        <w:rPr>
          <w:lang w:val="en-US"/>
        </w:rPr>
        <w:t>Risk Management</w:t>
      </w:r>
      <w:r w:rsidRPr="003C26D4">
        <w:rPr>
          <w:lang w:val="en-US"/>
        </w:rPr>
        <w:tab/>
      </w:r>
    </w:p>
    <w:p w:rsidR="00433D46" w:rsidRPr="003C26D4" w:rsidRDefault="00FB177E">
      <w:pPr>
        <w:rPr>
          <w:lang w:val="en-US"/>
        </w:rPr>
      </w:pPr>
      <w:r w:rsidRPr="003C26D4">
        <w:rPr>
          <w:lang w:val="en-US"/>
        </w:rPr>
        <w:br w:type="page"/>
      </w:r>
    </w:p>
    <w:p w:rsidR="00433D46" w:rsidRPr="003C26D4" w:rsidRDefault="00433D46">
      <w:pPr>
        <w:rPr>
          <w:lang w:val="en-US"/>
        </w:rPr>
      </w:pPr>
    </w:p>
    <w:p w:rsidR="00433D46" w:rsidRPr="003C26D4" w:rsidRDefault="00FB177E">
      <w:pPr>
        <w:pStyle w:val="Puesto"/>
        <w:rPr>
          <w:lang w:val="en-US"/>
        </w:rPr>
      </w:pPr>
      <w:r w:rsidRPr="003C26D4">
        <w:rPr>
          <w:lang w:val="en-US"/>
        </w:rPr>
        <w:t>Quality Assurance Plan</w:t>
      </w:r>
    </w:p>
    <w:p w:rsidR="00433D46" w:rsidRPr="003C26D4" w:rsidRDefault="00433D46">
      <w:pPr>
        <w:rPr>
          <w:lang w:val="en-US"/>
        </w:rPr>
      </w:pPr>
      <w:bookmarkStart w:id="0" w:name="h.gjdgxs" w:colFirst="0" w:colLast="0"/>
      <w:bookmarkEnd w:id="0"/>
    </w:p>
    <w:p w:rsidR="00433D46" w:rsidRDefault="00FB177E">
      <w:pPr>
        <w:pStyle w:val="Ttulo1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433D46" w:rsidRDefault="00FB177E">
      <w:pPr>
        <w:ind w:left="720"/>
        <w:jc w:val="both"/>
      </w:pPr>
      <w:bookmarkStart w:id="1" w:name="h.3emaxo9bwtth" w:colFirst="0" w:colLast="0"/>
      <w:bookmarkEnd w:id="1"/>
      <w:r>
        <w:t>Para el presente proyecto se busca contar con un plan de aseguramiento de calidad, con el cual, se pueda dar veracidad y certeza de la calidad del funcionamiento del sistema. Basado en los estándares fijados por la norm</w:t>
      </w:r>
      <w:r>
        <w:t>a internacional ISO 9001 que aplica para los sistemas de gestión de calidad de la adquisición, desarrollo, operación y mantenimiento de software. Identificando temas no solo de tecnología, sino de estructura organizacional, ciclos de vida, procesos, secuen</w:t>
      </w:r>
      <w:r>
        <w:t xml:space="preserve">cia de las actividades, entre otros. </w:t>
      </w:r>
    </w:p>
    <w:p w:rsidR="00433D46" w:rsidRDefault="00433D46">
      <w:pPr>
        <w:ind w:left="720"/>
      </w:pPr>
      <w:bookmarkStart w:id="2" w:name="h.30j0zll" w:colFirst="0" w:colLast="0"/>
      <w:bookmarkEnd w:id="2"/>
    </w:p>
    <w:p w:rsidR="00433D46" w:rsidRDefault="00FB177E">
      <w:pPr>
        <w:pStyle w:val="Ttulo2"/>
        <w:numPr>
          <w:ilvl w:val="1"/>
          <w:numId w:val="1"/>
        </w:numPr>
      </w:pPr>
      <w:bookmarkStart w:id="3" w:name="h.1fob9te" w:colFirst="0" w:colLast="0"/>
      <w:bookmarkEnd w:id="3"/>
      <w:proofErr w:type="spellStart"/>
      <w:r>
        <w:t>Purpose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" w:name="h.4cxpoa85t0rh" w:colFirst="0" w:colLast="0"/>
      <w:bookmarkEnd w:id="4"/>
      <w:r>
        <w:t xml:space="preserve">El </w:t>
      </w:r>
      <w:proofErr w:type="spellStart"/>
      <w:r>
        <w:t>proposito</w:t>
      </w:r>
      <w:proofErr w:type="spellEnd"/>
      <w:r>
        <w:t xml:space="preserve"> de la plantilla del plan de aseguramiento de calidad, es supervisar los requisitos del proyecto y definir los estándares legales por los cuales se medirá la calidad del sistema a desarrollar, con </w:t>
      </w:r>
      <w:r>
        <w:t xml:space="preserve">el fin de garantizar la utilización de las normas de calidad adecuadas. 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5" w:name="h.3znysh7" w:colFirst="0" w:colLast="0"/>
      <w:bookmarkEnd w:id="5"/>
    </w:p>
    <w:p w:rsidR="00433D46" w:rsidRDefault="00FB177E">
      <w:pPr>
        <w:pStyle w:val="Ttulo2"/>
        <w:numPr>
          <w:ilvl w:val="1"/>
          <w:numId w:val="1"/>
        </w:numPr>
      </w:pPr>
      <w:proofErr w:type="spellStart"/>
      <w:r>
        <w:t>Scope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6" w:name="h.glc4t6hdgx84" w:colFirst="0" w:colLast="0"/>
      <w:bookmarkEnd w:id="6"/>
      <w:r>
        <w:t>El alcance del plan de aseguramiento de calidad es llevar un control detallado de todos los requisitos definidos en el módulo a trabajar del sistema, alcanzando y cumpliendo con el nivel de calidad y confiabilidad que se le desea dar al cliente respecto al</w:t>
      </w:r>
      <w:r>
        <w:t xml:space="preserve"> software y la estructura general del mismo.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7" w:name="h.2et92p0" w:colFirst="0" w:colLast="0"/>
      <w:bookmarkEnd w:id="7"/>
    </w:p>
    <w:p w:rsidR="00433D46" w:rsidRDefault="00FB177E">
      <w:pPr>
        <w:pStyle w:val="Ttulo2"/>
        <w:numPr>
          <w:ilvl w:val="1"/>
          <w:numId w:val="1"/>
        </w:numPr>
      </w:pP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8" w:name="h.nghrt5fj40nt" w:colFirst="0" w:colLast="0"/>
      <w:bookmarkEnd w:id="8"/>
      <w:r>
        <w:t>ISO: Organización Internacional para la Estandarización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9" w:name="h.ynanz7dihj0o" w:colFirst="0" w:colLast="0"/>
      <w:bookmarkEnd w:id="9"/>
      <w:r>
        <w:t>SGC: Sistema de Gestión de Calidad</w:t>
      </w:r>
    </w:p>
    <w:p w:rsidR="00433D46" w:rsidRPr="003C26D4" w:rsidRDefault="00FB177E">
      <w:pPr>
        <w:tabs>
          <w:tab w:val="left" w:pos="1170"/>
        </w:tabs>
        <w:spacing w:after="120"/>
        <w:ind w:left="720"/>
        <w:jc w:val="both"/>
        <w:rPr>
          <w:lang w:val="en-US"/>
        </w:rPr>
      </w:pPr>
      <w:bookmarkStart w:id="10" w:name="h.9emf4iyld98j" w:colFirst="0" w:colLast="0"/>
      <w:bookmarkEnd w:id="10"/>
      <w:r w:rsidRPr="003C26D4">
        <w:rPr>
          <w:lang w:val="en-US"/>
        </w:rPr>
        <w:t xml:space="preserve">SEPA: Software Engineering Process Authority </w:t>
      </w:r>
    </w:p>
    <w:p w:rsidR="00433D46" w:rsidRPr="003C26D4" w:rsidRDefault="00FB177E">
      <w:pPr>
        <w:tabs>
          <w:tab w:val="left" w:pos="1170"/>
        </w:tabs>
        <w:spacing w:after="120"/>
        <w:ind w:left="720"/>
        <w:jc w:val="both"/>
        <w:rPr>
          <w:lang w:val="en-US"/>
        </w:rPr>
      </w:pPr>
      <w:bookmarkStart w:id="11" w:name="h.5v5umktm4krx" w:colFirst="0" w:colLast="0"/>
      <w:bookmarkEnd w:id="11"/>
      <w:r w:rsidRPr="003C26D4">
        <w:rPr>
          <w:lang w:val="en-US"/>
        </w:rPr>
        <w:t>RUP: Rational Unified Process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12" w:name="h.97fndgz4tweb" w:colFirst="0" w:colLast="0"/>
      <w:bookmarkEnd w:id="12"/>
      <w:r>
        <w:t>No</w:t>
      </w:r>
      <w:r>
        <w:t xml:space="preserve">rma ISO 9001: “Es la base del sistema de gestión de la calidad ya que es una norma internacional y que se centra en todos los elementos de </w:t>
      </w:r>
      <w:r w:rsidR="00616C83">
        <w:t>administración</w:t>
      </w:r>
      <w:r>
        <w:t xml:space="preserve"> de calidad con los que una empresa debe contar para tener un sistema efectivo que le permita administr</w:t>
      </w:r>
      <w:r>
        <w:t>ar y mejorar la calidad de sus productos o servicios.</w:t>
      </w:r>
      <w:r>
        <w:rPr>
          <w:color w:val="252525"/>
          <w:highlight w:val="white"/>
        </w:rPr>
        <w:t>”[1].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13" w:name="h.tyjcwt" w:colFirst="0" w:colLast="0"/>
      <w:bookmarkEnd w:id="13"/>
    </w:p>
    <w:p w:rsidR="00433D46" w:rsidRDefault="00FB177E">
      <w:pPr>
        <w:pStyle w:val="Ttulo2"/>
        <w:numPr>
          <w:ilvl w:val="1"/>
          <w:numId w:val="1"/>
        </w:numPr>
      </w:pPr>
      <w:proofErr w:type="spellStart"/>
      <w:r>
        <w:t>References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</w:pPr>
      <w:bookmarkStart w:id="14" w:name="h.c1j9b96a1dnl" w:colFirst="0" w:colLast="0"/>
      <w:bookmarkEnd w:id="14"/>
      <w:r>
        <w:t>[1] Que es ISO 9001?, 2011, http://www.normas9000.com/que-es-iso-9000.html.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15" w:name="h.3dy6vkm" w:colFirst="0" w:colLast="0"/>
      <w:bookmarkEnd w:id="15"/>
    </w:p>
    <w:p w:rsidR="00433D46" w:rsidRDefault="00FB177E">
      <w:pPr>
        <w:pStyle w:val="Ttulo2"/>
        <w:numPr>
          <w:ilvl w:val="1"/>
          <w:numId w:val="1"/>
        </w:numPr>
      </w:pPr>
      <w:proofErr w:type="spellStart"/>
      <w:r>
        <w:t>Overview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16" w:name="h.fk2pp9ilgnlu" w:colFirst="0" w:colLast="0"/>
      <w:bookmarkEnd w:id="16"/>
      <w:r>
        <w:t xml:space="preserve">La visión general del plan de aseguramiento de calidad, es dar a conocer los objetivos, estándares </w:t>
      </w:r>
      <w:r>
        <w:t>y guías, las mediciones que se tomarán, los planes, evaluaciones, herramientas, metodologías,</w:t>
      </w:r>
      <w:r>
        <w:rPr>
          <w:color w:val="FF0000"/>
        </w:rPr>
        <w:t xml:space="preserve"> </w:t>
      </w:r>
      <w:r>
        <w:t xml:space="preserve">riesgos, necesarias para que el módulo cuente con la calidad que se ha propuesto inicialmente en el proyecto. 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17" w:name="h.x8h05oslt4zi" w:colFirst="0" w:colLast="0"/>
      <w:bookmarkEnd w:id="17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Objectives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18" w:name="h.6019qwilsugl" w:colFirst="0" w:colLast="0"/>
      <w:bookmarkEnd w:id="18"/>
      <w:r>
        <w:t>Para cumplir con el plan de ase</w:t>
      </w:r>
      <w:r>
        <w:t>guramiento de calidad se requiere especificar los requisitos del software a medir y aplicar control de calidad.  Los requisitos de software especificados son: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19" w:name="h.dcbpyok9gcxt" w:colFirst="0" w:colLast="0"/>
      <w:bookmarkEnd w:id="19"/>
      <w:r>
        <w:lastRenderedPageBreak/>
        <w:t xml:space="preserve">- Diseñar una plataforma que asegure la información de los estudiantes y </w:t>
      </w:r>
      <w:r w:rsidR="00616C83">
        <w:t>científicos</w:t>
      </w:r>
      <w:r>
        <w:t xml:space="preserve"> que interact</w:t>
      </w:r>
      <w:r>
        <w:t>úen con la misma, sus preguntas y respuestas realizadas.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20" w:name="h.xz242eu4gedu" w:colFirst="0" w:colLast="0"/>
      <w:bookmarkEnd w:id="20"/>
      <w:r>
        <w:t>- La funcionalidad y desempeño de la plataforma sea ágil, permitiendo que el usuario pueda navegar con rapidez la plataforma diseñada.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21" w:name="h.lfyyp2y0gam3" w:colFirst="0" w:colLast="0"/>
      <w:bookmarkEnd w:id="21"/>
      <w:r>
        <w:t>- La usabilidad debe ser un requisito fundamental, ya que va dir</w:t>
      </w:r>
      <w:r>
        <w:t xml:space="preserve">igida a estudiantes desde pre-escolar hasta estudiantes de secundaria, haciendo que sea lo </w:t>
      </w:r>
      <w:r w:rsidR="00616C83">
        <w:t>más</w:t>
      </w:r>
      <w:r>
        <w:t xml:space="preserve"> entendible posible, totalmente interactiva y con mensajes muy claros. </w:t>
      </w:r>
    </w:p>
    <w:p w:rsidR="00433D46" w:rsidRDefault="00433D46">
      <w:pPr>
        <w:tabs>
          <w:tab w:val="left" w:pos="1170"/>
        </w:tabs>
        <w:spacing w:after="120" w:line="320" w:lineRule="auto"/>
        <w:ind w:left="720"/>
      </w:pPr>
      <w:bookmarkStart w:id="22" w:name="h.e47waon9lgz5" w:colFirst="0" w:colLast="0"/>
      <w:bookmarkEnd w:id="22"/>
    </w:p>
    <w:p w:rsidR="00433D46" w:rsidRDefault="00FB177E">
      <w:pPr>
        <w:pStyle w:val="Ttulo1"/>
        <w:numPr>
          <w:ilvl w:val="0"/>
          <w:numId w:val="2"/>
        </w:numPr>
      </w:pPr>
      <w:r>
        <w:t>Management</w:t>
      </w:r>
    </w:p>
    <w:p w:rsidR="00433D46" w:rsidRDefault="00FB177E">
      <w:pPr>
        <w:pStyle w:val="Ttulo2"/>
        <w:numPr>
          <w:ilvl w:val="1"/>
          <w:numId w:val="1"/>
        </w:numPr>
      </w:pPr>
      <w:bookmarkStart w:id="23" w:name="h.2s8eyo1" w:colFirst="0" w:colLast="0"/>
      <w:bookmarkEnd w:id="23"/>
      <w:proofErr w:type="spellStart"/>
      <w:r>
        <w:t>Organization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24" w:name="h.ggly4z90skso" w:colFirst="0" w:colLast="0"/>
      <w:bookmarkEnd w:id="24"/>
      <w:r>
        <w:t xml:space="preserve">La organización se basará en lo recomendado por el RUP, la SEPA, que permite que se inicie y evalúe periódicamente los procesos del proyecto, conociendo a fondo el contexto del proyecto y plan de futuras mejoras por realizar, modificaciones o agregaciones </w:t>
      </w:r>
      <w:r>
        <w:t xml:space="preserve">al proyecto. La SEPA puede ser una sola persona o un equipo, que representa una autoridad sobre el proyecto.    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25" w:name="h.17dp8vu" w:colFirst="0" w:colLast="0"/>
      <w:bookmarkEnd w:id="25"/>
    </w:p>
    <w:p w:rsidR="00433D46" w:rsidRDefault="00FB177E">
      <w:pPr>
        <w:pStyle w:val="Ttulo2"/>
        <w:numPr>
          <w:ilvl w:val="1"/>
          <w:numId w:val="1"/>
        </w:numPr>
      </w:pPr>
      <w:proofErr w:type="spellStart"/>
      <w:r>
        <w:t>Tasks</w:t>
      </w:r>
      <w:proofErr w:type="spellEnd"/>
      <w:r>
        <w:t xml:space="preserve"> and </w:t>
      </w:r>
      <w:proofErr w:type="spellStart"/>
      <w:r>
        <w:t>Responsibilities</w:t>
      </w:r>
      <w:proofErr w:type="spellEnd"/>
      <w:r>
        <w:t xml:space="preserve"> 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26" w:name="h.4jvmezdipn1x" w:colFirst="0" w:colLast="0"/>
      <w:bookmarkEnd w:id="26"/>
      <w:r>
        <w:t>- Basarse en métodos y herramientas donde se puedan analizar, diseñar, programar y realizar pruebas.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27" w:name="h.lgu9e49qysio" w:colFirst="0" w:colLast="0"/>
      <w:bookmarkEnd w:id="27"/>
      <w:r>
        <w:t xml:space="preserve">- Contar con </w:t>
      </w:r>
      <w:r>
        <w:t>una documentación del software desarrollado y las versiones que han sido modificadas.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28" w:name="h.oz08sbodwo7j" w:colFirst="0" w:colLast="0"/>
      <w:bookmarkEnd w:id="28"/>
      <w:r>
        <w:t>- Verificaciones y validación de técnicas en los pasos de los procesos de software.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29" w:name="h.vycpnsogilba" w:colFirst="0" w:colLast="0"/>
      <w:bookmarkEnd w:id="29"/>
      <w:r>
        <w:t>- Ajustarse a los estándares de calidad.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30" w:name="h.3hz0nmmfqavc" w:colFirst="0" w:colLast="0"/>
      <w:bookmarkEnd w:id="30"/>
      <w:r>
        <w:t>- Tomar atributos de medición del software, c</w:t>
      </w:r>
      <w:r>
        <w:t xml:space="preserve">ontrolando el proyecto. 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31" w:name="h.agldepa1lk2d" w:colFirst="0" w:colLast="0"/>
      <w:bookmarkEnd w:id="31"/>
      <w:r>
        <w:t>- Realización de informes y evaluaciones de gestión.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32" w:name="h.3rdcrjn" w:colFirst="0" w:colLast="0"/>
      <w:bookmarkEnd w:id="32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Documentation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33" w:name="h.tcc7kg3e9zi" w:colFirst="0" w:colLast="0"/>
      <w:bookmarkEnd w:id="33"/>
      <w:r>
        <w:t>La documentación en la que se hace referencia en el proyecto es: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34" w:name="h.8w7nopa5962u" w:colFirst="0" w:colLast="0"/>
      <w:bookmarkEnd w:id="34"/>
      <w:r>
        <w:t xml:space="preserve">• Plan de desarrollo de software  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35" w:name="h.cmna5xyqpena" w:colFirst="0" w:colLast="0"/>
      <w:bookmarkEnd w:id="35"/>
      <w:r>
        <w:t xml:space="preserve">• Plan de pruebas 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36" w:name="h.py3k9d4pvb4s" w:colFirst="0" w:colLast="0"/>
      <w:bookmarkEnd w:id="36"/>
      <w:r>
        <w:t xml:space="preserve">• Planes de iteración 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37" w:name="h.4dme1njdxvww" w:colFirst="0" w:colLast="0"/>
      <w:bookmarkEnd w:id="37"/>
      <w:r>
        <w:t xml:space="preserve">• Requisitos de Software  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38" w:name="h.u3s35paxe4bg" w:colFirst="0" w:colLast="0"/>
      <w:bookmarkEnd w:id="38"/>
      <w:r>
        <w:t>• Documento de Arquitectura de Software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39" w:name="h.26in1rg" w:colFirst="0" w:colLast="0"/>
      <w:bookmarkEnd w:id="39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Standards</w:t>
      </w:r>
      <w:proofErr w:type="spellEnd"/>
      <w:r>
        <w:t xml:space="preserve"> and </w:t>
      </w:r>
      <w:proofErr w:type="spellStart"/>
      <w:r>
        <w:t>Guidelines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0" w:name="h.pvwci0yz8bav" w:colFirst="0" w:colLast="0"/>
      <w:bookmarkEnd w:id="40"/>
      <w:r>
        <w:t>Como normas y directrices del proyecto se tiene: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1" w:name="h.11dcgf5shubi" w:colFirst="0" w:colLast="0"/>
      <w:bookmarkEnd w:id="41"/>
      <w:r>
        <w:t>- Acompañamiento al cliente, conocimiento de las necesidades y los beneficios de los interesados en el proyecto, c</w:t>
      </w:r>
      <w:r>
        <w:t>asos de desarrollo.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2" w:name="h.tjpo4g9pn0ii" w:colFirst="0" w:colLast="0"/>
      <w:bookmarkEnd w:id="42"/>
      <w:r>
        <w:t xml:space="preserve">- Modelamiento de procesos, </w:t>
      </w:r>
      <w:r w:rsidR="00616C83">
        <w:t>realización</w:t>
      </w:r>
      <w:r>
        <w:t xml:space="preserve"> del modelado de negocio.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3" w:name="h.93aqa3kihe9" w:colFirst="0" w:colLast="0"/>
      <w:bookmarkEnd w:id="43"/>
      <w:r>
        <w:t xml:space="preserve">- Documentación de todos los procesos realizados, documentación del negocio y documentación del </w:t>
      </w:r>
      <w:r>
        <w:lastRenderedPageBreak/>
        <w:t>sistema; interfaz de usuario</w:t>
      </w:r>
      <w:r w:rsidR="00616C83">
        <w:t>, modelado</w:t>
      </w:r>
      <w:r>
        <w:t xml:space="preserve"> de casos de uso, las pautas de dise</w:t>
      </w:r>
      <w:r>
        <w:t>ño, programación de la plataforma, evaluaciones, entre otros.</w:t>
      </w:r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Metrics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4" w:name="h.y9bbaphnj3qg" w:colFirst="0" w:colLast="0"/>
      <w:bookmarkEnd w:id="44"/>
      <w:r>
        <w:t>Las métricas de calidad de la plataforma estarán definidas por: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5" w:name="h.9l61zk6cwv8z" w:colFirst="0" w:colLast="0"/>
      <w:bookmarkEnd w:id="45"/>
      <w:r>
        <w:t xml:space="preserve">- Atributos internos: La estructuración de la plataforma y su programación, la complejidad, las pruebas y el diseño de la misma. 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6" w:name="h.o8uc9xkboeef" w:colFirst="0" w:colLast="0"/>
      <w:bookmarkEnd w:id="46"/>
      <w:r>
        <w:t>- Atributos externos: Funcionalidad, desempeño, usabilidad, fiabilidad, eficiencia, tolerancia a errores, seguridad.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47" w:name="h.35nkun2" w:colFirst="0" w:colLast="0"/>
      <w:bookmarkEnd w:id="47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a</w:t>
      </w:r>
      <w:r>
        <w:t xml:space="preserve">nd </w:t>
      </w:r>
      <w:proofErr w:type="spellStart"/>
      <w:r>
        <w:t>Audit</w:t>
      </w:r>
      <w:proofErr w:type="spellEnd"/>
      <w:r>
        <w:t xml:space="preserve"> Plan</w:t>
      </w:r>
    </w:p>
    <w:p w:rsidR="00433D46" w:rsidRDefault="00FB177E">
      <w:pPr>
        <w:ind w:left="720"/>
        <w:jc w:val="both"/>
      </w:pPr>
      <w:r>
        <w:t>- Tareas. Con cada iteración durante el proyecto se revisarán las tareas realizadas que han sido encargadas a cada uno de los integrantes del grupo de trabajo, dándoles una respectiva observación y sugerencia de mejoras.</w:t>
      </w:r>
    </w:p>
    <w:p w:rsidR="00433D46" w:rsidRDefault="00433D46">
      <w:pPr>
        <w:ind w:left="720"/>
        <w:jc w:val="both"/>
      </w:pPr>
    </w:p>
    <w:p w:rsidR="00433D46" w:rsidRDefault="00FB177E">
      <w:pPr>
        <w:ind w:left="720"/>
        <w:jc w:val="both"/>
      </w:pPr>
      <w:r>
        <w:t xml:space="preserve">- Horario. </w:t>
      </w:r>
      <w:r w:rsidR="00616C83">
        <w:t>Está</w:t>
      </w:r>
      <w:r>
        <w:t xml:space="preserve"> rela</w:t>
      </w:r>
      <w:r>
        <w:t>cionado con las iteraciones que se realizarán periódicamente en una fecha establecida previamente en el cronograma, sin llegar a incumplir con lo establecido.</w:t>
      </w:r>
    </w:p>
    <w:p w:rsidR="00433D46" w:rsidRDefault="00433D46">
      <w:pPr>
        <w:ind w:firstLine="720"/>
        <w:jc w:val="both"/>
      </w:pPr>
    </w:p>
    <w:p w:rsidR="00433D46" w:rsidRDefault="00FB177E">
      <w:pPr>
        <w:ind w:left="720"/>
        <w:jc w:val="both"/>
      </w:pPr>
      <w:r>
        <w:t>- Organizaciones y responsabilidades. El arquitecto, gerente del proyecto y el cliente serán los</w:t>
      </w:r>
      <w:r>
        <w:t xml:space="preserve"> que realizarán las auditorías, revisaran el </w:t>
      </w:r>
      <w:r w:rsidR="00616C83">
        <w:t>cumplimiento</w:t>
      </w:r>
      <w:r>
        <w:t xml:space="preserve"> de las tareas y emitirán la opinión sobre los avances o cambios necesarios durante el proyecto.</w:t>
      </w:r>
    </w:p>
    <w:p w:rsidR="00433D46" w:rsidRDefault="00FB177E">
      <w:pPr>
        <w:ind w:left="720"/>
        <w:jc w:val="both"/>
      </w:pPr>
      <w:r>
        <w:t xml:space="preserve"> </w:t>
      </w:r>
    </w:p>
    <w:p w:rsidR="00433D46" w:rsidRDefault="00FB177E">
      <w:pPr>
        <w:ind w:left="720"/>
        <w:jc w:val="both"/>
      </w:pPr>
      <w:r>
        <w:t xml:space="preserve">- Resolución de problemas y acciones correctivas. </w:t>
      </w:r>
      <w:r w:rsidR="00616C83">
        <w:t>Las</w:t>
      </w:r>
      <w:r>
        <w:t xml:space="preserve"> acciones correctivas se referencian en el docume</w:t>
      </w:r>
      <w:r>
        <w:t xml:space="preserve">nto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Plan.</w:t>
      </w:r>
    </w:p>
    <w:p w:rsidR="00433D46" w:rsidRDefault="00433D46">
      <w:pPr>
        <w:ind w:firstLine="720"/>
        <w:jc w:val="both"/>
      </w:pPr>
    </w:p>
    <w:p w:rsidR="00433D46" w:rsidRDefault="00FB177E">
      <w:pPr>
        <w:ind w:left="720"/>
        <w:jc w:val="both"/>
      </w:pPr>
      <w:r>
        <w:t xml:space="preserve">- Herramientas, técnicas y metodologías. Esto se revisará según lo descrito en el RUP, haciendo la revisión de requisitos, arquitectura, diseño, configuración </w:t>
      </w:r>
      <w:r w:rsidR="00616C83">
        <w:t>física</w:t>
      </w:r>
      <w:r>
        <w:t>, configuración funcional, procesos y revisiones gerenciales,</w:t>
      </w:r>
      <w:r>
        <w:t xml:space="preserve"> también descritos en el Plan de Evaluación.</w:t>
      </w:r>
    </w:p>
    <w:p w:rsidR="00433D46" w:rsidRDefault="00FB177E">
      <w:r>
        <w:tab/>
      </w:r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Evaluation</w:t>
      </w:r>
      <w:proofErr w:type="spellEnd"/>
      <w:r>
        <w:t xml:space="preserve"> and Test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48" w:name="h.k5f1rxp8yu49" w:colFirst="0" w:colLast="0"/>
      <w:bookmarkEnd w:id="48"/>
      <w:r>
        <w:t>La respectiva documentación se encuentra en el Plan de Evaluación y Plan de Prueba.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49" w:name="h.44sinio" w:colFirst="0" w:colLast="0"/>
      <w:bookmarkEnd w:id="49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and </w:t>
      </w:r>
      <w:proofErr w:type="spellStart"/>
      <w:r>
        <w:t>Corrective</w:t>
      </w:r>
      <w:proofErr w:type="spellEnd"/>
      <w:r>
        <w:t xml:space="preserve"> </w:t>
      </w:r>
      <w:proofErr w:type="spellStart"/>
      <w:r>
        <w:t>Action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50" w:name="h.w7xigwihnrqy" w:colFirst="0" w:colLast="0"/>
      <w:bookmarkEnd w:id="50"/>
      <w:r>
        <w:t>La respectiva documentación se encuentra en el Plan de Resoluci</w:t>
      </w:r>
      <w:r>
        <w:t>ón de Problemas.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51" w:name="h.2jxsxqh" w:colFirst="0" w:colLast="0"/>
      <w:bookmarkEnd w:id="51"/>
    </w:p>
    <w:p w:rsidR="00433D46" w:rsidRDefault="00FB177E">
      <w:pPr>
        <w:pStyle w:val="Ttulo1"/>
        <w:numPr>
          <w:ilvl w:val="0"/>
          <w:numId w:val="2"/>
        </w:numPr>
      </w:pPr>
      <w:r>
        <w:t xml:space="preserve">Tools, </w:t>
      </w:r>
      <w:proofErr w:type="spellStart"/>
      <w:r>
        <w:t>Techniques</w:t>
      </w:r>
      <w:proofErr w:type="spellEnd"/>
      <w:r>
        <w:t xml:space="preserve">, and </w:t>
      </w:r>
      <w:proofErr w:type="spellStart"/>
      <w:r>
        <w:t>Methodologies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52" w:name="h.gng8382yyg7z" w:colFirst="0" w:colLast="0"/>
      <w:bookmarkEnd w:id="52"/>
      <w:r>
        <w:t xml:space="preserve">Entre las herramientas a utilizar para la programación se usará el XAMPP, ya que el lenguaje en el que se desarrollará la plataforma será en PHP; </w:t>
      </w:r>
      <w:proofErr w:type="spellStart"/>
      <w:r>
        <w:t>project</w:t>
      </w:r>
      <w:proofErr w:type="spellEnd"/>
      <w:r>
        <w:t xml:space="preserve"> libre para el manejo del cronograma, recursos y</w:t>
      </w:r>
      <w:r>
        <w:t xml:space="preserve"> responsabilidades de las tareas.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53" w:name="h.4thzmkzartcq" w:colFirst="0" w:colLast="0"/>
      <w:bookmarkEnd w:id="53"/>
      <w:r>
        <w:t>La metodología del proyecto se basará en artefactos del RUP.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54" w:name="h.z337ya" w:colFirst="0" w:colLast="0"/>
      <w:bookmarkEnd w:id="54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Configuration</w:t>
      </w:r>
      <w:proofErr w:type="spellEnd"/>
      <w:r>
        <w:t xml:space="preserve"> Management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55" w:name="h.7qg2ela8hzk2" w:colFirst="0" w:colLast="0"/>
      <w:bookmarkEnd w:id="55"/>
      <w:r>
        <w:t>La respectiva documentación se encuentra en el Plan de Gestión de Configuración.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56" w:name="h.3j2qqm3" w:colFirst="0" w:colLast="0"/>
      <w:bookmarkEnd w:id="56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Supplier</w:t>
      </w:r>
      <w:proofErr w:type="spellEnd"/>
      <w:r>
        <w:t xml:space="preserve"> and </w:t>
      </w:r>
      <w:proofErr w:type="spellStart"/>
      <w:r>
        <w:t>Subcontractor</w:t>
      </w:r>
      <w:proofErr w:type="spellEnd"/>
      <w:r>
        <w:t xml:space="preserve"> </w:t>
      </w:r>
      <w:proofErr w:type="spellStart"/>
      <w:r>
        <w:t>Controls</w:t>
      </w:r>
      <w:proofErr w:type="spellEnd"/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57" w:name="h.dv93qgdwbg9p" w:colFirst="0" w:colLast="0"/>
      <w:bookmarkEnd w:id="57"/>
      <w:r>
        <w:t>La respectiva documentación se encuentra en el Plan de Gestión de Subcontratistas.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58" w:name="h.1y810tw" w:colFirst="0" w:colLast="0"/>
      <w:bookmarkEnd w:id="58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Quality</w:t>
      </w:r>
      <w:proofErr w:type="spellEnd"/>
      <w:r>
        <w:t xml:space="preserve"> Records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59" w:name="h.jc4w0f8e1h3n" w:colFirst="0" w:colLast="0"/>
      <w:bookmarkEnd w:id="59"/>
      <w:r>
        <w:t xml:space="preserve">Con la </w:t>
      </w:r>
      <w:r w:rsidR="00616C83">
        <w:t>realización</w:t>
      </w:r>
      <w:r>
        <w:t xml:space="preserve"> de las revisiones por </w:t>
      </w:r>
      <w:r w:rsidR="00616C83">
        <w:t>iteración</w:t>
      </w:r>
      <w:r>
        <w:t xml:space="preserve"> establecidas en el cronograma, y las observaciones documentadas en el Plan de Evaluación, Plan de Pruebas</w:t>
      </w:r>
      <w:r>
        <w:t xml:space="preserve">, en el Plan de Resolución de Problemas, se tomarán las intervenciones necesarias y se hará un seguimiento a los requisitos de calidad determinados desde un comienzo del proyecto. 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60" w:name="h.4i7ojhp" w:colFirst="0" w:colLast="0"/>
      <w:bookmarkEnd w:id="60"/>
    </w:p>
    <w:p w:rsidR="00433D46" w:rsidRDefault="00FB177E">
      <w:pPr>
        <w:pStyle w:val="Ttulo1"/>
        <w:numPr>
          <w:ilvl w:val="0"/>
          <w:numId w:val="2"/>
        </w:numPr>
      </w:pPr>
      <w:r>
        <w:t>Training</w:t>
      </w:r>
    </w:p>
    <w:p w:rsidR="00433D46" w:rsidRDefault="00FB177E">
      <w:pPr>
        <w:tabs>
          <w:tab w:val="left" w:pos="1170"/>
        </w:tabs>
        <w:spacing w:after="120"/>
        <w:ind w:left="720"/>
        <w:jc w:val="both"/>
      </w:pPr>
      <w:bookmarkStart w:id="61" w:name="h.ypd3ksp39sa5" w:colFirst="0" w:colLast="0"/>
      <w:bookmarkEnd w:id="61"/>
      <w:r>
        <w:t>El equipo de trabajo deberá tener un conocimiento previo para tra</w:t>
      </w:r>
      <w:r>
        <w:t xml:space="preserve">bajar en el proyecto, aunque en este se le formara en </w:t>
      </w:r>
      <w:r w:rsidR="00616C83">
        <w:t>áreas</w:t>
      </w:r>
      <w:bookmarkStart w:id="62" w:name="_GoBack"/>
      <w:bookmarkEnd w:id="62"/>
      <w:r>
        <w:t xml:space="preserve"> como: </w:t>
      </w:r>
    </w:p>
    <w:p w:rsidR="00433D46" w:rsidRDefault="00FB177E">
      <w:pPr>
        <w:tabs>
          <w:tab w:val="left" w:pos="1170"/>
        </w:tabs>
        <w:spacing w:after="120"/>
        <w:ind w:left="720"/>
      </w:pPr>
      <w:bookmarkStart w:id="63" w:name="h.yqz8czr2am27" w:colFirst="0" w:colLast="0"/>
      <w:bookmarkEnd w:id="63"/>
      <w:r>
        <w:t>- Usabilidad</w:t>
      </w:r>
    </w:p>
    <w:p w:rsidR="00433D46" w:rsidRDefault="00FB177E">
      <w:pPr>
        <w:tabs>
          <w:tab w:val="left" w:pos="1170"/>
        </w:tabs>
        <w:spacing w:after="120"/>
        <w:ind w:left="720"/>
      </w:pPr>
      <w:bookmarkStart w:id="64" w:name="h.suvylnkp2czt" w:colFirst="0" w:colLast="0"/>
      <w:bookmarkEnd w:id="64"/>
      <w:r>
        <w:t xml:space="preserve">- Seguridad </w:t>
      </w:r>
    </w:p>
    <w:p w:rsidR="00433D46" w:rsidRDefault="00433D46">
      <w:pPr>
        <w:tabs>
          <w:tab w:val="left" w:pos="1170"/>
        </w:tabs>
        <w:spacing w:after="120"/>
        <w:ind w:left="720"/>
      </w:pPr>
      <w:bookmarkStart w:id="65" w:name="h.2xcytpi" w:colFirst="0" w:colLast="0"/>
      <w:bookmarkEnd w:id="65"/>
    </w:p>
    <w:p w:rsidR="00433D46" w:rsidRDefault="00FB177E">
      <w:pPr>
        <w:pStyle w:val="Ttulo1"/>
        <w:numPr>
          <w:ilvl w:val="0"/>
          <w:numId w:val="2"/>
        </w:numPr>
      </w:pPr>
      <w:proofErr w:type="spellStart"/>
      <w:r>
        <w:t>Risk</w:t>
      </w:r>
      <w:proofErr w:type="spellEnd"/>
      <w:r>
        <w:t xml:space="preserve"> Management</w:t>
      </w:r>
    </w:p>
    <w:p w:rsidR="00433D46" w:rsidRDefault="00FB177E">
      <w:pPr>
        <w:tabs>
          <w:tab w:val="left" w:pos="1170"/>
        </w:tabs>
        <w:spacing w:after="120"/>
        <w:ind w:left="720"/>
      </w:pPr>
      <w:r>
        <w:t>La respectiva documentación se encuentra en el Plan de Gestión de Riesgo.</w:t>
      </w:r>
    </w:p>
    <w:sectPr w:rsidR="00433D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77E" w:rsidRDefault="00FB177E">
      <w:r>
        <w:separator/>
      </w:r>
    </w:p>
  </w:endnote>
  <w:endnote w:type="continuationSeparator" w:id="0">
    <w:p w:rsidR="00FB177E" w:rsidRDefault="00F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D46" w:rsidRPr="00616C83" w:rsidRDefault="00433D46">
    <w:pPr>
      <w:spacing w:after="200" w:line="276" w:lineRule="auto"/>
      <w:rPr>
        <w:lang w:val="en-US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33D46" w:rsidRPr="00616C8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3D46" w:rsidRPr="00616C83" w:rsidRDefault="00FB177E">
          <w:pPr>
            <w:ind w:right="360"/>
            <w:contextualSpacing w:val="0"/>
            <w:rPr>
              <w:lang w:val="en-US"/>
            </w:rPr>
          </w:pPr>
          <w:r w:rsidRPr="00616C83">
            <w:rPr>
              <w:lang w:val="en-US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3D46" w:rsidRPr="00616C83" w:rsidRDefault="00FB177E">
          <w:pPr>
            <w:contextualSpacing w:val="0"/>
            <w:jc w:val="center"/>
            <w:rPr>
              <w:lang w:val="en-US"/>
            </w:rPr>
          </w:pPr>
          <w:r w:rsidRPr="00616C83">
            <w:rPr>
              <w:lang w:val="en-US"/>
            </w:rPr>
            <w:t>&lt;Company Name&gt;,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3D46" w:rsidRPr="00616C83" w:rsidRDefault="00FB177E">
          <w:pPr>
            <w:contextualSpacing w:val="0"/>
            <w:jc w:val="right"/>
            <w:rPr>
              <w:lang w:val="en-US"/>
            </w:rPr>
          </w:pPr>
          <w:r w:rsidRPr="00616C83">
            <w:rPr>
              <w:lang w:val="en-US"/>
            </w:rPr>
            <w:t xml:space="preserve">Page </w:t>
          </w:r>
          <w:r w:rsidRPr="00616C83">
            <w:rPr>
              <w:lang w:val="en-US"/>
            </w:rPr>
            <w:fldChar w:fldCharType="begin"/>
          </w:r>
          <w:r w:rsidRPr="00616C83">
            <w:rPr>
              <w:lang w:val="en-US"/>
            </w:rPr>
            <w:instrText>PAGE</w:instrText>
          </w:r>
          <w:r w:rsidRPr="00616C83">
            <w:rPr>
              <w:lang w:val="en-US"/>
            </w:rPr>
            <w:fldChar w:fldCharType="separate"/>
          </w:r>
          <w:r w:rsidR="00616C83">
            <w:rPr>
              <w:noProof/>
              <w:lang w:val="en-US"/>
            </w:rPr>
            <w:t>7</w:t>
          </w:r>
          <w:r w:rsidRPr="00616C83">
            <w:rPr>
              <w:lang w:val="en-US"/>
            </w:rPr>
            <w:fldChar w:fldCharType="end"/>
          </w:r>
          <w:r w:rsidRPr="00616C83">
            <w:rPr>
              <w:lang w:val="en-US"/>
            </w:rPr>
            <w:t xml:space="preserve"> of </w:t>
          </w:r>
          <w:r w:rsidRPr="00616C83">
            <w:rPr>
              <w:lang w:val="en-US"/>
            </w:rPr>
            <w:fldChar w:fldCharType="begin"/>
          </w:r>
          <w:r w:rsidRPr="00616C83">
            <w:rPr>
              <w:lang w:val="en-US"/>
            </w:rPr>
            <w:instrText>NUMPAGES</w:instrText>
          </w:r>
          <w:r w:rsidRPr="00616C83">
            <w:rPr>
              <w:lang w:val="en-US"/>
            </w:rPr>
            <w:fldChar w:fldCharType="separate"/>
          </w:r>
          <w:r w:rsidR="00616C83">
            <w:rPr>
              <w:noProof/>
              <w:lang w:val="en-US"/>
            </w:rPr>
            <w:t>7</w:t>
          </w:r>
          <w:r w:rsidRPr="00616C83">
            <w:rPr>
              <w:lang w:val="en-US"/>
            </w:rPr>
            <w:fldChar w:fldCharType="end"/>
          </w:r>
        </w:p>
      </w:tc>
    </w:tr>
  </w:tbl>
  <w:p w:rsidR="00433D46" w:rsidRPr="00616C83" w:rsidRDefault="00433D46">
    <w:pPr>
      <w:tabs>
        <w:tab w:val="center" w:pos="4320"/>
        <w:tab w:val="right" w:pos="864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77E" w:rsidRDefault="00FB177E">
      <w:r>
        <w:separator/>
      </w:r>
    </w:p>
  </w:footnote>
  <w:footnote w:type="continuationSeparator" w:id="0">
    <w:p w:rsidR="00FB177E" w:rsidRDefault="00FB1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D46" w:rsidRDefault="00433D46">
    <w:pPr>
      <w:spacing w:after="200"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3D46">
      <w:tc>
        <w:tcPr>
          <w:tcW w:w="6379" w:type="dxa"/>
        </w:tcPr>
        <w:p w:rsidR="00433D46" w:rsidRDefault="00FB177E">
          <w:pPr>
            <w:contextualSpacing w:val="0"/>
          </w:pPr>
          <w:r>
            <w:t>Sistemas de Información Integrado Colciencias: Modulo Ondas</w:t>
          </w:r>
        </w:p>
      </w:tc>
      <w:tc>
        <w:tcPr>
          <w:tcW w:w="3179" w:type="dxa"/>
        </w:tcPr>
        <w:p w:rsidR="00433D46" w:rsidRDefault="00FB177E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 Versión:  1.0</w:t>
          </w:r>
        </w:p>
      </w:tc>
    </w:tr>
    <w:tr w:rsidR="00433D46">
      <w:tc>
        <w:tcPr>
          <w:tcW w:w="6379" w:type="dxa"/>
        </w:tcPr>
        <w:p w:rsidR="00433D46" w:rsidRPr="003C26D4" w:rsidRDefault="00FB177E">
          <w:pPr>
            <w:contextualSpacing w:val="0"/>
            <w:rPr>
              <w:lang w:val="en-US"/>
            </w:rPr>
          </w:pPr>
          <w:r w:rsidRPr="003C26D4">
            <w:rPr>
              <w:lang w:val="en-US"/>
            </w:rPr>
            <w:t>Quality Assurance Plan</w:t>
          </w:r>
        </w:p>
      </w:tc>
      <w:tc>
        <w:tcPr>
          <w:tcW w:w="3179" w:type="dxa"/>
        </w:tcPr>
        <w:p w:rsidR="00433D46" w:rsidRDefault="00FB177E">
          <w:pPr>
            <w:contextualSpacing w:val="0"/>
          </w:pPr>
          <w:r>
            <w:t xml:space="preserve">  Date:  18/08/2014</w:t>
          </w:r>
        </w:p>
      </w:tc>
    </w:tr>
    <w:tr w:rsidR="00433D46">
      <w:trPr>
        <w:gridAfter w:val="1"/>
        <w:wAfter w:w="3179" w:type="dxa"/>
      </w:trPr>
      <w:tc>
        <w:tcPr>
          <w:tcW w:w="6379" w:type="dxa"/>
        </w:tcPr>
        <w:p w:rsidR="00433D46" w:rsidRDefault="00FB177E">
          <w:pPr>
            <w:contextualSpacing w:val="0"/>
          </w:pPr>
          <w:r>
            <w:t>1</w:t>
          </w:r>
        </w:p>
      </w:tc>
    </w:tr>
  </w:tbl>
  <w:p w:rsidR="00433D46" w:rsidRDefault="00433D4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2032"/>
    <w:multiLevelType w:val="multilevel"/>
    <w:tmpl w:val="BA5AA5B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59E334E8"/>
    <w:multiLevelType w:val="multilevel"/>
    <w:tmpl w:val="D38AD43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3D46"/>
    <w:rsid w:val="003C26D4"/>
    <w:rsid w:val="00433D46"/>
    <w:rsid w:val="00616C83"/>
    <w:rsid w:val="00F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5266B96-BB38-46EB-A424-A9CADD11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8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8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8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8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C26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6D4"/>
  </w:style>
  <w:style w:type="paragraph" w:styleId="Piedepgina">
    <w:name w:val="footer"/>
    <w:basedOn w:val="Normal"/>
    <w:link w:val="PiedepginaCar"/>
    <w:uiPriority w:val="99"/>
    <w:unhideWhenUsed/>
    <w:rsid w:val="003C26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1221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Aseguramiento de Calidad.docx</dc:title>
  <cp:lastModifiedBy>admin</cp:lastModifiedBy>
  <cp:revision>3</cp:revision>
  <dcterms:created xsi:type="dcterms:W3CDTF">2014-08-19T03:49:00Z</dcterms:created>
  <dcterms:modified xsi:type="dcterms:W3CDTF">2014-08-19T03:52:00Z</dcterms:modified>
</cp:coreProperties>
</file>