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B535" w14:textId="77777777" w:rsidR="00E146A7" w:rsidRDefault="006A72ED" w:rsidP="00E146A7">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5758C212">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E146A7">
        <w:rPr>
          <w:lang w:val="en-US"/>
        </w:rPr>
        <w:t>Measurements</w:t>
      </w:r>
    </w:p>
    <w:tbl>
      <w:tblPr>
        <w:tblStyle w:val="Tablaconcuadrcula"/>
        <w:tblW w:w="0" w:type="auto"/>
        <w:tblLook w:val="04A0" w:firstRow="1" w:lastRow="0" w:firstColumn="1" w:lastColumn="0" w:noHBand="0" w:noVBand="1"/>
      </w:tblPr>
      <w:tblGrid>
        <w:gridCol w:w="618"/>
        <w:gridCol w:w="1100"/>
        <w:gridCol w:w="2188"/>
        <w:gridCol w:w="1790"/>
        <w:gridCol w:w="1245"/>
        <w:gridCol w:w="1826"/>
      </w:tblGrid>
      <w:tr w:rsidR="00D72082" w:rsidRPr="00D72082" w14:paraId="5B81E6B0" w14:textId="77777777" w:rsidTr="00D72082">
        <w:trPr>
          <w:trHeight w:val="300"/>
        </w:trPr>
        <w:tc>
          <w:tcPr>
            <w:tcW w:w="618" w:type="dxa"/>
            <w:noWrap/>
            <w:hideMark/>
          </w:tcPr>
          <w:p w14:paraId="56B3825C" w14:textId="77777777" w:rsidR="00D72082" w:rsidRPr="00D72082" w:rsidRDefault="00D72082" w:rsidP="00D72082">
            <w:r w:rsidRPr="00D72082">
              <w:t>N</w:t>
            </w:r>
          </w:p>
        </w:tc>
        <w:tc>
          <w:tcPr>
            <w:tcW w:w="1100" w:type="dxa"/>
            <w:noWrap/>
            <w:hideMark/>
          </w:tcPr>
          <w:p w14:paraId="3F9CF1CB" w14:textId="77777777" w:rsidR="00D72082" w:rsidRPr="00D72082" w:rsidRDefault="00D72082">
            <w:proofErr w:type="spellStart"/>
            <w:r w:rsidRPr="00D72082">
              <w:t>Time_BT</w:t>
            </w:r>
            <w:proofErr w:type="spellEnd"/>
          </w:p>
        </w:tc>
        <w:tc>
          <w:tcPr>
            <w:tcW w:w="2188" w:type="dxa"/>
            <w:noWrap/>
            <w:hideMark/>
          </w:tcPr>
          <w:p w14:paraId="02F4C195" w14:textId="72059591" w:rsidR="00D72082" w:rsidRPr="00D72082" w:rsidRDefault="00D72082">
            <w:proofErr w:type="spellStart"/>
            <w:r w:rsidRPr="00D72082">
              <w:t>Time_BT</w:t>
            </w:r>
            <w:proofErr w:type="spellEnd"/>
            <w:r w:rsidRPr="00D72082">
              <w:t>_</w:t>
            </w:r>
            <w:r>
              <w:br/>
            </w:r>
            <w:proofErr w:type="spellStart"/>
            <w:r w:rsidRPr="00D72082">
              <w:t>balancing</w:t>
            </w:r>
            <w:proofErr w:type="spellEnd"/>
          </w:p>
        </w:tc>
        <w:tc>
          <w:tcPr>
            <w:tcW w:w="1790" w:type="dxa"/>
            <w:noWrap/>
            <w:hideMark/>
          </w:tcPr>
          <w:p w14:paraId="02B31386" w14:textId="5B47E2D8" w:rsidR="00D72082" w:rsidRPr="00D72082" w:rsidRDefault="00D72082">
            <w:r w:rsidRPr="00D72082">
              <w:t>ZNCC_</w:t>
            </w:r>
            <w:r>
              <w:br/>
            </w:r>
            <w:proofErr w:type="spellStart"/>
            <w:r w:rsidRPr="00D72082">
              <w:t>Greedy</w:t>
            </w:r>
            <w:proofErr w:type="spellEnd"/>
          </w:p>
        </w:tc>
        <w:tc>
          <w:tcPr>
            <w:tcW w:w="1245" w:type="dxa"/>
            <w:noWrap/>
            <w:hideMark/>
          </w:tcPr>
          <w:p w14:paraId="2B00BD78" w14:textId="6FD66C61" w:rsidR="00D72082" w:rsidRPr="00D72082" w:rsidRDefault="00D72082">
            <w:r w:rsidRPr="00D72082">
              <w:t>ZNCC</w:t>
            </w:r>
            <w:r>
              <w:br/>
            </w:r>
            <w:r w:rsidRPr="00D72082">
              <w:t>_BT</w:t>
            </w:r>
          </w:p>
        </w:tc>
        <w:tc>
          <w:tcPr>
            <w:tcW w:w="1826" w:type="dxa"/>
            <w:noWrap/>
            <w:hideMark/>
          </w:tcPr>
          <w:p w14:paraId="56718180" w14:textId="1008C55E" w:rsidR="00D72082" w:rsidRPr="00D72082" w:rsidRDefault="00D72082">
            <w:r w:rsidRPr="00D72082">
              <w:t>ZNCC_BT_</w:t>
            </w:r>
            <w:r>
              <w:br/>
            </w:r>
            <w:r w:rsidRPr="00D72082">
              <w:t>BALANCING</w:t>
            </w:r>
          </w:p>
        </w:tc>
      </w:tr>
      <w:tr w:rsidR="00D72082" w:rsidRPr="00D72082" w14:paraId="413E690D" w14:textId="77777777" w:rsidTr="00D72082">
        <w:trPr>
          <w:trHeight w:val="300"/>
        </w:trPr>
        <w:tc>
          <w:tcPr>
            <w:tcW w:w="618" w:type="dxa"/>
            <w:noWrap/>
            <w:hideMark/>
          </w:tcPr>
          <w:p w14:paraId="217BC9F4" w14:textId="77777777" w:rsidR="00D72082" w:rsidRPr="00D72082" w:rsidRDefault="00D72082" w:rsidP="00D72082">
            <w:r w:rsidRPr="00D72082">
              <w:t>2</w:t>
            </w:r>
          </w:p>
        </w:tc>
        <w:tc>
          <w:tcPr>
            <w:tcW w:w="1100" w:type="dxa"/>
            <w:noWrap/>
            <w:hideMark/>
          </w:tcPr>
          <w:p w14:paraId="24FF4B37" w14:textId="77777777" w:rsidR="00D72082" w:rsidRPr="00D72082" w:rsidRDefault="00D72082" w:rsidP="00D72082">
            <w:r w:rsidRPr="00D72082">
              <w:t>10</w:t>
            </w:r>
          </w:p>
        </w:tc>
        <w:tc>
          <w:tcPr>
            <w:tcW w:w="2188" w:type="dxa"/>
            <w:noWrap/>
            <w:hideMark/>
          </w:tcPr>
          <w:p w14:paraId="70F551F2" w14:textId="77777777" w:rsidR="00D72082" w:rsidRPr="00D72082" w:rsidRDefault="00D72082" w:rsidP="00D72082">
            <w:r w:rsidRPr="00D72082">
              <w:t>6</w:t>
            </w:r>
          </w:p>
        </w:tc>
        <w:tc>
          <w:tcPr>
            <w:tcW w:w="1790" w:type="dxa"/>
            <w:noWrap/>
            <w:hideMark/>
          </w:tcPr>
          <w:p w14:paraId="0E55B05F" w14:textId="77777777" w:rsidR="00D72082" w:rsidRPr="00D72082" w:rsidRDefault="00D72082" w:rsidP="00D72082">
            <w:r w:rsidRPr="00D72082">
              <w:t>0</w:t>
            </w:r>
          </w:p>
        </w:tc>
        <w:tc>
          <w:tcPr>
            <w:tcW w:w="1245" w:type="dxa"/>
            <w:noWrap/>
            <w:hideMark/>
          </w:tcPr>
          <w:p w14:paraId="085BDEF1" w14:textId="77777777" w:rsidR="00D72082" w:rsidRPr="00D72082" w:rsidRDefault="00D72082" w:rsidP="00D72082">
            <w:r w:rsidRPr="00D72082">
              <w:t>0,0024</w:t>
            </w:r>
          </w:p>
        </w:tc>
        <w:tc>
          <w:tcPr>
            <w:tcW w:w="1826" w:type="dxa"/>
            <w:noWrap/>
            <w:hideMark/>
          </w:tcPr>
          <w:p w14:paraId="47848064" w14:textId="77777777" w:rsidR="00D72082" w:rsidRPr="00D72082" w:rsidRDefault="00D72082" w:rsidP="00D72082">
            <w:r w:rsidRPr="00D72082">
              <w:t>0,0036</w:t>
            </w:r>
          </w:p>
        </w:tc>
      </w:tr>
      <w:tr w:rsidR="00D72082" w:rsidRPr="00D72082" w14:paraId="4C92BC8E" w14:textId="77777777" w:rsidTr="00D72082">
        <w:trPr>
          <w:trHeight w:val="300"/>
        </w:trPr>
        <w:tc>
          <w:tcPr>
            <w:tcW w:w="618" w:type="dxa"/>
            <w:noWrap/>
            <w:hideMark/>
          </w:tcPr>
          <w:p w14:paraId="1250E0B5" w14:textId="77777777" w:rsidR="00D72082" w:rsidRPr="00D72082" w:rsidRDefault="00D72082" w:rsidP="00D72082">
            <w:r w:rsidRPr="00D72082">
              <w:t>3</w:t>
            </w:r>
          </w:p>
        </w:tc>
        <w:tc>
          <w:tcPr>
            <w:tcW w:w="1100" w:type="dxa"/>
            <w:noWrap/>
            <w:hideMark/>
          </w:tcPr>
          <w:p w14:paraId="43C93015" w14:textId="77777777" w:rsidR="00D72082" w:rsidRPr="00D72082" w:rsidRDefault="00D72082" w:rsidP="00D72082">
            <w:r w:rsidRPr="00D72082">
              <w:t>19</w:t>
            </w:r>
          </w:p>
        </w:tc>
        <w:tc>
          <w:tcPr>
            <w:tcW w:w="2188" w:type="dxa"/>
            <w:noWrap/>
            <w:hideMark/>
          </w:tcPr>
          <w:p w14:paraId="1846758A" w14:textId="77777777" w:rsidR="00D72082" w:rsidRPr="00D72082" w:rsidRDefault="00D72082" w:rsidP="00D72082">
            <w:r w:rsidRPr="00D72082">
              <w:t>14</w:t>
            </w:r>
          </w:p>
        </w:tc>
        <w:tc>
          <w:tcPr>
            <w:tcW w:w="1790" w:type="dxa"/>
            <w:noWrap/>
            <w:hideMark/>
          </w:tcPr>
          <w:p w14:paraId="6217F5CA" w14:textId="77777777" w:rsidR="00D72082" w:rsidRPr="00D72082" w:rsidRDefault="00D72082" w:rsidP="00D72082">
            <w:r w:rsidRPr="00D72082">
              <w:t>0,0143</w:t>
            </w:r>
          </w:p>
        </w:tc>
        <w:tc>
          <w:tcPr>
            <w:tcW w:w="1245" w:type="dxa"/>
            <w:noWrap/>
            <w:hideMark/>
          </w:tcPr>
          <w:p w14:paraId="4C3D2B3C" w14:textId="77777777" w:rsidR="00D72082" w:rsidRPr="00D72082" w:rsidRDefault="00D72082" w:rsidP="00D72082">
            <w:r w:rsidRPr="00D72082">
              <w:t>0,0329</w:t>
            </w:r>
          </w:p>
        </w:tc>
        <w:tc>
          <w:tcPr>
            <w:tcW w:w="1826" w:type="dxa"/>
            <w:noWrap/>
            <w:hideMark/>
          </w:tcPr>
          <w:p w14:paraId="61B0895E" w14:textId="77777777" w:rsidR="00D72082" w:rsidRPr="00D72082" w:rsidRDefault="00D72082" w:rsidP="00D72082">
            <w:r w:rsidRPr="00D72082">
              <w:t>0,01768</w:t>
            </w:r>
          </w:p>
        </w:tc>
      </w:tr>
      <w:tr w:rsidR="00D72082" w:rsidRPr="00D72082" w14:paraId="08825266" w14:textId="77777777" w:rsidTr="00D72082">
        <w:trPr>
          <w:trHeight w:val="300"/>
        </w:trPr>
        <w:tc>
          <w:tcPr>
            <w:tcW w:w="618" w:type="dxa"/>
            <w:noWrap/>
            <w:hideMark/>
          </w:tcPr>
          <w:p w14:paraId="34587285" w14:textId="77777777" w:rsidR="00D72082" w:rsidRPr="00D72082" w:rsidRDefault="00D72082" w:rsidP="00D72082">
            <w:r w:rsidRPr="00D72082">
              <w:t>4</w:t>
            </w:r>
          </w:p>
        </w:tc>
        <w:tc>
          <w:tcPr>
            <w:tcW w:w="1100" w:type="dxa"/>
            <w:noWrap/>
            <w:hideMark/>
          </w:tcPr>
          <w:p w14:paraId="402E377A" w14:textId="77777777" w:rsidR="00D72082" w:rsidRPr="00D72082" w:rsidRDefault="00D72082" w:rsidP="00D72082">
            <w:r w:rsidRPr="00D72082">
              <w:t>51</w:t>
            </w:r>
          </w:p>
        </w:tc>
        <w:tc>
          <w:tcPr>
            <w:tcW w:w="2188" w:type="dxa"/>
            <w:noWrap/>
            <w:hideMark/>
          </w:tcPr>
          <w:p w14:paraId="48131105" w14:textId="77777777" w:rsidR="00D72082" w:rsidRPr="00D72082" w:rsidRDefault="00D72082" w:rsidP="00D72082">
            <w:r w:rsidRPr="00D72082">
              <w:t>33</w:t>
            </w:r>
          </w:p>
        </w:tc>
        <w:tc>
          <w:tcPr>
            <w:tcW w:w="1790" w:type="dxa"/>
            <w:noWrap/>
            <w:hideMark/>
          </w:tcPr>
          <w:p w14:paraId="1E80D485" w14:textId="77777777" w:rsidR="00D72082" w:rsidRPr="00D72082" w:rsidRDefault="00D72082" w:rsidP="00D72082">
            <w:r w:rsidRPr="00D72082">
              <w:t>-0,0292</w:t>
            </w:r>
          </w:p>
        </w:tc>
        <w:tc>
          <w:tcPr>
            <w:tcW w:w="1245" w:type="dxa"/>
            <w:noWrap/>
            <w:hideMark/>
          </w:tcPr>
          <w:p w14:paraId="4F65B4C7" w14:textId="77777777" w:rsidR="00D72082" w:rsidRPr="00D72082" w:rsidRDefault="00D72082" w:rsidP="00D72082">
            <w:r w:rsidRPr="00D72082">
              <w:t>0,02944</w:t>
            </w:r>
          </w:p>
        </w:tc>
        <w:tc>
          <w:tcPr>
            <w:tcW w:w="1826" w:type="dxa"/>
            <w:noWrap/>
            <w:hideMark/>
          </w:tcPr>
          <w:p w14:paraId="0BD5148E" w14:textId="6B3A312B" w:rsidR="00D72082" w:rsidRPr="00D72082" w:rsidRDefault="00D72082" w:rsidP="00D72082">
            <w:r w:rsidRPr="00D72082">
              <w:t>0,</w:t>
            </w:r>
            <w:r w:rsidR="002A5548">
              <w:t>0</w:t>
            </w:r>
            <w:r w:rsidRPr="00D72082">
              <w:t>2668</w:t>
            </w:r>
          </w:p>
        </w:tc>
      </w:tr>
      <w:tr w:rsidR="00D72082" w:rsidRPr="00D72082" w14:paraId="7BE18FE0" w14:textId="77777777" w:rsidTr="00D72082">
        <w:trPr>
          <w:trHeight w:val="300"/>
        </w:trPr>
        <w:tc>
          <w:tcPr>
            <w:tcW w:w="618" w:type="dxa"/>
            <w:noWrap/>
            <w:hideMark/>
          </w:tcPr>
          <w:p w14:paraId="0A9FB91F" w14:textId="77777777" w:rsidR="00D72082" w:rsidRPr="00D72082" w:rsidRDefault="00D72082" w:rsidP="00D72082">
            <w:r w:rsidRPr="00D72082">
              <w:t>5</w:t>
            </w:r>
          </w:p>
        </w:tc>
        <w:tc>
          <w:tcPr>
            <w:tcW w:w="1100" w:type="dxa"/>
            <w:noWrap/>
            <w:hideMark/>
          </w:tcPr>
          <w:p w14:paraId="2C8D983B" w14:textId="77777777" w:rsidR="00D72082" w:rsidRPr="00D72082" w:rsidRDefault="00D72082" w:rsidP="00D72082">
            <w:r w:rsidRPr="00D72082">
              <w:t>192</w:t>
            </w:r>
          </w:p>
        </w:tc>
        <w:tc>
          <w:tcPr>
            <w:tcW w:w="2188" w:type="dxa"/>
            <w:noWrap/>
            <w:hideMark/>
          </w:tcPr>
          <w:p w14:paraId="4F15CB3A" w14:textId="77777777" w:rsidR="00D72082" w:rsidRPr="00D72082" w:rsidRDefault="00D72082" w:rsidP="00D72082">
            <w:r w:rsidRPr="00D72082">
              <w:t>76</w:t>
            </w:r>
          </w:p>
        </w:tc>
        <w:tc>
          <w:tcPr>
            <w:tcW w:w="1790" w:type="dxa"/>
            <w:noWrap/>
            <w:hideMark/>
          </w:tcPr>
          <w:p w14:paraId="122247F7" w14:textId="77777777" w:rsidR="00D72082" w:rsidRPr="00D72082" w:rsidRDefault="00D72082" w:rsidP="00D72082">
            <w:r w:rsidRPr="00D72082">
              <w:t>-0,01426</w:t>
            </w:r>
          </w:p>
        </w:tc>
        <w:tc>
          <w:tcPr>
            <w:tcW w:w="1245" w:type="dxa"/>
            <w:noWrap/>
            <w:hideMark/>
          </w:tcPr>
          <w:p w14:paraId="482F84AE" w14:textId="77777777" w:rsidR="00D72082" w:rsidRPr="00D72082" w:rsidRDefault="00D72082" w:rsidP="00D72082">
            <w:r w:rsidRPr="00D72082">
              <w:t>0,0483</w:t>
            </w:r>
          </w:p>
        </w:tc>
        <w:tc>
          <w:tcPr>
            <w:tcW w:w="1826" w:type="dxa"/>
            <w:noWrap/>
            <w:hideMark/>
          </w:tcPr>
          <w:p w14:paraId="6201D8A8" w14:textId="77777777" w:rsidR="00D72082" w:rsidRPr="00D72082" w:rsidRDefault="00D72082" w:rsidP="00D72082">
            <w:r w:rsidRPr="00D72082">
              <w:t>0,0401</w:t>
            </w:r>
          </w:p>
        </w:tc>
      </w:tr>
      <w:tr w:rsidR="00D72082" w:rsidRPr="00D72082" w14:paraId="1768BEE5" w14:textId="77777777" w:rsidTr="00D72082">
        <w:trPr>
          <w:trHeight w:val="427"/>
        </w:trPr>
        <w:tc>
          <w:tcPr>
            <w:tcW w:w="618" w:type="dxa"/>
            <w:noWrap/>
            <w:hideMark/>
          </w:tcPr>
          <w:p w14:paraId="17598554" w14:textId="77777777" w:rsidR="00D72082" w:rsidRPr="00D72082" w:rsidRDefault="00D72082" w:rsidP="00D72082">
            <w:r w:rsidRPr="00D72082">
              <w:t>6</w:t>
            </w:r>
          </w:p>
        </w:tc>
        <w:tc>
          <w:tcPr>
            <w:tcW w:w="1100" w:type="dxa"/>
            <w:noWrap/>
            <w:hideMark/>
          </w:tcPr>
          <w:p w14:paraId="605CB238" w14:textId="77777777" w:rsidR="00D72082" w:rsidRPr="00D72082" w:rsidRDefault="00D72082" w:rsidP="00D72082">
            <w:r w:rsidRPr="00D72082">
              <w:t>475</w:t>
            </w:r>
          </w:p>
        </w:tc>
        <w:tc>
          <w:tcPr>
            <w:tcW w:w="2188" w:type="dxa"/>
            <w:noWrap/>
            <w:hideMark/>
          </w:tcPr>
          <w:p w14:paraId="5F2DEBDA" w14:textId="77777777" w:rsidR="00D72082" w:rsidRPr="00D72082" w:rsidRDefault="00D72082" w:rsidP="00D72082">
            <w:r w:rsidRPr="00D72082">
              <w:t>151</w:t>
            </w:r>
          </w:p>
        </w:tc>
        <w:tc>
          <w:tcPr>
            <w:tcW w:w="1790" w:type="dxa"/>
            <w:noWrap/>
            <w:hideMark/>
          </w:tcPr>
          <w:p w14:paraId="7FBDFE68" w14:textId="77777777" w:rsidR="00D72082" w:rsidRPr="00D72082" w:rsidRDefault="00D72082" w:rsidP="00D72082">
            <w:r w:rsidRPr="00D72082">
              <w:t>-0,01136</w:t>
            </w:r>
          </w:p>
        </w:tc>
        <w:tc>
          <w:tcPr>
            <w:tcW w:w="1245" w:type="dxa"/>
            <w:noWrap/>
            <w:hideMark/>
          </w:tcPr>
          <w:p w14:paraId="36D5D16B" w14:textId="77777777" w:rsidR="00D72082" w:rsidRPr="00D72082" w:rsidRDefault="00D72082" w:rsidP="00D72082">
            <w:r w:rsidRPr="00D72082">
              <w:t>0,05529</w:t>
            </w:r>
          </w:p>
        </w:tc>
        <w:tc>
          <w:tcPr>
            <w:tcW w:w="1826" w:type="dxa"/>
            <w:noWrap/>
            <w:hideMark/>
          </w:tcPr>
          <w:p w14:paraId="43CFD69B" w14:textId="77777777" w:rsidR="00D72082" w:rsidRPr="00D72082" w:rsidRDefault="00D72082" w:rsidP="00D72082">
            <w:r w:rsidRPr="00D72082">
              <w:t>0,04578555</w:t>
            </w:r>
          </w:p>
        </w:tc>
      </w:tr>
      <w:tr w:rsidR="00D72082" w:rsidRPr="00D72082" w14:paraId="6FF2DB7C" w14:textId="77777777" w:rsidTr="00D72082">
        <w:trPr>
          <w:trHeight w:val="300"/>
        </w:trPr>
        <w:tc>
          <w:tcPr>
            <w:tcW w:w="618" w:type="dxa"/>
            <w:noWrap/>
            <w:hideMark/>
          </w:tcPr>
          <w:p w14:paraId="28700EB7" w14:textId="77777777" w:rsidR="00D72082" w:rsidRPr="00D72082" w:rsidRDefault="00D72082" w:rsidP="00D72082">
            <w:r w:rsidRPr="00D72082">
              <w:t>7</w:t>
            </w:r>
          </w:p>
        </w:tc>
        <w:tc>
          <w:tcPr>
            <w:tcW w:w="1100" w:type="dxa"/>
            <w:noWrap/>
            <w:hideMark/>
          </w:tcPr>
          <w:p w14:paraId="6DF14CCF" w14:textId="77777777" w:rsidR="00D72082" w:rsidRPr="00D72082" w:rsidRDefault="00D72082" w:rsidP="00D72082">
            <w:r w:rsidRPr="00D72082">
              <w:t>1424</w:t>
            </w:r>
          </w:p>
        </w:tc>
        <w:tc>
          <w:tcPr>
            <w:tcW w:w="2188" w:type="dxa"/>
            <w:noWrap/>
            <w:hideMark/>
          </w:tcPr>
          <w:p w14:paraId="5D1C823B" w14:textId="77777777" w:rsidR="00D72082" w:rsidRPr="00D72082" w:rsidRDefault="00D72082" w:rsidP="00D72082">
            <w:r w:rsidRPr="00D72082">
              <w:t>375</w:t>
            </w:r>
          </w:p>
        </w:tc>
        <w:tc>
          <w:tcPr>
            <w:tcW w:w="1790" w:type="dxa"/>
            <w:noWrap/>
            <w:hideMark/>
          </w:tcPr>
          <w:p w14:paraId="29BCF3F7" w14:textId="77777777" w:rsidR="00D72082" w:rsidRPr="00D72082" w:rsidRDefault="00D72082" w:rsidP="00D72082">
            <w:r w:rsidRPr="00D72082">
              <w:t>0,03104</w:t>
            </w:r>
          </w:p>
        </w:tc>
        <w:tc>
          <w:tcPr>
            <w:tcW w:w="1245" w:type="dxa"/>
            <w:noWrap/>
            <w:hideMark/>
          </w:tcPr>
          <w:p w14:paraId="50E81F19" w14:textId="77777777" w:rsidR="00D72082" w:rsidRPr="00D72082" w:rsidRDefault="00D72082" w:rsidP="00D72082">
            <w:r w:rsidRPr="00D72082">
              <w:t>0,06153</w:t>
            </w:r>
          </w:p>
        </w:tc>
        <w:tc>
          <w:tcPr>
            <w:tcW w:w="1826" w:type="dxa"/>
            <w:noWrap/>
            <w:hideMark/>
          </w:tcPr>
          <w:p w14:paraId="73FDF026" w14:textId="77777777" w:rsidR="00D72082" w:rsidRPr="00D72082" w:rsidRDefault="00D72082" w:rsidP="00D72082">
            <w:r w:rsidRPr="00D72082">
              <w:t>0,04829</w:t>
            </w:r>
          </w:p>
        </w:tc>
      </w:tr>
      <w:tr w:rsidR="00D72082" w:rsidRPr="00D72082" w14:paraId="15ADD42B" w14:textId="77777777" w:rsidTr="00D72082">
        <w:trPr>
          <w:trHeight w:val="300"/>
        </w:trPr>
        <w:tc>
          <w:tcPr>
            <w:tcW w:w="618" w:type="dxa"/>
            <w:noWrap/>
            <w:hideMark/>
          </w:tcPr>
          <w:p w14:paraId="52DB23A6" w14:textId="77777777" w:rsidR="00D72082" w:rsidRPr="00D72082" w:rsidRDefault="00D72082" w:rsidP="00D72082">
            <w:r w:rsidRPr="00D72082">
              <w:t>8</w:t>
            </w:r>
          </w:p>
        </w:tc>
        <w:tc>
          <w:tcPr>
            <w:tcW w:w="1100" w:type="dxa"/>
            <w:noWrap/>
            <w:hideMark/>
          </w:tcPr>
          <w:p w14:paraId="3BF37E08" w14:textId="77777777" w:rsidR="00D72082" w:rsidRPr="00D72082" w:rsidRDefault="00D72082" w:rsidP="00D72082">
            <w:r w:rsidRPr="00D72082">
              <w:t>4332</w:t>
            </w:r>
          </w:p>
        </w:tc>
        <w:tc>
          <w:tcPr>
            <w:tcW w:w="2188" w:type="dxa"/>
            <w:noWrap/>
            <w:hideMark/>
          </w:tcPr>
          <w:p w14:paraId="0736D3DF" w14:textId="77777777" w:rsidR="00D72082" w:rsidRPr="00D72082" w:rsidRDefault="00D72082" w:rsidP="00D72082">
            <w:r w:rsidRPr="00D72082">
              <w:t>923</w:t>
            </w:r>
          </w:p>
        </w:tc>
        <w:tc>
          <w:tcPr>
            <w:tcW w:w="1790" w:type="dxa"/>
            <w:noWrap/>
            <w:hideMark/>
          </w:tcPr>
          <w:p w14:paraId="5D6AD91E" w14:textId="77777777" w:rsidR="00D72082" w:rsidRPr="00D72082" w:rsidRDefault="00D72082" w:rsidP="00D72082">
            <w:r w:rsidRPr="00D72082">
              <w:t>0,0178</w:t>
            </w:r>
          </w:p>
        </w:tc>
        <w:tc>
          <w:tcPr>
            <w:tcW w:w="1245" w:type="dxa"/>
            <w:noWrap/>
            <w:hideMark/>
          </w:tcPr>
          <w:p w14:paraId="67183C32" w14:textId="77777777" w:rsidR="00D72082" w:rsidRPr="00D72082" w:rsidRDefault="00D72082" w:rsidP="00D72082">
            <w:r w:rsidRPr="00D72082">
              <w:t>0,056</w:t>
            </w:r>
          </w:p>
        </w:tc>
        <w:tc>
          <w:tcPr>
            <w:tcW w:w="1826" w:type="dxa"/>
            <w:noWrap/>
            <w:hideMark/>
          </w:tcPr>
          <w:p w14:paraId="27CA4460" w14:textId="77777777" w:rsidR="00D72082" w:rsidRPr="00D72082" w:rsidRDefault="00D72082" w:rsidP="00D72082">
            <w:r w:rsidRPr="00D72082">
              <w:t>0,045</w:t>
            </w:r>
          </w:p>
        </w:tc>
      </w:tr>
      <w:tr w:rsidR="00D72082" w:rsidRPr="00D72082" w14:paraId="42A909B7" w14:textId="77777777" w:rsidTr="00D72082">
        <w:trPr>
          <w:trHeight w:val="300"/>
        </w:trPr>
        <w:tc>
          <w:tcPr>
            <w:tcW w:w="618" w:type="dxa"/>
            <w:noWrap/>
            <w:hideMark/>
          </w:tcPr>
          <w:p w14:paraId="48B13F6D" w14:textId="77777777" w:rsidR="00D72082" w:rsidRPr="00D72082" w:rsidRDefault="00D72082" w:rsidP="00D72082">
            <w:r w:rsidRPr="00D72082">
              <w:t>9</w:t>
            </w:r>
          </w:p>
        </w:tc>
        <w:tc>
          <w:tcPr>
            <w:tcW w:w="1100" w:type="dxa"/>
            <w:noWrap/>
            <w:hideMark/>
          </w:tcPr>
          <w:p w14:paraId="52DB0F37" w14:textId="77777777" w:rsidR="00D72082" w:rsidRPr="00D72082" w:rsidRDefault="00D72082" w:rsidP="00D72082">
            <w:r w:rsidRPr="00D72082">
              <w:t>13214</w:t>
            </w:r>
          </w:p>
        </w:tc>
        <w:tc>
          <w:tcPr>
            <w:tcW w:w="2188" w:type="dxa"/>
            <w:noWrap/>
            <w:hideMark/>
          </w:tcPr>
          <w:p w14:paraId="38E389EC" w14:textId="77777777" w:rsidR="00D72082" w:rsidRPr="00D72082" w:rsidRDefault="00D72082" w:rsidP="00D72082">
            <w:r w:rsidRPr="00D72082">
              <w:t>2266</w:t>
            </w:r>
          </w:p>
        </w:tc>
        <w:tc>
          <w:tcPr>
            <w:tcW w:w="1790" w:type="dxa"/>
            <w:noWrap/>
            <w:hideMark/>
          </w:tcPr>
          <w:p w14:paraId="0C2EED84" w14:textId="77777777" w:rsidR="00D72082" w:rsidRPr="00D72082" w:rsidRDefault="00D72082" w:rsidP="00D72082">
            <w:r w:rsidRPr="00D72082">
              <w:t>-0,008</w:t>
            </w:r>
          </w:p>
        </w:tc>
        <w:tc>
          <w:tcPr>
            <w:tcW w:w="1245" w:type="dxa"/>
            <w:noWrap/>
            <w:hideMark/>
          </w:tcPr>
          <w:p w14:paraId="7F5A9F11" w14:textId="77777777" w:rsidR="00D72082" w:rsidRPr="00D72082" w:rsidRDefault="00D72082" w:rsidP="00D72082">
            <w:r w:rsidRPr="00D72082">
              <w:t>0,069</w:t>
            </w:r>
          </w:p>
        </w:tc>
        <w:tc>
          <w:tcPr>
            <w:tcW w:w="1826" w:type="dxa"/>
            <w:noWrap/>
            <w:hideMark/>
          </w:tcPr>
          <w:p w14:paraId="52953F45" w14:textId="77777777" w:rsidR="00D72082" w:rsidRPr="00D72082" w:rsidRDefault="00D72082" w:rsidP="00D72082">
            <w:r w:rsidRPr="00D72082">
              <w:t>0,059</w:t>
            </w:r>
          </w:p>
        </w:tc>
      </w:tr>
      <w:tr w:rsidR="00D72082" w:rsidRPr="00D72082" w14:paraId="3A9F89E5" w14:textId="77777777" w:rsidTr="00D72082">
        <w:trPr>
          <w:trHeight w:val="300"/>
        </w:trPr>
        <w:tc>
          <w:tcPr>
            <w:tcW w:w="618" w:type="dxa"/>
            <w:noWrap/>
            <w:hideMark/>
          </w:tcPr>
          <w:p w14:paraId="69E68E8A" w14:textId="77777777" w:rsidR="00D72082" w:rsidRPr="00D72082" w:rsidRDefault="00D72082" w:rsidP="00D72082">
            <w:r w:rsidRPr="00D72082">
              <w:t>10</w:t>
            </w:r>
          </w:p>
        </w:tc>
        <w:tc>
          <w:tcPr>
            <w:tcW w:w="1100" w:type="dxa"/>
            <w:noWrap/>
            <w:hideMark/>
          </w:tcPr>
          <w:p w14:paraId="4CF734E6" w14:textId="77777777" w:rsidR="00D72082" w:rsidRPr="00D72082" w:rsidRDefault="00D72082" w:rsidP="00D72082">
            <w:r w:rsidRPr="00D72082">
              <w:t>40544</w:t>
            </w:r>
          </w:p>
        </w:tc>
        <w:tc>
          <w:tcPr>
            <w:tcW w:w="2188" w:type="dxa"/>
            <w:noWrap/>
            <w:hideMark/>
          </w:tcPr>
          <w:p w14:paraId="42B5438E" w14:textId="77777777" w:rsidR="00D72082" w:rsidRPr="00D72082" w:rsidRDefault="00D72082" w:rsidP="00D72082">
            <w:r w:rsidRPr="00D72082">
              <w:t>5527</w:t>
            </w:r>
          </w:p>
        </w:tc>
        <w:tc>
          <w:tcPr>
            <w:tcW w:w="1790" w:type="dxa"/>
            <w:noWrap/>
            <w:hideMark/>
          </w:tcPr>
          <w:p w14:paraId="3EED7CEC" w14:textId="77777777" w:rsidR="00D72082" w:rsidRPr="00D72082" w:rsidRDefault="00D72082" w:rsidP="00D72082">
            <w:r w:rsidRPr="00D72082">
              <w:t>0,0285044</w:t>
            </w:r>
          </w:p>
        </w:tc>
        <w:tc>
          <w:tcPr>
            <w:tcW w:w="1245" w:type="dxa"/>
            <w:noWrap/>
            <w:hideMark/>
          </w:tcPr>
          <w:p w14:paraId="37DE3783" w14:textId="77777777" w:rsidR="00D72082" w:rsidRPr="00D72082" w:rsidRDefault="00D72082" w:rsidP="00D72082">
            <w:r w:rsidRPr="00D72082">
              <w:t>0,074</w:t>
            </w:r>
          </w:p>
        </w:tc>
        <w:tc>
          <w:tcPr>
            <w:tcW w:w="1826" w:type="dxa"/>
            <w:noWrap/>
            <w:hideMark/>
          </w:tcPr>
          <w:p w14:paraId="630464E5" w14:textId="77777777" w:rsidR="00D72082" w:rsidRPr="00D72082" w:rsidRDefault="00D72082" w:rsidP="00D72082">
            <w:r w:rsidRPr="00D72082">
              <w:t>0,08</w:t>
            </w:r>
          </w:p>
        </w:tc>
      </w:tr>
      <w:tr w:rsidR="00D72082" w:rsidRPr="00D72082" w14:paraId="61C28E17" w14:textId="77777777" w:rsidTr="00D72082">
        <w:trPr>
          <w:trHeight w:val="300"/>
        </w:trPr>
        <w:tc>
          <w:tcPr>
            <w:tcW w:w="618" w:type="dxa"/>
            <w:noWrap/>
            <w:hideMark/>
          </w:tcPr>
          <w:p w14:paraId="1579F4D4" w14:textId="77777777" w:rsidR="00D72082" w:rsidRPr="00D72082" w:rsidRDefault="00D72082" w:rsidP="00D72082">
            <w:r w:rsidRPr="00D72082">
              <w:t>11</w:t>
            </w:r>
          </w:p>
        </w:tc>
        <w:tc>
          <w:tcPr>
            <w:tcW w:w="1100" w:type="dxa"/>
            <w:noWrap/>
            <w:hideMark/>
          </w:tcPr>
          <w:p w14:paraId="02B22C4E" w14:textId="77777777" w:rsidR="00D72082" w:rsidRPr="00D72082" w:rsidRDefault="00D72082" w:rsidP="00D72082">
            <w:r w:rsidRPr="00D72082">
              <w:t>123469</w:t>
            </w:r>
          </w:p>
        </w:tc>
        <w:tc>
          <w:tcPr>
            <w:tcW w:w="2188" w:type="dxa"/>
            <w:noWrap/>
            <w:hideMark/>
          </w:tcPr>
          <w:p w14:paraId="085A6429" w14:textId="77777777" w:rsidR="00D72082" w:rsidRPr="00D72082" w:rsidRDefault="00D72082" w:rsidP="00D72082">
            <w:r w:rsidRPr="00D72082">
              <w:t>13538</w:t>
            </w:r>
          </w:p>
        </w:tc>
        <w:tc>
          <w:tcPr>
            <w:tcW w:w="1790" w:type="dxa"/>
            <w:noWrap/>
            <w:hideMark/>
          </w:tcPr>
          <w:p w14:paraId="0EC138BD" w14:textId="77777777" w:rsidR="00D72082" w:rsidRPr="00D72082" w:rsidRDefault="00D72082" w:rsidP="00D72082">
            <w:r w:rsidRPr="00D72082">
              <w:t>-0,0311</w:t>
            </w:r>
          </w:p>
        </w:tc>
        <w:tc>
          <w:tcPr>
            <w:tcW w:w="1245" w:type="dxa"/>
            <w:noWrap/>
            <w:hideMark/>
          </w:tcPr>
          <w:p w14:paraId="25AA6BD7" w14:textId="77777777" w:rsidR="00D72082" w:rsidRPr="00D72082" w:rsidRDefault="00D72082" w:rsidP="00D72082">
            <w:r w:rsidRPr="00D72082">
              <w:t>0,089</w:t>
            </w:r>
          </w:p>
        </w:tc>
        <w:tc>
          <w:tcPr>
            <w:tcW w:w="1826" w:type="dxa"/>
            <w:noWrap/>
            <w:hideMark/>
          </w:tcPr>
          <w:p w14:paraId="15F7E2C0" w14:textId="77777777" w:rsidR="00D72082" w:rsidRPr="00D72082" w:rsidRDefault="00D72082" w:rsidP="00D72082">
            <w:r w:rsidRPr="00D72082">
              <w:t>0,089</w:t>
            </w:r>
          </w:p>
        </w:tc>
      </w:tr>
      <w:tr w:rsidR="00D72082" w:rsidRPr="00D72082" w14:paraId="5770407A" w14:textId="77777777" w:rsidTr="00D72082">
        <w:trPr>
          <w:trHeight w:val="300"/>
        </w:trPr>
        <w:tc>
          <w:tcPr>
            <w:tcW w:w="618" w:type="dxa"/>
            <w:noWrap/>
            <w:hideMark/>
          </w:tcPr>
          <w:p w14:paraId="7FD20299" w14:textId="77777777" w:rsidR="00D72082" w:rsidRPr="00D72082" w:rsidRDefault="00D72082" w:rsidP="00D72082">
            <w:r w:rsidRPr="00D72082">
              <w:t>12</w:t>
            </w:r>
          </w:p>
        </w:tc>
        <w:tc>
          <w:tcPr>
            <w:tcW w:w="1100" w:type="dxa"/>
            <w:noWrap/>
            <w:hideMark/>
          </w:tcPr>
          <w:p w14:paraId="36BAA1DE" w14:textId="77777777" w:rsidR="00D72082" w:rsidRPr="00D72082" w:rsidRDefault="00D72082" w:rsidP="00D72082">
            <w:r w:rsidRPr="00D72082">
              <w:t>380174</w:t>
            </w:r>
          </w:p>
        </w:tc>
        <w:tc>
          <w:tcPr>
            <w:tcW w:w="2188" w:type="dxa"/>
            <w:noWrap/>
            <w:hideMark/>
          </w:tcPr>
          <w:p w14:paraId="30E085E9" w14:textId="77777777" w:rsidR="00D72082" w:rsidRPr="00D72082" w:rsidRDefault="00D72082" w:rsidP="00D72082">
            <w:r w:rsidRPr="00D72082">
              <w:t>33371</w:t>
            </w:r>
          </w:p>
        </w:tc>
        <w:tc>
          <w:tcPr>
            <w:tcW w:w="1790" w:type="dxa"/>
            <w:noWrap/>
            <w:hideMark/>
          </w:tcPr>
          <w:p w14:paraId="307E0154" w14:textId="77777777" w:rsidR="00D72082" w:rsidRPr="00D72082" w:rsidRDefault="00D72082" w:rsidP="00D72082">
            <w:r w:rsidRPr="00D72082">
              <w:t>0,0079</w:t>
            </w:r>
          </w:p>
        </w:tc>
        <w:tc>
          <w:tcPr>
            <w:tcW w:w="1245" w:type="dxa"/>
            <w:noWrap/>
            <w:hideMark/>
          </w:tcPr>
          <w:p w14:paraId="6D05CA81" w14:textId="77777777" w:rsidR="00D72082" w:rsidRPr="00D72082" w:rsidRDefault="00D72082" w:rsidP="00D72082">
            <w:r w:rsidRPr="00D72082">
              <w:t>0,084</w:t>
            </w:r>
          </w:p>
        </w:tc>
        <w:tc>
          <w:tcPr>
            <w:tcW w:w="1826" w:type="dxa"/>
            <w:noWrap/>
            <w:hideMark/>
          </w:tcPr>
          <w:p w14:paraId="1236B2A6" w14:textId="77777777" w:rsidR="00D72082" w:rsidRPr="00D72082" w:rsidRDefault="00D72082" w:rsidP="00D72082">
            <w:r w:rsidRPr="00D72082">
              <w:t>0,082</w:t>
            </w:r>
          </w:p>
        </w:tc>
      </w:tr>
      <w:tr w:rsidR="00D72082" w:rsidRPr="00D72082" w14:paraId="11B391CF" w14:textId="77777777" w:rsidTr="00D72082">
        <w:trPr>
          <w:trHeight w:val="300"/>
        </w:trPr>
        <w:tc>
          <w:tcPr>
            <w:tcW w:w="618" w:type="dxa"/>
            <w:noWrap/>
            <w:hideMark/>
          </w:tcPr>
          <w:p w14:paraId="08666EAD" w14:textId="77777777" w:rsidR="00D72082" w:rsidRPr="00D72082" w:rsidRDefault="00D72082" w:rsidP="00D72082">
            <w:r w:rsidRPr="00D72082">
              <w:t>13</w:t>
            </w:r>
          </w:p>
        </w:tc>
        <w:tc>
          <w:tcPr>
            <w:tcW w:w="1100" w:type="dxa"/>
            <w:noWrap/>
            <w:hideMark/>
          </w:tcPr>
          <w:p w14:paraId="5CB09AF8" w14:textId="77777777" w:rsidR="00D72082" w:rsidRPr="00D72082" w:rsidRDefault="00D72082" w:rsidP="00D72082">
            <w:r w:rsidRPr="00D72082">
              <w:t>3103937</w:t>
            </w:r>
          </w:p>
        </w:tc>
        <w:tc>
          <w:tcPr>
            <w:tcW w:w="2188" w:type="dxa"/>
            <w:noWrap/>
            <w:hideMark/>
          </w:tcPr>
          <w:p w14:paraId="7E35F7CD" w14:textId="77777777" w:rsidR="00D72082" w:rsidRPr="00D72082" w:rsidRDefault="00D72082" w:rsidP="00D72082">
            <w:r w:rsidRPr="00D72082">
              <w:t>81433</w:t>
            </w:r>
          </w:p>
        </w:tc>
        <w:tc>
          <w:tcPr>
            <w:tcW w:w="1790" w:type="dxa"/>
            <w:noWrap/>
            <w:hideMark/>
          </w:tcPr>
          <w:p w14:paraId="77708043" w14:textId="77777777" w:rsidR="00D72082" w:rsidRPr="00D72082" w:rsidRDefault="00D72082" w:rsidP="00D72082">
            <w:r w:rsidRPr="00D72082">
              <w:t>-0,0038</w:t>
            </w:r>
          </w:p>
        </w:tc>
        <w:tc>
          <w:tcPr>
            <w:tcW w:w="1245" w:type="dxa"/>
            <w:noWrap/>
            <w:hideMark/>
          </w:tcPr>
          <w:p w14:paraId="31F56FDE" w14:textId="77777777" w:rsidR="00D72082" w:rsidRPr="00D72082" w:rsidRDefault="00D72082" w:rsidP="00D72082">
            <w:r w:rsidRPr="00D72082">
              <w:t>0,0886</w:t>
            </w:r>
          </w:p>
        </w:tc>
        <w:tc>
          <w:tcPr>
            <w:tcW w:w="1826" w:type="dxa"/>
            <w:noWrap/>
            <w:hideMark/>
          </w:tcPr>
          <w:p w14:paraId="2FD17649" w14:textId="77777777" w:rsidR="00D72082" w:rsidRPr="00D72082" w:rsidRDefault="00D72082" w:rsidP="00D72082">
            <w:r w:rsidRPr="00D72082">
              <w:t>0,08652</w:t>
            </w:r>
          </w:p>
        </w:tc>
      </w:tr>
    </w:tbl>
    <w:p w14:paraId="7F44F26A" w14:textId="1C48099D" w:rsidR="00E146A7" w:rsidRDefault="00E146A7" w:rsidP="00C740F4">
      <w:pPr>
        <w:rPr>
          <w:lang w:val="en-US"/>
        </w:rPr>
      </w:pPr>
    </w:p>
    <w:p w14:paraId="12A59DC9" w14:textId="316A5125" w:rsidR="00D72082" w:rsidRDefault="00D72082" w:rsidP="00C740F4">
      <w:pPr>
        <w:rPr>
          <w:lang w:val="en-US"/>
        </w:rPr>
      </w:pPr>
      <w:r>
        <w:rPr>
          <w:noProof/>
        </w:rPr>
        <w:drawing>
          <wp:inline distT="0" distB="0" distL="0" distR="0" wp14:anchorId="56B7C372" wp14:editId="62D1BF6F">
            <wp:extent cx="4572000" cy="2743200"/>
            <wp:effectExtent l="0" t="0" r="0" b="0"/>
            <wp:docPr id="2" name="Gráfico 2">
              <a:extLst xmlns:a="http://schemas.openxmlformats.org/drawingml/2006/main">
                <a:ext uri="{FF2B5EF4-FFF2-40B4-BE49-F238E27FC236}">
                  <a16:creationId xmlns:a16="http://schemas.microsoft.com/office/drawing/2014/main" id="{21835617-DF09-4115-9BEB-F929EA42F0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C57D8E" w14:textId="6677CFDC" w:rsidR="00D72082" w:rsidRDefault="00D72082" w:rsidP="00C740F4">
      <w:pPr>
        <w:rPr>
          <w:lang w:val="en-US"/>
        </w:rPr>
      </w:pPr>
      <w:r>
        <w:rPr>
          <w:noProof/>
        </w:rPr>
        <w:lastRenderedPageBreak/>
        <w:drawing>
          <wp:inline distT="0" distB="0" distL="0" distR="0" wp14:anchorId="1D6E13F9" wp14:editId="23010443">
            <wp:extent cx="4572000" cy="2743200"/>
            <wp:effectExtent l="0" t="0" r="0" b="0"/>
            <wp:docPr id="1" name="Gráfico 1">
              <a:extLst xmlns:a="http://schemas.openxmlformats.org/drawingml/2006/main">
                <a:ext uri="{FF2B5EF4-FFF2-40B4-BE49-F238E27FC236}">
                  <a16:creationId xmlns:a16="http://schemas.microsoft.com/office/drawing/2014/main" id="{9A15AE93-7C6A-4DCC-B8FE-0D122B6D1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1F4AC8" w14:textId="77777777" w:rsidR="00C740F4" w:rsidRDefault="00E146A7" w:rsidP="00E146A7">
      <w:pPr>
        <w:pStyle w:val="TituloApartado1"/>
        <w:rPr>
          <w:lang w:val="en-US"/>
        </w:rPr>
      </w:pPr>
      <w:r>
        <w:rPr>
          <w:lang w:val="en-US"/>
        </w:rPr>
        <w:t>Activity 2. Questions</w:t>
      </w:r>
    </w:p>
    <w:p w14:paraId="77998C2A" w14:textId="77777777" w:rsidR="00C740F4" w:rsidRDefault="00C740F4" w:rsidP="00C740F4">
      <w:pPr>
        <w:pStyle w:val="TtuloApartado2"/>
        <w:rPr>
          <w:lang w:val="en-US"/>
        </w:rPr>
      </w:pPr>
      <w:r w:rsidRPr="00C740F4">
        <w:rPr>
          <w:lang w:val="en-US"/>
        </w:rPr>
        <w:t xml:space="preserve">a) State the algorithm that provides better results and explain why. </w:t>
      </w:r>
    </w:p>
    <w:p w14:paraId="06CBC494" w14:textId="42AB671F" w:rsidR="00C740F4" w:rsidRDefault="00D72082" w:rsidP="00C740F4">
      <w:pPr>
        <w:rPr>
          <w:lang w:val="en-US"/>
        </w:rPr>
      </w:pPr>
      <w:r>
        <w:rPr>
          <w:lang w:val="en-US"/>
        </w:rPr>
        <w:t xml:space="preserve">The unbalanced algorithm shows better results if the time Is not </w:t>
      </w:r>
      <w:r w:rsidR="002A5548">
        <w:rPr>
          <w:lang w:val="en-US"/>
        </w:rPr>
        <w:t>considered. However, taking both the time and the ZNCC the clear winner is the balanced backtracking. As the time can be seen in the second table to be way less than its competitor.</w:t>
      </w:r>
    </w:p>
    <w:p w14:paraId="28653FD7" w14:textId="449FE335" w:rsidR="00C740F4" w:rsidRDefault="00C740F4" w:rsidP="00C740F4">
      <w:pPr>
        <w:pStyle w:val="TtuloApartado2"/>
        <w:rPr>
          <w:lang w:val="en-US"/>
        </w:rPr>
      </w:pPr>
      <w:r w:rsidRPr="00C740F4">
        <w:rPr>
          <w:lang w:val="en-US"/>
        </w:rPr>
        <w:t xml:space="preserve">b) Which algorithm will you use for processing a realistic dataset a million of images? Explain why. </w:t>
      </w:r>
    </w:p>
    <w:p w14:paraId="44DC4504" w14:textId="1CE66E3D" w:rsidR="002A5548" w:rsidRPr="002A5548" w:rsidRDefault="002A5548" w:rsidP="002A5548">
      <w:pPr>
        <w:rPr>
          <w:lang w:val="en-US"/>
        </w:rPr>
      </w:pPr>
      <w:r>
        <w:rPr>
          <w:lang w:val="en-US"/>
        </w:rPr>
        <w:t>Obviously, the best way to go is the balanced Backtracking as it would be really less amount of time against the unbalanced algorithm</w:t>
      </w:r>
    </w:p>
    <w:p w14:paraId="20D033D7" w14:textId="77777777" w:rsidR="00C740F4" w:rsidRDefault="00C740F4" w:rsidP="00C740F4">
      <w:pPr>
        <w:rPr>
          <w:lang w:val="en-US"/>
        </w:rPr>
      </w:pPr>
    </w:p>
    <w:p w14:paraId="1106FDC5" w14:textId="6A1EB7E2" w:rsidR="003954D2" w:rsidRDefault="00C740F4" w:rsidP="00C740F4">
      <w:pPr>
        <w:pStyle w:val="TtuloApartado2"/>
        <w:rPr>
          <w:lang w:val="en-US"/>
        </w:rPr>
      </w:pPr>
      <w:r w:rsidRPr="00C740F4">
        <w:rPr>
          <w:lang w:val="en-US"/>
        </w:rPr>
        <w:t>c) Determine the theoretical time complexity for backtracking (without balancing condition) and validate this analysis from the experimental results.</w:t>
      </w:r>
      <w:r w:rsidR="00F44CB6" w:rsidRPr="00F44CB6">
        <w:rPr>
          <w:lang w:val="en-US"/>
        </w:rPr>
        <w:t xml:space="preserve"> </w:t>
      </w:r>
    </w:p>
    <w:p w14:paraId="378140BA" w14:textId="11B6D031" w:rsidR="00C740F4" w:rsidRDefault="002A5548" w:rsidP="00C740F4">
      <w:pPr>
        <w:rPr>
          <w:lang w:val="en-US"/>
        </w:rPr>
      </w:pPr>
      <w:r>
        <w:rPr>
          <w:lang w:val="en-US"/>
        </w:rPr>
        <w:t xml:space="preserve">The theoretical complexity of the unbalanced </w:t>
      </w:r>
      <w:r w:rsidR="001569DE">
        <w:rPr>
          <w:lang w:val="en-US"/>
        </w:rPr>
        <w:t>algorithm is</w:t>
      </w:r>
      <w:r w:rsidR="007D4BAF">
        <w:rPr>
          <w:lang w:val="en-US"/>
        </w:rPr>
        <w:t xml:space="preserve"> </w:t>
      </w:r>
      <w:r w:rsidR="001569DE">
        <w:rPr>
          <w:lang w:val="en-US"/>
        </w:rPr>
        <w:t xml:space="preserve">O(3^n) as there are three possible groups and n number of images. </w:t>
      </w:r>
    </w:p>
    <w:p w14:paraId="0D2C155C" w14:textId="6F3C2DA1" w:rsidR="001569DE" w:rsidRDefault="001569DE" w:rsidP="00C740F4">
      <w:pPr>
        <w:rPr>
          <w:lang w:val="en-US"/>
        </w:rPr>
      </w:pPr>
    </w:p>
    <w:p w14:paraId="72AF7711" w14:textId="569A5F93" w:rsidR="001569DE" w:rsidRDefault="001569DE" w:rsidP="00C740F4">
      <w:pPr>
        <w:rPr>
          <w:lang w:val="en-US"/>
        </w:rPr>
      </w:pPr>
      <w:r>
        <w:rPr>
          <w:lang w:val="en-US"/>
        </w:rPr>
        <w:lastRenderedPageBreak/>
        <w:t xml:space="preserve">Taking the case of n = 5 and 192 </w:t>
      </w:r>
      <w:proofErr w:type="spellStart"/>
      <w:r>
        <w:rPr>
          <w:lang w:val="en-US"/>
        </w:rPr>
        <w:t>ms</w:t>
      </w:r>
      <w:proofErr w:type="spellEnd"/>
      <w:r>
        <w:rPr>
          <w:lang w:val="en-US"/>
        </w:rPr>
        <w:t xml:space="preserve"> real time. Using the k constant that is 3 we obtain the theoretical result of 576 </w:t>
      </w:r>
      <w:proofErr w:type="spellStart"/>
      <w:r>
        <w:rPr>
          <w:lang w:val="en-US"/>
        </w:rPr>
        <w:t>ms.</w:t>
      </w:r>
      <w:proofErr w:type="spellEnd"/>
      <w:r>
        <w:rPr>
          <w:lang w:val="en-US"/>
        </w:rPr>
        <w:t xml:space="preserve"> </w:t>
      </w:r>
      <w:r w:rsidR="007D4BAF">
        <w:rPr>
          <w:lang w:val="en-US"/>
        </w:rPr>
        <w:t xml:space="preserve">However, the time obtained is 475 </w:t>
      </w:r>
      <w:proofErr w:type="spellStart"/>
      <w:r w:rsidR="007D4BAF">
        <w:rPr>
          <w:lang w:val="en-US"/>
        </w:rPr>
        <w:t>ms</w:t>
      </w:r>
      <w:proofErr w:type="spellEnd"/>
      <w:r w:rsidR="007D4BAF">
        <w:rPr>
          <w:lang w:val="en-US"/>
        </w:rPr>
        <w:t xml:space="preserve"> which is pretty similar.</w:t>
      </w:r>
    </w:p>
    <w:p w14:paraId="004F87F6" w14:textId="061F87EA" w:rsidR="007D4BAF" w:rsidRDefault="007D4BAF" w:rsidP="00C740F4">
      <w:pPr>
        <w:rPr>
          <w:lang w:val="en-US"/>
        </w:rPr>
      </w:pPr>
    </w:p>
    <w:p w14:paraId="02ADE18C" w14:textId="09FAD5BE" w:rsidR="007D4BAF" w:rsidRDefault="007D4BAF" w:rsidP="00C740F4">
      <w:pPr>
        <w:rPr>
          <w:lang w:val="en-US"/>
        </w:rPr>
      </w:pPr>
      <m:oMathPara>
        <m:oMath>
          <m:r>
            <w:rPr>
              <w:rFonts w:ascii="Cambria Math" w:hAnsi="Cambria Math"/>
              <w:lang w:val="en-US"/>
            </w:rPr>
            <m:t>k=</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num>
            <m:den>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5</m:t>
                  </m:r>
                </m:sup>
              </m:sSup>
            </m:den>
          </m:f>
          <m:r>
            <w:rPr>
              <w:rFonts w:ascii="Cambria Math" w:hAnsi="Cambria Math"/>
              <w:lang w:val="en-US"/>
            </w:rPr>
            <m:t>=3</m:t>
          </m:r>
        </m:oMath>
      </m:oMathPara>
    </w:p>
    <w:p w14:paraId="464C94FA" w14:textId="6F47A787" w:rsidR="00C740F4" w:rsidRDefault="00C740F4" w:rsidP="00C740F4">
      <w:pPr>
        <w:pStyle w:val="TtuloApartado2"/>
        <w:rPr>
          <w:lang w:val="en-US"/>
        </w:rPr>
      </w:pPr>
      <w:r w:rsidRPr="00C740F4">
        <w:rPr>
          <w:lang w:val="en-US"/>
        </w:rPr>
        <w:t>d) Determine the advantage of including the balancing condition in terms of time for backtracking, does it affect the quality of the results?</w:t>
      </w:r>
    </w:p>
    <w:p w14:paraId="2AF2DA1C" w14:textId="169CAF63" w:rsidR="00C740F4" w:rsidRPr="007D4BAF" w:rsidRDefault="007D4BAF" w:rsidP="00C740F4">
      <w:pPr>
        <w:rPr>
          <w:lang w:val="en-US"/>
        </w:rPr>
      </w:pPr>
      <w:r w:rsidRPr="007D4BAF">
        <w:rPr>
          <w:lang w:val="en-US"/>
        </w:rPr>
        <w:t xml:space="preserve">The main advantage of adding balancing is </w:t>
      </w:r>
      <w:r>
        <w:rPr>
          <w:lang w:val="en-US"/>
        </w:rPr>
        <w:t>that there are some paths that are not taken decreasing the number of accesses to the recursive algorithm, and making in that way faster.</w:t>
      </w:r>
    </w:p>
    <w:sectPr w:rsidR="00C740F4" w:rsidRPr="007D4BAF" w:rsidSect="00C46E7D">
      <w:headerReference w:type="default" r:id="rId12"/>
      <w:footerReference w:type="default" r:id="rId13"/>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239FC" w14:textId="77777777" w:rsidR="00015B29" w:rsidRDefault="00015B29" w:rsidP="00C50246">
      <w:pPr>
        <w:spacing w:line="240" w:lineRule="auto"/>
      </w:pPr>
      <w:r>
        <w:separator/>
      </w:r>
    </w:p>
  </w:endnote>
  <w:endnote w:type="continuationSeparator" w:id="0">
    <w:p w14:paraId="15B8548F" w14:textId="77777777" w:rsidR="00015B29" w:rsidRDefault="00015B29"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6A6E0" w14:textId="77777777" w:rsidR="00015B29" w:rsidRDefault="00015B29" w:rsidP="00C50246">
      <w:pPr>
        <w:spacing w:line="240" w:lineRule="auto"/>
      </w:pPr>
      <w:r>
        <w:separator/>
      </w:r>
    </w:p>
  </w:footnote>
  <w:footnote w:type="continuationSeparator" w:id="0">
    <w:p w14:paraId="02097155" w14:textId="77777777" w:rsidR="00015B29" w:rsidRDefault="00015B29"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375"/>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proofErr w:type="spellStart"/>
          <w:r>
            <w:t>Algorithmics</w:t>
          </w:r>
          <w:proofErr w:type="spellEnd"/>
        </w:p>
      </w:tc>
      <w:tc>
        <w:tcPr>
          <w:tcW w:w="3118" w:type="dxa"/>
        </w:tcPr>
        <w:p w14:paraId="7CDA06D5" w14:textId="6DD28C1D" w:rsidR="006A72ED" w:rsidRPr="00472B27" w:rsidRDefault="006A72ED" w:rsidP="00A90972">
          <w:pPr>
            <w:pStyle w:val="Encabezado"/>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Encabezado"/>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w:t>
          </w:r>
          <w:proofErr w:type="spellStart"/>
          <w:r>
            <w:rPr>
              <w:rFonts w:cs="UnitOT-Medi"/>
              <w:color w:val="0098CD"/>
              <w:sz w:val="22"/>
              <w:szCs w:val="22"/>
            </w:rPr>
            <w:t>of</w:t>
          </w:r>
          <w:proofErr w:type="spellEnd"/>
          <w:r>
            <w:rPr>
              <w:rFonts w:cs="UnitOT-Medi"/>
              <w:color w:val="0098CD"/>
              <w:sz w:val="22"/>
              <w:szCs w:val="22"/>
            </w:rPr>
            <w:t xml:space="preserve">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542AB240" w:rsidR="006A72ED" w:rsidRDefault="006A72ED" w:rsidP="00A90972">
          <w:pPr>
            <w:pStyle w:val="Encabezado"/>
            <w:rPr>
              <w:sz w:val="22"/>
              <w:szCs w:val="22"/>
            </w:rPr>
          </w:pPr>
          <w:r>
            <w:rPr>
              <w:sz w:val="22"/>
              <w:szCs w:val="22"/>
            </w:rPr>
            <w:t>UO:</w:t>
          </w:r>
          <w:r w:rsidR="00251634">
            <w:rPr>
              <w:sz w:val="22"/>
              <w:szCs w:val="22"/>
            </w:rPr>
            <w:t xml:space="preserve"> UO282276</w:t>
          </w:r>
        </w:p>
      </w:tc>
      <w:tc>
        <w:tcPr>
          <w:tcW w:w="1276" w:type="dxa"/>
          <w:tcBorders>
            <w:top w:val="single" w:sz="4" w:space="0" w:color="0098CD"/>
            <w:bottom w:val="single" w:sz="4" w:space="0" w:color="0098CD"/>
            <w:right w:val="single" w:sz="4" w:space="0" w:color="0098CD"/>
          </w:tcBorders>
        </w:tcPr>
        <w:p w14:paraId="6A7A5CFC" w14:textId="402B2518" w:rsidR="006A72ED" w:rsidRPr="00472B27" w:rsidRDefault="00251634" w:rsidP="009C1CA9">
          <w:pPr>
            <w:pStyle w:val="Encabezado"/>
            <w:jc w:val="center"/>
            <w:rPr>
              <w:rFonts w:asciiTheme="minorHAnsi" w:hAnsiTheme="minorHAnsi"/>
            </w:rPr>
          </w:pPr>
          <w:r>
            <w:rPr>
              <w:rFonts w:asciiTheme="minorHAnsi" w:hAnsiTheme="minorHAnsi"/>
            </w:rPr>
            <w:t>21/03/2022</w:t>
          </w:r>
        </w:p>
      </w:tc>
      <w:tc>
        <w:tcPr>
          <w:tcW w:w="1980" w:type="dxa"/>
          <w:tcBorders>
            <w:top w:val="single" w:sz="4" w:space="0" w:color="0098CD"/>
            <w:bottom w:val="single" w:sz="4" w:space="0" w:color="0098CD"/>
            <w:right w:val="single" w:sz="4" w:space="0" w:color="0098CD"/>
          </w:tcBorders>
        </w:tcPr>
        <w:p w14:paraId="6BF4C0A9" w14:textId="09B9EE53" w:rsidR="006A72ED" w:rsidRPr="00472B27" w:rsidRDefault="001569DE" w:rsidP="009C1CA9">
          <w:pPr>
            <w:pStyle w:val="Encabezado"/>
            <w:jc w:val="center"/>
            <w:rPr>
              <w:rFonts w:asciiTheme="minorHAnsi" w:hAnsiTheme="minorHAnsi"/>
            </w:rPr>
          </w:pPr>
          <w:r>
            <w:rPr>
              <w:rFonts w:asciiTheme="minorHAnsi" w:hAnsiTheme="minorHAnsi"/>
            </w:rPr>
            <w:t>6</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3A2F6D6D" w:rsidR="006A72ED" w:rsidRPr="00472B27" w:rsidRDefault="006A72ED" w:rsidP="00A90972">
          <w:pPr>
            <w:pStyle w:val="Encabezado"/>
            <w:rPr>
              <w:sz w:val="22"/>
              <w:szCs w:val="22"/>
            </w:rPr>
          </w:pPr>
          <w:proofErr w:type="spellStart"/>
          <w:r>
            <w:rPr>
              <w:sz w:val="22"/>
              <w:szCs w:val="22"/>
            </w:rPr>
            <w:t>Surname</w:t>
          </w:r>
          <w:proofErr w:type="spellEnd"/>
          <w:r w:rsidRPr="00472B27">
            <w:rPr>
              <w:sz w:val="22"/>
              <w:szCs w:val="22"/>
            </w:rPr>
            <w:t xml:space="preserve">: </w:t>
          </w:r>
          <w:r w:rsidR="00251634">
            <w:rPr>
              <w:sz w:val="22"/>
              <w:szCs w:val="22"/>
            </w:rPr>
            <w:t>Cadenas Blanco</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Encabezado"/>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Encabezado"/>
          </w:pPr>
        </w:p>
      </w:tc>
      <w:tc>
        <w:tcPr>
          <w:tcW w:w="3118" w:type="dxa"/>
          <w:tcBorders>
            <w:top w:val="single" w:sz="4" w:space="0" w:color="0098CD"/>
            <w:right w:val="single" w:sz="4" w:space="0" w:color="0098CD"/>
          </w:tcBorders>
        </w:tcPr>
        <w:p w14:paraId="6463023C" w14:textId="10BE914D" w:rsidR="006A72ED" w:rsidRPr="00472B27" w:rsidRDefault="006A72ED" w:rsidP="00A90972">
          <w:pPr>
            <w:pStyle w:val="Encabezado"/>
            <w:rPr>
              <w:sz w:val="22"/>
              <w:szCs w:val="22"/>
            </w:rPr>
          </w:pPr>
          <w:proofErr w:type="spellStart"/>
          <w:r>
            <w:rPr>
              <w:sz w:val="22"/>
              <w:szCs w:val="22"/>
            </w:rPr>
            <w:t>Name</w:t>
          </w:r>
          <w:proofErr w:type="spellEnd"/>
          <w:r>
            <w:rPr>
              <w:sz w:val="22"/>
              <w:szCs w:val="22"/>
            </w:rPr>
            <w:t>:</w:t>
          </w:r>
          <w:r w:rsidR="00251634">
            <w:rPr>
              <w:sz w:val="22"/>
              <w:szCs w:val="22"/>
            </w:rPr>
            <w:t xml:space="preserve"> Andrés</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Encabezado"/>
          </w:pPr>
        </w:p>
      </w:tc>
      <w:tc>
        <w:tcPr>
          <w:tcW w:w="1980" w:type="dxa"/>
          <w:tcBorders>
            <w:top w:val="nil"/>
            <w:left w:val="nil"/>
            <w:bottom w:val="nil"/>
            <w:right w:val="nil"/>
          </w:tcBorders>
        </w:tcPr>
        <w:p w14:paraId="22E3A5ED" w14:textId="77777777" w:rsidR="006A72ED" w:rsidRDefault="006A72ED" w:rsidP="00A90972">
          <w:pPr>
            <w:pStyle w:val="Encabezado"/>
          </w:pPr>
        </w:p>
      </w:tc>
    </w:tr>
  </w:tbl>
  <w:p w14:paraId="42958F62"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31820894">
    <w:abstractNumId w:val="0"/>
  </w:num>
  <w:num w:numId="2" w16cid:durableId="1918057709">
    <w:abstractNumId w:val="23"/>
  </w:num>
  <w:num w:numId="3" w16cid:durableId="381827113">
    <w:abstractNumId w:val="39"/>
  </w:num>
  <w:num w:numId="4" w16cid:durableId="54622264">
    <w:abstractNumId w:val="24"/>
  </w:num>
  <w:num w:numId="5" w16cid:durableId="237328117">
    <w:abstractNumId w:val="13"/>
  </w:num>
  <w:num w:numId="6" w16cid:durableId="1223905292">
    <w:abstractNumId w:val="6"/>
  </w:num>
  <w:num w:numId="7" w16cid:durableId="2109933175">
    <w:abstractNumId w:val="30"/>
  </w:num>
  <w:num w:numId="8" w16cid:durableId="1355693912">
    <w:abstractNumId w:val="11"/>
  </w:num>
  <w:num w:numId="9" w16cid:durableId="480729623">
    <w:abstractNumId w:val="35"/>
  </w:num>
  <w:num w:numId="10" w16cid:durableId="976180544">
    <w:abstractNumId w:val="1"/>
  </w:num>
  <w:num w:numId="11" w16cid:durableId="208734824">
    <w:abstractNumId w:val="40"/>
  </w:num>
  <w:num w:numId="12" w16cid:durableId="1714766440">
    <w:abstractNumId w:val="5"/>
  </w:num>
  <w:num w:numId="13" w16cid:durableId="654143229">
    <w:abstractNumId w:val="18"/>
  </w:num>
  <w:num w:numId="14" w16cid:durableId="630551302">
    <w:abstractNumId w:val="20"/>
  </w:num>
  <w:num w:numId="15" w16cid:durableId="205265431">
    <w:abstractNumId w:val="34"/>
  </w:num>
  <w:num w:numId="16" w16cid:durableId="981348998">
    <w:abstractNumId w:val="29"/>
  </w:num>
  <w:num w:numId="17" w16cid:durableId="80689661">
    <w:abstractNumId w:val="19"/>
  </w:num>
  <w:num w:numId="18" w16cid:durableId="1724211856">
    <w:abstractNumId w:val="36"/>
  </w:num>
  <w:num w:numId="19" w16cid:durableId="1968317105">
    <w:abstractNumId w:val="8"/>
  </w:num>
  <w:num w:numId="20" w16cid:durableId="1737388803">
    <w:abstractNumId w:val="17"/>
  </w:num>
  <w:num w:numId="21" w16cid:durableId="1700859883">
    <w:abstractNumId w:val="28"/>
  </w:num>
  <w:num w:numId="22" w16cid:durableId="1135027666">
    <w:abstractNumId w:val="16"/>
  </w:num>
  <w:num w:numId="23" w16cid:durableId="2118720697">
    <w:abstractNumId w:val="9"/>
  </w:num>
  <w:num w:numId="24" w16cid:durableId="1440757515">
    <w:abstractNumId w:val="25"/>
  </w:num>
  <w:num w:numId="25" w16cid:durableId="1505558596">
    <w:abstractNumId w:val="10"/>
  </w:num>
  <w:num w:numId="26" w16cid:durableId="1943371314">
    <w:abstractNumId w:val="21"/>
  </w:num>
  <w:num w:numId="27" w16cid:durableId="1868330938">
    <w:abstractNumId w:val="33"/>
  </w:num>
  <w:num w:numId="28" w16cid:durableId="744954083">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61024791">
    <w:abstractNumId w:val="37"/>
  </w:num>
  <w:num w:numId="30" w16cid:durableId="1645507586">
    <w:abstractNumId w:val="22"/>
  </w:num>
  <w:num w:numId="31" w16cid:durableId="1776293445">
    <w:abstractNumId w:val="27"/>
  </w:num>
  <w:num w:numId="32" w16cid:durableId="1616063020">
    <w:abstractNumId w:val="32"/>
  </w:num>
  <w:num w:numId="33" w16cid:durableId="1178885407">
    <w:abstractNumId w:val="14"/>
  </w:num>
  <w:num w:numId="34" w16cid:durableId="1124469892">
    <w:abstractNumId w:val="15"/>
  </w:num>
  <w:num w:numId="35" w16cid:durableId="1746410528">
    <w:abstractNumId w:val="7"/>
  </w:num>
  <w:num w:numId="36" w16cid:durableId="1362587806">
    <w:abstractNumId w:val="38"/>
  </w:num>
  <w:num w:numId="37" w16cid:durableId="1313559756">
    <w:abstractNumId w:val="3"/>
  </w:num>
  <w:num w:numId="38" w16cid:durableId="395130589">
    <w:abstractNumId w:val="12"/>
  </w:num>
  <w:num w:numId="39" w16cid:durableId="2104297068">
    <w:abstractNumId w:val="31"/>
  </w:num>
  <w:num w:numId="40" w16cid:durableId="1203009722">
    <w:abstractNumId w:val="26"/>
  </w:num>
  <w:num w:numId="41" w16cid:durableId="879585317">
    <w:abstractNumId w:val="4"/>
  </w:num>
  <w:num w:numId="42" w16cid:durableId="1447508597">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5B29"/>
    <w:rsid w:val="00016003"/>
    <w:rsid w:val="0002368F"/>
    <w:rsid w:val="000270C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0778"/>
    <w:rsid w:val="00137CF9"/>
    <w:rsid w:val="001569DE"/>
    <w:rsid w:val="00161226"/>
    <w:rsid w:val="00163FBB"/>
    <w:rsid w:val="001658DF"/>
    <w:rsid w:val="0018310A"/>
    <w:rsid w:val="0019470A"/>
    <w:rsid w:val="00194B1F"/>
    <w:rsid w:val="00196EB1"/>
    <w:rsid w:val="001A1745"/>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1634"/>
    <w:rsid w:val="00253DA9"/>
    <w:rsid w:val="00260B21"/>
    <w:rsid w:val="002619F8"/>
    <w:rsid w:val="00265403"/>
    <w:rsid w:val="00273725"/>
    <w:rsid w:val="00277FAF"/>
    <w:rsid w:val="00283155"/>
    <w:rsid w:val="002845C6"/>
    <w:rsid w:val="002A5548"/>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954D2"/>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0D34"/>
    <w:rsid w:val="0050234E"/>
    <w:rsid w:val="00507E5B"/>
    <w:rsid w:val="005131BE"/>
    <w:rsid w:val="00525591"/>
    <w:rsid w:val="005326C2"/>
    <w:rsid w:val="005366C0"/>
    <w:rsid w:val="005463ED"/>
    <w:rsid w:val="00551A69"/>
    <w:rsid w:val="00555B62"/>
    <w:rsid w:val="00571C0A"/>
    <w:rsid w:val="00575580"/>
    <w:rsid w:val="0058112D"/>
    <w:rsid w:val="005C0AF8"/>
    <w:rsid w:val="005C1D3F"/>
    <w:rsid w:val="005D7D81"/>
    <w:rsid w:val="005E0B6D"/>
    <w:rsid w:val="005E5F5E"/>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6F5E"/>
    <w:rsid w:val="0073726F"/>
    <w:rsid w:val="00744D29"/>
    <w:rsid w:val="00745244"/>
    <w:rsid w:val="00756CD6"/>
    <w:rsid w:val="007616AA"/>
    <w:rsid w:val="007805B5"/>
    <w:rsid w:val="00782613"/>
    <w:rsid w:val="00790FC0"/>
    <w:rsid w:val="007A0245"/>
    <w:rsid w:val="007A34FD"/>
    <w:rsid w:val="007B15E7"/>
    <w:rsid w:val="007C0189"/>
    <w:rsid w:val="007C1E0E"/>
    <w:rsid w:val="007C2659"/>
    <w:rsid w:val="007D00F6"/>
    <w:rsid w:val="007D1B3E"/>
    <w:rsid w:val="007D1E15"/>
    <w:rsid w:val="007D4BAF"/>
    <w:rsid w:val="007E4840"/>
    <w:rsid w:val="007E5D27"/>
    <w:rsid w:val="007F691E"/>
    <w:rsid w:val="0080425D"/>
    <w:rsid w:val="00816222"/>
    <w:rsid w:val="00816578"/>
    <w:rsid w:val="0082110D"/>
    <w:rsid w:val="0082252F"/>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0D54"/>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5463"/>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740F4"/>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082"/>
    <w:rsid w:val="00D723DB"/>
    <w:rsid w:val="00D74F0A"/>
    <w:rsid w:val="00D771BD"/>
    <w:rsid w:val="00D86566"/>
    <w:rsid w:val="00D901FA"/>
    <w:rsid w:val="00D95965"/>
    <w:rsid w:val="00D96389"/>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46A7"/>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B72"/>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4CB6"/>
    <w:rsid w:val="00F45E54"/>
    <w:rsid w:val="00F46137"/>
    <w:rsid w:val="00F479A2"/>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 w:type="character" w:styleId="Textodelmarcadordeposicin">
    <w:name w:val="Placeholder Text"/>
    <w:basedOn w:val="Fuentedeprrafopredeter"/>
    <w:uiPriority w:val="99"/>
    <w:semiHidden/>
    <w:rsid w:val="00500D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646713615">
      <w:bodyDiv w:val="1"/>
      <w:marLeft w:val="0"/>
      <w:marRight w:val="0"/>
      <w:marTop w:val="0"/>
      <w:marBottom w:val="0"/>
      <w:divBdr>
        <w:top w:val="none" w:sz="0" w:space="0" w:color="auto"/>
        <w:left w:val="none" w:sz="0" w:space="0" w:color="auto"/>
        <w:bottom w:val="none" w:sz="0" w:space="0" w:color="auto"/>
        <w:right w:val="none" w:sz="0" w:space="0" w:color="auto"/>
      </w:divBdr>
    </w:div>
    <w:div w:id="1530483153">
      <w:bodyDiv w:val="1"/>
      <w:marLeft w:val="0"/>
      <w:marRight w:val="0"/>
      <w:marTop w:val="0"/>
      <w:marBottom w:val="0"/>
      <w:divBdr>
        <w:top w:val="none" w:sz="0" w:space="0" w:color="auto"/>
        <w:left w:val="none" w:sz="0" w:space="0" w:color="auto"/>
        <w:bottom w:val="none" w:sz="0" w:space="0" w:color="auto"/>
        <w:right w:val="none" w:sz="0" w:space="0" w:color="auto"/>
      </w:divBdr>
    </w:div>
    <w:div w:id="1855486831">
      <w:bodyDiv w:val="1"/>
      <w:marLeft w:val="0"/>
      <w:marRight w:val="0"/>
      <w:marTop w:val="0"/>
      <w:marBottom w:val="0"/>
      <w:divBdr>
        <w:top w:val="none" w:sz="0" w:space="0" w:color="auto"/>
        <w:left w:val="none" w:sz="0" w:space="0" w:color="auto"/>
        <w:bottom w:val="none" w:sz="0" w:space="0" w:color="auto"/>
        <w:right w:val="none" w:sz="0" w:space="0" w:color="auto"/>
      </w:divBdr>
    </w:div>
    <w:div w:id="197980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ZNCC of algorithms</a:t>
            </a:r>
          </a:p>
        </c:rich>
      </c:tx>
      <c:layout>
        <c:manualLayout>
          <c:xMode val="edge"/>
          <c:yMode val="edge"/>
          <c:x val="0.3541248906386701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Hoja1!$E$1</c:f>
              <c:strCache>
                <c:ptCount val="1"/>
                <c:pt idx="0">
                  <c:v>ZNCC_Greedy</c:v>
                </c:pt>
              </c:strCache>
            </c:strRef>
          </c:tx>
          <c:spPr>
            <a:solidFill>
              <a:schemeClr val="accent1"/>
            </a:solidFill>
            <a:ln>
              <a:noFill/>
            </a:ln>
            <a:effectLst/>
          </c:spPr>
          <c:invertIfNegative val="0"/>
          <c:cat>
            <c:numRef>
              <c:f>Hoja1!$B$2:$B$13</c:f>
              <c:numCache>
                <c:formatCode>General</c:formatCode>
                <c:ptCount val="12"/>
                <c:pt idx="0">
                  <c:v>2</c:v>
                </c:pt>
                <c:pt idx="1">
                  <c:v>3</c:v>
                </c:pt>
                <c:pt idx="2">
                  <c:v>4</c:v>
                </c:pt>
                <c:pt idx="3">
                  <c:v>5</c:v>
                </c:pt>
                <c:pt idx="4">
                  <c:v>6</c:v>
                </c:pt>
                <c:pt idx="5">
                  <c:v>7</c:v>
                </c:pt>
                <c:pt idx="6">
                  <c:v>8</c:v>
                </c:pt>
                <c:pt idx="7">
                  <c:v>9</c:v>
                </c:pt>
                <c:pt idx="8">
                  <c:v>10</c:v>
                </c:pt>
                <c:pt idx="9">
                  <c:v>11</c:v>
                </c:pt>
                <c:pt idx="10">
                  <c:v>12</c:v>
                </c:pt>
                <c:pt idx="11">
                  <c:v>13</c:v>
                </c:pt>
              </c:numCache>
            </c:numRef>
          </c:cat>
          <c:val>
            <c:numRef>
              <c:f>Hoja1!$E$2:$E$13</c:f>
              <c:numCache>
                <c:formatCode>General</c:formatCode>
                <c:ptCount val="12"/>
                <c:pt idx="0">
                  <c:v>0</c:v>
                </c:pt>
                <c:pt idx="1">
                  <c:v>1.43E-2</c:v>
                </c:pt>
                <c:pt idx="2">
                  <c:v>-2.92E-2</c:v>
                </c:pt>
                <c:pt idx="3">
                  <c:v>-1.426E-2</c:v>
                </c:pt>
                <c:pt idx="4">
                  <c:v>-1.136E-2</c:v>
                </c:pt>
                <c:pt idx="5">
                  <c:v>3.1040000000000002E-2</c:v>
                </c:pt>
                <c:pt idx="6">
                  <c:v>1.78E-2</c:v>
                </c:pt>
                <c:pt idx="7">
                  <c:v>-8.0000000000000002E-3</c:v>
                </c:pt>
                <c:pt idx="8">
                  <c:v>2.8504399999999999E-2</c:v>
                </c:pt>
                <c:pt idx="9">
                  <c:v>-3.1099999999999999E-2</c:v>
                </c:pt>
                <c:pt idx="10">
                  <c:v>7.9000000000000008E-3</c:v>
                </c:pt>
                <c:pt idx="11">
                  <c:v>-3.8E-3</c:v>
                </c:pt>
              </c:numCache>
            </c:numRef>
          </c:val>
          <c:extLst>
            <c:ext xmlns:c16="http://schemas.microsoft.com/office/drawing/2014/chart" uri="{C3380CC4-5D6E-409C-BE32-E72D297353CC}">
              <c16:uniqueId val="{00000000-460C-47AC-BEF6-6C107EE26220}"/>
            </c:ext>
          </c:extLst>
        </c:ser>
        <c:ser>
          <c:idx val="1"/>
          <c:order val="1"/>
          <c:tx>
            <c:strRef>
              <c:f>Hoja1!$F$1</c:f>
              <c:strCache>
                <c:ptCount val="1"/>
                <c:pt idx="0">
                  <c:v>ZNCC_BT</c:v>
                </c:pt>
              </c:strCache>
            </c:strRef>
          </c:tx>
          <c:spPr>
            <a:solidFill>
              <a:schemeClr val="accent2"/>
            </a:solidFill>
            <a:ln>
              <a:noFill/>
            </a:ln>
            <a:effectLst/>
          </c:spPr>
          <c:invertIfNegative val="0"/>
          <c:cat>
            <c:numRef>
              <c:f>Hoja1!$B$2:$B$13</c:f>
              <c:numCache>
                <c:formatCode>General</c:formatCode>
                <c:ptCount val="12"/>
                <c:pt idx="0">
                  <c:v>2</c:v>
                </c:pt>
                <c:pt idx="1">
                  <c:v>3</c:v>
                </c:pt>
                <c:pt idx="2">
                  <c:v>4</c:v>
                </c:pt>
                <c:pt idx="3">
                  <c:v>5</c:v>
                </c:pt>
                <c:pt idx="4">
                  <c:v>6</c:v>
                </c:pt>
                <c:pt idx="5">
                  <c:v>7</c:v>
                </c:pt>
                <c:pt idx="6">
                  <c:v>8</c:v>
                </c:pt>
                <c:pt idx="7">
                  <c:v>9</c:v>
                </c:pt>
                <c:pt idx="8">
                  <c:v>10</c:v>
                </c:pt>
                <c:pt idx="9">
                  <c:v>11</c:v>
                </c:pt>
                <c:pt idx="10">
                  <c:v>12</c:v>
                </c:pt>
                <c:pt idx="11">
                  <c:v>13</c:v>
                </c:pt>
              </c:numCache>
            </c:numRef>
          </c:cat>
          <c:val>
            <c:numRef>
              <c:f>Hoja1!$F$2:$F$13</c:f>
              <c:numCache>
                <c:formatCode>General</c:formatCode>
                <c:ptCount val="12"/>
                <c:pt idx="0">
                  <c:v>2.3999999999999998E-3</c:v>
                </c:pt>
                <c:pt idx="1">
                  <c:v>3.2899999999999999E-2</c:v>
                </c:pt>
                <c:pt idx="2">
                  <c:v>2.9440000000000001E-2</c:v>
                </c:pt>
                <c:pt idx="3">
                  <c:v>4.8300000000000003E-2</c:v>
                </c:pt>
                <c:pt idx="4">
                  <c:v>5.5289999999999999E-2</c:v>
                </c:pt>
                <c:pt idx="5">
                  <c:v>6.1530000000000001E-2</c:v>
                </c:pt>
                <c:pt idx="6">
                  <c:v>5.6000000000000001E-2</c:v>
                </c:pt>
                <c:pt idx="7">
                  <c:v>6.9000000000000006E-2</c:v>
                </c:pt>
                <c:pt idx="8">
                  <c:v>7.3999999999999996E-2</c:v>
                </c:pt>
                <c:pt idx="9">
                  <c:v>8.8999999999999996E-2</c:v>
                </c:pt>
                <c:pt idx="10">
                  <c:v>8.4000000000000005E-2</c:v>
                </c:pt>
                <c:pt idx="11">
                  <c:v>8.8599999999999998E-2</c:v>
                </c:pt>
              </c:numCache>
            </c:numRef>
          </c:val>
          <c:extLst>
            <c:ext xmlns:c16="http://schemas.microsoft.com/office/drawing/2014/chart" uri="{C3380CC4-5D6E-409C-BE32-E72D297353CC}">
              <c16:uniqueId val="{00000001-460C-47AC-BEF6-6C107EE26220}"/>
            </c:ext>
          </c:extLst>
        </c:ser>
        <c:ser>
          <c:idx val="2"/>
          <c:order val="2"/>
          <c:tx>
            <c:strRef>
              <c:f>Hoja1!$G$1</c:f>
              <c:strCache>
                <c:ptCount val="1"/>
                <c:pt idx="0">
                  <c:v>ZNCC_BT_BALANCING</c:v>
                </c:pt>
              </c:strCache>
            </c:strRef>
          </c:tx>
          <c:spPr>
            <a:solidFill>
              <a:schemeClr val="accent3"/>
            </a:solidFill>
            <a:ln>
              <a:noFill/>
            </a:ln>
            <a:effectLst/>
          </c:spPr>
          <c:invertIfNegative val="0"/>
          <c:cat>
            <c:numRef>
              <c:f>Hoja1!$B$2:$B$13</c:f>
              <c:numCache>
                <c:formatCode>General</c:formatCode>
                <c:ptCount val="12"/>
                <c:pt idx="0">
                  <c:v>2</c:v>
                </c:pt>
                <c:pt idx="1">
                  <c:v>3</c:v>
                </c:pt>
                <c:pt idx="2">
                  <c:v>4</c:v>
                </c:pt>
                <c:pt idx="3">
                  <c:v>5</c:v>
                </c:pt>
                <c:pt idx="4">
                  <c:v>6</c:v>
                </c:pt>
                <c:pt idx="5">
                  <c:v>7</c:v>
                </c:pt>
                <c:pt idx="6">
                  <c:v>8</c:v>
                </c:pt>
                <c:pt idx="7">
                  <c:v>9</c:v>
                </c:pt>
                <c:pt idx="8">
                  <c:v>10</c:v>
                </c:pt>
                <c:pt idx="9">
                  <c:v>11</c:v>
                </c:pt>
                <c:pt idx="10">
                  <c:v>12</c:v>
                </c:pt>
                <c:pt idx="11">
                  <c:v>13</c:v>
                </c:pt>
              </c:numCache>
            </c:numRef>
          </c:cat>
          <c:val>
            <c:numRef>
              <c:f>Hoja1!$G$2:$G$13</c:f>
              <c:numCache>
                <c:formatCode>General</c:formatCode>
                <c:ptCount val="12"/>
                <c:pt idx="0">
                  <c:v>3.5999999999999999E-3</c:v>
                </c:pt>
                <c:pt idx="1">
                  <c:v>1.7680000000000001E-2</c:v>
                </c:pt>
                <c:pt idx="2">
                  <c:v>0.26679999999999998</c:v>
                </c:pt>
                <c:pt idx="3">
                  <c:v>4.0099999999999997E-2</c:v>
                </c:pt>
                <c:pt idx="4">
                  <c:v>4.5785550000000001E-2</c:v>
                </c:pt>
                <c:pt idx="5">
                  <c:v>4.829E-2</c:v>
                </c:pt>
                <c:pt idx="6">
                  <c:v>4.4999999999999998E-2</c:v>
                </c:pt>
                <c:pt idx="7">
                  <c:v>5.8999999999999997E-2</c:v>
                </c:pt>
                <c:pt idx="8">
                  <c:v>0.08</c:v>
                </c:pt>
                <c:pt idx="9">
                  <c:v>8.8999999999999996E-2</c:v>
                </c:pt>
                <c:pt idx="10">
                  <c:v>8.2000000000000003E-2</c:v>
                </c:pt>
                <c:pt idx="11">
                  <c:v>8.652E-2</c:v>
                </c:pt>
              </c:numCache>
            </c:numRef>
          </c:val>
          <c:extLst>
            <c:ext xmlns:c16="http://schemas.microsoft.com/office/drawing/2014/chart" uri="{C3380CC4-5D6E-409C-BE32-E72D297353CC}">
              <c16:uniqueId val="{00000002-460C-47AC-BEF6-6C107EE26220}"/>
            </c:ext>
          </c:extLst>
        </c:ser>
        <c:dLbls>
          <c:showLegendKey val="0"/>
          <c:showVal val="0"/>
          <c:showCatName val="0"/>
          <c:showSerName val="0"/>
          <c:showPercent val="0"/>
          <c:showBubbleSize val="0"/>
        </c:dLbls>
        <c:gapWidth val="219"/>
        <c:overlap val="-27"/>
        <c:axId val="1159869776"/>
        <c:axId val="1159872688"/>
      </c:barChart>
      <c:catAx>
        <c:axId val="1159869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872688"/>
        <c:crosses val="autoZero"/>
        <c:auto val="1"/>
        <c:lblAlgn val="ctr"/>
        <c:lblOffset val="100"/>
        <c:noMultiLvlLbl val="0"/>
      </c:catAx>
      <c:valAx>
        <c:axId val="1159872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869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spent between unblanaced and balanced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Hoja1!$C$1</c:f>
              <c:strCache>
                <c:ptCount val="1"/>
                <c:pt idx="0">
                  <c:v>Time_BT</c:v>
                </c:pt>
              </c:strCache>
            </c:strRef>
          </c:tx>
          <c:spPr>
            <a:ln w="28575" cap="rnd">
              <a:solidFill>
                <a:schemeClr val="accent1"/>
              </a:solidFill>
              <a:round/>
            </a:ln>
            <a:effectLst/>
          </c:spPr>
          <c:marker>
            <c:symbol val="none"/>
          </c:marker>
          <c:cat>
            <c:numRef>
              <c:f>Hoja1!$B$2:$B$13</c:f>
              <c:numCache>
                <c:formatCode>General</c:formatCode>
                <c:ptCount val="12"/>
                <c:pt idx="0">
                  <c:v>2</c:v>
                </c:pt>
                <c:pt idx="1">
                  <c:v>3</c:v>
                </c:pt>
                <c:pt idx="2">
                  <c:v>4</c:v>
                </c:pt>
                <c:pt idx="3">
                  <c:v>5</c:v>
                </c:pt>
                <c:pt idx="4">
                  <c:v>6</c:v>
                </c:pt>
                <c:pt idx="5">
                  <c:v>7</c:v>
                </c:pt>
                <c:pt idx="6">
                  <c:v>8</c:v>
                </c:pt>
                <c:pt idx="7">
                  <c:v>9</c:v>
                </c:pt>
                <c:pt idx="8">
                  <c:v>10</c:v>
                </c:pt>
                <c:pt idx="9">
                  <c:v>11</c:v>
                </c:pt>
                <c:pt idx="10">
                  <c:v>12</c:v>
                </c:pt>
                <c:pt idx="11">
                  <c:v>13</c:v>
                </c:pt>
              </c:numCache>
            </c:numRef>
          </c:cat>
          <c:val>
            <c:numRef>
              <c:f>Hoja1!$C$2:$C$13</c:f>
              <c:numCache>
                <c:formatCode>General</c:formatCode>
                <c:ptCount val="12"/>
                <c:pt idx="0">
                  <c:v>10</c:v>
                </c:pt>
                <c:pt idx="1">
                  <c:v>19</c:v>
                </c:pt>
                <c:pt idx="2">
                  <c:v>51</c:v>
                </c:pt>
                <c:pt idx="3">
                  <c:v>192</c:v>
                </c:pt>
                <c:pt idx="4">
                  <c:v>475</c:v>
                </c:pt>
                <c:pt idx="5">
                  <c:v>1424</c:v>
                </c:pt>
                <c:pt idx="6">
                  <c:v>4332</c:v>
                </c:pt>
                <c:pt idx="7">
                  <c:v>13214</c:v>
                </c:pt>
                <c:pt idx="8">
                  <c:v>40544</c:v>
                </c:pt>
                <c:pt idx="9">
                  <c:v>123469</c:v>
                </c:pt>
                <c:pt idx="10">
                  <c:v>380174</c:v>
                </c:pt>
                <c:pt idx="11">
                  <c:v>3103937</c:v>
                </c:pt>
              </c:numCache>
            </c:numRef>
          </c:val>
          <c:smooth val="0"/>
          <c:extLst>
            <c:ext xmlns:c16="http://schemas.microsoft.com/office/drawing/2014/chart" uri="{C3380CC4-5D6E-409C-BE32-E72D297353CC}">
              <c16:uniqueId val="{00000000-92DF-41CE-BF58-F56C36CFBB02}"/>
            </c:ext>
          </c:extLst>
        </c:ser>
        <c:ser>
          <c:idx val="1"/>
          <c:order val="1"/>
          <c:tx>
            <c:strRef>
              <c:f>Hoja1!$D$1</c:f>
              <c:strCache>
                <c:ptCount val="1"/>
                <c:pt idx="0">
                  <c:v>Time_BT_balancing</c:v>
                </c:pt>
              </c:strCache>
            </c:strRef>
          </c:tx>
          <c:spPr>
            <a:ln w="28575" cap="rnd">
              <a:solidFill>
                <a:schemeClr val="accent2"/>
              </a:solidFill>
              <a:round/>
            </a:ln>
            <a:effectLst/>
          </c:spPr>
          <c:marker>
            <c:symbol val="none"/>
          </c:marker>
          <c:cat>
            <c:numRef>
              <c:f>Hoja1!$B$2:$B$13</c:f>
              <c:numCache>
                <c:formatCode>General</c:formatCode>
                <c:ptCount val="12"/>
                <c:pt idx="0">
                  <c:v>2</c:v>
                </c:pt>
                <c:pt idx="1">
                  <c:v>3</c:v>
                </c:pt>
                <c:pt idx="2">
                  <c:v>4</c:v>
                </c:pt>
                <c:pt idx="3">
                  <c:v>5</c:v>
                </c:pt>
                <c:pt idx="4">
                  <c:v>6</c:v>
                </c:pt>
                <c:pt idx="5">
                  <c:v>7</c:v>
                </c:pt>
                <c:pt idx="6">
                  <c:v>8</c:v>
                </c:pt>
                <c:pt idx="7">
                  <c:v>9</c:v>
                </c:pt>
                <c:pt idx="8">
                  <c:v>10</c:v>
                </c:pt>
                <c:pt idx="9">
                  <c:v>11</c:v>
                </c:pt>
                <c:pt idx="10">
                  <c:v>12</c:v>
                </c:pt>
                <c:pt idx="11">
                  <c:v>13</c:v>
                </c:pt>
              </c:numCache>
            </c:numRef>
          </c:cat>
          <c:val>
            <c:numRef>
              <c:f>Hoja1!$D$2:$D$13</c:f>
              <c:numCache>
                <c:formatCode>General</c:formatCode>
                <c:ptCount val="12"/>
                <c:pt idx="0">
                  <c:v>6</c:v>
                </c:pt>
                <c:pt idx="1">
                  <c:v>14</c:v>
                </c:pt>
                <c:pt idx="2">
                  <c:v>33</c:v>
                </c:pt>
                <c:pt idx="3">
                  <c:v>76</c:v>
                </c:pt>
                <c:pt idx="4">
                  <c:v>151</c:v>
                </c:pt>
                <c:pt idx="5">
                  <c:v>375</c:v>
                </c:pt>
                <c:pt idx="6">
                  <c:v>923</c:v>
                </c:pt>
                <c:pt idx="7">
                  <c:v>2266</c:v>
                </c:pt>
                <c:pt idx="8">
                  <c:v>5527</c:v>
                </c:pt>
                <c:pt idx="9">
                  <c:v>13538</c:v>
                </c:pt>
                <c:pt idx="10">
                  <c:v>33371</c:v>
                </c:pt>
                <c:pt idx="11">
                  <c:v>81433</c:v>
                </c:pt>
              </c:numCache>
            </c:numRef>
          </c:val>
          <c:smooth val="0"/>
          <c:extLst>
            <c:ext xmlns:c16="http://schemas.microsoft.com/office/drawing/2014/chart" uri="{C3380CC4-5D6E-409C-BE32-E72D297353CC}">
              <c16:uniqueId val="{00000001-92DF-41CE-BF58-F56C36CFBB02}"/>
            </c:ext>
          </c:extLst>
        </c:ser>
        <c:dLbls>
          <c:showLegendKey val="0"/>
          <c:showVal val="0"/>
          <c:showCatName val="0"/>
          <c:showSerName val="0"/>
          <c:showPercent val="0"/>
          <c:showBubbleSize val="0"/>
        </c:dLbls>
        <c:smooth val="0"/>
        <c:axId val="1163666992"/>
        <c:axId val="1163665744"/>
      </c:lineChart>
      <c:catAx>
        <c:axId val="116366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3665744"/>
        <c:crosses val="autoZero"/>
        <c:auto val="1"/>
        <c:lblAlgn val="ctr"/>
        <c:lblOffset val="100"/>
        <c:noMultiLvlLbl val="0"/>
      </c:catAx>
      <c:valAx>
        <c:axId val="1163665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366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282</Words>
  <Characters>1610</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Andrés Cadenas Blanco</cp:lastModifiedBy>
  <cp:revision>18</cp:revision>
  <cp:lastPrinted>2017-09-08T09:41:00Z</cp:lastPrinted>
  <dcterms:created xsi:type="dcterms:W3CDTF">2018-10-11T18:09:00Z</dcterms:created>
  <dcterms:modified xsi:type="dcterms:W3CDTF">2022-04-17T19:47:00Z</dcterms:modified>
</cp:coreProperties>
</file>