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DAB0" w14:textId="39C60F88" w:rsidR="00284369" w:rsidRDefault="00284369" w:rsidP="00284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84E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284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4B584E">
        <w:rPr>
          <w:rFonts w:ascii="Times New Roman" w:hAnsi="Times New Roman" w:cs="Times New Roman"/>
          <w:sz w:val="28"/>
          <w:szCs w:val="28"/>
        </w:rPr>
        <w:t xml:space="preserve"> </w:t>
      </w:r>
      <w:r w:rsidRPr="002843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C0EAE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7C0EAE">
        <w:rPr>
          <w:rFonts w:ascii="Times New Roman" w:hAnsi="Times New Roman" w:cs="Times New Roman"/>
          <w:sz w:val="28"/>
          <w:szCs w:val="28"/>
        </w:rPr>
        <w:t>линейных уравнений</w:t>
      </w:r>
    </w:p>
    <w:p w14:paraId="036D7539" w14:textId="77777777" w:rsidR="00284369" w:rsidRDefault="00284369" w:rsidP="002843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36B2AC" w14:textId="40DCC1F2" w:rsidR="00284369" w:rsidRDefault="00284369" w:rsidP="002843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C6E0C">
        <w:rPr>
          <w:rFonts w:ascii="Times New Roman" w:hAnsi="Times New Roman" w:cs="Times New Roman"/>
          <w:b/>
          <w:bCs/>
          <w:sz w:val="28"/>
          <w:szCs w:val="28"/>
        </w:rPr>
        <w:t xml:space="preserve">. Решение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не</w:t>
      </w:r>
      <w:r w:rsidRPr="004C6E0C">
        <w:rPr>
          <w:rFonts w:ascii="Times New Roman" w:hAnsi="Times New Roman" w:cs="Times New Roman"/>
          <w:b/>
          <w:bCs/>
          <w:sz w:val="28"/>
          <w:szCs w:val="28"/>
        </w:rPr>
        <w:t>линейных уравнений</w:t>
      </w:r>
    </w:p>
    <w:p w14:paraId="62713557" w14:textId="77777777" w:rsidR="00284369" w:rsidRDefault="00284369" w:rsidP="002843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184809" w14:textId="77777777" w:rsidR="00284369" w:rsidRPr="005E61AB" w:rsidRDefault="00284369" w:rsidP="00284369">
      <w:pPr>
        <w:rPr>
          <w:rFonts w:ascii="Times New Roman" w:hAnsi="Times New Roman" w:cs="Times New Roman"/>
          <w:sz w:val="28"/>
          <w:szCs w:val="28"/>
        </w:rPr>
      </w:pPr>
      <w:r w:rsidRPr="005E61AB">
        <w:rPr>
          <w:rFonts w:ascii="Times New Roman" w:hAnsi="Times New Roman" w:cs="Times New Roman"/>
          <w:sz w:val="28"/>
          <w:szCs w:val="28"/>
        </w:rPr>
        <w:t>Задание 1.</w:t>
      </w:r>
    </w:p>
    <w:p w14:paraId="35FD6635" w14:textId="3963F90D" w:rsidR="006050E8" w:rsidRDefault="00284369">
      <w:r w:rsidRPr="00284369">
        <w:drawing>
          <wp:inline distT="0" distB="0" distL="0" distR="0" wp14:anchorId="4B562A69" wp14:editId="4FFCD03D">
            <wp:extent cx="5940425" cy="254635"/>
            <wp:effectExtent l="0" t="0" r="3175" b="0"/>
            <wp:docPr id="918874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74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8B0B" w14:textId="77777777" w:rsidR="00284369" w:rsidRDefault="00284369"/>
    <w:p w14:paraId="519F69BA" w14:textId="6E5A3B02" w:rsidR="00284369" w:rsidRDefault="00284369" w:rsidP="00284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284369">
        <w:rPr>
          <w:rFonts w:ascii="Times New Roman" w:hAnsi="Times New Roman" w:cs="Times New Roman"/>
          <w:sz w:val="24"/>
          <w:szCs w:val="24"/>
        </w:rPr>
        <w:t>ада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284369">
        <w:rPr>
          <w:rFonts w:ascii="Times New Roman" w:hAnsi="Times New Roman" w:cs="Times New Roman"/>
          <w:sz w:val="24"/>
          <w:szCs w:val="24"/>
        </w:rPr>
        <w:t xml:space="preserve"> ранжированную переменную 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4369">
        <w:rPr>
          <w:rFonts w:ascii="Times New Roman" w:hAnsi="Times New Roman" w:cs="Times New Roman"/>
          <w:sz w:val="24"/>
          <w:szCs w:val="24"/>
        </w:rPr>
        <w:t>зада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284369">
        <w:rPr>
          <w:rFonts w:ascii="Times New Roman" w:hAnsi="Times New Roman" w:cs="Times New Roman"/>
          <w:sz w:val="24"/>
          <w:szCs w:val="24"/>
        </w:rPr>
        <w:t xml:space="preserve"> функцию пользователя, вызва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284369">
        <w:rPr>
          <w:rFonts w:ascii="Times New Roman" w:hAnsi="Times New Roman" w:cs="Times New Roman"/>
          <w:sz w:val="24"/>
          <w:szCs w:val="24"/>
        </w:rPr>
        <w:t xml:space="preserve"> окно для отображения графика, зада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284369">
        <w:rPr>
          <w:rFonts w:ascii="Times New Roman" w:hAnsi="Times New Roman" w:cs="Times New Roman"/>
          <w:sz w:val="24"/>
          <w:szCs w:val="24"/>
        </w:rPr>
        <w:t xml:space="preserve"> команду построения графика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A077A0" w14:textId="676C6BD6" w:rsidR="00284369" w:rsidRDefault="00BC02F6" w:rsidP="002843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2F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71D9DE" wp14:editId="7808449D">
            <wp:extent cx="5940425" cy="5350510"/>
            <wp:effectExtent l="0" t="0" r="3175" b="2540"/>
            <wp:docPr id="2014119330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19330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0074" w14:textId="4169C4F5" w:rsidR="00BC02F6" w:rsidRDefault="00BC02F6" w:rsidP="00284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2 точки пересечения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C02F6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C02F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83D62D" w14:textId="0ABC3EAA" w:rsidR="00221B32" w:rsidRDefault="00221B32" w:rsidP="00284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Окрестности пересечения 1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21B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1B32">
        <w:rPr>
          <w:rFonts w:ascii="Times New Roman" w:hAnsi="Times New Roman" w:cs="Times New Roman"/>
          <w:sz w:val="24"/>
          <w:szCs w:val="24"/>
        </w:rPr>
        <w:t xml:space="preserve">-2,8)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21B32">
        <w:rPr>
          <w:rFonts w:ascii="Times New Roman" w:hAnsi="Times New Roman" w:cs="Times New Roman"/>
          <w:sz w:val="24"/>
          <w:szCs w:val="24"/>
        </w:rPr>
        <w:t>(-7,6).</w:t>
      </w:r>
    </w:p>
    <w:p w14:paraId="1AAC025E" w14:textId="299E0F01" w:rsidR="00BC02F6" w:rsidRDefault="00221B32" w:rsidP="00284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Окрестности пересечения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21B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1B32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21B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21B32">
        <w:rPr>
          <w:rFonts w:ascii="Times New Roman" w:hAnsi="Times New Roman" w:cs="Times New Roman"/>
          <w:sz w:val="24"/>
          <w:szCs w:val="24"/>
        </w:rPr>
        <w:t>(-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221B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21B3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D9095C" w14:textId="5A06DD6E" w:rsidR="005D01EC" w:rsidRPr="005E61AB" w:rsidRDefault="005D01EC" w:rsidP="005D01EC">
      <w:pPr>
        <w:rPr>
          <w:rFonts w:ascii="Times New Roman" w:hAnsi="Times New Roman" w:cs="Times New Roman"/>
          <w:sz w:val="28"/>
          <w:szCs w:val="28"/>
        </w:rPr>
      </w:pPr>
      <w:r w:rsidRPr="005E61AB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E61AB">
        <w:rPr>
          <w:rFonts w:ascii="Times New Roman" w:hAnsi="Times New Roman" w:cs="Times New Roman"/>
          <w:sz w:val="28"/>
          <w:szCs w:val="28"/>
        </w:rPr>
        <w:t>.</w:t>
      </w:r>
    </w:p>
    <w:p w14:paraId="12870E86" w14:textId="18E73ED3" w:rsidR="00634C8B" w:rsidRPr="00634C8B" w:rsidRDefault="00634C8B" w:rsidP="007D06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4C8B">
        <w:rPr>
          <w:rFonts w:ascii="Times New Roman" w:hAnsi="Times New Roman" w:cs="Times New Roman"/>
          <w:sz w:val="24"/>
          <w:szCs w:val="24"/>
        </w:rPr>
        <w:t>Для решения нелинейных уравнений в режиме прямых вычислений в MATLAB имеются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C8B">
        <w:rPr>
          <w:rFonts w:ascii="Times New Roman" w:hAnsi="Times New Roman" w:cs="Times New Roman"/>
          <w:sz w:val="24"/>
          <w:szCs w:val="24"/>
        </w:rPr>
        <w:t>встроенные функции</w:t>
      </w:r>
      <w:r>
        <w:rPr>
          <w:rFonts w:ascii="Times New Roman" w:hAnsi="Times New Roman" w:cs="Times New Roman"/>
          <w:sz w:val="24"/>
          <w:szCs w:val="24"/>
        </w:rPr>
        <w:t>. Д</w:t>
      </w:r>
      <w:r w:rsidRPr="00634C8B">
        <w:rPr>
          <w:rFonts w:ascii="Times New Roman" w:hAnsi="Times New Roman" w:cs="Times New Roman"/>
          <w:sz w:val="24"/>
          <w:szCs w:val="24"/>
        </w:rPr>
        <w:t xml:space="preserve">ля полинома – функция </w:t>
      </w:r>
      <w:proofErr w:type="spellStart"/>
      <w:r w:rsidRPr="00634C8B">
        <w:rPr>
          <w:rFonts w:ascii="Times New Roman" w:hAnsi="Times New Roman" w:cs="Times New Roman"/>
          <w:sz w:val="24"/>
          <w:szCs w:val="24"/>
        </w:rPr>
        <w:t>roots</w:t>
      </w:r>
      <w:proofErr w:type="spellEnd"/>
      <w:r w:rsidRPr="00634C8B">
        <w:rPr>
          <w:rFonts w:ascii="Times New Roman" w:hAnsi="Times New Roman" w:cs="Times New Roman"/>
          <w:sz w:val="24"/>
          <w:szCs w:val="24"/>
        </w:rPr>
        <w:t>(F1), которая возвращает вектор-столбец X, элементы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C8B">
        <w:rPr>
          <w:rFonts w:ascii="Times New Roman" w:hAnsi="Times New Roman" w:cs="Times New Roman"/>
          <w:sz w:val="24"/>
          <w:szCs w:val="24"/>
        </w:rPr>
        <w:t>которого являются корнями заданного полинома.</w:t>
      </w:r>
    </w:p>
    <w:p w14:paraId="5BCCF0D2" w14:textId="1A423268" w:rsidR="00BC02F6" w:rsidRDefault="00634C8B" w:rsidP="007D06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4C8B">
        <w:rPr>
          <w:rFonts w:ascii="Times New Roman" w:hAnsi="Times New Roman" w:cs="Times New Roman"/>
          <w:sz w:val="24"/>
          <w:szCs w:val="24"/>
        </w:rPr>
        <w:t>Вектор-строка F1 содержит коэффициенты полинома, упорядоченные по убыванию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C8B">
        <w:rPr>
          <w:rFonts w:ascii="Times New Roman" w:hAnsi="Times New Roman" w:cs="Times New Roman"/>
          <w:sz w:val="24"/>
          <w:szCs w:val="24"/>
        </w:rPr>
        <w:t>степеней. Например, для заданного полинома F1:</w:t>
      </w:r>
    </w:p>
    <w:p w14:paraId="1924F3D5" w14:textId="05C8C963" w:rsidR="007D06D0" w:rsidRDefault="007D06D0" w:rsidP="007D06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06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E29DA8" wp14:editId="06375029">
            <wp:extent cx="5940425" cy="4382770"/>
            <wp:effectExtent l="0" t="0" r="3175" b="0"/>
            <wp:docPr id="45221363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1363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4EE3" w14:textId="3016C89C" w:rsidR="007D06D0" w:rsidRDefault="007D06D0" w:rsidP="007D06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проверки корня, видим значение функции </w:t>
      </w:r>
      <w:r w:rsidR="00443013">
        <w:rPr>
          <w:rFonts w:ascii="Times New Roman" w:hAnsi="Times New Roman" w:cs="Times New Roman"/>
          <w:sz w:val="24"/>
          <w:szCs w:val="24"/>
        </w:rPr>
        <w:t>приближенно равное нулю.</w:t>
      </w:r>
    </w:p>
    <w:p w14:paraId="656E365F" w14:textId="77777777" w:rsidR="00443013" w:rsidRDefault="00443013" w:rsidP="007D06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458A5F" w14:textId="2B03D71C" w:rsidR="00443013" w:rsidRPr="005E61AB" w:rsidRDefault="00443013" w:rsidP="00443013">
      <w:pPr>
        <w:rPr>
          <w:rFonts w:ascii="Times New Roman" w:hAnsi="Times New Roman" w:cs="Times New Roman"/>
          <w:sz w:val="28"/>
          <w:szCs w:val="28"/>
        </w:rPr>
      </w:pPr>
      <w:r w:rsidRPr="005E61AB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E61AB">
        <w:rPr>
          <w:rFonts w:ascii="Times New Roman" w:hAnsi="Times New Roman" w:cs="Times New Roman"/>
          <w:sz w:val="28"/>
          <w:szCs w:val="28"/>
        </w:rPr>
        <w:t>.</w:t>
      </w:r>
    </w:p>
    <w:p w14:paraId="465EFE10" w14:textId="2E242819" w:rsidR="00443013" w:rsidRDefault="00443013" w:rsidP="004430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013">
        <w:rPr>
          <w:rFonts w:ascii="Times New Roman" w:hAnsi="Times New Roman" w:cs="Times New Roman"/>
          <w:sz w:val="24"/>
          <w:szCs w:val="24"/>
        </w:rPr>
        <w:t xml:space="preserve">Для решения нелинейного уравнения в MATLAB имеется функция </w:t>
      </w:r>
      <w:proofErr w:type="spellStart"/>
      <w:proofErr w:type="gramStart"/>
      <w:r w:rsidR="00084903" w:rsidRPr="00084903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084903" w:rsidRPr="000849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84903" w:rsidRPr="00084903">
        <w:rPr>
          <w:rFonts w:ascii="Times New Roman" w:hAnsi="Times New Roman" w:cs="Times New Roman"/>
          <w:sz w:val="24"/>
          <w:szCs w:val="24"/>
        </w:rPr>
        <w:t>) для задания функции пользователя и функци</w:t>
      </w:r>
      <w:r w:rsidR="00084903">
        <w:rPr>
          <w:rFonts w:ascii="Times New Roman" w:hAnsi="Times New Roman" w:cs="Times New Roman"/>
          <w:sz w:val="24"/>
          <w:szCs w:val="24"/>
        </w:rPr>
        <w:t>я</w:t>
      </w:r>
      <w:r w:rsidR="00084903" w:rsidRPr="00084903">
        <w:rPr>
          <w:rFonts w:ascii="Times New Roman" w:hAnsi="Times New Roman" w:cs="Times New Roman"/>
          <w:sz w:val="24"/>
          <w:szCs w:val="24"/>
        </w:rPr>
        <w:t xml:space="preserve"> fzero(f,</w:t>
      </w:r>
      <w:proofErr w:type="spellStart"/>
      <w:r w:rsidR="00084903" w:rsidRPr="00084903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084903" w:rsidRPr="00084903">
        <w:rPr>
          <w:rFonts w:ascii="Times New Roman" w:hAnsi="Times New Roman" w:cs="Times New Roman"/>
          <w:sz w:val="24"/>
          <w:szCs w:val="24"/>
        </w:rPr>
        <w:t>), которая находит точные корни уравнения в окрестности их существования</w:t>
      </w:r>
      <w:r w:rsidRPr="00443013">
        <w:rPr>
          <w:rFonts w:ascii="Times New Roman" w:hAnsi="Times New Roman" w:cs="Times New Roman"/>
          <w:sz w:val="24"/>
          <w:szCs w:val="24"/>
        </w:rPr>
        <w:t>:</w:t>
      </w:r>
      <w:r w:rsidR="00084903" w:rsidRPr="00084903">
        <w:rPr>
          <w:noProof/>
          <w14:ligatures w14:val="standardContextual"/>
        </w:rPr>
        <w:t xml:space="preserve"> </w:t>
      </w:r>
      <w:r w:rsidR="00084903" w:rsidRPr="000849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E56E00" wp14:editId="1930A004">
            <wp:extent cx="5940425" cy="4636770"/>
            <wp:effectExtent l="0" t="0" r="3175" b="0"/>
            <wp:docPr id="21789800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9800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903" w:rsidRPr="00084903">
        <w:rPr>
          <w:noProof/>
          <w14:ligatures w14:val="standardContextual"/>
        </w:rPr>
        <w:t xml:space="preserve"> </w:t>
      </w:r>
      <w:r w:rsidR="00084903" w:rsidRPr="00084903">
        <w:rPr>
          <w:noProof/>
          <w14:ligatures w14:val="standardContextual"/>
        </w:rPr>
        <w:drawing>
          <wp:inline distT="0" distB="0" distL="0" distR="0" wp14:anchorId="71E72EDA" wp14:editId="1D432CAF">
            <wp:extent cx="5940425" cy="3559175"/>
            <wp:effectExtent l="0" t="0" r="3175" b="3175"/>
            <wp:docPr id="16967731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731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D726" w14:textId="77777777" w:rsidR="00443013" w:rsidRDefault="00443013" w:rsidP="004430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E21AA7" w14:textId="77777777" w:rsidR="00084903" w:rsidRDefault="00084903" w:rsidP="004430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5FA7F9" w14:textId="77777777" w:rsidR="00084903" w:rsidRDefault="00084903" w:rsidP="004430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2FCD1E" w14:textId="171D7FF8" w:rsidR="00084903" w:rsidRDefault="00084903" w:rsidP="004430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Создание модели </w:t>
      </w:r>
      <w:r w:rsidRPr="00084903">
        <w:rPr>
          <w:rFonts w:ascii="Times New Roman" w:hAnsi="Times New Roman" w:cs="Times New Roman"/>
          <w:sz w:val="24"/>
          <w:szCs w:val="24"/>
        </w:rPr>
        <w:t xml:space="preserve">решения СНУ с использованием блоков пакета </w:t>
      </w:r>
      <w:proofErr w:type="spellStart"/>
      <w:r w:rsidRPr="00084903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82CC2E0" w14:textId="7DFF23BF" w:rsidR="00821E94" w:rsidRDefault="00821E94" w:rsidP="004430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1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0B54F1" wp14:editId="31468F10">
            <wp:extent cx="5940425" cy="3684270"/>
            <wp:effectExtent l="0" t="0" r="3175" b="0"/>
            <wp:docPr id="421502858" name="Рисунок 1" descr="Изображение выглядит как диаграмма, План, Технический чертеж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02858" name="Рисунок 1" descr="Изображение выглядит как диаграмма, План, Технический чертеж, Прямоугольн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DFD1" w14:textId="77777777" w:rsidR="00FA4E3A" w:rsidRDefault="00FA4E3A" w:rsidP="004430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A27AFA" w14:textId="4B45D43F" w:rsidR="00FA4E3A" w:rsidRDefault="00FA4E3A" w:rsidP="004430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E3A">
        <w:rPr>
          <w:rFonts w:ascii="Times New Roman" w:hAnsi="Times New Roman" w:cs="Times New Roman"/>
          <w:sz w:val="24"/>
          <w:szCs w:val="24"/>
        </w:rPr>
        <w:t>Результаты решения F1– F2=0</w:t>
      </w:r>
    </w:p>
    <w:p w14:paraId="2859EC80" w14:textId="4EEB17F9" w:rsidR="00821E94" w:rsidRPr="00BC02F6" w:rsidRDefault="00FA4E3A" w:rsidP="004430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E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037CAE" wp14:editId="6F14F64F">
            <wp:extent cx="5940425" cy="2353310"/>
            <wp:effectExtent l="0" t="0" r="3175" b="8890"/>
            <wp:docPr id="1698435420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35420" name="Рисунок 1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E94" w:rsidRPr="00BC0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03"/>
    <w:rsid w:val="00084903"/>
    <w:rsid w:val="000C0F3C"/>
    <w:rsid w:val="00221B32"/>
    <w:rsid w:val="00284369"/>
    <w:rsid w:val="00443013"/>
    <w:rsid w:val="00461903"/>
    <w:rsid w:val="005D01EC"/>
    <w:rsid w:val="006050E8"/>
    <w:rsid w:val="00634C8B"/>
    <w:rsid w:val="007D06D0"/>
    <w:rsid w:val="00821E94"/>
    <w:rsid w:val="00BC02F6"/>
    <w:rsid w:val="00FA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DD225"/>
  <w15:chartTrackingRefBased/>
  <w15:docId w15:val="{3A3B9DED-208B-44FC-8174-016DA028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36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Savinov</dc:creator>
  <cp:keywords/>
  <dc:description/>
  <cp:lastModifiedBy>Andrey Savinov</cp:lastModifiedBy>
  <cp:revision>3</cp:revision>
  <dcterms:created xsi:type="dcterms:W3CDTF">2023-11-02T18:58:00Z</dcterms:created>
  <dcterms:modified xsi:type="dcterms:W3CDTF">2023-11-02T20:45:00Z</dcterms:modified>
</cp:coreProperties>
</file>