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FA8D7F" w14:textId="4176CD1D" w:rsidR="0019449B" w:rsidRPr="00410DEC" w:rsidRDefault="00BB0EFD" w:rsidP="00410DEC">
      <w:pPr>
        <w:pStyle w:val="Heading2"/>
        <w:rPr>
          <w:rFonts w:ascii="Big Caslon Medium" w:hAnsi="Big Caslon Medium" w:cs="Big Caslon Medium"/>
          <w:lang w:val="es-ES"/>
        </w:rPr>
      </w:pPr>
      <w:r>
        <w:rPr>
          <w:rFonts w:ascii="Big Caslon Medium" w:hAnsi="Big Caslon Medium" w:cs="Big Caslon Medium"/>
          <w:lang w:val="es-ES"/>
        </w:rPr>
        <w:t>Tercer</w:t>
      </w:r>
      <w:r w:rsidR="001504A0">
        <w:rPr>
          <w:rFonts w:ascii="Big Caslon Medium" w:hAnsi="Big Caslon Medium" w:cs="Big Caslon Medium"/>
          <w:lang w:val="es-ES"/>
        </w:rPr>
        <w:t xml:space="preserve"> control  (</w:t>
      </w:r>
      <w:r>
        <w:rPr>
          <w:rFonts w:ascii="Big Caslon Medium" w:hAnsi="Big Caslon Medium" w:cs="Big Caslon Medium"/>
          <w:lang w:val="es-ES"/>
        </w:rPr>
        <w:t>Crecimiento de población de bacterias</w:t>
      </w:r>
      <w:bookmarkStart w:id="0" w:name="_GoBack"/>
      <w:bookmarkEnd w:id="0"/>
      <w:r w:rsidR="001504A0">
        <w:rPr>
          <w:rFonts w:ascii="Big Caslon Medium" w:hAnsi="Big Caslon Medium" w:cs="Big Caslon Medium"/>
          <w:lang w:val="es-ES"/>
        </w:rPr>
        <w:t>)</w:t>
      </w:r>
    </w:p>
    <w:p w14:paraId="6F1321CB" w14:textId="77777777" w:rsidR="0019449B" w:rsidRPr="001504A0" w:rsidRDefault="00410DEC" w:rsidP="00410DEC">
      <w:pPr>
        <w:pStyle w:val="Heading3"/>
        <w:rPr>
          <w:rFonts w:ascii="Baskerville" w:hAnsi="Baskerville" w:cs="Big Caslon Medium"/>
          <w:color w:val="7F7F7F" w:themeColor="text1" w:themeTint="80"/>
          <w:lang w:val="es-ES"/>
        </w:rPr>
      </w:pPr>
      <w:proofErr w:type="spellStart"/>
      <w:r w:rsidRPr="001504A0">
        <w:rPr>
          <w:rFonts w:ascii="Baskerville" w:hAnsi="Baskerville" w:cs="Big Caslon Medium"/>
          <w:color w:val="7F7F7F" w:themeColor="text1" w:themeTint="80"/>
          <w:lang w:val="es-ES"/>
        </w:rPr>
        <w:t>Los_mas_aplicados</w:t>
      </w:r>
      <w:proofErr w:type="spellEnd"/>
    </w:p>
    <w:p w14:paraId="4C044EB9" w14:textId="77777777" w:rsidR="00410DEC" w:rsidRPr="001504A0" w:rsidRDefault="00410DEC" w:rsidP="00410DEC">
      <w:pPr>
        <w:rPr>
          <w:rFonts w:ascii="Baskerville" w:hAnsi="Baskerville" w:cs="Big Caslon Medium"/>
          <w:lang w:val="es-ES"/>
        </w:rPr>
      </w:pPr>
      <w:r w:rsidRPr="001504A0">
        <w:rPr>
          <w:rFonts w:ascii="Baskerville" w:hAnsi="Baskerville" w:cs="Big Caslon Medium"/>
          <w:lang w:val="es-ES"/>
        </w:rPr>
        <w:t>158228</w:t>
      </w:r>
    </w:p>
    <w:p w14:paraId="5C4CF149" w14:textId="77777777" w:rsidR="00410DEC" w:rsidRPr="001504A0" w:rsidRDefault="00410DEC" w:rsidP="00410DEC">
      <w:pPr>
        <w:rPr>
          <w:rFonts w:ascii="Baskerville" w:hAnsi="Baskerville" w:cs="Big Caslon Medium"/>
          <w:lang w:val="es-ES"/>
        </w:rPr>
      </w:pPr>
      <w:r w:rsidRPr="001504A0">
        <w:rPr>
          <w:rFonts w:ascii="Baskerville" w:hAnsi="Baskerville" w:cs="Big Caslon Medium"/>
          <w:lang w:val="es-ES"/>
        </w:rPr>
        <w:t>158406</w:t>
      </w:r>
    </w:p>
    <w:p w14:paraId="0ED174CF" w14:textId="77777777" w:rsidR="00410DEC" w:rsidRPr="001504A0" w:rsidRDefault="00410DEC" w:rsidP="00410DEC">
      <w:pPr>
        <w:rPr>
          <w:rFonts w:ascii="Baskerville" w:hAnsi="Baskerville" w:cs="Big Caslon Medium"/>
          <w:lang w:val="es-ES"/>
        </w:rPr>
      </w:pPr>
      <w:r w:rsidRPr="001504A0">
        <w:rPr>
          <w:rFonts w:ascii="Baskerville" w:hAnsi="Baskerville" w:cs="Big Caslon Medium"/>
          <w:lang w:val="es-ES"/>
        </w:rPr>
        <w:t>155899</w:t>
      </w:r>
    </w:p>
    <w:p w14:paraId="147AE346" w14:textId="77777777" w:rsidR="0019449B" w:rsidRPr="001504A0" w:rsidRDefault="0019449B">
      <w:pPr>
        <w:rPr>
          <w:rFonts w:ascii="Aparajita" w:hAnsi="Aparajita" w:cs="Aparajita"/>
          <w:lang w:val="es-ES"/>
        </w:rPr>
      </w:pPr>
    </w:p>
    <w:sectPr w:rsidR="0019449B" w:rsidRPr="001504A0">
      <w:footerReference w:type="default" r:id="rId12"/>
      <w:pgSz w:w="12240" w:h="15840"/>
      <w:pgMar w:top="1440" w:right="1800" w:bottom="1440" w:left="180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65FD55" w14:textId="77777777" w:rsidR="00522590" w:rsidRDefault="00522590">
      <w:pPr>
        <w:spacing w:after="0" w:line="240" w:lineRule="auto"/>
      </w:pPr>
      <w:r>
        <w:separator/>
      </w:r>
    </w:p>
  </w:endnote>
  <w:endnote w:type="continuationSeparator" w:id="0">
    <w:p w14:paraId="39663291" w14:textId="77777777" w:rsidR="00522590" w:rsidRDefault="005225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ig Caslon Medium">
    <w:panose1 w:val="02000603090000020003"/>
    <w:charset w:val="B1"/>
    <w:family w:val="auto"/>
    <w:pitch w:val="variable"/>
    <w:sig w:usb0="80000863" w:usb1="00000000" w:usb2="00000000" w:usb3="00000000" w:csb0="000001FB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Aparajita">
    <w:panose1 w:val="02020603050405020304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96392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DE9D56" w14:textId="77777777" w:rsidR="0019449B" w:rsidRDefault="0081592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B96E89" w14:textId="77777777" w:rsidR="00522590" w:rsidRDefault="00522590">
      <w:pPr>
        <w:spacing w:after="0" w:line="240" w:lineRule="auto"/>
      </w:pPr>
      <w:r>
        <w:separator/>
      </w:r>
    </w:p>
  </w:footnote>
  <w:footnote w:type="continuationSeparator" w:id="0">
    <w:p w14:paraId="0D922EB7" w14:textId="77777777" w:rsidR="00522590" w:rsidRDefault="005225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53C325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BD273A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76E131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2E81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78033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254850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9C84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6A60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142D7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70CA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54416C3"/>
    <w:multiLevelType w:val="hybridMultilevel"/>
    <w:tmpl w:val="BC468424"/>
    <w:lvl w:ilvl="0" w:tplc="369ECFA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75952" w:themeColor="accent1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1F3BC3"/>
    <w:multiLevelType w:val="hybridMultilevel"/>
    <w:tmpl w:val="FB6AD80A"/>
    <w:lvl w:ilvl="0" w:tplc="7EEE0B26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734274"/>
    <w:multiLevelType w:val="hybridMultilevel"/>
    <w:tmpl w:val="28DC00DE"/>
    <w:lvl w:ilvl="0" w:tplc="08B453DE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75952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10"/>
  </w:num>
  <w:num w:numId="4">
    <w:abstractNumId w:val="10"/>
  </w:num>
  <w:num w:numId="5">
    <w:abstractNumId w:val="10"/>
  </w:num>
  <w:num w:numId="6">
    <w:abstractNumId w:val="8"/>
  </w:num>
  <w:num w:numId="7">
    <w:abstractNumId w:val="12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4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DEC"/>
    <w:rsid w:val="001504A0"/>
    <w:rsid w:val="0019449B"/>
    <w:rsid w:val="001F7E0A"/>
    <w:rsid w:val="00410DEC"/>
    <w:rsid w:val="00522590"/>
    <w:rsid w:val="00614E32"/>
    <w:rsid w:val="00617121"/>
    <w:rsid w:val="00815922"/>
    <w:rsid w:val="00BB0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182F52"/>
  <w15:chartTrackingRefBased/>
  <w15:docId w15:val="{B7139E71-7BDD-2443-B7FF-63A1D8442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F5F5F" w:themeColor="text2" w:themeTint="BF"/>
        <w:sz w:val="24"/>
        <w:szCs w:val="24"/>
        <w:lang w:val="en-US" w:eastAsia="ja-JP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8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0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after="3700" w:line="240" w:lineRule="auto"/>
      <w:contextualSpacing/>
      <w:outlineLvl w:val="0"/>
    </w:pPr>
    <w:rPr>
      <w:rFonts w:asciiTheme="majorHAnsi" w:eastAsiaTheme="majorEastAsia" w:hAnsiTheme="majorHAnsi" w:cstheme="majorBidi"/>
      <w:b/>
      <w:caps/>
      <w:color w:val="2A2A2A" w:themeColor="text2"/>
      <w:sz w:val="9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280" w:line="240" w:lineRule="auto"/>
      <w:contextualSpacing/>
      <w:outlineLvl w:val="1"/>
    </w:pPr>
    <w:rPr>
      <w:rFonts w:asciiTheme="majorHAnsi" w:hAnsiTheme="majorHAnsi" w:cstheme="majorBidi"/>
      <w:b/>
      <w:caps/>
      <w:color w:val="2A2A2A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17" w:after="317"/>
      <w:contextualSpacing/>
      <w:outlineLvl w:val="2"/>
    </w:pPr>
    <w:rPr>
      <w:rFonts w:asciiTheme="majorHAnsi" w:eastAsiaTheme="majorEastAsia" w:hAnsiTheme="majorHAnsi" w:cstheme="majorBidi"/>
      <w:b/>
      <w:color w:val="F75952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317" w:after="317"/>
      <w:contextualSpacing/>
      <w:outlineLvl w:val="3"/>
    </w:pPr>
    <w:rPr>
      <w:rFonts w:asciiTheme="majorHAnsi" w:eastAsiaTheme="majorEastAsia" w:hAnsiTheme="majorHAnsi" w:cstheme="majorBidi"/>
      <w:b/>
      <w:i/>
      <w:iCs/>
      <w:color w:val="2A2A2A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17" w:after="317"/>
      <w:outlineLvl w:val="4"/>
    </w:pPr>
    <w:rPr>
      <w:rFonts w:asciiTheme="majorHAnsi" w:eastAsiaTheme="majorEastAsia" w:hAnsiTheme="majorHAnsi" w:cstheme="majorBidi"/>
      <w:b/>
      <w:i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17" w:after="317"/>
      <w:contextualSpacing/>
      <w:outlineLvl w:val="5"/>
    </w:pPr>
    <w:rPr>
      <w:rFonts w:asciiTheme="majorHAnsi" w:eastAsiaTheme="majorEastAsia" w:hAnsiTheme="majorHAnsi" w:cstheme="majorBidi"/>
      <w:b/>
      <w:caps/>
      <w:color w:val="2A2A2A" w:themeColor="text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17" w:after="317"/>
      <w:contextualSpacing/>
      <w:outlineLvl w:val="6"/>
    </w:pPr>
    <w:rPr>
      <w:rFonts w:asciiTheme="majorHAnsi" w:eastAsiaTheme="majorEastAsia" w:hAnsiTheme="majorHAnsi" w:cstheme="majorBidi"/>
      <w:b/>
      <w:iCs/>
      <w:color w:val="F75952" w:themeColor="accent1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17" w:after="317"/>
      <w:contextualSpacing/>
      <w:outlineLvl w:val="7"/>
    </w:pPr>
    <w:rPr>
      <w:rFonts w:asciiTheme="majorHAnsi" w:eastAsiaTheme="majorEastAsia" w:hAnsiTheme="majorHAnsi" w:cstheme="majorBidi"/>
      <w:b/>
      <w:i/>
      <w:color w:val="2A2A2A" w:themeColor="text2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17" w:after="317"/>
      <w:contextualSpacing/>
      <w:outlineLvl w:val="8"/>
    </w:pPr>
    <w:rPr>
      <w:rFonts w:asciiTheme="majorHAnsi" w:eastAsiaTheme="majorEastAsia" w:hAnsiTheme="majorHAnsi" w:cstheme="majorBidi"/>
      <w:b/>
      <w:i/>
      <w:iCs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2A2A2A" w:themeColor="text2"/>
      <w:sz w:val="9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hAnsiTheme="majorHAnsi" w:cstheme="majorBidi"/>
      <w:b/>
      <w:caps/>
      <w:color w:val="2A2A2A" w:themeColor="text2"/>
      <w:sz w:val="28"/>
      <w:szCs w:val="26"/>
    </w:rPr>
  </w:style>
  <w:style w:type="paragraph" w:styleId="ListBullet">
    <w:name w:val="List Bullet"/>
    <w:basedOn w:val="Normal"/>
    <w:uiPriority w:val="12"/>
    <w:qFormat/>
    <w:pPr>
      <w:numPr>
        <w:numId w:val="7"/>
      </w:numPr>
      <w:spacing w:after="160"/>
    </w:pPr>
    <w:rPr>
      <w:i/>
      <w:szCs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next w:val="Normal"/>
    <w:link w:val="QuoteChar"/>
    <w:uiPriority w:val="10"/>
    <w:qFormat/>
    <w:pPr>
      <w:spacing w:before="320" w:after="320" w:line="264" w:lineRule="auto"/>
      <w:contextualSpacing/>
    </w:pPr>
    <w:rPr>
      <w:b/>
      <w:iCs/>
      <w:color w:val="F75952" w:themeColor="accent1"/>
      <w:sz w:val="54"/>
    </w:rPr>
  </w:style>
  <w:style w:type="character" w:customStyle="1" w:styleId="QuoteChar">
    <w:name w:val="Quote Char"/>
    <w:basedOn w:val="DefaultParagraphFont"/>
    <w:link w:val="Quote"/>
    <w:uiPriority w:val="10"/>
    <w:rPr>
      <w:b/>
      <w:iCs/>
      <w:color w:val="F75952" w:themeColor="accent1"/>
      <w:sz w:val="54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color w:val="F75952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/>
      <w:iCs/>
      <w:color w:val="2A2A2A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i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aps/>
      <w:color w:val="2A2A2A" w:themeColor="text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  <w:color w:val="F75952" w:themeColor="accent1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i/>
      <w:color w:val="2A2A2A" w:themeColor="text2"/>
      <w:sz w:val="20"/>
      <w:szCs w:val="21"/>
    </w:r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before="317" w:after="317" w:line="240" w:lineRule="auto"/>
      <w:ind w:left="720" w:hanging="245"/>
      <w:contextualSpacing/>
    </w:pPr>
    <w:rPr>
      <w:b/>
      <w:color w:val="F75952" w:themeColor="accent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/>
      <w:iCs/>
      <w:sz w:val="20"/>
      <w:szCs w:val="21"/>
    </w:rPr>
  </w:style>
  <w:style w:type="character" w:styleId="Emphasis">
    <w:name w:val="Emphasis"/>
    <w:basedOn w:val="DefaultParagraphFont"/>
    <w:uiPriority w:val="10"/>
    <w:qFormat/>
    <w:rPr>
      <w:b w:val="0"/>
      <w:i w:val="0"/>
      <w:iCs/>
      <w:color w:val="F75952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20" w:after="320" w:line="264" w:lineRule="auto"/>
      <w:contextualSpacing/>
    </w:pPr>
    <w:rPr>
      <w:b/>
      <w:i/>
      <w:iCs/>
      <w:color w:val="F75952" w:themeColor="accent1"/>
      <w:sz w:val="54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F75952" w:themeColor="accent1"/>
      <w:sz w:val="54"/>
    </w:rPr>
  </w:style>
  <w:style w:type="paragraph" w:styleId="ListParagraph">
    <w:name w:val="List Paragraph"/>
    <w:basedOn w:val="Normal"/>
    <w:uiPriority w:val="34"/>
    <w:semiHidden/>
    <w:unhideWhenUsed/>
    <w:qFormat/>
    <w:pPr>
      <w:contextualSpacing/>
    </w:pPr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8"/>
    <w:qFormat/>
    <w:pPr>
      <w:spacing w:after="1320"/>
      <w:outlineLvl w:val="9"/>
    </w:p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color w:val="F75952" w:themeColor="accent1"/>
      <w:sz w:val="38"/>
      <w:szCs w:val="38"/>
    </w:rPr>
  </w:style>
  <w:style w:type="character" w:customStyle="1" w:styleId="FooterChar">
    <w:name w:val="Footer Char"/>
    <w:basedOn w:val="DefaultParagraphFont"/>
    <w:link w:val="Footer"/>
    <w:uiPriority w:val="99"/>
    <w:rPr>
      <w:b/>
      <w:color w:val="F75952" w:themeColor="accent1"/>
      <w:sz w:val="38"/>
      <w:szCs w:val="38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aps/>
      <w:smallCaps w:val="0"/>
      <w:color w:val="F75952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3E3E3E" w:themeColor="text2" w:themeTint="E6"/>
      <w:spacing w:val="0"/>
    </w:rPr>
  </w:style>
  <w:style w:type="character" w:styleId="Strong">
    <w:name w:val="Strong"/>
    <w:basedOn w:val="DefaultParagraphFont"/>
    <w:uiPriority w:val="8"/>
    <w:semiHidden/>
    <w:unhideWhenUsed/>
    <w:qFormat/>
    <w:rPr>
      <w:b/>
      <w:bCs/>
      <w:color w:val="3E3E3E" w:themeColor="text2" w:themeTint="E6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5F5F5F" w:themeColor="text2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5F5F5F" w:themeColor="text2" w:themeTint="BF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/>
      <w:iCs/>
      <w:color w:val="3E3E3E" w:themeColor="text2" w:themeTint="E6"/>
      <w:spacing w:val="0"/>
    </w:rPr>
  </w:style>
  <w:style w:type="paragraph" w:styleId="Title">
    <w:name w:val="Title"/>
    <w:basedOn w:val="Normal"/>
    <w:next w:val="Subtitle"/>
    <w:link w:val="TitleChar"/>
    <w:uiPriority w:val="1"/>
    <w:qFormat/>
    <w:pPr>
      <w:spacing w:after="280" w:line="240" w:lineRule="auto"/>
      <w:contextualSpacing/>
    </w:pPr>
    <w:rPr>
      <w:rFonts w:asciiTheme="majorHAnsi" w:eastAsiaTheme="majorEastAsia" w:hAnsiTheme="majorHAnsi" w:cstheme="majorBidi"/>
      <w:b/>
      <w:caps/>
      <w:color w:val="2A2A2A" w:themeColor="text2"/>
      <w:kern w:val="28"/>
      <w:sz w:val="100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aps/>
      <w:color w:val="2A2A2A" w:themeColor="text2"/>
      <w:kern w:val="28"/>
      <w:sz w:val="100"/>
      <w:szCs w:val="56"/>
    </w:rPr>
  </w:style>
  <w:style w:type="paragraph" w:styleId="Subtitle">
    <w:name w:val="Subtitle"/>
    <w:basedOn w:val="Normal"/>
    <w:next w:val="Author"/>
    <w:link w:val="SubtitleChar"/>
    <w:uiPriority w:val="2"/>
    <w:qFormat/>
    <w:pPr>
      <w:numPr>
        <w:ilvl w:val="1"/>
      </w:numPr>
      <w:spacing w:after="160"/>
    </w:pPr>
    <w:rPr>
      <w:rFonts w:asciiTheme="majorHAnsi" w:eastAsiaTheme="minorEastAsia" w:hAnsiTheme="majorHAnsi"/>
      <w:b/>
      <w:color w:val="F75952" w:themeColor="accent1"/>
      <w:sz w:val="50"/>
      <w:szCs w:val="22"/>
    </w:rPr>
  </w:style>
  <w:style w:type="character" w:customStyle="1" w:styleId="SubtitleChar">
    <w:name w:val="Subtitle Char"/>
    <w:basedOn w:val="DefaultParagraphFont"/>
    <w:link w:val="Subtitle"/>
    <w:uiPriority w:val="2"/>
    <w:rPr>
      <w:rFonts w:asciiTheme="majorHAnsi" w:eastAsiaTheme="minorEastAsia" w:hAnsiTheme="majorHAnsi"/>
      <w:b/>
      <w:color w:val="F75952" w:themeColor="accent1"/>
      <w:sz w:val="50"/>
      <w:szCs w:val="22"/>
    </w:rPr>
  </w:style>
  <w:style w:type="paragraph" w:styleId="TOC1">
    <w:name w:val="toc 1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before="600" w:after="240"/>
    </w:pPr>
    <w:rPr>
      <w:rFonts w:asciiTheme="majorHAnsi" w:hAnsiTheme="majorHAnsi"/>
      <w:b/>
      <w:bCs/>
      <w:caps/>
      <w:color w:val="2A2A2A" w:themeColor="text2"/>
      <w:sz w:val="28"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before="120" w:after="0" w:line="240" w:lineRule="auto"/>
    </w:pPr>
    <w:rPr>
      <w:bCs/>
      <w:szCs w:val="20"/>
    </w:rPr>
  </w:style>
  <w:style w:type="table" w:customStyle="1" w:styleId="Generaltable">
    <w:name w:val="General table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insideH w:val="single" w:sz="8" w:space="0" w:color="C9C9C9" w:themeColor="text2" w:themeTint="40"/>
      </w:tblBorders>
      <w:tblCellMar>
        <w:left w:w="0" w:type="dxa"/>
        <w:right w:w="504" w:type="dxa"/>
      </w:tblCellMar>
    </w:tblPr>
    <w:tblStylePr w:type="firstRow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  <w:rPr>
        <w:rFonts w:asciiTheme="majorHAnsi" w:hAnsiTheme="majorHAnsi"/>
        <w:b/>
        <w:i w:val="0"/>
        <w:caps/>
        <w:smallCaps w:val="0"/>
        <w:color w:val="2A2A2A" w:themeColor="text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tcMar>
          <w:top w:w="576" w:type="dxa"/>
          <w:left w:w="0" w:type="nil"/>
          <w:bottom w:w="360" w:type="dxa"/>
          <w:right w:w="0" w:type="nil"/>
        </w:tcMar>
      </w:tcPr>
    </w:tblStylePr>
    <w:tblStylePr w:type="firstCol">
      <w:pPr>
        <w:wordWrap/>
        <w:jc w:val="right"/>
      </w:pPr>
      <w:rPr>
        <w:b/>
        <w:i w:val="0"/>
        <w:color w:val="F75952" w:themeColor="accent1"/>
        <w:sz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Mar>
          <w:top w:w="216" w:type="dxa"/>
          <w:left w:w="0" w:type="nil"/>
          <w:bottom w:w="216" w:type="dxa"/>
          <w:right w:w="504" w:type="dxa"/>
        </w:tcMar>
      </w:tcPr>
    </w:tblStylePr>
    <w:tblStylePr w:type="band2Horz">
      <w:tblPr/>
      <w:tcPr>
        <w:tcMar>
          <w:top w:w="216" w:type="dxa"/>
          <w:left w:w="0" w:type="nil"/>
          <w:bottom w:w="216" w:type="dxa"/>
          <w:right w:w="504" w:type="dxa"/>
        </w:tcMar>
      </w:tcPr>
    </w:tblStylePr>
    <w:tblStylePr w:type="nwCell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</w:tblStylePr>
  </w:style>
  <w:style w:type="paragraph" w:customStyle="1" w:styleId="Author">
    <w:name w:val="Author"/>
    <w:basedOn w:val="Normal"/>
    <w:uiPriority w:val="3"/>
    <w:qFormat/>
    <w:pPr>
      <w:spacing w:after="0"/>
    </w:pPr>
    <w:rPr>
      <w:b/>
      <w:color w:val="2A2A2A" w:themeColor="text2"/>
      <w:sz w:val="30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3"/>
    <w:qFormat/>
    <w:pPr>
      <w:numPr>
        <w:numId w:val="16"/>
      </w:numPr>
    </w:pPr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ruzyv/Library/Containers/com.microsoft.Word/Data/Library/Application%20Support/Microsoft/Office/16.0/DTS/en-US%7bCFC20A68-D6CF-074E-AE0D-C116612DEE53%7d/%7b042BFB79-7096-DF46-941C-D167FB5A8B5B%7dtf10002071.dotx" TargetMode="External"/></Relationships>
</file>

<file path=word/theme/theme1.xml><?xml version="1.0" encoding="utf-8"?>
<a:theme xmlns:a="http://schemas.openxmlformats.org/drawingml/2006/main" name="Office Theme">
  <a:themeElements>
    <a:clrScheme name="Custom 38">
      <a:dk1>
        <a:sysClr val="windowText" lastClr="000000"/>
      </a:dk1>
      <a:lt1>
        <a:sysClr val="window" lastClr="FFFFFF"/>
      </a:lt1>
      <a:dk2>
        <a:srgbClr val="2A2A2A"/>
      </a:dk2>
      <a:lt2>
        <a:srgbClr val="FBFBF8"/>
      </a:lt2>
      <a:accent1>
        <a:srgbClr val="F75952"/>
      </a:accent1>
      <a:accent2>
        <a:srgbClr val="6AC7C9"/>
      </a:accent2>
      <a:accent3>
        <a:srgbClr val="F98A37"/>
      </a:accent3>
      <a:accent4>
        <a:srgbClr val="75BB6E"/>
      </a:accent4>
      <a:accent5>
        <a:srgbClr val="B67AC3"/>
      </a:accent5>
      <a:accent6>
        <a:srgbClr val="F7C94D"/>
      </a:accent6>
      <a:hlink>
        <a:srgbClr val="B67AC3"/>
      </a:hlink>
      <a:folHlink>
        <a:srgbClr val="6AC7C9"/>
      </a:folHlink>
    </a:clrScheme>
    <a:fontScheme name="Verdana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2E2E405031D74DB051ADDB3D34E572" ma:contentTypeVersion="5" ma:contentTypeDescription="Create a new document." ma:contentTypeScope="" ma:versionID="e0009f9404bcb9590f313d2c358460f1">
  <xsd:schema xmlns:xsd="http://www.w3.org/2001/XMLSchema" xmlns:xs="http://www.w3.org/2001/XMLSchema" xmlns:p="http://schemas.microsoft.com/office/2006/metadata/properties" xmlns:ns2="498267d4-2a5a-4c72-99d3-cf7236a95ce8" targetNamespace="http://schemas.microsoft.com/office/2006/metadata/properties" ma:root="true" ma:fieldsID="06e76fce95f74677884cb27b0c6533f2" ns2:_="">
    <xsd:import namespace="498267d4-2a5a-4c72-99d3-cf7236a95ce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8267d4-2a5a-4c72-99d3-cf7236a95ce8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2" nillable="true" ma:displayName="Sharing Hint Hash" ma:internalName="SharingHintHash" ma:readOnly="true">
      <xsd:simpleType>
        <xsd:restriction base="dms:Text"/>
      </xsd:simple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98267d4-2a5a-4c72-99d3-cf7236a95ce8">CTQFD2CFPMXN-979-676</_dlc_DocId>
    <_dlc_DocIdUrl xmlns="498267d4-2a5a-4c72-99d3-cf7236a95ce8">
      <Url>https://msft.spoppe.com/teams/cpub/teams/Consumer/templates/_layouts/15/DocIdRedir.aspx?ID=CTQFD2CFPMXN-979-676</Url>
      <Description>CTQFD2CFPMXN-979-676</Description>
    </_dlc_DocIdUrl>
    <SharedWithDetails xmlns="498267d4-2a5a-4c72-99d3-cf7236a95ce8">{}</SharedWithDetails>
    <SharedWithUsers xmlns="498267d4-2a5a-4c72-99d3-cf7236a95ce8">
      <UserInfo>
        <DisplayName/>
        <AccountId xsi:nil="true"/>
        <AccountType/>
      </UserInfo>
    </SharedWithUsers>
    <SharingHintHash xmlns="498267d4-2a5a-4c72-99d3-cf7236a95ce8">1245024977</SharingHintHash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FA49B8-B6EE-4B3F-B22F-E9F8C6A00940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400DB6FE-DF17-4741-ACCE-BDED9F9E13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8267d4-2a5a-4c72-99d3-cf7236a95c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A3CED26-0910-4819-874B-D8E2CCD421FE}">
  <ds:schemaRefs>
    <ds:schemaRef ds:uri="http://schemas.microsoft.com/office/2006/metadata/properties"/>
    <ds:schemaRef ds:uri="http://schemas.microsoft.com/office/infopath/2007/PartnerControls"/>
    <ds:schemaRef ds:uri="498267d4-2a5a-4c72-99d3-cf7236a95ce8"/>
  </ds:schemaRefs>
</ds:datastoreItem>
</file>

<file path=customXml/itemProps4.xml><?xml version="1.0" encoding="utf-8"?>
<ds:datastoreItem xmlns:ds="http://schemas.openxmlformats.org/officeDocument/2006/customXml" ds:itemID="{B79E6113-9D61-48C6-AB23-FE0124366565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E9B5B121-0B5E-4544-AF8F-A2CAF4AD62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{042BFB79-7096-DF46-941C-D167FB5A8B5B}tf10002071.dotx</Template>
  <TotalTime>2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ANDRES CRUZ Y VERA</cp:lastModifiedBy>
  <cp:revision>4</cp:revision>
  <dcterms:created xsi:type="dcterms:W3CDTF">2019-10-01T15:15:00Z</dcterms:created>
  <dcterms:modified xsi:type="dcterms:W3CDTF">2019-11-07T14:53:00Z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40c25c02-a5e0-48a4-913c-93e0d5121f72</vt:lpwstr>
  </property>
  <property fmtid="{D5CDD505-2E9C-101B-9397-08002B2CF9AE}" pid="3" name="ContentTypeId">
    <vt:lpwstr>0x010100012E2E405031D74DB051ADDB3D34E572</vt:lpwstr>
  </property>
  <property fmtid="{D5CDD505-2E9C-101B-9397-08002B2CF9AE}" pid="4" name="AssetID">
    <vt:lpwstr>TF10002005</vt:lpwstr>
  </property>
</Properties>
</file>