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9A5C" w14:textId="77777777" w:rsidR="00981595" w:rsidRPr="002C086B" w:rsidRDefault="00981595" w:rsidP="005825D0">
      <w:pPr>
        <w:tabs>
          <w:tab w:val="left" w:pos="0"/>
        </w:tabs>
        <w:jc w:val="center"/>
        <w:rPr>
          <w:sz w:val="16"/>
          <w:szCs w:val="16"/>
        </w:rPr>
      </w:pPr>
      <w:bookmarkStart w:id="0" w:name="_Hlk136546132"/>
      <w:r w:rsidRPr="002C086B">
        <w:rPr>
          <w:noProof/>
        </w:rPr>
        <w:drawing>
          <wp:inline distT="0" distB="0" distL="0" distR="0" wp14:anchorId="673DE3D0" wp14:editId="4C599235">
            <wp:extent cx="485775" cy="638175"/>
            <wp:effectExtent l="0" t="0" r="9525" b="9525"/>
            <wp:docPr id="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775" cy="638175"/>
                    </a:xfrm>
                    <a:prstGeom prst="rect">
                      <a:avLst/>
                    </a:prstGeom>
                    <a:noFill/>
                    <a:ln>
                      <a:noFill/>
                    </a:ln>
                  </pic:spPr>
                </pic:pic>
              </a:graphicData>
            </a:graphic>
          </wp:inline>
        </w:drawing>
      </w:r>
    </w:p>
    <w:p w14:paraId="6F1BAE22" w14:textId="77777777" w:rsidR="00981595" w:rsidRPr="002C086B" w:rsidRDefault="00981595" w:rsidP="005825D0">
      <w:pPr>
        <w:tabs>
          <w:tab w:val="left" w:pos="0"/>
        </w:tabs>
        <w:jc w:val="center"/>
        <w:rPr>
          <w:sz w:val="22"/>
          <w:szCs w:val="22"/>
        </w:rPr>
      </w:pPr>
      <w:r w:rsidRPr="002C086B">
        <w:rPr>
          <w:sz w:val="22"/>
          <w:szCs w:val="22"/>
        </w:rPr>
        <w:t>МИНОБРНАУКИ РОССИИ</w:t>
      </w:r>
    </w:p>
    <w:p w14:paraId="13F45214" w14:textId="77777777" w:rsidR="00981595" w:rsidRPr="002C086B" w:rsidRDefault="00981595" w:rsidP="005825D0">
      <w:pPr>
        <w:tabs>
          <w:tab w:val="left" w:pos="0"/>
        </w:tabs>
        <w:jc w:val="center"/>
        <w:rPr>
          <w:sz w:val="22"/>
          <w:szCs w:val="22"/>
        </w:rPr>
      </w:pPr>
      <w:r w:rsidRPr="002C086B">
        <w:rPr>
          <w:sz w:val="22"/>
          <w:szCs w:val="22"/>
        </w:rPr>
        <w:t xml:space="preserve">федеральное государственное бюджетное образовательное учреждение </w:t>
      </w:r>
      <w:r w:rsidRPr="002C086B">
        <w:rPr>
          <w:sz w:val="22"/>
          <w:szCs w:val="22"/>
        </w:rPr>
        <w:br/>
        <w:t xml:space="preserve">высшего образования </w:t>
      </w:r>
      <w:r w:rsidRPr="002C086B">
        <w:rPr>
          <w:sz w:val="22"/>
          <w:szCs w:val="22"/>
        </w:rPr>
        <w:br/>
        <w:t>«Санкт-Петербургский государственный технологический институт</w:t>
      </w:r>
      <w:r w:rsidRPr="002C086B">
        <w:rPr>
          <w:sz w:val="22"/>
          <w:szCs w:val="22"/>
        </w:rPr>
        <w:br/>
        <w:t xml:space="preserve"> (технический университет)»</w:t>
      </w:r>
      <w:r w:rsidRPr="002C086B">
        <w:rPr>
          <w:sz w:val="22"/>
          <w:szCs w:val="22"/>
        </w:rPr>
        <w:br/>
        <w:t>(</w:t>
      </w:r>
      <w:proofErr w:type="spellStart"/>
      <w:proofErr w:type="gramStart"/>
      <w:r w:rsidRPr="002C086B">
        <w:rPr>
          <w:sz w:val="22"/>
          <w:szCs w:val="22"/>
        </w:rPr>
        <w:t>СПбГТИ</w:t>
      </w:r>
      <w:proofErr w:type="spellEnd"/>
      <w:r w:rsidRPr="002C086B">
        <w:rPr>
          <w:sz w:val="22"/>
          <w:szCs w:val="22"/>
        </w:rPr>
        <w:t>(</w:t>
      </w:r>
      <w:proofErr w:type="gramEnd"/>
      <w:r w:rsidRPr="002C086B">
        <w:rPr>
          <w:sz w:val="22"/>
          <w:szCs w:val="22"/>
        </w:rPr>
        <w:t>ТУ))</w:t>
      </w:r>
    </w:p>
    <w:p w14:paraId="1EFD8955" w14:textId="77777777" w:rsidR="00981595" w:rsidRPr="002C086B" w:rsidRDefault="00981595" w:rsidP="005825D0">
      <w:pPr>
        <w:tabs>
          <w:tab w:val="left" w:pos="0"/>
        </w:tabs>
        <w:rPr>
          <w:color w:val="000000"/>
          <w:sz w:val="16"/>
          <w:szCs w:val="16"/>
        </w:rPr>
      </w:pPr>
    </w:p>
    <w:p w14:paraId="67A194BE" w14:textId="53AA5043" w:rsidR="00AB2646" w:rsidRDefault="008969E6" w:rsidP="00C62E8D">
      <w:pPr>
        <w:pStyle w:val="a"/>
        <w:numPr>
          <w:ilvl w:val="0"/>
          <w:numId w:val="0"/>
        </w:numPr>
        <w:tabs>
          <w:tab w:val="left" w:pos="426"/>
        </w:tabs>
        <w:ind w:right="-1"/>
        <w:jc w:val="center"/>
        <w:rPr>
          <w:b/>
          <w:caps/>
          <w:color w:val="auto"/>
          <w:sz w:val="28"/>
          <w:szCs w:val="28"/>
        </w:rPr>
      </w:pPr>
      <w:r w:rsidRPr="00EA35BE">
        <w:rPr>
          <w:b/>
          <w:color w:val="auto"/>
          <w:sz w:val="28"/>
          <w:szCs w:val="28"/>
        </w:rPr>
        <w:t>ОТЧЕТ</w:t>
      </w:r>
      <w:r>
        <w:rPr>
          <w:b/>
          <w:color w:val="auto"/>
          <w:sz w:val="28"/>
          <w:szCs w:val="28"/>
        </w:rPr>
        <w:t xml:space="preserve"> </w:t>
      </w:r>
      <w:r w:rsidR="00C62E8D" w:rsidRPr="00AE490F">
        <w:rPr>
          <w:b/>
          <w:color w:val="auto"/>
          <w:sz w:val="28"/>
          <w:szCs w:val="28"/>
        </w:rPr>
        <w:t xml:space="preserve">ПО </w:t>
      </w:r>
      <w:r w:rsidR="00C62E8D" w:rsidRPr="00AE490F">
        <w:rPr>
          <w:b/>
          <w:caps/>
          <w:color w:val="auto"/>
          <w:sz w:val="28"/>
          <w:szCs w:val="28"/>
        </w:rPr>
        <w:t>преддипломной практике</w:t>
      </w:r>
    </w:p>
    <w:p w14:paraId="5A030278" w14:textId="77777777" w:rsidR="00C62E8D" w:rsidRDefault="00C62E8D" w:rsidP="00C62E8D">
      <w:pPr>
        <w:pStyle w:val="a"/>
        <w:numPr>
          <w:ilvl w:val="0"/>
          <w:numId w:val="0"/>
        </w:numPr>
        <w:tabs>
          <w:tab w:val="left" w:pos="426"/>
        </w:tabs>
        <w:ind w:right="-1"/>
        <w:jc w:val="center"/>
        <w:rPr>
          <w:sz w:val="28"/>
          <w:szCs w:val="28"/>
        </w:rPr>
      </w:pPr>
    </w:p>
    <w:p w14:paraId="0525D1A1" w14:textId="77777777" w:rsidR="00570C6B" w:rsidRPr="002C086B" w:rsidRDefault="00570C6B" w:rsidP="005825D0">
      <w:pPr>
        <w:tabs>
          <w:tab w:val="left" w:pos="0"/>
        </w:tabs>
        <w:ind w:right="686"/>
        <w:jc w:val="center"/>
        <w:rPr>
          <w:i/>
          <w:color w:val="000000"/>
          <w:sz w:val="16"/>
          <w:szCs w:val="16"/>
        </w:rPr>
      </w:pPr>
    </w:p>
    <w:tbl>
      <w:tblPr>
        <w:tblW w:w="51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2"/>
        <w:gridCol w:w="972"/>
        <w:gridCol w:w="466"/>
        <w:gridCol w:w="2117"/>
        <w:gridCol w:w="2430"/>
        <w:gridCol w:w="409"/>
      </w:tblGrid>
      <w:tr w:rsidR="00981595" w:rsidRPr="002C086B" w14:paraId="2E2D2AF3" w14:textId="77777777" w:rsidTr="000E69AA">
        <w:trPr>
          <w:gridAfter w:val="1"/>
          <w:wAfter w:w="214" w:type="pct"/>
          <w:trHeight w:val="553"/>
        </w:trPr>
        <w:tc>
          <w:tcPr>
            <w:tcW w:w="1651" w:type="pct"/>
            <w:tcBorders>
              <w:top w:val="nil"/>
              <w:left w:val="nil"/>
              <w:bottom w:val="nil"/>
              <w:right w:val="nil"/>
            </w:tcBorders>
            <w:shd w:val="clear" w:color="auto" w:fill="auto"/>
          </w:tcPr>
          <w:p w14:paraId="5D43BD73" w14:textId="77777777" w:rsidR="00981595" w:rsidRPr="002C086B" w:rsidRDefault="00981595" w:rsidP="005825D0">
            <w:pPr>
              <w:tabs>
                <w:tab w:val="left" w:pos="0"/>
              </w:tabs>
            </w:pPr>
            <w:r w:rsidRPr="002C086B">
              <w:t>Магистрант</w:t>
            </w:r>
          </w:p>
        </w:tc>
        <w:tc>
          <w:tcPr>
            <w:tcW w:w="3135" w:type="pct"/>
            <w:gridSpan w:val="4"/>
            <w:tcBorders>
              <w:top w:val="nil"/>
              <w:left w:val="nil"/>
              <w:bottom w:val="nil"/>
              <w:right w:val="nil"/>
            </w:tcBorders>
            <w:shd w:val="clear" w:color="auto" w:fill="auto"/>
          </w:tcPr>
          <w:p w14:paraId="0AC7CDC1" w14:textId="588655A6" w:rsidR="00981595" w:rsidRPr="002C086B" w:rsidRDefault="005C4345" w:rsidP="005825D0">
            <w:pPr>
              <w:tabs>
                <w:tab w:val="left" w:pos="0"/>
                <w:tab w:val="left" w:pos="5708"/>
              </w:tabs>
              <w:rPr>
                <w:b/>
                <w:bCs/>
              </w:rPr>
            </w:pPr>
            <w:r>
              <w:rPr>
                <w:b/>
                <w:bCs/>
              </w:rPr>
              <w:t>Герасимов Андрей Александрович</w:t>
            </w:r>
          </w:p>
        </w:tc>
      </w:tr>
      <w:tr w:rsidR="00981595" w:rsidRPr="002C086B" w14:paraId="56584061" w14:textId="77777777" w:rsidTr="000E69AA">
        <w:trPr>
          <w:gridAfter w:val="1"/>
          <w:wAfter w:w="214" w:type="pct"/>
          <w:trHeight w:val="806"/>
        </w:trPr>
        <w:tc>
          <w:tcPr>
            <w:tcW w:w="1651" w:type="pct"/>
            <w:tcBorders>
              <w:top w:val="nil"/>
              <w:left w:val="nil"/>
              <w:bottom w:val="nil"/>
              <w:right w:val="nil"/>
            </w:tcBorders>
            <w:shd w:val="clear" w:color="auto" w:fill="auto"/>
          </w:tcPr>
          <w:p w14:paraId="15D56AD8" w14:textId="77777777" w:rsidR="00981595" w:rsidRPr="002C086B" w:rsidRDefault="00981595" w:rsidP="005825D0">
            <w:pPr>
              <w:tabs>
                <w:tab w:val="left" w:pos="0"/>
              </w:tabs>
            </w:pPr>
            <w:r w:rsidRPr="002C086B">
              <w:t xml:space="preserve">Направление подготовки </w:t>
            </w:r>
          </w:p>
        </w:tc>
        <w:tc>
          <w:tcPr>
            <w:tcW w:w="753" w:type="pct"/>
            <w:gridSpan w:val="2"/>
            <w:tcBorders>
              <w:top w:val="nil"/>
              <w:left w:val="nil"/>
              <w:bottom w:val="nil"/>
              <w:right w:val="nil"/>
            </w:tcBorders>
            <w:shd w:val="clear" w:color="auto" w:fill="auto"/>
          </w:tcPr>
          <w:p w14:paraId="3770ADA5" w14:textId="77777777" w:rsidR="00981595" w:rsidRPr="002C086B" w:rsidRDefault="00981595" w:rsidP="005825D0">
            <w:pPr>
              <w:tabs>
                <w:tab w:val="left" w:pos="0"/>
                <w:tab w:val="left" w:pos="5708"/>
              </w:tabs>
              <w:rPr>
                <w:b/>
              </w:rPr>
            </w:pPr>
            <w:r w:rsidRPr="002C086B">
              <w:rPr>
                <w:b/>
              </w:rPr>
              <w:t>09.04.01</w:t>
            </w:r>
          </w:p>
        </w:tc>
        <w:tc>
          <w:tcPr>
            <w:tcW w:w="2381" w:type="pct"/>
            <w:gridSpan w:val="2"/>
            <w:tcBorders>
              <w:top w:val="nil"/>
              <w:left w:val="nil"/>
              <w:bottom w:val="nil"/>
              <w:right w:val="nil"/>
            </w:tcBorders>
            <w:shd w:val="clear" w:color="auto" w:fill="auto"/>
          </w:tcPr>
          <w:p w14:paraId="78C27039" w14:textId="77777777" w:rsidR="00981595" w:rsidRPr="002C086B" w:rsidRDefault="00981595" w:rsidP="005825D0">
            <w:pPr>
              <w:tabs>
                <w:tab w:val="left" w:pos="0"/>
                <w:tab w:val="left" w:pos="4435"/>
                <w:tab w:val="left" w:pos="5568"/>
              </w:tabs>
              <w:rPr>
                <w:b/>
              </w:rPr>
            </w:pPr>
            <w:r w:rsidRPr="002C086B">
              <w:rPr>
                <w:b/>
              </w:rPr>
              <w:t>Информатика и вычислительная техника</w:t>
            </w:r>
          </w:p>
        </w:tc>
      </w:tr>
      <w:tr w:rsidR="00981595" w:rsidRPr="002C086B" w14:paraId="2B8D8FDC" w14:textId="77777777" w:rsidTr="000E69AA">
        <w:trPr>
          <w:gridAfter w:val="1"/>
          <w:wAfter w:w="214" w:type="pct"/>
          <w:trHeight w:val="806"/>
        </w:trPr>
        <w:tc>
          <w:tcPr>
            <w:tcW w:w="1651" w:type="pct"/>
            <w:tcBorders>
              <w:top w:val="nil"/>
              <w:left w:val="nil"/>
              <w:bottom w:val="nil"/>
              <w:right w:val="nil"/>
            </w:tcBorders>
            <w:shd w:val="clear" w:color="auto" w:fill="auto"/>
          </w:tcPr>
          <w:p w14:paraId="12AAA4E1" w14:textId="77777777" w:rsidR="00981595" w:rsidRPr="002C086B" w:rsidRDefault="00981595" w:rsidP="005825D0">
            <w:pPr>
              <w:tabs>
                <w:tab w:val="left" w:pos="0"/>
              </w:tabs>
            </w:pPr>
            <w:r w:rsidRPr="002C086B">
              <w:t>Направленность</w:t>
            </w:r>
          </w:p>
          <w:p w14:paraId="378404D6" w14:textId="77777777" w:rsidR="00981595" w:rsidRPr="002C086B" w:rsidRDefault="00981595" w:rsidP="005825D0">
            <w:pPr>
              <w:tabs>
                <w:tab w:val="left" w:pos="0"/>
              </w:tabs>
            </w:pPr>
            <w:r w:rsidRPr="002C086B">
              <w:t>образовательной программы</w:t>
            </w:r>
          </w:p>
        </w:tc>
        <w:tc>
          <w:tcPr>
            <w:tcW w:w="3135" w:type="pct"/>
            <w:gridSpan w:val="4"/>
            <w:tcBorders>
              <w:top w:val="nil"/>
              <w:left w:val="nil"/>
              <w:bottom w:val="nil"/>
              <w:right w:val="nil"/>
            </w:tcBorders>
            <w:shd w:val="clear" w:color="auto" w:fill="auto"/>
          </w:tcPr>
          <w:p w14:paraId="5EBA48F4" w14:textId="77777777" w:rsidR="00981595" w:rsidRPr="002C086B" w:rsidRDefault="00981595" w:rsidP="005825D0">
            <w:pPr>
              <w:tabs>
                <w:tab w:val="left" w:pos="0"/>
                <w:tab w:val="left" w:pos="5708"/>
              </w:tabs>
              <w:rPr>
                <w:b/>
              </w:rPr>
            </w:pPr>
            <w:r w:rsidRPr="002C086B">
              <w:rPr>
                <w:b/>
              </w:rPr>
              <w:t>Информационное и программное обеспечение автоматизированных систем</w:t>
            </w:r>
          </w:p>
        </w:tc>
      </w:tr>
      <w:tr w:rsidR="00981595" w:rsidRPr="002C086B" w14:paraId="51C0AFF1" w14:textId="77777777" w:rsidTr="000E69AA">
        <w:trPr>
          <w:gridAfter w:val="1"/>
          <w:wAfter w:w="214" w:type="pct"/>
        </w:trPr>
        <w:tc>
          <w:tcPr>
            <w:tcW w:w="1651" w:type="pct"/>
            <w:tcBorders>
              <w:top w:val="nil"/>
              <w:left w:val="nil"/>
              <w:bottom w:val="nil"/>
              <w:right w:val="nil"/>
            </w:tcBorders>
            <w:shd w:val="clear" w:color="auto" w:fill="auto"/>
          </w:tcPr>
          <w:p w14:paraId="70D4AEE1" w14:textId="77777777" w:rsidR="00981595" w:rsidRPr="002C086B" w:rsidRDefault="00981595" w:rsidP="005825D0">
            <w:pPr>
              <w:tabs>
                <w:tab w:val="left" w:pos="0"/>
              </w:tabs>
            </w:pPr>
            <w:r w:rsidRPr="002C086B">
              <w:t>Факультет</w:t>
            </w:r>
          </w:p>
        </w:tc>
        <w:tc>
          <w:tcPr>
            <w:tcW w:w="3135" w:type="pct"/>
            <w:gridSpan w:val="4"/>
            <w:tcBorders>
              <w:top w:val="nil"/>
              <w:left w:val="nil"/>
              <w:bottom w:val="nil"/>
              <w:right w:val="nil"/>
            </w:tcBorders>
            <w:shd w:val="clear" w:color="auto" w:fill="auto"/>
            <w:vAlign w:val="bottom"/>
          </w:tcPr>
          <w:p w14:paraId="2A45E447" w14:textId="77777777" w:rsidR="00981595" w:rsidRPr="002C086B" w:rsidRDefault="00981595" w:rsidP="005825D0">
            <w:pPr>
              <w:tabs>
                <w:tab w:val="left" w:pos="0"/>
                <w:tab w:val="left" w:pos="5708"/>
              </w:tabs>
              <w:rPr>
                <w:b/>
              </w:rPr>
            </w:pPr>
            <w:r w:rsidRPr="002C086B">
              <w:rPr>
                <w:b/>
              </w:rPr>
              <w:t>Информационных технологий и управления</w:t>
            </w:r>
          </w:p>
          <w:p w14:paraId="5653390E" w14:textId="77777777" w:rsidR="00981595" w:rsidRPr="002C086B" w:rsidRDefault="00981595" w:rsidP="005825D0">
            <w:pPr>
              <w:tabs>
                <w:tab w:val="left" w:pos="0"/>
                <w:tab w:val="left" w:pos="5708"/>
              </w:tabs>
              <w:rPr>
                <w:b/>
              </w:rPr>
            </w:pPr>
          </w:p>
        </w:tc>
      </w:tr>
      <w:tr w:rsidR="00981595" w:rsidRPr="002C086B" w14:paraId="5387C6AB" w14:textId="77777777" w:rsidTr="000E69AA">
        <w:trPr>
          <w:gridAfter w:val="1"/>
          <w:wAfter w:w="214" w:type="pct"/>
        </w:trPr>
        <w:tc>
          <w:tcPr>
            <w:tcW w:w="1651" w:type="pct"/>
            <w:tcBorders>
              <w:top w:val="nil"/>
              <w:left w:val="nil"/>
              <w:bottom w:val="nil"/>
              <w:right w:val="nil"/>
            </w:tcBorders>
            <w:shd w:val="clear" w:color="auto" w:fill="auto"/>
          </w:tcPr>
          <w:p w14:paraId="682A92EE" w14:textId="77777777" w:rsidR="00981595" w:rsidRPr="002C086B" w:rsidRDefault="00981595" w:rsidP="005825D0">
            <w:pPr>
              <w:tabs>
                <w:tab w:val="left" w:pos="0"/>
              </w:tabs>
            </w:pPr>
            <w:r w:rsidRPr="002C086B">
              <w:t>Кафедра</w:t>
            </w:r>
          </w:p>
        </w:tc>
        <w:tc>
          <w:tcPr>
            <w:tcW w:w="3135" w:type="pct"/>
            <w:gridSpan w:val="4"/>
            <w:tcBorders>
              <w:top w:val="nil"/>
              <w:left w:val="nil"/>
              <w:bottom w:val="nil"/>
              <w:right w:val="nil"/>
            </w:tcBorders>
            <w:shd w:val="clear" w:color="auto" w:fill="auto"/>
            <w:vAlign w:val="bottom"/>
          </w:tcPr>
          <w:p w14:paraId="4453A142" w14:textId="77777777" w:rsidR="00981595" w:rsidRPr="002C086B" w:rsidRDefault="00981595" w:rsidP="005825D0">
            <w:pPr>
              <w:tabs>
                <w:tab w:val="left" w:pos="0"/>
                <w:tab w:val="left" w:pos="5708"/>
                <w:tab w:val="left" w:pos="5737"/>
              </w:tabs>
              <w:rPr>
                <w:b/>
              </w:rPr>
            </w:pPr>
            <w:r w:rsidRPr="002C086B">
              <w:rPr>
                <w:b/>
              </w:rPr>
              <w:t>Систем автоматизированного проектирования и управления (</w:t>
            </w:r>
            <w:proofErr w:type="spellStart"/>
            <w:r w:rsidRPr="002C086B">
              <w:rPr>
                <w:b/>
              </w:rPr>
              <w:t>САПРиУ</w:t>
            </w:r>
            <w:proofErr w:type="spellEnd"/>
            <w:r w:rsidRPr="002C086B">
              <w:rPr>
                <w:b/>
              </w:rPr>
              <w:t>)</w:t>
            </w:r>
          </w:p>
          <w:p w14:paraId="575E30ED" w14:textId="77777777" w:rsidR="00981595" w:rsidRPr="002C086B" w:rsidRDefault="00981595" w:rsidP="005825D0">
            <w:pPr>
              <w:tabs>
                <w:tab w:val="left" w:pos="0"/>
                <w:tab w:val="left" w:pos="5708"/>
              </w:tabs>
              <w:rPr>
                <w:b/>
              </w:rPr>
            </w:pPr>
          </w:p>
        </w:tc>
      </w:tr>
      <w:tr w:rsidR="00981595" w:rsidRPr="002C086B" w14:paraId="4D9D5D9E" w14:textId="77777777" w:rsidTr="000E69AA">
        <w:trPr>
          <w:gridAfter w:val="1"/>
          <w:wAfter w:w="214" w:type="pct"/>
          <w:trHeight w:val="311"/>
        </w:trPr>
        <w:tc>
          <w:tcPr>
            <w:tcW w:w="1651" w:type="pct"/>
            <w:tcBorders>
              <w:top w:val="nil"/>
              <w:left w:val="nil"/>
              <w:bottom w:val="nil"/>
              <w:right w:val="nil"/>
            </w:tcBorders>
            <w:shd w:val="clear" w:color="auto" w:fill="auto"/>
          </w:tcPr>
          <w:p w14:paraId="1ADD6E68" w14:textId="77777777" w:rsidR="00981595" w:rsidRPr="002C086B" w:rsidRDefault="00981595" w:rsidP="005825D0">
            <w:pPr>
              <w:tabs>
                <w:tab w:val="left" w:pos="0"/>
              </w:tabs>
            </w:pPr>
            <w:r w:rsidRPr="002C086B">
              <w:t>Группа</w:t>
            </w:r>
          </w:p>
        </w:tc>
        <w:tc>
          <w:tcPr>
            <w:tcW w:w="3135" w:type="pct"/>
            <w:gridSpan w:val="4"/>
            <w:tcBorders>
              <w:top w:val="nil"/>
              <w:left w:val="nil"/>
              <w:bottom w:val="nil"/>
              <w:right w:val="nil"/>
            </w:tcBorders>
            <w:shd w:val="clear" w:color="auto" w:fill="auto"/>
            <w:vAlign w:val="bottom"/>
          </w:tcPr>
          <w:p w14:paraId="3BE14EEB" w14:textId="21FF4BD5" w:rsidR="00981595" w:rsidRPr="002C086B" w:rsidRDefault="00981595" w:rsidP="005825D0">
            <w:pPr>
              <w:tabs>
                <w:tab w:val="left" w:pos="0"/>
                <w:tab w:val="left" w:pos="5708"/>
              </w:tabs>
              <w:rPr>
                <w:b/>
              </w:rPr>
            </w:pPr>
            <w:r w:rsidRPr="002C086B">
              <w:rPr>
                <w:b/>
              </w:rPr>
              <w:t>4</w:t>
            </w:r>
            <w:r w:rsidR="006A1407">
              <w:rPr>
                <w:b/>
              </w:rPr>
              <w:t>3</w:t>
            </w:r>
            <w:r w:rsidRPr="002C086B">
              <w:rPr>
                <w:b/>
              </w:rPr>
              <w:t>9</w:t>
            </w:r>
            <w:r w:rsidR="006A1407">
              <w:rPr>
                <w:b/>
              </w:rPr>
              <w:t>6</w:t>
            </w:r>
            <w:r w:rsidRPr="002C086B">
              <w:rPr>
                <w:b/>
              </w:rPr>
              <w:t>м</w:t>
            </w:r>
          </w:p>
        </w:tc>
      </w:tr>
      <w:tr w:rsidR="00981595" w:rsidRPr="002C086B" w14:paraId="0A382E50" w14:textId="77777777" w:rsidTr="000E69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13"/>
        </w:trPr>
        <w:tc>
          <w:tcPr>
            <w:tcW w:w="2160" w:type="pct"/>
            <w:gridSpan w:val="2"/>
            <w:shd w:val="clear" w:color="auto" w:fill="auto"/>
          </w:tcPr>
          <w:p w14:paraId="291D64D8" w14:textId="77777777" w:rsidR="00981595" w:rsidRPr="002C086B" w:rsidRDefault="00981595" w:rsidP="005825D0">
            <w:pPr>
              <w:tabs>
                <w:tab w:val="left" w:pos="0"/>
              </w:tabs>
            </w:pPr>
          </w:p>
          <w:p w14:paraId="67B28244" w14:textId="77777777" w:rsidR="00981595" w:rsidRPr="0056394A" w:rsidRDefault="00981595" w:rsidP="005825D0">
            <w:pPr>
              <w:tabs>
                <w:tab w:val="left" w:pos="0"/>
              </w:tabs>
              <w:rPr>
                <w:color w:val="000000"/>
              </w:rPr>
            </w:pPr>
            <w:r w:rsidRPr="0056394A">
              <w:rPr>
                <w:color w:val="000000"/>
              </w:rPr>
              <w:t>Руководитель практики от</w:t>
            </w:r>
          </w:p>
          <w:p w14:paraId="5D061602" w14:textId="77777777" w:rsidR="005E29AD" w:rsidRPr="005E29AD" w:rsidRDefault="005E29AD" w:rsidP="005825D0">
            <w:pPr>
              <w:tabs>
                <w:tab w:val="left" w:pos="0"/>
              </w:tabs>
              <w:rPr>
                <w:color w:val="000000"/>
              </w:rPr>
            </w:pPr>
            <w:r w:rsidRPr="005E29AD">
              <w:rPr>
                <w:bCs/>
                <w:color w:val="000000"/>
              </w:rPr>
              <w:t>АО «Сбербанк-Технологии»</w:t>
            </w:r>
            <w:r w:rsidRPr="005E29AD">
              <w:rPr>
                <w:color w:val="000000"/>
              </w:rPr>
              <w:t>,</w:t>
            </w:r>
          </w:p>
          <w:p w14:paraId="03DCD8C2" w14:textId="79A86F58" w:rsidR="00981595" w:rsidRDefault="005E29AD" w:rsidP="005825D0">
            <w:pPr>
              <w:tabs>
                <w:tab w:val="left" w:pos="0"/>
              </w:tabs>
              <w:rPr>
                <w:color w:val="000000"/>
              </w:rPr>
            </w:pPr>
            <w:r w:rsidRPr="005E29AD">
              <w:rPr>
                <w:color w:val="000000"/>
              </w:rPr>
              <w:t>исполнительный директор</w:t>
            </w:r>
          </w:p>
          <w:p w14:paraId="4DC489D7" w14:textId="77777777" w:rsidR="005E29AD" w:rsidRPr="002C086B" w:rsidRDefault="005E29AD" w:rsidP="005825D0">
            <w:pPr>
              <w:tabs>
                <w:tab w:val="left" w:pos="0"/>
              </w:tabs>
            </w:pPr>
          </w:p>
          <w:p w14:paraId="4A743722" w14:textId="77777777" w:rsidR="00981595" w:rsidRPr="002C086B" w:rsidRDefault="00981595" w:rsidP="005825D0">
            <w:pPr>
              <w:tabs>
                <w:tab w:val="left" w:pos="0"/>
              </w:tabs>
            </w:pPr>
            <w:r w:rsidRPr="002C086B">
              <w:t>Оценка за практику</w:t>
            </w:r>
          </w:p>
          <w:p w14:paraId="6773F714" w14:textId="77777777" w:rsidR="00981595" w:rsidRPr="002C086B" w:rsidRDefault="00981595" w:rsidP="005825D0">
            <w:pPr>
              <w:tabs>
                <w:tab w:val="left" w:pos="0"/>
              </w:tabs>
            </w:pPr>
          </w:p>
          <w:p w14:paraId="66DAB166" w14:textId="77777777" w:rsidR="00981595" w:rsidRPr="002C086B" w:rsidRDefault="00981595" w:rsidP="005825D0">
            <w:pPr>
              <w:tabs>
                <w:tab w:val="left" w:pos="0"/>
              </w:tabs>
            </w:pPr>
            <w:r w:rsidRPr="002C086B">
              <w:t xml:space="preserve">Зав. кафедрой </w:t>
            </w:r>
            <w:proofErr w:type="spellStart"/>
            <w:r w:rsidRPr="002C086B">
              <w:t>САПРиУ</w:t>
            </w:r>
            <w:proofErr w:type="spellEnd"/>
          </w:p>
          <w:p w14:paraId="6ED48EE9" w14:textId="77777777" w:rsidR="00981595" w:rsidRPr="002C086B" w:rsidRDefault="00981595" w:rsidP="005825D0">
            <w:pPr>
              <w:tabs>
                <w:tab w:val="left" w:pos="0"/>
              </w:tabs>
            </w:pPr>
          </w:p>
          <w:p w14:paraId="6B7B8052" w14:textId="77777777" w:rsidR="00981595" w:rsidRPr="002C086B" w:rsidRDefault="00981595" w:rsidP="005825D0">
            <w:pPr>
              <w:tabs>
                <w:tab w:val="left" w:pos="0"/>
              </w:tabs>
            </w:pPr>
            <w:r w:rsidRPr="002C086B">
              <w:t>Руководитель практики от</w:t>
            </w:r>
          </w:p>
          <w:p w14:paraId="7BF6B768" w14:textId="6B9BC551" w:rsidR="00981595" w:rsidRPr="002C086B" w:rsidRDefault="00981595" w:rsidP="005825D0">
            <w:pPr>
              <w:tabs>
                <w:tab w:val="left" w:pos="0"/>
              </w:tabs>
            </w:pPr>
            <w:r w:rsidRPr="002C086B">
              <w:t xml:space="preserve">кафедры </w:t>
            </w:r>
            <w:proofErr w:type="spellStart"/>
            <w:r w:rsidRPr="002C086B">
              <w:t>САПРиУ</w:t>
            </w:r>
            <w:proofErr w:type="spellEnd"/>
            <w:r w:rsidR="00277A9E">
              <w:t>,</w:t>
            </w:r>
          </w:p>
          <w:p w14:paraId="42E70718" w14:textId="08CD2EE5" w:rsidR="00981595" w:rsidRPr="002C086B" w:rsidRDefault="007C317D" w:rsidP="005825D0">
            <w:pPr>
              <w:tabs>
                <w:tab w:val="left" w:pos="0"/>
              </w:tabs>
            </w:pPr>
            <w:r>
              <w:t>доцент</w:t>
            </w:r>
            <w:r w:rsidR="00981595" w:rsidRPr="002C086B">
              <w:tab/>
            </w:r>
          </w:p>
        </w:tc>
        <w:tc>
          <w:tcPr>
            <w:tcW w:w="1353" w:type="pct"/>
            <w:gridSpan w:val="2"/>
            <w:shd w:val="clear" w:color="auto" w:fill="auto"/>
          </w:tcPr>
          <w:p w14:paraId="3407F65E" w14:textId="77777777" w:rsidR="00981595" w:rsidRPr="002C086B" w:rsidRDefault="00981595" w:rsidP="005825D0">
            <w:pPr>
              <w:tabs>
                <w:tab w:val="left" w:pos="0"/>
                <w:tab w:val="left" w:pos="2554"/>
              </w:tabs>
              <w:rPr>
                <w:u w:val="single"/>
              </w:rPr>
            </w:pPr>
          </w:p>
        </w:tc>
        <w:tc>
          <w:tcPr>
            <w:tcW w:w="1488" w:type="pct"/>
            <w:gridSpan w:val="2"/>
            <w:shd w:val="clear" w:color="auto" w:fill="auto"/>
          </w:tcPr>
          <w:p w14:paraId="3083350A" w14:textId="77777777" w:rsidR="00981595" w:rsidRPr="002C086B" w:rsidRDefault="00981595" w:rsidP="005825D0">
            <w:pPr>
              <w:tabs>
                <w:tab w:val="left" w:pos="0"/>
              </w:tabs>
            </w:pPr>
          </w:p>
          <w:p w14:paraId="34967FA6" w14:textId="77777777" w:rsidR="00981595" w:rsidRPr="002C086B" w:rsidRDefault="00981595" w:rsidP="005825D0">
            <w:pPr>
              <w:tabs>
                <w:tab w:val="left" w:pos="0"/>
              </w:tabs>
            </w:pPr>
          </w:p>
          <w:p w14:paraId="0CABD3EE" w14:textId="77777777" w:rsidR="00981595" w:rsidRPr="002C086B" w:rsidRDefault="00981595" w:rsidP="005825D0">
            <w:pPr>
              <w:tabs>
                <w:tab w:val="left" w:pos="0"/>
              </w:tabs>
            </w:pPr>
          </w:p>
          <w:p w14:paraId="1E764285" w14:textId="323DF4F2" w:rsidR="00981595" w:rsidRPr="002C086B" w:rsidRDefault="005E29AD" w:rsidP="005825D0">
            <w:pPr>
              <w:tabs>
                <w:tab w:val="left" w:pos="0"/>
              </w:tabs>
            </w:pPr>
            <w:r>
              <w:t>М.С. Семенов</w:t>
            </w:r>
            <w:r w:rsidR="00981595" w:rsidRPr="002C086B">
              <w:t xml:space="preserve"> </w:t>
            </w:r>
          </w:p>
          <w:p w14:paraId="39E2B6C4" w14:textId="77777777" w:rsidR="00981595" w:rsidRPr="002C086B" w:rsidRDefault="00981595" w:rsidP="005825D0">
            <w:pPr>
              <w:tabs>
                <w:tab w:val="left" w:pos="0"/>
              </w:tabs>
            </w:pPr>
          </w:p>
          <w:p w14:paraId="498A5DDC" w14:textId="77777777" w:rsidR="00981595" w:rsidRPr="002C086B" w:rsidRDefault="00981595" w:rsidP="005825D0">
            <w:pPr>
              <w:tabs>
                <w:tab w:val="left" w:pos="0"/>
              </w:tabs>
            </w:pPr>
          </w:p>
          <w:p w14:paraId="5C3FA6E6" w14:textId="77777777" w:rsidR="00981595" w:rsidRDefault="00981595" w:rsidP="005825D0">
            <w:pPr>
              <w:tabs>
                <w:tab w:val="left" w:pos="0"/>
              </w:tabs>
            </w:pPr>
          </w:p>
          <w:p w14:paraId="10F2A790" w14:textId="77777777" w:rsidR="00981595" w:rsidRPr="002C086B" w:rsidRDefault="00981595" w:rsidP="005825D0">
            <w:pPr>
              <w:tabs>
                <w:tab w:val="left" w:pos="0"/>
              </w:tabs>
            </w:pPr>
            <w:r w:rsidRPr="002C086B">
              <w:t>Т. Б. Чистякова</w:t>
            </w:r>
          </w:p>
          <w:p w14:paraId="48130944" w14:textId="77777777" w:rsidR="00981595" w:rsidRPr="002C086B" w:rsidRDefault="00981595" w:rsidP="005825D0">
            <w:pPr>
              <w:tabs>
                <w:tab w:val="left" w:pos="0"/>
              </w:tabs>
            </w:pPr>
          </w:p>
          <w:p w14:paraId="1D575A42" w14:textId="77777777" w:rsidR="00981595" w:rsidRPr="002C086B" w:rsidRDefault="00981595" w:rsidP="005825D0">
            <w:pPr>
              <w:tabs>
                <w:tab w:val="left" w:pos="0"/>
              </w:tabs>
            </w:pPr>
          </w:p>
          <w:p w14:paraId="3B2E66AD" w14:textId="77777777" w:rsidR="00981595" w:rsidRDefault="00981595" w:rsidP="005825D0">
            <w:pPr>
              <w:tabs>
                <w:tab w:val="left" w:pos="0"/>
              </w:tabs>
            </w:pPr>
          </w:p>
          <w:p w14:paraId="7E25C65F" w14:textId="7ADD141F" w:rsidR="00981595" w:rsidRPr="002C086B" w:rsidRDefault="00954F99" w:rsidP="005825D0">
            <w:pPr>
              <w:pStyle w:val="a"/>
              <w:numPr>
                <w:ilvl w:val="0"/>
                <w:numId w:val="0"/>
              </w:numPr>
              <w:tabs>
                <w:tab w:val="clear" w:pos="340"/>
                <w:tab w:val="left" w:pos="0"/>
              </w:tabs>
              <w:ind w:right="0"/>
            </w:pPr>
            <w:r>
              <w:t>А</w:t>
            </w:r>
            <w:r w:rsidR="00981595">
              <w:t xml:space="preserve">. </w:t>
            </w:r>
            <w:r>
              <w:t>С</w:t>
            </w:r>
            <w:r w:rsidR="00981595" w:rsidRPr="001E7DD0">
              <w:t xml:space="preserve">. </w:t>
            </w:r>
            <w:r>
              <w:t>Разыграев</w:t>
            </w:r>
          </w:p>
        </w:tc>
      </w:tr>
    </w:tbl>
    <w:p w14:paraId="28557A05" w14:textId="77777777" w:rsidR="00981595" w:rsidRPr="002C086B" w:rsidRDefault="00981595" w:rsidP="005825D0">
      <w:pPr>
        <w:tabs>
          <w:tab w:val="left" w:pos="0"/>
        </w:tabs>
        <w:ind w:right="686"/>
        <w:jc w:val="center"/>
        <w:rPr>
          <w:i/>
          <w:color w:val="000000"/>
          <w:sz w:val="16"/>
          <w:szCs w:val="16"/>
        </w:rPr>
      </w:pPr>
    </w:p>
    <w:p w14:paraId="7236EC2D" w14:textId="77777777" w:rsidR="00981595" w:rsidRPr="002C086B" w:rsidRDefault="00981595" w:rsidP="005825D0">
      <w:pPr>
        <w:tabs>
          <w:tab w:val="left" w:pos="0"/>
        </w:tabs>
        <w:ind w:right="686"/>
        <w:jc w:val="center"/>
        <w:rPr>
          <w:i/>
          <w:color w:val="000000"/>
          <w:sz w:val="16"/>
          <w:szCs w:val="16"/>
        </w:rPr>
      </w:pPr>
    </w:p>
    <w:p w14:paraId="400F7CCC" w14:textId="77777777" w:rsidR="00981595" w:rsidRPr="002C086B" w:rsidRDefault="00981595" w:rsidP="005825D0">
      <w:pPr>
        <w:tabs>
          <w:tab w:val="left" w:pos="0"/>
        </w:tabs>
        <w:jc w:val="center"/>
        <w:rPr>
          <w:color w:val="000000"/>
          <w:szCs w:val="28"/>
        </w:rPr>
      </w:pPr>
    </w:p>
    <w:p w14:paraId="2D338117" w14:textId="77777777" w:rsidR="00981595" w:rsidRPr="002C086B" w:rsidRDefault="00981595" w:rsidP="005825D0">
      <w:pPr>
        <w:tabs>
          <w:tab w:val="left" w:pos="0"/>
        </w:tabs>
        <w:jc w:val="center"/>
        <w:rPr>
          <w:color w:val="000000"/>
          <w:szCs w:val="28"/>
        </w:rPr>
      </w:pPr>
    </w:p>
    <w:p w14:paraId="2BEC272C" w14:textId="77777777" w:rsidR="00981595" w:rsidRPr="002C086B" w:rsidRDefault="00981595" w:rsidP="005825D0">
      <w:pPr>
        <w:tabs>
          <w:tab w:val="left" w:pos="0"/>
        </w:tabs>
        <w:jc w:val="center"/>
        <w:rPr>
          <w:color w:val="000000"/>
          <w:szCs w:val="28"/>
        </w:rPr>
      </w:pPr>
    </w:p>
    <w:p w14:paraId="1DA79855" w14:textId="77777777" w:rsidR="00981595" w:rsidRPr="002C086B" w:rsidRDefault="00981595" w:rsidP="005825D0">
      <w:pPr>
        <w:tabs>
          <w:tab w:val="left" w:pos="0"/>
        </w:tabs>
        <w:jc w:val="center"/>
        <w:rPr>
          <w:color w:val="000000"/>
          <w:szCs w:val="28"/>
        </w:rPr>
      </w:pPr>
    </w:p>
    <w:p w14:paraId="418BA415" w14:textId="77777777" w:rsidR="00981595" w:rsidRPr="002C086B" w:rsidRDefault="00981595" w:rsidP="005825D0">
      <w:pPr>
        <w:tabs>
          <w:tab w:val="left" w:pos="0"/>
        </w:tabs>
        <w:jc w:val="center"/>
        <w:rPr>
          <w:color w:val="000000"/>
          <w:szCs w:val="28"/>
        </w:rPr>
      </w:pPr>
    </w:p>
    <w:p w14:paraId="2522A41B" w14:textId="77777777" w:rsidR="00981595" w:rsidRPr="002C086B" w:rsidRDefault="00981595" w:rsidP="005825D0">
      <w:pPr>
        <w:tabs>
          <w:tab w:val="left" w:pos="0"/>
        </w:tabs>
        <w:jc w:val="center"/>
        <w:rPr>
          <w:color w:val="000000"/>
          <w:szCs w:val="28"/>
        </w:rPr>
      </w:pPr>
    </w:p>
    <w:p w14:paraId="3CFE578E" w14:textId="77777777" w:rsidR="00981595" w:rsidRDefault="00981595" w:rsidP="005825D0">
      <w:pPr>
        <w:tabs>
          <w:tab w:val="left" w:pos="0"/>
        </w:tabs>
        <w:jc w:val="center"/>
        <w:rPr>
          <w:color w:val="000000"/>
          <w:szCs w:val="28"/>
        </w:rPr>
      </w:pPr>
    </w:p>
    <w:p w14:paraId="7DD6D328" w14:textId="77777777" w:rsidR="00DF3A33" w:rsidRDefault="00DF3A33" w:rsidP="005825D0">
      <w:pPr>
        <w:tabs>
          <w:tab w:val="left" w:pos="0"/>
        </w:tabs>
        <w:jc w:val="center"/>
        <w:rPr>
          <w:color w:val="000000"/>
          <w:szCs w:val="28"/>
        </w:rPr>
      </w:pPr>
    </w:p>
    <w:p w14:paraId="181BE4B3" w14:textId="77777777" w:rsidR="00DF3A33" w:rsidRDefault="00DF3A33" w:rsidP="005825D0">
      <w:pPr>
        <w:tabs>
          <w:tab w:val="left" w:pos="0"/>
        </w:tabs>
        <w:jc w:val="center"/>
        <w:rPr>
          <w:color w:val="000000"/>
          <w:szCs w:val="28"/>
        </w:rPr>
      </w:pPr>
    </w:p>
    <w:p w14:paraId="7AE9D261" w14:textId="77777777" w:rsidR="00DF3A33" w:rsidRPr="002C086B" w:rsidRDefault="00DF3A33" w:rsidP="005825D0">
      <w:pPr>
        <w:tabs>
          <w:tab w:val="left" w:pos="0"/>
        </w:tabs>
        <w:jc w:val="center"/>
        <w:rPr>
          <w:color w:val="000000"/>
          <w:szCs w:val="28"/>
        </w:rPr>
      </w:pPr>
    </w:p>
    <w:p w14:paraId="0471C1D3" w14:textId="77777777" w:rsidR="00981595" w:rsidRPr="002C086B" w:rsidRDefault="00981595" w:rsidP="005825D0">
      <w:pPr>
        <w:tabs>
          <w:tab w:val="left" w:pos="0"/>
        </w:tabs>
        <w:jc w:val="center"/>
        <w:rPr>
          <w:color w:val="000000"/>
          <w:szCs w:val="28"/>
        </w:rPr>
      </w:pPr>
      <w:r w:rsidRPr="002C086B">
        <w:rPr>
          <w:color w:val="000000"/>
          <w:szCs w:val="28"/>
        </w:rPr>
        <w:t>Санкт-Петербург</w:t>
      </w:r>
    </w:p>
    <w:p w14:paraId="1B2569F6" w14:textId="67BD9D29" w:rsidR="00981595" w:rsidRPr="002C086B" w:rsidRDefault="00981595" w:rsidP="005825D0">
      <w:pPr>
        <w:tabs>
          <w:tab w:val="left" w:pos="-2340"/>
          <w:tab w:val="left" w:pos="0"/>
        </w:tabs>
        <w:jc w:val="center"/>
        <w:rPr>
          <w:color w:val="000000"/>
          <w:szCs w:val="28"/>
        </w:rPr>
        <w:sectPr w:rsidR="00981595" w:rsidRPr="002C086B" w:rsidSect="00D16074">
          <w:footerReference w:type="even" r:id="rId10"/>
          <w:footerReference w:type="default" r:id="rId11"/>
          <w:pgSz w:w="11906" w:h="16838"/>
          <w:pgMar w:top="1134" w:right="850" w:bottom="1134" w:left="1701" w:header="708" w:footer="708" w:gutter="0"/>
          <w:cols w:space="708"/>
          <w:titlePg/>
          <w:docGrid w:linePitch="360"/>
        </w:sectPr>
      </w:pPr>
      <w:r w:rsidRPr="002C086B">
        <w:rPr>
          <w:color w:val="000000"/>
          <w:szCs w:val="28"/>
        </w:rPr>
        <w:t>202</w:t>
      </w:r>
      <w:r w:rsidR="00E94FE8">
        <w:rPr>
          <w:color w:val="000000"/>
          <w:szCs w:val="28"/>
        </w:rPr>
        <w:t>5</w:t>
      </w:r>
    </w:p>
    <w:bookmarkEnd w:id="0"/>
    <w:p w14:paraId="055EBF96" w14:textId="52C2F1D7" w:rsidR="00981595" w:rsidRPr="002C086B" w:rsidRDefault="007D7E77" w:rsidP="005825D0">
      <w:pPr>
        <w:tabs>
          <w:tab w:val="left" w:pos="0"/>
        </w:tabs>
        <w:jc w:val="center"/>
        <w:rPr>
          <w:color w:val="000000"/>
          <w:sz w:val="16"/>
          <w:szCs w:val="16"/>
        </w:rPr>
      </w:pPr>
      <w:r w:rsidRPr="002C086B">
        <w:rPr>
          <w:noProof/>
        </w:rPr>
        <w:lastRenderedPageBreak/>
        <w:drawing>
          <wp:inline distT="0" distB="0" distL="0" distR="0" wp14:anchorId="1BC4AF22" wp14:editId="637F5FA6">
            <wp:extent cx="485775" cy="638175"/>
            <wp:effectExtent l="0" t="0" r="9525" b="9525"/>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775" cy="638175"/>
                    </a:xfrm>
                    <a:prstGeom prst="rect">
                      <a:avLst/>
                    </a:prstGeom>
                    <a:noFill/>
                    <a:ln>
                      <a:noFill/>
                    </a:ln>
                  </pic:spPr>
                </pic:pic>
              </a:graphicData>
            </a:graphic>
          </wp:inline>
        </w:drawing>
      </w:r>
      <w:r w:rsidR="00564487">
        <w:rPr>
          <w:color w:val="000000"/>
          <w:sz w:val="16"/>
          <w:szCs w:val="16"/>
        </w:rPr>
        <w:br w:type="textWrapping" w:clear="all"/>
      </w:r>
    </w:p>
    <w:p w14:paraId="1EE8A055" w14:textId="77777777" w:rsidR="00981595" w:rsidRPr="002C086B" w:rsidRDefault="00981595" w:rsidP="005825D0">
      <w:pPr>
        <w:tabs>
          <w:tab w:val="left" w:pos="0"/>
        </w:tabs>
        <w:ind w:right="-58"/>
        <w:jc w:val="center"/>
        <w:rPr>
          <w:sz w:val="26"/>
          <w:szCs w:val="26"/>
        </w:rPr>
      </w:pPr>
      <w:r w:rsidRPr="002C086B">
        <w:rPr>
          <w:sz w:val="26"/>
          <w:szCs w:val="26"/>
        </w:rPr>
        <w:t>МИНОБРНАУКИ РОССИИ</w:t>
      </w:r>
    </w:p>
    <w:p w14:paraId="5D5B9141" w14:textId="77777777" w:rsidR="00981595" w:rsidRPr="002C086B" w:rsidRDefault="00981595" w:rsidP="005825D0">
      <w:pPr>
        <w:tabs>
          <w:tab w:val="left" w:pos="0"/>
        </w:tabs>
        <w:ind w:right="-58"/>
        <w:jc w:val="center"/>
        <w:rPr>
          <w:sz w:val="26"/>
          <w:szCs w:val="26"/>
        </w:rPr>
      </w:pPr>
      <w:r w:rsidRPr="002C086B">
        <w:rPr>
          <w:sz w:val="26"/>
          <w:szCs w:val="26"/>
        </w:rPr>
        <w:t xml:space="preserve">федеральное государственное бюджетное образовательное учреждение </w:t>
      </w:r>
      <w:r w:rsidRPr="002C086B">
        <w:rPr>
          <w:sz w:val="26"/>
          <w:szCs w:val="26"/>
        </w:rPr>
        <w:br/>
        <w:t xml:space="preserve">высшего образования </w:t>
      </w:r>
      <w:r w:rsidRPr="002C086B">
        <w:rPr>
          <w:sz w:val="26"/>
          <w:szCs w:val="26"/>
        </w:rPr>
        <w:br/>
        <w:t>«Санкт-Петербургский государственный технологический институт</w:t>
      </w:r>
      <w:r w:rsidRPr="002C086B">
        <w:rPr>
          <w:sz w:val="26"/>
          <w:szCs w:val="26"/>
        </w:rPr>
        <w:br/>
        <w:t xml:space="preserve"> (технический университет)»</w:t>
      </w:r>
      <w:r w:rsidRPr="002C086B">
        <w:rPr>
          <w:sz w:val="26"/>
          <w:szCs w:val="26"/>
        </w:rPr>
        <w:br/>
      </w:r>
      <w:proofErr w:type="spellStart"/>
      <w:proofErr w:type="gramStart"/>
      <w:r w:rsidRPr="002C086B">
        <w:rPr>
          <w:sz w:val="26"/>
          <w:szCs w:val="26"/>
        </w:rPr>
        <w:t>СПбГТИ</w:t>
      </w:r>
      <w:proofErr w:type="spellEnd"/>
      <w:r w:rsidRPr="002C086B">
        <w:rPr>
          <w:sz w:val="26"/>
          <w:szCs w:val="26"/>
        </w:rPr>
        <w:t>(</w:t>
      </w:r>
      <w:proofErr w:type="gramEnd"/>
      <w:r w:rsidRPr="002C086B">
        <w:rPr>
          <w:sz w:val="26"/>
          <w:szCs w:val="26"/>
        </w:rPr>
        <w:t>ТУ)</w:t>
      </w:r>
    </w:p>
    <w:p w14:paraId="1CE0432E" w14:textId="77777777" w:rsidR="00981595" w:rsidRPr="002C086B" w:rsidRDefault="00981595" w:rsidP="005825D0">
      <w:pPr>
        <w:tabs>
          <w:tab w:val="left" w:pos="0"/>
          <w:tab w:val="left" w:pos="2694"/>
        </w:tabs>
        <w:ind w:right="-58"/>
        <w:jc w:val="center"/>
        <w:rPr>
          <w:sz w:val="26"/>
          <w:szCs w:val="26"/>
        </w:rPr>
      </w:pPr>
    </w:p>
    <w:p w14:paraId="4E0AE626" w14:textId="77777777" w:rsidR="006370D0" w:rsidRDefault="007B4ABE" w:rsidP="005825D0">
      <w:pPr>
        <w:tabs>
          <w:tab w:val="left" w:pos="0"/>
        </w:tabs>
        <w:suppressAutoHyphens/>
        <w:jc w:val="center"/>
        <w:rPr>
          <w:b/>
          <w:color w:val="000000"/>
          <w:sz w:val="28"/>
          <w:szCs w:val="28"/>
          <w:lang w:eastAsia="ar-SA"/>
        </w:rPr>
      </w:pPr>
      <w:r w:rsidRPr="007B4ABE">
        <w:rPr>
          <w:b/>
          <w:color w:val="000000"/>
          <w:sz w:val="28"/>
          <w:szCs w:val="28"/>
          <w:lang w:eastAsia="ar-SA"/>
        </w:rPr>
        <w:t xml:space="preserve">ЗАДАНИЕ </w:t>
      </w:r>
    </w:p>
    <w:p w14:paraId="25388C69" w14:textId="46524193" w:rsidR="00DF3A33" w:rsidRDefault="007B4ABE" w:rsidP="00DF3A33">
      <w:pPr>
        <w:pStyle w:val="a"/>
        <w:numPr>
          <w:ilvl w:val="0"/>
          <w:numId w:val="0"/>
        </w:numPr>
        <w:tabs>
          <w:tab w:val="left" w:pos="426"/>
        </w:tabs>
        <w:ind w:right="-1"/>
        <w:jc w:val="center"/>
        <w:rPr>
          <w:b/>
          <w:caps/>
          <w:color w:val="auto"/>
          <w:sz w:val="28"/>
          <w:szCs w:val="28"/>
        </w:rPr>
      </w:pPr>
      <w:r w:rsidRPr="007B4ABE">
        <w:rPr>
          <w:b/>
          <w:sz w:val="28"/>
          <w:szCs w:val="28"/>
        </w:rPr>
        <w:t xml:space="preserve">НА </w:t>
      </w:r>
      <w:r w:rsidR="00DF3A33" w:rsidRPr="00AE490F">
        <w:rPr>
          <w:b/>
          <w:caps/>
          <w:color w:val="auto"/>
          <w:sz w:val="28"/>
          <w:szCs w:val="28"/>
        </w:rPr>
        <w:t>преддипломн</w:t>
      </w:r>
      <w:r w:rsidR="00DF3A33">
        <w:rPr>
          <w:b/>
          <w:caps/>
          <w:color w:val="auto"/>
          <w:sz w:val="28"/>
          <w:szCs w:val="28"/>
        </w:rPr>
        <w:t>ую</w:t>
      </w:r>
      <w:r w:rsidR="00DF3A33" w:rsidRPr="00AE490F">
        <w:rPr>
          <w:b/>
          <w:caps/>
          <w:color w:val="auto"/>
          <w:sz w:val="28"/>
          <w:szCs w:val="28"/>
        </w:rPr>
        <w:t xml:space="preserve"> практик</w:t>
      </w:r>
      <w:r w:rsidR="00DF3A33">
        <w:rPr>
          <w:b/>
          <w:caps/>
          <w:color w:val="auto"/>
          <w:sz w:val="28"/>
          <w:szCs w:val="28"/>
        </w:rPr>
        <w:t>у</w:t>
      </w:r>
    </w:p>
    <w:p w14:paraId="784EB565" w14:textId="77777777" w:rsidR="00570C6B" w:rsidRDefault="00570C6B" w:rsidP="00DF3A33">
      <w:pPr>
        <w:tabs>
          <w:tab w:val="left" w:pos="0"/>
        </w:tabs>
        <w:suppressAutoHyphens/>
        <w:jc w:val="center"/>
        <w:rPr>
          <w:color w:val="000000"/>
          <w:sz w:val="28"/>
          <w:szCs w:val="28"/>
          <w:lang w:eastAsia="ar-SA"/>
        </w:rPr>
      </w:pPr>
    </w:p>
    <w:p w14:paraId="1852E7D0" w14:textId="5AC6AEC3" w:rsidR="00981595" w:rsidRPr="002C086B" w:rsidRDefault="00981595" w:rsidP="00DF3A33">
      <w:pPr>
        <w:tabs>
          <w:tab w:val="left" w:pos="0"/>
        </w:tabs>
        <w:spacing w:line="280" w:lineRule="exact"/>
        <w:ind w:right="686"/>
        <w:jc w:val="center"/>
        <w:rPr>
          <w:color w:val="000000"/>
        </w:rPr>
      </w:pPr>
    </w:p>
    <w:tbl>
      <w:tblPr>
        <w:tblW w:w="9464" w:type="dxa"/>
        <w:tblLayout w:type="fixed"/>
        <w:tblLook w:val="01E0" w:firstRow="1" w:lastRow="1" w:firstColumn="1" w:lastColumn="1" w:noHBand="0" w:noVBand="0"/>
      </w:tblPr>
      <w:tblGrid>
        <w:gridCol w:w="3652"/>
        <w:gridCol w:w="1276"/>
        <w:gridCol w:w="175"/>
        <w:gridCol w:w="4361"/>
      </w:tblGrid>
      <w:tr w:rsidR="00981595" w:rsidRPr="002C086B" w14:paraId="774E12FC" w14:textId="77777777" w:rsidTr="000E69AA">
        <w:trPr>
          <w:trHeight w:val="553"/>
        </w:trPr>
        <w:tc>
          <w:tcPr>
            <w:tcW w:w="3652" w:type="dxa"/>
            <w:shd w:val="clear" w:color="auto" w:fill="auto"/>
          </w:tcPr>
          <w:p w14:paraId="3F93DE6B" w14:textId="77777777" w:rsidR="00981595" w:rsidRPr="002C086B" w:rsidRDefault="00981595" w:rsidP="005825D0">
            <w:pPr>
              <w:tabs>
                <w:tab w:val="left" w:pos="0"/>
              </w:tabs>
            </w:pPr>
            <w:r w:rsidRPr="002C086B">
              <w:t>Магистранту</w:t>
            </w:r>
          </w:p>
        </w:tc>
        <w:tc>
          <w:tcPr>
            <w:tcW w:w="5812" w:type="dxa"/>
            <w:gridSpan w:val="3"/>
            <w:shd w:val="clear" w:color="auto" w:fill="auto"/>
          </w:tcPr>
          <w:p w14:paraId="26C89021" w14:textId="6EB13969" w:rsidR="00981595" w:rsidRPr="0007170F" w:rsidRDefault="0007170F" w:rsidP="005825D0">
            <w:pPr>
              <w:tabs>
                <w:tab w:val="left" w:pos="0"/>
                <w:tab w:val="left" w:pos="5704"/>
              </w:tabs>
              <w:rPr>
                <w:b/>
                <w:color w:val="000000"/>
              </w:rPr>
            </w:pPr>
            <w:r>
              <w:rPr>
                <w:b/>
                <w:color w:val="000000"/>
              </w:rPr>
              <w:t>Герасимову</w:t>
            </w:r>
            <w:r w:rsidR="00981595">
              <w:rPr>
                <w:b/>
                <w:color w:val="000000"/>
              </w:rPr>
              <w:t xml:space="preserve"> </w:t>
            </w:r>
            <w:r>
              <w:rPr>
                <w:b/>
                <w:color w:val="000000"/>
              </w:rPr>
              <w:t>Андрею</w:t>
            </w:r>
            <w:r w:rsidR="00981595">
              <w:rPr>
                <w:b/>
                <w:color w:val="000000"/>
              </w:rPr>
              <w:t xml:space="preserve"> </w:t>
            </w:r>
            <w:r>
              <w:rPr>
                <w:b/>
                <w:color w:val="000000"/>
              </w:rPr>
              <w:t>Александровичу</w:t>
            </w:r>
          </w:p>
        </w:tc>
      </w:tr>
      <w:tr w:rsidR="00981595" w:rsidRPr="002C086B" w14:paraId="2AA80D3C" w14:textId="77777777" w:rsidTr="000E69AA">
        <w:trPr>
          <w:trHeight w:val="70"/>
        </w:trPr>
        <w:tc>
          <w:tcPr>
            <w:tcW w:w="3652" w:type="dxa"/>
            <w:shd w:val="clear" w:color="auto" w:fill="auto"/>
          </w:tcPr>
          <w:p w14:paraId="093B34F4" w14:textId="77777777" w:rsidR="00981595" w:rsidRPr="002C086B" w:rsidRDefault="00981595" w:rsidP="005825D0">
            <w:pPr>
              <w:tabs>
                <w:tab w:val="left" w:pos="0"/>
              </w:tabs>
            </w:pPr>
            <w:r w:rsidRPr="002C086B">
              <w:t xml:space="preserve">Направление подготовки </w:t>
            </w:r>
          </w:p>
        </w:tc>
        <w:tc>
          <w:tcPr>
            <w:tcW w:w="1276" w:type="dxa"/>
            <w:shd w:val="clear" w:color="auto" w:fill="auto"/>
          </w:tcPr>
          <w:p w14:paraId="3F6B1B3B" w14:textId="77777777" w:rsidR="00981595" w:rsidRPr="002C086B" w:rsidRDefault="00981595" w:rsidP="005825D0">
            <w:pPr>
              <w:tabs>
                <w:tab w:val="left" w:pos="0"/>
              </w:tabs>
              <w:rPr>
                <w:b/>
              </w:rPr>
            </w:pPr>
            <w:r w:rsidRPr="002C086B">
              <w:rPr>
                <w:b/>
              </w:rPr>
              <w:t>09.04.01</w:t>
            </w:r>
          </w:p>
        </w:tc>
        <w:tc>
          <w:tcPr>
            <w:tcW w:w="4536" w:type="dxa"/>
            <w:gridSpan w:val="2"/>
            <w:shd w:val="clear" w:color="auto" w:fill="auto"/>
          </w:tcPr>
          <w:p w14:paraId="0B006ED1" w14:textId="77777777" w:rsidR="00981595" w:rsidRPr="002C086B" w:rsidRDefault="00981595" w:rsidP="005825D0">
            <w:pPr>
              <w:tabs>
                <w:tab w:val="left" w:pos="0"/>
                <w:tab w:val="left" w:pos="5704"/>
              </w:tabs>
              <w:rPr>
                <w:b/>
              </w:rPr>
            </w:pPr>
            <w:r w:rsidRPr="002C086B">
              <w:rPr>
                <w:b/>
              </w:rPr>
              <w:t>Информатика и вычислительная техника</w:t>
            </w:r>
          </w:p>
        </w:tc>
      </w:tr>
      <w:tr w:rsidR="00981595" w:rsidRPr="002C086B" w14:paraId="4CD8D4EC" w14:textId="77777777" w:rsidTr="000E69AA">
        <w:trPr>
          <w:trHeight w:val="806"/>
        </w:trPr>
        <w:tc>
          <w:tcPr>
            <w:tcW w:w="3652" w:type="dxa"/>
            <w:shd w:val="clear" w:color="auto" w:fill="auto"/>
          </w:tcPr>
          <w:p w14:paraId="0C109150" w14:textId="77777777" w:rsidR="00981595" w:rsidRPr="002C086B" w:rsidRDefault="00981595" w:rsidP="005825D0">
            <w:pPr>
              <w:tabs>
                <w:tab w:val="left" w:pos="0"/>
              </w:tabs>
            </w:pPr>
          </w:p>
          <w:p w14:paraId="72A36DB8" w14:textId="77777777" w:rsidR="00981595" w:rsidRPr="002C086B" w:rsidRDefault="00981595" w:rsidP="005825D0">
            <w:pPr>
              <w:tabs>
                <w:tab w:val="left" w:pos="0"/>
              </w:tabs>
            </w:pPr>
            <w:r w:rsidRPr="002C086B">
              <w:t>Направленность</w:t>
            </w:r>
          </w:p>
          <w:p w14:paraId="02B52CE0" w14:textId="77777777" w:rsidR="00981595" w:rsidRPr="002C086B" w:rsidRDefault="00981595" w:rsidP="005825D0">
            <w:pPr>
              <w:tabs>
                <w:tab w:val="left" w:pos="0"/>
              </w:tabs>
            </w:pPr>
            <w:r w:rsidRPr="002C086B">
              <w:t>образовательной программы</w:t>
            </w:r>
          </w:p>
        </w:tc>
        <w:tc>
          <w:tcPr>
            <w:tcW w:w="5812" w:type="dxa"/>
            <w:gridSpan w:val="3"/>
            <w:shd w:val="clear" w:color="auto" w:fill="auto"/>
          </w:tcPr>
          <w:p w14:paraId="7B8738C1" w14:textId="77777777" w:rsidR="00981595" w:rsidRPr="002C086B" w:rsidRDefault="00981595" w:rsidP="005825D0">
            <w:pPr>
              <w:tabs>
                <w:tab w:val="left" w:pos="0"/>
                <w:tab w:val="left" w:pos="5704"/>
              </w:tabs>
              <w:rPr>
                <w:b/>
              </w:rPr>
            </w:pPr>
          </w:p>
          <w:p w14:paraId="0D994AD7" w14:textId="77777777" w:rsidR="00981595" w:rsidRPr="002C086B" w:rsidRDefault="00981595" w:rsidP="005825D0">
            <w:pPr>
              <w:tabs>
                <w:tab w:val="left" w:pos="0"/>
                <w:tab w:val="left" w:pos="5704"/>
              </w:tabs>
              <w:rPr>
                <w:b/>
              </w:rPr>
            </w:pPr>
            <w:r w:rsidRPr="002C086B">
              <w:rPr>
                <w:b/>
              </w:rPr>
              <w:t>Информационное и программное обеспечение автоматизированных систем</w:t>
            </w:r>
          </w:p>
        </w:tc>
      </w:tr>
      <w:tr w:rsidR="00981595" w:rsidRPr="002C086B" w14:paraId="007750C8" w14:textId="77777777" w:rsidTr="000E69AA">
        <w:tc>
          <w:tcPr>
            <w:tcW w:w="3652" w:type="dxa"/>
            <w:shd w:val="clear" w:color="auto" w:fill="auto"/>
          </w:tcPr>
          <w:p w14:paraId="356D5221" w14:textId="77777777" w:rsidR="00981595" w:rsidRPr="002C086B" w:rsidRDefault="00981595" w:rsidP="005825D0">
            <w:pPr>
              <w:tabs>
                <w:tab w:val="left" w:pos="0"/>
              </w:tabs>
            </w:pPr>
          </w:p>
          <w:p w14:paraId="3DF48126" w14:textId="77777777" w:rsidR="00981595" w:rsidRPr="002C086B" w:rsidRDefault="00981595" w:rsidP="005825D0">
            <w:pPr>
              <w:tabs>
                <w:tab w:val="left" w:pos="0"/>
              </w:tabs>
            </w:pPr>
            <w:r w:rsidRPr="002C086B">
              <w:t>Факультет</w:t>
            </w:r>
          </w:p>
        </w:tc>
        <w:tc>
          <w:tcPr>
            <w:tcW w:w="5812" w:type="dxa"/>
            <w:gridSpan w:val="3"/>
            <w:shd w:val="clear" w:color="auto" w:fill="auto"/>
          </w:tcPr>
          <w:p w14:paraId="680B5B61" w14:textId="77777777" w:rsidR="00981595" w:rsidRPr="002C086B" w:rsidRDefault="00981595" w:rsidP="005825D0">
            <w:pPr>
              <w:tabs>
                <w:tab w:val="left" w:pos="0"/>
                <w:tab w:val="left" w:pos="5704"/>
              </w:tabs>
              <w:rPr>
                <w:b/>
              </w:rPr>
            </w:pPr>
          </w:p>
          <w:p w14:paraId="16BD8A82" w14:textId="77777777" w:rsidR="00981595" w:rsidRPr="002C086B" w:rsidRDefault="00981595" w:rsidP="005825D0">
            <w:pPr>
              <w:tabs>
                <w:tab w:val="left" w:pos="0"/>
                <w:tab w:val="left" w:pos="5704"/>
              </w:tabs>
              <w:rPr>
                <w:b/>
              </w:rPr>
            </w:pPr>
            <w:r w:rsidRPr="002C086B">
              <w:rPr>
                <w:b/>
              </w:rPr>
              <w:t>Информационных технологий и управления</w:t>
            </w:r>
          </w:p>
        </w:tc>
      </w:tr>
      <w:tr w:rsidR="00981595" w:rsidRPr="002C086B" w14:paraId="6BD39318" w14:textId="77777777" w:rsidTr="000E69AA">
        <w:tc>
          <w:tcPr>
            <w:tcW w:w="3652" w:type="dxa"/>
            <w:shd w:val="clear" w:color="auto" w:fill="auto"/>
          </w:tcPr>
          <w:p w14:paraId="7C62BAEE" w14:textId="77777777" w:rsidR="00981595" w:rsidRPr="002C086B" w:rsidRDefault="00981595" w:rsidP="005825D0">
            <w:pPr>
              <w:tabs>
                <w:tab w:val="left" w:pos="0"/>
              </w:tabs>
            </w:pPr>
          </w:p>
          <w:p w14:paraId="72AA3817" w14:textId="77777777" w:rsidR="00981595" w:rsidRPr="002C086B" w:rsidRDefault="00981595" w:rsidP="005825D0">
            <w:pPr>
              <w:tabs>
                <w:tab w:val="left" w:pos="0"/>
              </w:tabs>
            </w:pPr>
            <w:r w:rsidRPr="002C086B">
              <w:t>Кафедра</w:t>
            </w:r>
          </w:p>
        </w:tc>
        <w:tc>
          <w:tcPr>
            <w:tcW w:w="5812" w:type="dxa"/>
            <w:gridSpan w:val="3"/>
            <w:shd w:val="clear" w:color="auto" w:fill="auto"/>
          </w:tcPr>
          <w:p w14:paraId="0736CADC" w14:textId="77777777" w:rsidR="00981595" w:rsidRPr="002C086B" w:rsidRDefault="00981595" w:rsidP="005825D0">
            <w:pPr>
              <w:tabs>
                <w:tab w:val="left" w:pos="0"/>
                <w:tab w:val="left" w:pos="5704"/>
                <w:tab w:val="left" w:pos="5737"/>
              </w:tabs>
              <w:rPr>
                <w:b/>
              </w:rPr>
            </w:pPr>
          </w:p>
          <w:p w14:paraId="5C11212D" w14:textId="77777777" w:rsidR="00981595" w:rsidRPr="002C086B" w:rsidRDefault="00981595" w:rsidP="005825D0">
            <w:pPr>
              <w:tabs>
                <w:tab w:val="left" w:pos="0"/>
                <w:tab w:val="left" w:pos="5704"/>
                <w:tab w:val="left" w:pos="5737"/>
              </w:tabs>
              <w:rPr>
                <w:b/>
              </w:rPr>
            </w:pPr>
            <w:r w:rsidRPr="002C086B">
              <w:rPr>
                <w:b/>
              </w:rPr>
              <w:t xml:space="preserve">Систем автоматизированного проектирования и </w:t>
            </w:r>
          </w:p>
          <w:p w14:paraId="1832B196" w14:textId="77777777" w:rsidR="00981595" w:rsidRPr="002C086B" w:rsidRDefault="00981595" w:rsidP="005825D0">
            <w:pPr>
              <w:tabs>
                <w:tab w:val="left" w:pos="0"/>
                <w:tab w:val="left" w:pos="5704"/>
              </w:tabs>
              <w:rPr>
                <w:b/>
              </w:rPr>
            </w:pPr>
            <w:r w:rsidRPr="002C086B">
              <w:rPr>
                <w:b/>
              </w:rPr>
              <w:t>управления (</w:t>
            </w:r>
            <w:proofErr w:type="spellStart"/>
            <w:r w:rsidRPr="002C086B">
              <w:rPr>
                <w:b/>
              </w:rPr>
              <w:t>САПРиУ</w:t>
            </w:r>
            <w:proofErr w:type="spellEnd"/>
            <w:r w:rsidRPr="002C086B">
              <w:rPr>
                <w:b/>
              </w:rPr>
              <w:t>)</w:t>
            </w:r>
          </w:p>
        </w:tc>
      </w:tr>
      <w:tr w:rsidR="00981595" w:rsidRPr="002C086B" w14:paraId="1BA8D437" w14:textId="77777777" w:rsidTr="000E69AA">
        <w:trPr>
          <w:trHeight w:val="311"/>
        </w:trPr>
        <w:tc>
          <w:tcPr>
            <w:tcW w:w="3652" w:type="dxa"/>
            <w:shd w:val="clear" w:color="auto" w:fill="auto"/>
          </w:tcPr>
          <w:p w14:paraId="2EBEE420" w14:textId="77777777" w:rsidR="00981595" w:rsidRPr="002C086B" w:rsidRDefault="00981595" w:rsidP="005825D0">
            <w:pPr>
              <w:tabs>
                <w:tab w:val="left" w:pos="0"/>
              </w:tabs>
              <w:rPr>
                <w:color w:val="000000"/>
              </w:rPr>
            </w:pPr>
          </w:p>
          <w:p w14:paraId="6C426262" w14:textId="77777777" w:rsidR="00981595" w:rsidRPr="002C086B" w:rsidRDefault="00981595" w:rsidP="005825D0">
            <w:pPr>
              <w:tabs>
                <w:tab w:val="left" w:pos="0"/>
              </w:tabs>
              <w:rPr>
                <w:color w:val="000000"/>
              </w:rPr>
            </w:pPr>
            <w:r w:rsidRPr="002C086B">
              <w:rPr>
                <w:color w:val="000000"/>
              </w:rPr>
              <w:t>Группа</w:t>
            </w:r>
          </w:p>
        </w:tc>
        <w:tc>
          <w:tcPr>
            <w:tcW w:w="5812" w:type="dxa"/>
            <w:gridSpan w:val="3"/>
            <w:shd w:val="clear" w:color="auto" w:fill="auto"/>
          </w:tcPr>
          <w:p w14:paraId="49C543BC" w14:textId="77777777" w:rsidR="00981595" w:rsidRPr="002C086B" w:rsidRDefault="00981595" w:rsidP="005825D0">
            <w:pPr>
              <w:tabs>
                <w:tab w:val="left" w:pos="0"/>
                <w:tab w:val="left" w:pos="5704"/>
              </w:tabs>
              <w:rPr>
                <w:b/>
                <w:color w:val="000000"/>
              </w:rPr>
            </w:pPr>
          </w:p>
          <w:p w14:paraId="2FC46022" w14:textId="3718A86F" w:rsidR="00981595" w:rsidRPr="002C086B" w:rsidRDefault="00981595" w:rsidP="005825D0">
            <w:pPr>
              <w:tabs>
                <w:tab w:val="left" w:pos="0"/>
                <w:tab w:val="left" w:pos="5704"/>
              </w:tabs>
              <w:rPr>
                <w:b/>
                <w:color w:val="000000"/>
              </w:rPr>
            </w:pPr>
            <w:r w:rsidRPr="002C086B">
              <w:rPr>
                <w:b/>
              </w:rPr>
              <w:t>4</w:t>
            </w:r>
            <w:r w:rsidR="0007170F">
              <w:rPr>
                <w:b/>
              </w:rPr>
              <w:t>3</w:t>
            </w:r>
            <w:r w:rsidRPr="002C086B">
              <w:rPr>
                <w:b/>
              </w:rPr>
              <w:t>9</w:t>
            </w:r>
            <w:r w:rsidR="0007170F">
              <w:rPr>
                <w:b/>
              </w:rPr>
              <w:t>6</w:t>
            </w:r>
            <w:r w:rsidRPr="002C086B">
              <w:rPr>
                <w:b/>
              </w:rPr>
              <w:t>м</w:t>
            </w:r>
          </w:p>
        </w:tc>
      </w:tr>
      <w:tr w:rsidR="00981595" w:rsidRPr="002C086B" w14:paraId="641996D7" w14:textId="77777777" w:rsidTr="000E69AA">
        <w:tc>
          <w:tcPr>
            <w:tcW w:w="3652" w:type="dxa"/>
            <w:shd w:val="clear" w:color="auto" w:fill="auto"/>
          </w:tcPr>
          <w:p w14:paraId="36E20FFB" w14:textId="77777777" w:rsidR="00981595" w:rsidRPr="002C086B" w:rsidRDefault="00981595" w:rsidP="005825D0">
            <w:pPr>
              <w:tabs>
                <w:tab w:val="left" w:pos="0"/>
              </w:tabs>
            </w:pPr>
          </w:p>
          <w:p w14:paraId="198BED66" w14:textId="77777777" w:rsidR="00981595" w:rsidRPr="002C086B" w:rsidRDefault="00981595" w:rsidP="005825D0">
            <w:pPr>
              <w:tabs>
                <w:tab w:val="left" w:pos="0"/>
              </w:tabs>
            </w:pPr>
            <w:r w:rsidRPr="002C086B">
              <w:t>Профильная организация</w:t>
            </w:r>
          </w:p>
        </w:tc>
        <w:tc>
          <w:tcPr>
            <w:tcW w:w="5812" w:type="dxa"/>
            <w:gridSpan w:val="3"/>
            <w:shd w:val="clear" w:color="auto" w:fill="auto"/>
          </w:tcPr>
          <w:p w14:paraId="281F1409" w14:textId="77777777" w:rsidR="00981595" w:rsidRPr="002C086B" w:rsidRDefault="00981595" w:rsidP="005825D0">
            <w:pPr>
              <w:tabs>
                <w:tab w:val="left" w:pos="0"/>
                <w:tab w:val="left" w:pos="5704"/>
                <w:tab w:val="left" w:pos="5738"/>
              </w:tabs>
              <w:rPr>
                <w:b/>
              </w:rPr>
            </w:pPr>
          </w:p>
          <w:p w14:paraId="4B5056AA" w14:textId="4872A780" w:rsidR="00981595" w:rsidRPr="00570C6B" w:rsidRDefault="00570C6B" w:rsidP="005825D0">
            <w:pPr>
              <w:tabs>
                <w:tab w:val="left" w:pos="0"/>
                <w:tab w:val="left" w:pos="5704"/>
                <w:tab w:val="left" w:pos="5738"/>
              </w:tabs>
              <w:rPr>
                <w:b/>
                <w:iCs/>
              </w:rPr>
            </w:pPr>
            <w:r w:rsidRPr="00570C6B">
              <w:rPr>
                <w:b/>
                <w:iCs/>
              </w:rPr>
              <w:t>АО «</w:t>
            </w:r>
            <w:proofErr w:type="spellStart"/>
            <w:r w:rsidRPr="00570C6B">
              <w:rPr>
                <w:b/>
                <w:iCs/>
              </w:rPr>
              <w:t>СберТех</w:t>
            </w:r>
            <w:proofErr w:type="spellEnd"/>
            <w:r w:rsidRPr="00570C6B">
              <w:rPr>
                <w:b/>
                <w:iCs/>
              </w:rPr>
              <w:t>» («Сбербанк-Технологии») (г. Санкт-Петербург)</w:t>
            </w:r>
          </w:p>
        </w:tc>
      </w:tr>
      <w:tr w:rsidR="00981595" w:rsidRPr="002C086B" w14:paraId="6AE86719" w14:textId="77777777" w:rsidTr="000E69AA">
        <w:tc>
          <w:tcPr>
            <w:tcW w:w="3652" w:type="dxa"/>
            <w:shd w:val="clear" w:color="auto" w:fill="auto"/>
          </w:tcPr>
          <w:p w14:paraId="44BCA333" w14:textId="77777777" w:rsidR="00981595" w:rsidRPr="002C086B" w:rsidRDefault="00981595" w:rsidP="005825D0">
            <w:pPr>
              <w:tabs>
                <w:tab w:val="left" w:pos="0"/>
              </w:tabs>
            </w:pPr>
          </w:p>
          <w:p w14:paraId="13CDC75A" w14:textId="77777777" w:rsidR="00981595" w:rsidRPr="002C086B" w:rsidRDefault="00981595" w:rsidP="005825D0">
            <w:pPr>
              <w:tabs>
                <w:tab w:val="left" w:pos="0"/>
              </w:tabs>
            </w:pPr>
            <w:r w:rsidRPr="002C086B">
              <w:t xml:space="preserve">Действующий договор </w:t>
            </w:r>
          </w:p>
        </w:tc>
        <w:tc>
          <w:tcPr>
            <w:tcW w:w="5812" w:type="dxa"/>
            <w:gridSpan w:val="3"/>
            <w:shd w:val="clear" w:color="auto" w:fill="auto"/>
          </w:tcPr>
          <w:p w14:paraId="586589C8" w14:textId="77777777" w:rsidR="00981595" w:rsidRPr="002C086B" w:rsidRDefault="00981595" w:rsidP="005825D0">
            <w:pPr>
              <w:tabs>
                <w:tab w:val="left" w:pos="0"/>
                <w:tab w:val="left" w:pos="1735"/>
                <w:tab w:val="left" w:pos="2727"/>
              </w:tabs>
            </w:pPr>
          </w:p>
          <w:p w14:paraId="4A639F70" w14:textId="7F849372" w:rsidR="00981595" w:rsidRPr="008938DA" w:rsidRDefault="00981595" w:rsidP="005825D0">
            <w:pPr>
              <w:tabs>
                <w:tab w:val="left" w:pos="0"/>
                <w:tab w:val="left" w:pos="1735"/>
                <w:tab w:val="left" w:pos="2727"/>
              </w:tabs>
              <w:rPr>
                <w:b/>
                <w:lang w:val="en-US"/>
              </w:rPr>
            </w:pPr>
            <w:r w:rsidRPr="00DE0ED4">
              <w:t xml:space="preserve">от </w:t>
            </w:r>
            <w:r w:rsidR="008938DA">
              <w:rPr>
                <w:u w:val="single"/>
              </w:rPr>
              <w:t>03</w:t>
            </w:r>
            <w:r w:rsidR="007B4ABE">
              <w:rPr>
                <w:u w:val="single"/>
                <w:lang w:val="en-US"/>
              </w:rPr>
              <w:t>.10.2023</w:t>
            </w:r>
            <w:r w:rsidRPr="00DE0ED4">
              <w:t xml:space="preserve"> № </w:t>
            </w:r>
            <w:r w:rsidRPr="00DE0ED4">
              <w:rPr>
                <w:u w:val="single"/>
              </w:rPr>
              <w:tab/>
            </w:r>
            <w:r w:rsidR="008938DA">
              <w:rPr>
                <w:u w:val="single"/>
                <w:lang w:val="en-US"/>
              </w:rPr>
              <w:t>03-01</w:t>
            </w:r>
          </w:p>
        </w:tc>
      </w:tr>
      <w:tr w:rsidR="00981595" w:rsidRPr="002C086B" w14:paraId="30285403" w14:textId="77777777" w:rsidTr="000E69AA">
        <w:tc>
          <w:tcPr>
            <w:tcW w:w="3652" w:type="dxa"/>
            <w:shd w:val="clear" w:color="auto" w:fill="auto"/>
          </w:tcPr>
          <w:p w14:paraId="70C81AFF" w14:textId="77777777" w:rsidR="00981595" w:rsidRPr="002C086B" w:rsidRDefault="00981595" w:rsidP="005825D0">
            <w:pPr>
              <w:tabs>
                <w:tab w:val="left" w:pos="0"/>
              </w:tabs>
            </w:pPr>
          </w:p>
          <w:p w14:paraId="47C09EA6" w14:textId="77777777" w:rsidR="00981595" w:rsidRPr="002C086B" w:rsidRDefault="00981595" w:rsidP="005825D0">
            <w:pPr>
              <w:tabs>
                <w:tab w:val="left" w:pos="0"/>
              </w:tabs>
            </w:pPr>
            <w:r w:rsidRPr="002C086B">
              <w:t xml:space="preserve">Срок проведения </w:t>
            </w:r>
          </w:p>
        </w:tc>
        <w:tc>
          <w:tcPr>
            <w:tcW w:w="1451" w:type="dxa"/>
            <w:gridSpan w:val="2"/>
            <w:shd w:val="clear" w:color="auto" w:fill="auto"/>
          </w:tcPr>
          <w:p w14:paraId="43932371" w14:textId="77777777" w:rsidR="00981595" w:rsidRPr="00DF3A33" w:rsidRDefault="00981595" w:rsidP="005825D0">
            <w:pPr>
              <w:tabs>
                <w:tab w:val="left" w:pos="0"/>
              </w:tabs>
              <w:rPr>
                <w:color w:val="000000" w:themeColor="text1"/>
              </w:rPr>
            </w:pPr>
          </w:p>
          <w:p w14:paraId="7EC3776B" w14:textId="654C2635" w:rsidR="00981595" w:rsidRPr="00DF3A33" w:rsidRDefault="00981595" w:rsidP="005825D0">
            <w:pPr>
              <w:tabs>
                <w:tab w:val="left" w:pos="0"/>
              </w:tabs>
              <w:ind w:right="-111"/>
              <w:rPr>
                <w:color w:val="000000" w:themeColor="text1"/>
              </w:rPr>
            </w:pPr>
            <w:r w:rsidRPr="00DF3A33">
              <w:rPr>
                <w:color w:val="000000" w:themeColor="text1"/>
              </w:rPr>
              <w:t xml:space="preserve">с </w:t>
            </w:r>
            <w:r w:rsidR="00DF3A33" w:rsidRPr="00DF3A33">
              <w:rPr>
                <w:color w:val="000000" w:themeColor="text1"/>
                <w:u w:val="single"/>
              </w:rPr>
              <w:t>29</w:t>
            </w:r>
            <w:r w:rsidRPr="00DF3A33">
              <w:rPr>
                <w:color w:val="000000" w:themeColor="text1"/>
                <w:u w:val="single"/>
              </w:rPr>
              <w:t>.</w:t>
            </w:r>
            <w:r w:rsidR="00570C6B" w:rsidRPr="00DF3A33">
              <w:rPr>
                <w:color w:val="000000" w:themeColor="text1"/>
                <w:u w:val="single"/>
              </w:rPr>
              <w:t>1</w:t>
            </w:r>
            <w:r w:rsidR="00DF3A33" w:rsidRPr="00DF3A33">
              <w:rPr>
                <w:color w:val="000000" w:themeColor="text1"/>
                <w:u w:val="single"/>
              </w:rPr>
              <w:t>2</w:t>
            </w:r>
            <w:r w:rsidRPr="00DF3A33">
              <w:rPr>
                <w:color w:val="000000" w:themeColor="text1"/>
                <w:u w:val="single"/>
              </w:rPr>
              <w:t>.202</w:t>
            </w:r>
            <w:r w:rsidR="00100ABF" w:rsidRPr="00DF3A33">
              <w:rPr>
                <w:color w:val="000000" w:themeColor="text1"/>
                <w:u w:val="single"/>
              </w:rPr>
              <w:t>5</w:t>
            </w:r>
          </w:p>
        </w:tc>
        <w:tc>
          <w:tcPr>
            <w:tcW w:w="4361" w:type="dxa"/>
            <w:shd w:val="clear" w:color="auto" w:fill="auto"/>
          </w:tcPr>
          <w:p w14:paraId="2BC94E1E" w14:textId="77777777" w:rsidR="00981595" w:rsidRPr="00DF3A33" w:rsidRDefault="00981595" w:rsidP="005825D0">
            <w:pPr>
              <w:tabs>
                <w:tab w:val="left" w:pos="0"/>
                <w:tab w:val="left" w:pos="5704"/>
              </w:tabs>
              <w:rPr>
                <w:color w:val="000000" w:themeColor="text1"/>
              </w:rPr>
            </w:pPr>
          </w:p>
          <w:p w14:paraId="64C68D51" w14:textId="5C8C220D" w:rsidR="00981595" w:rsidRPr="00DF3A33" w:rsidRDefault="00981595" w:rsidP="005825D0">
            <w:pPr>
              <w:tabs>
                <w:tab w:val="left" w:pos="0"/>
                <w:tab w:val="left" w:pos="5704"/>
              </w:tabs>
              <w:rPr>
                <w:color w:val="000000" w:themeColor="text1"/>
              </w:rPr>
            </w:pPr>
            <w:r w:rsidRPr="00DF3A33">
              <w:rPr>
                <w:color w:val="000000" w:themeColor="text1"/>
              </w:rPr>
              <w:t xml:space="preserve">по </w:t>
            </w:r>
            <w:r w:rsidR="00DF3A33" w:rsidRPr="00DF3A33">
              <w:rPr>
                <w:color w:val="000000" w:themeColor="text1"/>
                <w:u w:val="single"/>
              </w:rPr>
              <w:t>01</w:t>
            </w:r>
            <w:r w:rsidRPr="00DF3A33">
              <w:rPr>
                <w:color w:val="000000" w:themeColor="text1"/>
                <w:u w:val="single"/>
              </w:rPr>
              <w:t>.</w:t>
            </w:r>
            <w:r w:rsidR="00DF3A33" w:rsidRPr="00DF3A33">
              <w:rPr>
                <w:color w:val="000000" w:themeColor="text1"/>
                <w:u w:val="single"/>
              </w:rPr>
              <w:t>02</w:t>
            </w:r>
            <w:r w:rsidRPr="00DF3A33">
              <w:rPr>
                <w:color w:val="000000" w:themeColor="text1"/>
                <w:u w:val="single"/>
              </w:rPr>
              <w:t>.202</w:t>
            </w:r>
            <w:r w:rsidR="00DF3A33" w:rsidRPr="00DF3A33">
              <w:rPr>
                <w:color w:val="000000" w:themeColor="text1"/>
                <w:u w:val="single"/>
              </w:rPr>
              <w:t>6</w:t>
            </w:r>
          </w:p>
        </w:tc>
      </w:tr>
      <w:tr w:rsidR="00981595" w:rsidRPr="002C086B" w14:paraId="38BFCB6D" w14:textId="77777777" w:rsidTr="000E69AA">
        <w:tc>
          <w:tcPr>
            <w:tcW w:w="9464" w:type="dxa"/>
            <w:gridSpan w:val="4"/>
            <w:shd w:val="clear" w:color="auto" w:fill="auto"/>
          </w:tcPr>
          <w:p w14:paraId="162BCD09" w14:textId="77777777" w:rsidR="00981595" w:rsidRPr="002C086B" w:rsidRDefault="00981595" w:rsidP="005825D0">
            <w:pPr>
              <w:tabs>
                <w:tab w:val="left" w:pos="0"/>
              </w:tabs>
            </w:pPr>
          </w:p>
          <w:p w14:paraId="296592DC" w14:textId="72395488" w:rsidR="00981595" w:rsidRPr="002C086B" w:rsidRDefault="00981595" w:rsidP="005825D0">
            <w:pPr>
              <w:tabs>
                <w:tab w:val="left" w:pos="0"/>
              </w:tabs>
              <w:rPr>
                <w:b/>
              </w:rPr>
            </w:pPr>
            <w:r w:rsidRPr="002C086B">
              <w:t xml:space="preserve">Срок сдачи отчета по </w:t>
            </w:r>
            <w:r w:rsidRPr="002147CD">
              <w:rPr>
                <w:color w:val="000000" w:themeColor="text1"/>
              </w:rPr>
              <w:t xml:space="preserve">практике        </w:t>
            </w:r>
            <w:r w:rsidR="002147CD" w:rsidRPr="002147CD">
              <w:rPr>
                <w:color w:val="000000" w:themeColor="text1"/>
              </w:rPr>
              <w:t>02</w:t>
            </w:r>
            <w:r w:rsidRPr="002147CD">
              <w:rPr>
                <w:color w:val="000000" w:themeColor="text1"/>
              </w:rPr>
              <w:t>.</w:t>
            </w:r>
            <w:r w:rsidR="00DF3A33" w:rsidRPr="002147CD">
              <w:rPr>
                <w:color w:val="000000" w:themeColor="text1"/>
              </w:rPr>
              <w:t>0</w:t>
            </w:r>
            <w:r w:rsidR="002147CD" w:rsidRPr="002147CD">
              <w:rPr>
                <w:color w:val="000000" w:themeColor="text1"/>
              </w:rPr>
              <w:t>2</w:t>
            </w:r>
            <w:r w:rsidRPr="002147CD">
              <w:rPr>
                <w:color w:val="000000" w:themeColor="text1"/>
              </w:rPr>
              <w:t>.202</w:t>
            </w:r>
            <w:r w:rsidR="00DF3A33" w:rsidRPr="002147CD">
              <w:rPr>
                <w:color w:val="000000" w:themeColor="text1"/>
              </w:rPr>
              <w:t>6</w:t>
            </w:r>
          </w:p>
        </w:tc>
      </w:tr>
    </w:tbl>
    <w:p w14:paraId="7622E5D7" w14:textId="6A262B41" w:rsidR="00211276" w:rsidRPr="00AF0051" w:rsidRDefault="00981595" w:rsidP="00FB3F02">
      <w:pPr>
        <w:tabs>
          <w:tab w:val="left" w:pos="0"/>
          <w:tab w:val="left" w:pos="5704"/>
          <w:tab w:val="left" w:pos="5738"/>
        </w:tabs>
        <w:jc w:val="both"/>
        <w:rPr>
          <w:b/>
        </w:rPr>
        <w:sectPr w:rsidR="00211276" w:rsidRPr="00AF0051">
          <w:pgSz w:w="11906" w:h="16838"/>
          <w:pgMar w:top="1134" w:right="851" w:bottom="1134" w:left="1701" w:header="709" w:footer="709" w:gutter="0"/>
          <w:pgNumType w:start="1"/>
          <w:cols w:space="708"/>
          <w:docGrid w:linePitch="360"/>
        </w:sectPr>
      </w:pPr>
      <w:r w:rsidRPr="002C086B">
        <w:rPr>
          <w:b/>
          <w:sz w:val="28"/>
          <w:szCs w:val="28"/>
        </w:rPr>
        <w:br w:type="page"/>
      </w:r>
    </w:p>
    <w:p w14:paraId="35F414D6" w14:textId="11D3CCA6" w:rsidR="008969E6" w:rsidRDefault="008969E6" w:rsidP="001E5CA0">
      <w:pPr>
        <w:pStyle w:val="a"/>
        <w:numPr>
          <w:ilvl w:val="0"/>
          <w:numId w:val="0"/>
        </w:numPr>
        <w:tabs>
          <w:tab w:val="clear" w:pos="340"/>
        </w:tabs>
        <w:ind w:right="-1"/>
      </w:pPr>
      <w:r w:rsidRPr="002111EC">
        <w:rPr>
          <w:b/>
        </w:rPr>
        <w:lastRenderedPageBreak/>
        <w:t xml:space="preserve">Тема задания на </w:t>
      </w:r>
      <w:r w:rsidR="00DF3A33">
        <w:rPr>
          <w:b/>
        </w:rPr>
        <w:t>преддипломную практику</w:t>
      </w:r>
      <w:r w:rsidRPr="002111EC">
        <w:rPr>
          <w:b/>
        </w:rPr>
        <w:t>:</w:t>
      </w:r>
      <w:r w:rsidRPr="00D850F0">
        <w:t xml:space="preserve"> </w:t>
      </w:r>
    </w:p>
    <w:p w14:paraId="483A4730" w14:textId="6FE6D8B9" w:rsidR="00137876" w:rsidRPr="00AF0051" w:rsidRDefault="005F728C" w:rsidP="008969E6">
      <w:pPr>
        <w:pStyle w:val="a"/>
        <w:numPr>
          <w:ilvl w:val="0"/>
          <w:numId w:val="0"/>
        </w:numPr>
        <w:tabs>
          <w:tab w:val="left" w:pos="0"/>
        </w:tabs>
        <w:ind w:right="-1"/>
      </w:pPr>
      <w:r>
        <w:t xml:space="preserve">Разработка </w:t>
      </w:r>
      <w:r w:rsidR="008969E6" w:rsidRPr="008A1483">
        <w:t xml:space="preserve">автоматизированной системы </w:t>
      </w:r>
      <w:r w:rsidR="008969E6">
        <w:t>мониторинга и прогнозирования показателей функционирования станций сотовой связи</w:t>
      </w:r>
      <w:r w:rsidR="00FE1790" w:rsidRPr="00D4008F">
        <w:t>.</w:t>
      </w:r>
    </w:p>
    <w:p w14:paraId="54C9F5C0" w14:textId="528372E5" w:rsidR="00A854F5" w:rsidRPr="009621FC" w:rsidRDefault="00A854F5" w:rsidP="005825D0">
      <w:pPr>
        <w:pStyle w:val="a"/>
        <w:numPr>
          <w:ilvl w:val="0"/>
          <w:numId w:val="0"/>
        </w:numPr>
        <w:tabs>
          <w:tab w:val="clear" w:pos="340"/>
          <w:tab w:val="left" w:pos="0"/>
        </w:tabs>
        <w:spacing w:before="120" w:after="120" w:line="240" w:lineRule="auto"/>
        <w:ind w:right="0"/>
        <w:jc w:val="center"/>
        <w:rPr>
          <w:b/>
          <w:color w:val="000000" w:themeColor="text1"/>
        </w:rPr>
      </w:pPr>
      <w:r w:rsidRPr="009621FC">
        <w:rPr>
          <w:b/>
          <w:color w:val="000000" w:themeColor="text1"/>
        </w:rPr>
        <w:t xml:space="preserve">План выполнения </w:t>
      </w:r>
      <w:r w:rsidR="008969E6" w:rsidRPr="009621FC">
        <w:rPr>
          <w:b/>
          <w:color w:val="000000" w:themeColor="text1"/>
        </w:rPr>
        <w:t>научно-исследовательской работы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10"/>
        <w:gridCol w:w="2734"/>
      </w:tblGrid>
      <w:tr w:rsidR="009621FC" w:rsidRPr="009621FC" w14:paraId="37C3A69A" w14:textId="77777777" w:rsidTr="000E69AA">
        <w:trPr>
          <w:tblHeader/>
        </w:trPr>
        <w:tc>
          <w:tcPr>
            <w:tcW w:w="3537" w:type="pct"/>
            <w:tcBorders>
              <w:top w:val="single" w:sz="4" w:space="0" w:color="auto"/>
              <w:left w:val="single" w:sz="4" w:space="0" w:color="auto"/>
              <w:bottom w:val="single" w:sz="4" w:space="0" w:color="auto"/>
              <w:right w:val="single" w:sz="4" w:space="0" w:color="auto"/>
            </w:tcBorders>
            <w:vAlign w:val="center"/>
            <w:hideMark/>
          </w:tcPr>
          <w:p w14:paraId="62E5999E" w14:textId="77777777" w:rsidR="00A854F5" w:rsidRPr="009621FC" w:rsidRDefault="00A854F5" w:rsidP="005825D0">
            <w:pPr>
              <w:pStyle w:val="a"/>
              <w:numPr>
                <w:ilvl w:val="0"/>
                <w:numId w:val="0"/>
              </w:numPr>
              <w:tabs>
                <w:tab w:val="clear" w:pos="340"/>
                <w:tab w:val="left" w:pos="0"/>
              </w:tabs>
              <w:suppressAutoHyphens w:val="0"/>
              <w:spacing w:line="240" w:lineRule="auto"/>
              <w:ind w:left="207"/>
              <w:jc w:val="center"/>
              <w:rPr>
                <w:color w:val="000000" w:themeColor="text1"/>
              </w:rPr>
            </w:pPr>
            <w:r w:rsidRPr="009621FC">
              <w:rPr>
                <w:color w:val="000000" w:themeColor="text1"/>
              </w:rPr>
              <w:t>Наименование задач (мероприятий)</w:t>
            </w:r>
          </w:p>
        </w:tc>
        <w:tc>
          <w:tcPr>
            <w:tcW w:w="1463" w:type="pct"/>
            <w:tcBorders>
              <w:top w:val="single" w:sz="4" w:space="0" w:color="auto"/>
              <w:left w:val="single" w:sz="4" w:space="0" w:color="auto"/>
              <w:bottom w:val="single" w:sz="4" w:space="0" w:color="auto"/>
              <w:right w:val="single" w:sz="4" w:space="0" w:color="auto"/>
            </w:tcBorders>
            <w:vAlign w:val="center"/>
            <w:hideMark/>
          </w:tcPr>
          <w:p w14:paraId="1D433E8F" w14:textId="77777777" w:rsidR="00A854F5" w:rsidRPr="009621FC" w:rsidRDefault="00A854F5" w:rsidP="005825D0">
            <w:pPr>
              <w:pStyle w:val="a"/>
              <w:numPr>
                <w:ilvl w:val="0"/>
                <w:numId w:val="0"/>
              </w:numPr>
              <w:tabs>
                <w:tab w:val="clear" w:pos="340"/>
                <w:tab w:val="left" w:pos="-61"/>
                <w:tab w:val="left" w:pos="0"/>
              </w:tabs>
              <w:suppressAutoHyphens w:val="0"/>
              <w:spacing w:line="240" w:lineRule="auto"/>
              <w:ind w:right="0"/>
              <w:jc w:val="center"/>
              <w:rPr>
                <w:color w:val="000000" w:themeColor="text1"/>
              </w:rPr>
            </w:pPr>
            <w:r w:rsidRPr="009621FC">
              <w:rPr>
                <w:color w:val="000000" w:themeColor="text1"/>
              </w:rPr>
              <w:t>Срок выполнения задачи (мероприятия)</w:t>
            </w:r>
          </w:p>
        </w:tc>
      </w:tr>
      <w:tr w:rsidR="009621FC" w:rsidRPr="009621FC" w14:paraId="3E5C3680" w14:textId="77777777" w:rsidTr="000E69AA">
        <w:trPr>
          <w:trHeight w:val="569"/>
        </w:trPr>
        <w:tc>
          <w:tcPr>
            <w:tcW w:w="3537" w:type="pct"/>
            <w:tcBorders>
              <w:top w:val="single" w:sz="4" w:space="0" w:color="auto"/>
              <w:left w:val="single" w:sz="4" w:space="0" w:color="auto"/>
              <w:bottom w:val="single" w:sz="4" w:space="0" w:color="auto"/>
              <w:right w:val="single" w:sz="4" w:space="0" w:color="auto"/>
            </w:tcBorders>
            <w:vAlign w:val="center"/>
            <w:hideMark/>
          </w:tcPr>
          <w:p w14:paraId="67DB33B1" w14:textId="51263EBF" w:rsidR="003221EF" w:rsidRPr="009621FC" w:rsidRDefault="003221EF" w:rsidP="003221EF">
            <w:pPr>
              <w:pStyle w:val="a"/>
              <w:numPr>
                <w:ilvl w:val="0"/>
                <w:numId w:val="0"/>
              </w:numPr>
              <w:tabs>
                <w:tab w:val="clear" w:pos="340"/>
                <w:tab w:val="left" w:pos="0"/>
              </w:tabs>
              <w:suppressAutoHyphens w:val="0"/>
              <w:spacing w:line="240" w:lineRule="auto"/>
              <w:ind w:right="-1"/>
              <w:rPr>
                <w:color w:val="000000" w:themeColor="text1"/>
                <w:sz w:val="20"/>
                <w:szCs w:val="20"/>
              </w:rPr>
            </w:pPr>
            <w:r w:rsidRPr="009621FC">
              <w:rPr>
                <w:color w:val="000000" w:themeColor="text1"/>
                <w:sz w:val="20"/>
                <w:szCs w:val="20"/>
              </w:rPr>
              <w:t xml:space="preserve">1 Характеристика </w:t>
            </w:r>
            <w:r w:rsidR="005178CB">
              <w:rPr>
                <w:color w:val="000000" w:themeColor="text1"/>
                <w:sz w:val="20"/>
                <w:szCs w:val="20"/>
              </w:rPr>
              <w:t>объекта</w:t>
            </w:r>
            <w:r w:rsidR="00D434DF">
              <w:rPr>
                <w:color w:val="000000" w:themeColor="text1"/>
                <w:sz w:val="20"/>
                <w:szCs w:val="20"/>
              </w:rPr>
              <w:t xml:space="preserve"> </w:t>
            </w:r>
            <w:r w:rsidR="00C33A6C" w:rsidRPr="009621FC">
              <w:rPr>
                <w:color w:val="000000" w:themeColor="text1"/>
                <w:sz w:val="20"/>
                <w:szCs w:val="20"/>
              </w:rPr>
              <w:t>автоматизированной информационной системы</w:t>
            </w:r>
            <w:r w:rsidR="00E91E46" w:rsidRPr="009621FC">
              <w:rPr>
                <w:color w:val="000000" w:themeColor="text1"/>
                <w:sz w:val="20"/>
                <w:szCs w:val="20"/>
              </w:rPr>
              <w:t>.</w:t>
            </w:r>
          </w:p>
        </w:tc>
        <w:tc>
          <w:tcPr>
            <w:tcW w:w="1463" w:type="pct"/>
            <w:tcBorders>
              <w:top w:val="single" w:sz="4" w:space="0" w:color="auto"/>
              <w:left w:val="single" w:sz="4" w:space="0" w:color="auto"/>
              <w:bottom w:val="single" w:sz="4" w:space="0" w:color="auto"/>
              <w:right w:val="single" w:sz="4" w:space="0" w:color="auto"/>
            </w:tcBorders>
            <w:vAlign w:val="center"/>
            <w:hideMark/>
          </w:tcPr>
          <w:p w14:paraId="5F5AEDA8" w14:textId="42DB8049" w:rsidR="003221EF" w:rsidRPr="009621FC" w:rsidRDefault="003221EF" w:rsidP="003221EF">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sidRPr="009621FC">
              <w:rPr>
                <w:color w:val="000000" w:themeColor="text1"/>
                <w:sz w:val="20"/>
                <w:szCs w:val="20"/>
              </w:rPr>
              <w:t>1-2 рабочий день</w:t>
            </w:r>
          </w:p>
        </w:tc>
      </w:tr>
      <w:tr w:rsidR="009621FC" w:rsidRPr="009621FC" w14:paraId="23B3B045" w14:textId="77777777" w:rsidTr="00F75881">
        <w:trPr>
          <w:trHeight w:val="297"/>
        </w:trPr>
        <w:tc>
          <w:tcPr>
            <w:tcW w:w="3537" w:type="pct"/>
            <w:tcBorders>
              <w:top w:val="single" w:sz="4" w:space="0" w:color="auto"/>
              <w:left w:val="single" w:sz="4" w:space="0" w:color="auto"/>
              <w:bottom w:val="single" w:sz="4" w:space="0" w:color="auto"/>
              <w:right w:val="single" w:sz="4" w:space="0" w:color="auto"/>
            </w:tcBorders>
            <w:vAlign w:val="center"/>
            <w:hideMark/>
          </w:tcPr>
          <w:p w14:paraId="72A398A0" w14:textId="3603FA53" w:rsidR="003221EF" w:rsidRPr="009621FC" w:rsidRDefault="003221EF" w:rsidP="003221EF">
            <w:pPr>
              <w:pStyle w:val="a"/>
              <w:numPr>
                <w:ilvl w:val="0"/>
                <w:numId w:val="0"/>
              </w:numPr>
              <w:tabs>
                <w:tab w:val="clear" w:pos="340"/>
                <w:tab w:val="left" w:pos="0"/>
              </w:tabs>
              <w:suppressAutoHyphens w:val="0"/>
              <w:spacing w:line="240" w:lineRule="auto"/>
              <w:ind w:right="-1"/>
              <w:rPr>
                <w:color w:val="000000" w:themeColor="text1"/>
                <w:sz w:val="20"/>
                <w:szCs w:val="20"/>
              </w:rPr>
            </w:pPr>
            <w:r w:rsidRPr="009621FC">
              <w:rPr>
                <w:color w:val="000000" w:themeColor="text1"/>
                <w:sz w:val="20"/>
                <w:szCs w:val="20"/>
              </w:rPr>
              <w:t xml:space="preserve">2 </w:t>
            </w:r>
            <w:r w:rsidR="00851778" w:rsidRPr="00001325">
              <w:rPr>
                <w:color w:val="000000" w:themeColor="text1"/>
                <w:sz w:val="20"/>
                <w:szCs w:val="20"/>
              </w:rPr>
              <w:t>Анализ литературы, Интернет-источников (патентный поиск) по существующим программным комплексам для решения задачи мониторинга и прогнозирования показателей функционирования станций сотовой связи.</w:t>
            </w:r>
          </w:p>
        </w:tc>
        <w:tc>
          <w:tcPr>
            <w:tcW w:w="1463" w:type="pct"/>
            <w:tcBorders>
              <w:top w:val="single" w:sz="4" w:space="0" w:color="auto"/>
              <w:left w:val="single" w:sz="4" w:space="0" w:color="auto"/>
              <w:bottom w:val="single" w:sz="4" w:space="0" w:color="auto"/>
              <w:right w:val="single" w:sz="4" w:space="0" w:color="auto"/>
            </w:tcBorders>
            <w:hideMark/>
          </w:tcPr>
          <w:p w14:paraId="092320F3" w14:textId="070103CA" w:rsidR="003221EF" w:rsidRPr="009621FC" w:rsidRDefault="003221EF" w:rsidP="003221EF">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sidRPr="009621FC">
              <w:rPr>
                <w:color w:val="000000" w:themeColor="text1"/>
                <w:sz w:val="20"/>
                <w:szCs w:val="20"/>
              </w:rPr>
              <w:t>3-5 рабочий день</w:t>
            </w:r>
          </w:p>
        </w:tc>
      </w:tr>
      <w:tr w:rsidR="009621FC" w:rsidRPr="009621FC" w14:paraId="155953E0" w14:textId="77777777" w:rsidTr="00E63A68">
        <w:trPr>
          <w:trHeight w:val="716"/>
        </w:trPr>
        <w:tc>
          <w:tcPr>
            <w:tcW w:w="3537" w:type="pct"/>
            <w:tcBorders>
              <w:top w:val="single" w:sz="4" w:space="0" w:color="auto"/>
              <w:left w:val="single" w:sz="4" w:space="0" w:color="auto"/>
              <w:bottom w:val="single" w:sz="4" w:space="0" w:color="auto"/>
              <w:right w:val="single" w:sz="4" w:space="0" w:color="auto"/>
            </w:tcBorders>
            <w:vAlign w:val="center"/>
            <w:hideMark/>
          </w:tcPr>
          <w:p w14:paraId="3F7DFE10" w14:textId="35F39142" w:rsidR="003221EF" w:rsidRPr="000053A7" w:rsidRDefault="003221EF" w:rsidP="003221EF">
            <w:pPr>
              <w:pStyle w:val="a"/>
              <w:numPr>
                <w:ilvl w:val="0"/>
                <w:numId w:val="0"/>
              </w:numPr>
              <w:tabs>
                <w:tab w:val="clear" w:pos="340"/>
                <w:tab w:val="left" w:pos="0"/>
              </w:tabs>
              <w:suppressAutoHyphens w:val="0"/>
              <w:spacing w:line="240" w:lineRule="auto"/>
              <w:ind w:right="-1"/>
              <w:rPr>
                <w:color w:val="000000" w:themeColor="text1"/>
                <w:sz w:val="20"/>
                <w:szCs w:val="20"/>
              </w:rPr>
            </w:pPr>
            <w:r w:rsidRPr="009621FC">
              <w:rPr>
                <w:color w:val="000000" w:themeColor="text1"/>
                <w:sz w:val="20"/>
                <w:szCs w:val="20"/>
              </w:rPr>
              <w:t xml:space="preserve">3 </w:t>
            </w:r>
            <w:r w:rsidR="000053A7">
              <w:rPr>
                <w:color w:val="000000" w:themeColor="text1"/>
                <w:sz w:val="20"/>
                <w:szCs w:val="20"/>
              </w:rPr>
              <w:t>Ф</w:t>
            </w:r>
            <w:r w:rsidR="000053A7" w:rsidRPr="009621FC">
              <w:rPr>
                <w:color w:val="000000" w:themeColor="text1"/>
                <w:sz w:val="20"/>
                <w:szCs w:val="20"/>
              </w:rPr>
              <w:t>ормализованно</w:t>
            </w:r>
            <w:r w:rsidR="000053A7">
              <w:rPr>
                <w:color w:val="000000" w:themeColor="text1"/>
                <w:sz w:val="20"/>
                <w:szCs w:val="20"/>
              </w:rPr>
              <w:t xml:space="preserve">е </w:t>
            </w:r>
            <w:r w:rsidR="000053A7" w:rsidRPr="009621FC">
              <w:rPr>
                <w:color w:val="000000" w:themeColor="text1"/>
                <w:sz w:val="20"/>
                <w:szCs w:val="20"/>
              </w:rPr>
              <w:t>описани</w:t>
            </w:r>
            <w:r w:rsidR="000053A7">
              <w:rPr>
                <w:color w:val="000000" w:themeColor="text1"/>
                <w:sz w:val="20"/>
                <w:szCs w:val="20"/>
              </w:rPr>
              <w:t>е объекта автоматизированной системы</w:t>
            </w:r>
            <w:r w:rsidR="000053A7" w:rsidRPr="000053A7">
              <w:rPr>
                <w:color w:val="000000" w:themeColor="text1"/>
                <w:sz w:val="20"/>
                <w:szCs w:val="20"/>
              </w:rPr>
              <w:t>.</w:t>
            </w:r>
            <w:r w:rsidR="000053A7">
              <w:rPr>
                <w:color w:val="000000" w:themeColor="text1"/>
                <w:sz w:val="20"/>
                <w:szCs w:val="20"/>
              </w:rPr>
              <w:t xml:space="preserve"> </w:t>
            </w:r>
            <w:r w:rsidR="000053A7" w:rsidRPr="000053A7">
              <w:rPr>
                <w:color w:val="000000" w:themeColor="text1"/>
                <w:sz w:val="20"/>
                <w:szCs w:val="20"/>
              </w:rPr>
              <w:t>Постановка задачи разработки автоматизированной системы</w:t>
            </w:r>
            <w:r w:rsidR="000053A7">
              <w:rPr>
                <w:color w:val="000000" w:themeColor="text1"/>
                <w:sz w:val="20"/>
                <w:szCs w:val="20"/>
              </w:rPr>
              <w:t xml:space="preserve"> </w:t>
            </w:r>
            <w:r w:rsidR="000053A7" w:rsidRPr="000053A7">
              <w:rPr>
                <w:color w:val="000000" w:themeColor="text1"/>
                <w:sz w:val="20"/>
                <w:szCs w:val="20"/>
              </w:rPr>
              <w:t>мониторинга и прогнозирования показателей функционирования станций сотовой связи.</w:t>
            </w:r>
          </w:p>
        </w:tc>
        <w:tc>
          <w:tcPr>
            <w:tcW w:w="1463" w:type="pct"/>
            <w:tcBorders>
              <w:top w:val="single" w:sz="4" w:space="0" w:color="auto"/>
              <w:left w:val="single" w:sz="4" w:space="0" w:color="auto"/>
              <w:bottom w:val="single" w:sz="4" w:space="0" w:color="auto"/>
              <w:right w:val="single" w:sz="4" w:space="0" w:color="auto"/>
            </w:tcBorders>
          </w:tcPr>
          <w:p w14:paraId="5F889217" w14:textId="7A32F247" w:rsidR="003221EF" w:rsidRPr="009621FC" w:rsidRDefault="003221EF" w:rsidP="003221EF">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sidRPr="009621FC">
              <w:rPr>
                <w:color w:val="000000" w:themeColor="text1"/>
                <w:sz w:val="20"/>
                <w:szCs w:val="20"/>
              </w:rPr>
              <w:t>6 рабочий день</w:t>
            </w:r>
          </w:p>
        </w:tc>
      </w:tr>
      <w:tr w:rsidR="009621FC" w:rsidRPr="009621FC" w14:paraId="093B444B" w14:textId="77777777" w:rsidTr="00E63A68">
        <w:trPr>
          <w:trHeight w:val="565"/>
        </w:trPr>
        <w:tc>
          <w:tcPr>
            <w:tcW w:w="3537" w:type="pct"/>
            <w:tcBorders>
              <w:top w:val="single" w:sz="4" w:space="0" w:color="auto"/>
              <w:left w:val="single" w:sz="4" w:space="0" w:color="auto"/>
              <w:bottom w:val="single" w:sz="4" w:space="0" w:color="auto"/>
              <w:right w:val="single" w:sz="4" w:space="0" w:color="auto"/>
            </w:tcBorders>
            <w:vAlign w:val="center"/>
            <w:hideMark/>
          </w:tcPr>
          <w:p w14:paraId="1EF371D9" w14:textId="6A388B99" w:rsidR="003221EF" w:rsidRPr="009621FC" w:rsidRDefault="003221EF" w:rsidP="003221EF">
            <w:pPr>
              <w:pStyle w:val="a"/>
              <w:numPr>
                <w:ilvl w:val="0"/>
                <w:numId w:val="0"/>
              </w:numPr>
              <w:tabs>
                <w:tab w:val="clear" w:pos="340"/>
                <w:tab w:val="left" w:pos="0"/>
              </w:tabs>
              <w:suppressAutoHyphens w:val="0"/>
              <w:spacing w:line="240" w:lineRule="auto"/>
              <w:ind w:right="-1"/>
              <w:rPr>
                <w:color w:val="000000" w:themeColor="text1"/>
                <w:sz w:val="20"/>
                <w:szCs w:val="20"/>
              </w:rPr>
            </w:pPr>
            <w:r w:rsidRPr="009621FC">
              <w:rPr>
                <w:color w:val="000000" w:themeColor="text1"/>
                <w:sz w:val="20"/>
                <w:szCs w:val="20"/>
              </w:rPr>
              <w:t xml:space="preserve">4 </w:t>
            </w:r>
            <w:r w:rsidR="008C6187" w:rsidRPr="008C6187">
              <w:rPr>
                <w:color w:val="000000" w:themeColor="text1"/>
                <w:sz w:val="20"/>
                <w:szCs w:val="20"/>
              </w:rPr>
              <w:t>Функциональная структура программного комплекса автоматизированной системы</w:t>
            </w:r>
            <w:r w:rsidR="008C6187">
              <w:rPr>
                <w:color w:val="000000" w:themeColor="text1"/>
                <w:sz w:val="20"/>
                <w:szCs w:val="20"/>
              </w:rPr>
              <w:t xml:space="preserve"> </w:t>
            </w:r>
            <w:r w:rsidR="008C6187" w:rsidRPr="008C6187">
              <w:rPr>
                <w:color w:val="000000" w:themeColor="text1"/>
                <w:sz w:val="20"/>
                <w:szCs w:val="20"/>
              </w:rPr>
              <w:t>мониторинга и прогнозирования показателей функционирования станций сотовой связи.</w:t>
            </w:r>
          </w:p>
        </w:tc>
        <w:tc>
          <w:tcPr>
            <w:tcW w:w="1463" w:type="pct"/>
            <w:tcBorders>
              <w:top w:val="single" w:sz="4" w:space="0" w:color="auto"/>
              <w:left w:val="single" w:sz="4" w:space="0" w:color="auto"/>
              <w:bottom w:val="single" w:sz="4" w:space="0" w:color="auto"/>
              <w:right w:val="single" w:sz="4" w:space="0" w:color="auto"/>
            </w:tcBorders>
          </w:tcPr>
          <w:p w14:paraId="7C635185" w14:textId="051217E3" w:rsidR="003221EF" w:rsidRPr="009621FC" w:rsidRDefault="000053A7" w:rsidP="003221EF">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lang w:val="en-US"/>
              </w:rPr>
              <w:t>7</w:t>
            </w:r>
            <w:r w:rsidR="003221EF" w:rsidRPr="009621FC">
              <w:rPr>
                <w:color w:val="000000" w:themeColor="text1"/>
                <w:sz w:val="20"/>
                <w:szCs w:val="20"/>
              </w:rPr>
              <w:t xml:space="preserve"> рабочий день</w:t>
            </w:r>
          </w:p>
        </w:tc>
      </w:tr>
      <w:tr w:rsidR="009621FC" w:rsidRPr="009621FC" w14:paraId="7E52383A" w14:textId="77777777" w:rsidTr="00E63A68">
        <w:trPr>
          <w:trHeight w:val="565"/>
        </w:trPr>
        <w:tc>
          <w:tcPr>
            <w:tcW w:w="3537" w:type="pct"/>
            <w:tcBorders>
              <w:top w:val="single" w:sz="4" w:space="0" w:color="auto"/>
              <w:left w:val="single" w:sz="4" w:space="0" w:color="auto"/>
              <w:bottom w:val="single" w:sz="4" w:space="0" w:color="auto"/>
              <w:right w:val="single" w:sz="4" w:space="0" w:color="auto"/>
            </w:tcBorders>
            <w:vAlign w:val="center"/>
            <w:hideMark/>
          </w:tcPr>
          <w:p w14:paraId="41B7B728" w14:textId="59270F25" w:rsidR="003221EF" w:rsidRPr="009621FC" w:rsidRDefault="003221EF" w:rsidP="003221EF">
            <w:pPr>
              <w:pStyle w:val="a"/>
              <w:numPr>
                <w:ilvl w:val="0"/>
                <w:numId w:val="0"/>
              </w:numPr>
              <w:tabs>
                <w:tab w:val="clear" w:pos="340"/>
                <w:tab w:val="left" w:pos="0"/>
              </w:tabs>
              <w:suppressAutoHyphens w:val="0"/>
              <w:spacing w:line="240" w:lineRule="auto"/>
              <w:ind w:right="-1"/>
              <w:rPr>
                <w:color w:val="000000" w:themeColor="text1"/>
                <w:sz w:val="20"/>
                <w:szCs w:val="20"/>
              </w:rPr>
            </w:pPr>
            <w:r w:rsidRPr="009621FC">
              <w:rPr>
                <w:color w:val="000000" w:themeColor="text1"/>
                <w:sz w:val="20"/>
                <w:szCs w:val="20"/>
              </w:rPr>
              <w:t xml:space="preserve">5 </w:t>
            </w:r>
            <w:r w:rsidR="00FA0341" w:rsidRPr="00FA0341">
              <w:rPr>
                <w:color w:val="000000" w:themeColor="text1"/>
                <w:sz w:val="20"/>
                <w:szCs w:val="20"/>
              </w:rPr>
              <w:t>Структура и характеристика информационного обеспечения.</w:t>
            </w:r>
          </w:p>
        </w:tc>
        <w:tc>
          <w:tcPr>
            <w:tcW w:w="1463" w:type="pct"/>
            <w:tcBorders>
              <w:top w:val="single" w:sz="4" w:space="0" w:color="auto"/>
              <w:left w:val="single" w:sz="4" w:space="0" w:color="auto"/>
              <w:bottom w:val="single" w:sz="4" w:space="0" w:color="auto"/>
              <w:right w:val="single" w:sz="4" w:space="0" w:color="auto"/>
            </w:tcBorders>
          </w:tcPr>
          <w:p w14:paraId="3FFA3F11" w14:textId="700DF7D7" w:rsidR="003221EF" w:rsidRPr="009621FC" w:rsidRDefault="000053A7" w:rsidP="003221EF">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lang w:val="en-US"/>
              </w:rPr>
              <w:t>8-9</w:t>
            </w:r>
            <w:r w:rsidR="003221EF" w:rsidRPr="009621FC">
              <w:rPr>
                <w:color w:val="000000" w:themeColor="text1"/>
                <w:sz w:val="20"/>
                <w:szCs w:val="20"/>
              </w:rPr>
              <w:t xml:space="preserve"> рабочий день</w:t>
            </w:r>
          </w:p>
        </w:tc>
      </w:tr>
      <w:tr w:rsidR="009621FC" w:rsidRPr="009621FC" w14:paraId="125F5B01" w14:textId="77777777" w:rsidTr="00E63A68">
        <w:trPr>
          <w:trHeight w:val="565"/>
        </w:trPr>
        <w:tc>
          <w:tcPr>
            <w:tcW w:w="3537" w:type="pct"/>
            <w:tcBorders>
              <w:top w:val="single" w:sz="4" w:space="0" w:color="auto"/>
              <w:left w:val="single" w:sz="4" w:space="0" w:color="auto"/>
              <w:bottom w:val="single" w:sz="4" w:space="0" w:color="auto"/>
              <w:right w:val="single" w:sz="4" w:space="0" w:color="auto"/>
            </w:tcBorders>
            <w:vAlign w:val="center"/>
            <w:hideMark/>
          </w:tcPr>
          <w:p w14:paraId="33440D18" w14:textId="7A0EA1C9" w:rsidR="003221EF" w:rsidRPr="009621FC" w:rsidRDefault="003221EF" w:rsidP="003221EF">
            <w:pPr>
              <w:pStyle w:val="a"/>
              <w:numPr>
                <w:ilvl w:val="0"/>
                <w:numId w:val="0"/>
              </w:numPr>
              <w:tabs>
                <w:tab w:val="clear" w:pos="340"/>
                <w:tab w:val="left" w:pos="0"/>
              </w:tabs>
              <w:suppressAutoHyphens w:val="0"/>
              <w:spacing w:line="240" w:lineRule="auto"/>
              <w:ind w:right="-1"/>
              <w:rPr>
                <w:color w:val="000000" w:themeColor="text1"/>
                <w:sz w:val="20"/>
                <w:szCs w:val="20"/>
              </w:rPr>
            </w:pPr>
            <w:r w:rsidRPr="009621FC">
              <w:rPr>
                <w:color w:val="000000" w:themeColor="text1"/>
                <w:sz w:val="20"/>
                <w:szCs w:val="20"/>
              </w:rPr>
              <w:t xml:space="preserve">6 </w:t>
            </w:r>
            <w:r w:rsidR="00FA0341" w:rsidRPr="00FA0341">
              <w:rPr>
                <w:color w:val="000000" w:themeColor="text1"/>
                <w:sz w:val="20"/>
                <w:szCs w:val="20"/>
              </w:rPr>
              <w:t>Структура и характеристика математического обеспечения.</w:t>
            </w:r>
          </w:p>
        </w:tc>
        <w:tc>
          <w:tcPr>
            <w:tcW w:w="1463" w:type="pct"/>
            <w:tcBorders>
              <w:top w:val="single" w:sz="4" w:space="0" w:color="auto"/>
              <w:left w:val="single" w:sz="4" w:space="0" w:color="auto"/>
              <w:bottom w:val="single" w:sz="4" w:space="0" w:color="auto"/>
              <w:right w:val="single" w:sz="4" w:space="0" w:color="auto"/>
            </w:tcBorders>
          </w:tcPr>
          <w:p w14:paraId="54B72DA8" w14:textId="345BB4B7" w:rsidR="003221EF" w:rsidRPr="009621FC" w:rsidRDefault="003221EF" w:rsidP="003221EF">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sidRPr="009621FC">
              <w:rPr>
                <w:color w:val="000000" w:themeColor="text1"/>
                <w:sz w:val="20"/>
                <w:szCs w:val="20"/>
              </w:rPr>
              <w:t>1</w:t>
            </w:r>
            <w:r w:rsidR="000053A7">
              <w:rPr>
                <w:color w:val="000000" w:themeColor="text1"/>
                <w:sz w:val="20"/>
                <w:szCs w:val="20"/>
                <w:lang w:val="en-US"/>
              </w:rPr>
              <w:t>0-11</w:t>
            </w:r>
            <w:r w:rsidRPr="009621FC">
              <w:rPr>
                <w:color w:val="000000" w:themeColor="text1"/>
                <w:sz w:val="20"/>
                <w:szCs w:val="20"/>
              </w:rPr>
              <w:t>рабочий день</w:t>
            </w:r>
          </w:p>
        </w:tc>
      </w:tr>
      <w:tr w:rsidR="009621FC" w:rsidRPr="00ED4420" w14:paraId="575CF5C6" w14:textId="77777777" w:rsidTr="00E63A68">
        <w:trPr>
          <w:trHeight w:val="565"/>
        </w:trPr>
        <w:tc>
          <w:tcPr>
            <w:tcW w:w="3537" w:type="pct"/>
            <w:tcBorders>
              <w:top w:val="single" w:sz="4" w:space="0" w:color="auto"/>
              <w:left w:val="single" w:sz="4" w:space="0" w:color="auto"/>
              <w:bottom w:val="single" w:sz="4" w:space="0" w:color="auto"/>
              <w:right w:val="single" w:sz="4" w:space="0" w:color="auto"/>
            </w:tcBorders>
            <w:vAlign w:val="center"/>
          </w:tcPr>
          <w:p w14:paraId="6F32E816" w14:textId="38CB77D8" w:rsidR="009621FC" w:rsidRPr="00EF1F34" w:rsidRDefault="009621FC" w:rsidP="009621FC">
            <w:pPr>
              <w:pStyle w:val="a"/>
              <w:numPr>
                <w:ilvl w:val="0"/>
                <w:numId w:val="0"/>
              </w:numPr>
              <w:tabs>
                <w:tab w:val="clear" w:pos="340"/>
                <w:tab w:val="left" w:pos="0"/>
              </w:tabs>
              <w:suppressAutoHyphens w:val="0"/>
              <w:spacing w:line="240" w:lineRule="auto"/>
              <w:ind w:right="-1"/>
              <w:rPr>
                <w:color w:val="FF0000"/>
                <w:sz w:val="20"/>
                <w:szCs w:val="20"/>
              </w:rPr>
            </w:pPr>
            <w:r w:rsidRPr="00B8318F">
              <w:rPr>
                <w:color w:val="000000" w:themeColor="text1"/>
                <w:sz w:val="20"/>
                <w:szCs w:val="20"/>
              </w:rPr>
              <w:t xml:space="preserve">7 </w:t>
            </w:r>
            <w:r w:rsidR="007D3538" w:rsidRPr="007D3538">
              <w:rPr>
                <w:color w:val="000000" w:themeColor="text1"/>
                <w:sz w:val="20"/>
                <w:szCs w:val="20"/>
              </w:rPr>
              <w:t>Структура и характеристика интерфейсов пользователей.</w:t>
            </w:r>
          </w:p>
        </w:tc>
        <w:tc>
          <w:tcPr>
            <w:tcW w:w="1463" w:type="pct"/>
            <w:tcBorders>
              <w:top w:val="single" w:sz="4" w:space="0" w:color="auto"/>
              <w:left w:val="single" w:sz="4" w:space="0" w:color="auto"/>
              <w:bottom w:val="single" w:sz="4" w:space="0" w:color="auto"/>
              <w:right w:val="single" w:sz="4" w:space="0" w:color="auto"/>
            </w:tcBorders>
          </w:tcPr>
          <w:p w14:paraId="0EFE9313" w14:textId="0C177F17" w:rsidR="009621FC" w:rsidRPr="009621FC" w:rsidRDefault="000053A7" w:rsidP="009621FC">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lang w:val="en-US"/>
              </w:rPr>
              <w:t>12</w:t>
            </w:r>
            <w:r w:rsidR="009621FC" w:rsidRPr="009621FC">
              <w:rPr>
                <w:color w:val="000000" w:themeColor="text1"/>
                <w:sz w:val="20"/>
                <w:szCs w:val="20"/>
              </w:rPr>
              <w:t xml:space="preserve"> рабочий день</w:t>
            </w:r>
          </w:p>
        </w:tc>
      </w:tr>
      <w:tr w:rsidR="009621FC" w:rsidRPr="00ED4420" w14:paraId="379ECAFC" w14:textId="77777777" w:rsidTr="00E63A68">
        <w:trPr>
          <w:trHeight w:val="565"/>
        </w:trPr>
        <w:tc>
          <w:tcPr>
            <w:tcW w:w="3537" w:type="pct"/>
            <w:tcBorders>
              <w:top w:val="single" w:sz="4" w:space="0" w:color="auto"/>
              <w:left w:val="single" w:sz="4" w:space="0" w:color="auto"/>
              <w:bottom w:val="single" w:sz="4" w:space="0" w:color="auto"/>
              <w:right w:val="single" w:sz="4" w:space="0" w:color="auto"/>
            </w:tcBorders>
            <w:vAlign w:val="center"/>
          </w:tcPr>
          <w:p w14:paraId="244D9DC6" w14:textId="2E9F5B63" w:rsidR="009621FC" w:rsidRPr="002A7312" w:rsidRDefault="009621FC" w:rsidP="009621FC">
            <w:pPr>
              <w:pStyle w:val="a"/>
              <w:numPr>
                <w:ilvl w:val="0"/>
                <w:numId w:val="0"/>
              </w:numPr>
              <w:tabs>
                <w:tab w:val="clear" w:pos="340"/>
                <w:tab w:val="left" w:pos="0"/>
              </w:tabs>
              <w:suppressAutoHyphens w:val="0"/>
              <w:spacing w:line="240" w:lineRule="auto"/>
              <w:ind w:right="-1"/>
              <w:rPr>
                <w:color w:val="000000" w:themeColor="text1"/>
                <w:sz w:val="20"/>
                <w:szCs w:val="20"/>
              </w:rPr>
            </w:pPr>
            <w:r w:rsidRPr="002A7312">
              <w:rPr>
                <w:color w:val="000000" w:themeColor="text1"/>
                <w:sz w:val="20"/>
                <w:szCs w:val="20"/>
              </w:rPr>
              <w:t xml:space="preserve">8 </w:t>
            </w:r>
            <w:r w:rsidR="007D3538" w:rsidRPr="007D3538">
              <w:rPr>
                <w:color w:val="000000" w:themeColor="text1"/>
                <w:sz w:val="20"/>
                <w:szCs w:val="20"/>
              </w:rPr>
              <w:t>Структура и характеристика программного обеспечения.</w:t>
            </w:r>
          </w:p>
        </w:tc>
        <w:tc>
          <w:tcPr>
            <w:tcW w:w="1463" w:type="pct"/>
            <w:tcBorders>
              <w:top w:val="single" w:sz="4" w:space="0" w:color="auto"/>
              <w:left w:val="single" w:sz="4" w:space="0" w:color="auto"/>
              <w:bottom w:val="single" w:sz="4" w:space="0" w:color="auto"/>
              <w:right w:val="single" w:sz="4" w:space="0" w:color="auto"/>
            </w:tcBorders>
          </w:tcPr>
          <w:p w14:paraId="50AA7D89" w14:textId="117B9DB5" w:rsidR="009621FC" w:rsidRPr="009621FC" w:rsidRDefault="000053A7" w:rsidP="009621FC">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lang w:val="en-US"/>
              </w:rPr>
              <w:t>13-14</w:t>
            </w:r>
            <w:r w:rsidR="009621FC" w:rsidRPr="009621FC">
              <w:rPr>
                <w:color w:val="000000" w:themeColor="text1"/>
                <w:sz w:val="20"/>
                <w:szCs w:val="20"/>
              </w:rPr>
              <w:t xml:space="preserve"> рабочий день</w:t>
            </w:r>
          </w:p>
        </w:tc>
      </w:tr>
      <w:tr w:rsidR="009621FC" w:rsidRPr="00ED4420" w14:paraId="59A2A1A9" w14:textId="77777777" w:rsidTr="00E63A68">
        <w:trPr>
          <w:trHeight w:val="565"/>
        </w:trPr>
        <w:tc>
          <w:tcPr>
            <w:tcW w:w="3537" w:type="pct"/>
            <w:tcBorders>
              <w:top w:val="single" w:sz="4" w:space="0" w:color="auto"/>
              <w:left w:val="single" w:sz="4" w:space="0" w:color="auto"/>
              <w:bottom w:val="single" w:sz="4" w:space="0" w:color="auto"/>
              <w:right w:val="single" w:sz="4" w:space="0" w:color="auto"/>
            </w:tcBorders>
            <w:vAlign w:val="center"/>
          </w:tcPr>
          <w:p w14:paraId="61DDF3B2" w14:textId="5A9FF638" w:rsidR="009621FC" w:rsidRPr="002A7312" w:rsidRDefault="009621FC" w:rsidP="009621FC">
            <w:pPr>
              <w:pStyle w:val="a"/>
              <w:numPr>
                <w:ilvl w:val="0"/>
                <w:numId w:val="0"/>
              </w:numPr>
              <w:tabs>
                <w:tab w:val="clear" w:pos="340"/>
                <w:tab w:val="left" w:pos="0"/>
              </w:tabs>
              <w:suppressAutoHyphens w:val="0"/>
              <w:spacing w:line="240" w:lineRule="auto"/>
              <w:ind w:right="-1"/>
              <w:rPr>
                <w:color w:val="000000" w:themeColor="text1"/>
                <w:sz w:val="20"/>
                <w:szCs w:val="20"/>
              </w:rPr>
            </w:pPr>
            <w:r w:rsidRPr="002A7312">
              <w:rPr>
                <w:color w:val="000000" w:themeColor="text1"/>
                <w:sz w:val="20"/>
                <w:szCs w:val="20"/>
              </w:rPr>
              <w:t xml:space="preserve">9 </w:t>
            </w:r>
            <w:r w:rsidR="007D3538" w:rsidRPr="007D3538">
              <w:rPr>
                <w:color w:val="000000" w:themeColor="text1"/>
                <w:sz w:val="20"/>
                <w:szCs w:val="20"/>
              </w:rPr>
              <w:t>Характеристика технического обеспечения.</w:t>
            </w:r>
          </w:p>
        </w:tc>
        <w:tc>
          <w:tcPr>
            <w:tcW w:w="1463" w:type="pct"/>
            <w:tcBorders>
              <w:top w:val="single" w:sz="4" w:space="0" w:color="auto"/>
              <w:left w:val="single" w:sz="4" w:space="0" w:color="auto"/>
              <w:bottom w:val="single" w:sz="4" w:space="0" w:color="auto"/>
              <w:right w:val="single" w:sz="4" w:space="0" w:color="auto"/>
            </w:tcBorders>
          </w:tcPr>
          <w:p w14:paraId="1ADADED0" w14:textId="14865EDF" w:rsidR="009621FC" w:rsidRPr="009621FC" w:rsidRDefault="000053A7" w:rsidP="009621FC">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lang w:val="en-US"/>
              </w:rPr>
              <w:t>15</w:t>
            </w:r>
            <w:r w:rsidR="009621FC" w:rsidRPr="009621FC">
              <w:rPr>
                <w:color w:val="000000" w:themeColor="text1"/>
                <w:sz w:val="20"/>
                <w:szCs w:val="20"/>
              </w:rPr>
              <w:t xml:space="preserve"> рабочий день</w:t>
            </w:r>
          </w:p>
        </w:tc>
      </w:tr>
      <w:tr w:rsidR="009621FC" w:rsidRPr="00ED4420" w14:paraId="19675241" w14:textId="77777777" w:rsidTr="00E63A68">
        <w:trPr>
          <w:trHeight w:val="630"/>
        </w:trPr>
        <w:tc>
          <w:tcPr>
            <w:tcW w:w="3537" w:type="pct"/>
            <w:tcBorders>
              <w:top w:val="single" w:sz="4" w:space="0" w:color="auto"/>
              <w:left w:val="single" w:sz="4" w:space="0" w:color="auto"/>
              <w:bottom w:val="single" w:sz="4" w:space="0" w:color="auto"/>
              <w:right w:val="single" w:sz="4" w:space="0" w:color="auto"/>
            </w:tcBorders>
            <w:vAlign w:val="center"/>
            <w:hideMark/>
          </w:tcPr>
          <w:p w14:paraId="4F20B0E7" w14:textId="02E503E0" w:rsidR="009621FC" w:rsidRPr="002A7312" w:rsidRDefault="009621FC" w:rsidP="009621FC">
            <w:pPr>
              <w:pStyle w:val="a"/>
              <w:numPr>
                <w:ilvl w:val="0"/>
                <w:numId w:val="0"/>
              </w:numPr>
              <w:tabs>
                <w:tab w:val="clear" w:pos="340"/>
                <w:tab w:val="left" w:pos="-5940"/>
                <w:tab w:val="left" w:pos="-4860"/>
                <w:tab w:val="left" w:pos="0"/>
              </w:tabs>
              <w:suppressAutoHyphens w:val="0"/>
              <w:spacing w:line="240" w:lineRule="auto"/>
              <w:ind w:right="0"/>
              <w:rPr>
                <w:color w:val="000000" w:themeColor="text1"/>
                <w:sz w:val="20"/>
                <w:szCs w:val="20"/>
              </w:rPr>
            </w:pPr>
            <w:r w:rsidRPr="002A7312">
              <w:rPr>
                <w:color w:val="000000" w:themeColor="text1"/>
                <w:sz w:val="20"/>
                <w:szCs w:val="20"/>
              </w:rPr>
              <w:t xml:space="preserve">10 </w:t>
            </w:r>
            <w:r w:rsidR="009104D3" w:rsidRPr="009104D3">
              <w:rPr>
                <w:color w:val="000000" w:themeColor="text1"/>
                <w:sz w:val="20"/>
                <w:szCs w:val="20"/>
              </w:rPr>
              <w:t>Характеристика метода и исходных данных для тестирования программного комплекса. Способы представления результатов исследования.</w:t>
            </w:r>
          </w:p>
        </w:tc>
        <w:tc>
          <w:tcPr>
            <w:tcW w:w="1463" w:type="pct"/>
            <w:tcBorders>
              <w:top w:val="single" w:sz="4" w:space="0" w:color="auto"/>
              <w:left w:val="single" w:sz="4" w:space="0" w:color="auto"/>
              <w:bottom w:val="single" w:sz="4" w:space="0" w:color="auto"/>
              <w:right w:val="single" w:sz="4" w:space="0" w:color="auto"/>
            </w:tcBorders>
          </w:tcPr>
          <w:p w14:paraId="342F65F6" w14:textId="576DA971" w:rsidR="009621FC" w:rsidRPr="009621FC" w:rsidRDefault="000053A7" w:rsidP="009621FC">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lang w:val="en-US"/>
              </w:rPr>
              <w:t>16</w:t>
            </w:r>
            <w:r w:rsidR="009621FC" w:rsidRPr="009621FC">
              <w:rPr>
                <w:color w:val="000000" w:themeColor="text1"/>
                <w:sz w:val="20"/>
                <w:szCs w:val="20"/>
              </w:rPr>
              <w:t xml:space="preserve"> рабочий день</w:t>
            </w:r>
          </w:p>
        </w:tc>
      </w:tr>
      <w:tr w:rsidR="00810151" w:rsidRPr="00ED4420" w14:paraId="7E9841D0" w14:textId="77777777" w:rsidTr="00E63A68">
        <w:trPr>
          <w:trHeight w:val="630"/>
        </w:trPr>
        <w:tc>
          <w:tcPr>
            <w:tcW w:w="3537" w:type="pct"/>
            <w:tcBorders>
              <w:top w:val="single" w:sz="4" w:space="0" w:color="auto"/>
              <w:left w:val="single" w:sz="4" w:space="0" w:color="auto"/>
              <w:bottom w:val="single" w:sz="4" w:space="0" w:color="auto"/>
              <w:right w:val="single" w:sz="4" w:space="0" w:color="auto"/>
            </w:tcBorders>
            <w:vAlign w:val="center"/>
          </w:tcPr>
          <w:p w14:paraId="3B3ACE2E" w14:textId="40435D04" w:rsidR="00810151" w:rsidRPr="000E21A0" w:rsidRDefault="00810151" w:rsidP="00810151">
            <w:pPr>
              <w:pStyle w:val="a"/>
              <w:numPr>
                <w:ilvl w:val="0"/>
                <w:numId w:val="0"/>
              </w:numPr>
              <w:tabs>
                <w:tab w:val="clear" w:pos="340"/>
                <w:tab w:val="left" w:pos="-5940"/>
                <w:tab w:val="left" w:pos="-4860"/>
                <w:tab w:val="left" w:pos="0"/>
              </w:tabs>
              <w:suppressAutoHyphens w:val="0"/>
              <w:spacing w:line="240" w:lineRule="auto"/>
              <w:ind w:right="0"/>
              <w:rPr>
                <w:color w:val="000000" w:themeColor="text1"/>
                <w:sz w:val="20"/>
                <w:szCs w:val="20"/>
                <w:lang w:val="en-US"/>
              </w:rPr>
            </w:pPr>
            <w:r w:rsidRPr="0095612A">
              <w:rPr>
                <w:color w:val="000000" w:themeColor="text1"/>
                <w:sz w:val="20"/>
                <w:szCs w:val="20"/>
              </w:rPr>
              <w:t xml:space="preserve">11 </w:t>
            </w:r>
            <w:r w:rsidR="00AD0FF1" w:rsidRPr="00AD0FF1">
              <w:rPr>
                <w:color w:val="000000" w:themeColor="text1"/>
                <w:sz w:val="20"/>
                <w:szCs w:val="20"/>
              </w:rPr>
              <w:t>Обеспечение защиты информации</w:t>
            </w:r>
            <w:r w:rsidR="000E21A0">
              <w:rPr>
                <w:color w:val="000000" w:themeColor="text1"/>
                <w:sz w:val="20"/>
                <w:szCs w:val="20"/>
                <w:lang w:val="en-US"/>
              </w:rPr>
              <w:t>.</w:t>
            </w:r>
          </w:p>
        </w:tc>
        <w:tc>
          <w:tcPr>
            <w:tcW w:w="1463" w:type="pct"/>
            <w:tcBorders>
              <w:top w:val="single" w:sz="4" w:space="0" w:color="auto"/>
              <w:left w:val="single" w:sz="4" w:space="0" w:color="auto"/>
              <w:bottom w:val="single" w:sz="4" w:space="0" w:color="auto"/>
              <w:right w:val="single" w:sz="4" w:space="0" w:color="auto"/>
            </w:tcBorders>
          </w:tcPr>
          <w:p w14:paraId="5A04A0C3" w14:textId="75C286F2" w:rsidR="00810151" w:rsidRPr="009621FC" w:rsidRDefault="000053A7" w:rsidP="00810151">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lang w:val="en-US"/>
              </w:rPr>
              <w:t>17</w:t>
            </w:r>
            <w:r w:rsidR="00810151" w:rsidRPr="009621FC">
              <w:rPr>
                <w:color w:val="000000" w:themeColor="text1"/>
                <w:sz w:val="20"/>
                <w:szCs w:val="20"/>
              </w:rPr>
              <w:t xml:space="preserve"> рабочий день</w:t>
            </w:r>
          </w:p>
        </w:tc>
      </w:tr>
      <w:tr w:rsidR="00810151" w:rsidRPr="00ED4420" w14:paraId="236E7A26" w14:textId="77777777" w:rsidTr="00E63A68">
        <w:trPr>
          <w:trHeight w:val="630"/>
        </w:trPr>
        <w:tc>
          <w:tcPr>
            <w:tcW w:w="3537" w:type="pct"/>
            <w:tcBorders>
              <w:top w:val="single" w:sz="4" w:space="0" w:color="auto"/>
              <w:left w:val="single" w:sz="4" w:space="0" w:color="auto"/>
              <w:bottom w:val="single" w:sz="4" w:space="0" w:color="auto"/>
              <w:right w:val="single" w:sz="4" w:space="0" w:color="auto"/>
            </w:tcBorders>
            <w:vAlign w:val="center"/>
          </w:tcPr>
          <w:p w14:paraId="166F7332" w14:textId="270B5005" w:rsidR="00810151" w:rsidRPr="002A7312" w:rsidRDefault="00810151" w:rsidP="00810151">
            <w:pPr>
              <w:pStyle w:val="a"/>
              <w:numPr>
                <w:ilvl w:val="0"/>
                <w:numId w:val="0"/>
              </w:numPr>
              <w:tabs>
                <w:tab w:val="clear" w:pos="340"/>
                <w:tab w:val="left" w:pos="-5940"/>
                <w:tab w:val="left" w:pos="-4860"/>
                <w:tab w:val="left" w:pos="0"/>
              </w:tabs>
              <w:suppressAutoHyphens w:val="0"/>
              <w:spacing w:line="240" w:lineRule="auto"/>
              <w:ind w:right="0"/>
              <w:rPr>
                <w:color w:val="000000" w:themeColor="text1"/>
                <w:sz w:val="20"/>
                <w:szCs w:val="20"/>
              </w:rPr>
            </w:pPr>
            <w:r w:rsidRPr="0095612A">
              <w:rPr>
                <w:color w:val="000000" w:themeColor="text1"/>
                <w:sz w:val="20"/>
                <w:szCs w:val="20"/>
              </w:rPr>
              <w:t>12 Подготовка реферата с характеристикой программы для ЭВМ, права на которую подлежат защите путем ее регистрации в Роспатенте.</w:t>
            </w:r>
          </w:p>
        </w:tc>
        <w:tc>
          <w:tcPr>
            <w:tcW w:w="1463" w:type="pct"/>
            <w:tcBorders>
              <w:top w:val="single" w:sz="4" w:space="0" w:color="auto"/>
              <w:left w:val="single" w:sz="4" w:space="0" w:color="auto"/>
              <w:bottom w:val="single" w:sz="4" w:space="0" w:color="auto"/>
              <w:right w:val="single" w:sz="4" w:space="0" w:color="auto"/>
            </w:tcBorders>
          </w:tcPr>
          <w:p w14:paraId="4CA2FA70" w14:textId="29CF036C" w:rsidR="00810151" w:rsidRPr="009621FC" w:rsidRDefault="000053A7" w:rsidP="00810151">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rPr>
              <w:t>18</w:t>
            </w:r>
            <w:r w:rsidR="00810151" w:rsidRPr="009621FC">
              <w:rPr>
                <w:color w:val="000000" w:themeColor="text1"/>
                <w:sz w:val="20"/>
                <w:szCs w:val="20"/>
              </w:rPr>
              <w:t xml:space="preserve"> рабочий день</w:t>
            </w:r>
          </w:p>
        </w:tc>
      </w:tr>
      <w:tr w:rsidR="00810151" w:rsidRPr="00ED4420" w14:paraId="0DF38E8D" w14:textId="77777777" w:rsidTr="00E63A68">
        <w:trPr>
          <w:trHeight w:val="630"/>
        </w:trPr>
        <w:tc>
          <w:tcPr>
            <w:tcW w:w="3537" w:type="pct"/>
            <w:tcBorders>
              <w:top w:val="single" w:sz="4" w:space="0" w:color="auto"/>
              <w:left w:val="single" w:sz="4" w:space="0" w:color="auto"/>
              <w:bottom w:val="single" w:sz="4" w:space="0" w:color="auto"/>
              <w:right w:val="single" w:sz="4" w:space="0" w:color="auto"/>
            </w:tcBorders>
            <w:vAlign w:val="center"/>
          </w:tcPr>
          <w:p w14:paraId="77F1D3B5" w14:textId="4F28346F" w:rsidR="00810151" w:rsidRPr="0095612A" w:rsidRDefault="00810151" w:rsidP="00810151">
            <w:pPr>
              <w:pStyle w:val="a"/>
              <w:numPr>
                <w:ilvl w:val="0"/>
                <w:numId w:val="0"/>
              </w:numPr>
              <w:tabs>
                <w:tab w:val="clear" w:pos="340"/>
                <w:tab w:val="left" w:pos="-5940"/>
                <w:tab w:val="left" w:pos="-4860"/>
                <w:tab w:val="left" w:pos="0"/>
              </w:tabs>
              <w:suppressAutoHyphens w:val="0"/>
              <w:spacing w:line="240" w:lineRule="auto"/>
              <w:ind w:right="0"/>
              <w:rPr>
                <w:color w:val="000000" w:themeColor="text1"/>
                <w:sz w:val="20"/>
                <w:szCs w:val="20"/>
              </w:rPr>
            </w:pPr>
            <w:r w:rsidRPr="0095612A">
              <w:rPr>
                <w:color w:val="000000" w:themeColor="text1"/>
                <w:sz w:val="20"/>
                <w:szCs w:val="20"/>
              </w:rPr>
              <w:t>13 Формирование списка опубликованных научных, учебно-методических трудов магистранта.</w:t>
            </w:r>
          </w:p>
        </w:tc>
        <w:tc>
          <w:tcPr>
            <w:tcW w:w="1463" w:type="pct"/>
            <w:tcBorders>
              <w:top w:val="single" w:sz="4" w:space="0" w:color="auto"/>
              <w:left w:val="single" w:sz="4" w:space="0" w:color="auto"/>
              <w:bottom w:val="single" w:sz="4" w:space="0" w:color="auto"/>
              <w:right w:val="single" w:sz="4" w:space="0" w:color="auto"/>
            </w:tcBorders>
          </w:tcPr>
          <w:p w14:paraId="1353B92C" w14:textId="564448DB" w:rsidR="00810151" w:rsidRPr="009621FC" w:rsidRDefault="000053A7" w:rsidP="00810151">
            <w:pPr>
              <w:pStyle w:val="a"/>
              <w:numPr>
                <w:ilvl w:val="0"/>
                <w:numId w:val="0"/>
              </w:numPr>
              <w:tabs>
                <w:tab w:val="clear" w:pos="340"/>
                <w:tab w:val="left" w:pos="0"/>
              </w:tabs>
              <w:suppressAutoHyphens w:val="0"/>
              <w:spacing w:line="240" w:lineRule="auto"/>
              <w:ind w:right="0"/>
              <w:jc w:val="center"/>
              <w:rPr>
                <w:color w:val="000000" w:themeColor="text1"/>
                <w:sz w:val="20"/>
                <w:szCs w:val="20"/>
              </w:rPr>
            </w:pPr>
            <w:r>
              <w:rPr>
                <w:color w:val="000000" w:themeColor="text1"/>
                <w:sz w:val="20"/>
                <w:szCs w:val="20"/>
              </w:rPr>
              <w:t>19</w:t>
            </w:r>
            <w:r w:rsidR="00810151" w:rsidRPr="009621FC">
              <w:rPr>
                <w:color w:val="000000" w:themeColor="text1"/>
                <w:sz w:val="20"/>
                <w:szCs w:val="20"/>
              </w:rPr>
              <w:t xml:space="preserve"> рабочий день</w:t>
            </w:r>
          </w:p>
        </w:tc>
      </w:tr>
      <w:tr w:rsidR="00810151" w:rsidRPr="00ED4420" w14:paraId="2F977E3E" w14:textId="77777777" w:rsidTr="00E63A68">
        <w:trPr>
          <w:trHeight w:val="630"/>
        </w:trPr>
        <w:tc>
          <w:tcPr>
            <w:tcW w:w="3537" w:type="pct"/>
            <w:tcBorders>
              <w:top w:val="single" w:sz="4" w:space="0" w:color="auto"/>
              <w:left w:val="single" w:sz="4" w:space="0" w:color="auto"/>
              <w:bottom w:val="single" w:sz="4" w:space="0" w:color="auto"/>
              <w:right w:val="single" w:sz="4" w:space="0" w:color="auto"/>
            </w:tcBorders>
            <w:vAlign w:val="center"/>
          </w:tcPr>
          <w:p w14:paraId="5E07F9AB" w14:textId="09EF65D4" w:rsidR="00810151" w:rsidRPr="0095612A" w:rsidRDefault="00810151" w:rsidP="00810151">
            <w:pPr>
              <w:pStyle w:val="a"/>
              <w:numPr>
                <w:ilvl w:val="0"/>
                <w:numId w:val="0"/>
              </w:numPr>
              <w:tabs>
                <w:tab w:val="clear" w:pos="340"/>
                <w:tab w:val="left" w:pos="-5940"/>
                <w:tab w:val="left" w:pos="-4860"/>
                <w:tab w:val="left" w:pos="0"/>
              </w:tabs>
              <w:suppressAutoHyphens w:val="0"/>
              <w:spacing w:line="240" w:lineRule="auto"/>
              <w:ind w:right="0"/>
              <w:rPr>
                <w:color w:val="000000" w:themeColor="text1"/>
                <w:sz w:val="20"/>
                <w:szCs w:val="20"/>
              </w:rPr>
            </w:pPr>
            <w:r w:rsidRPr="0095612A">
              <w:rPr>
                <w:color w:val="000000" w:themeColor="text1"/>
                <w:sz w:val="20"/>
                <w:szCs w:val="20"/>
              </w:rPr>
              <w:t>14 Подготовка и оформление отчета по практике.</w:t>
            </w:r>
          </w:p>
        </w:tc>
        <w:tc>
          <w:tcPr>
            <w:tcW w:w="1463" w:type="pct"/>
            <w:tcBorders>
              <w:top w:val="single" w:sz="4" w:space="0" w:color="auto"/>
              <w:left w:val="single" w:sz="4" w:space="0" w:color="auto"/>
              <w:bottom w:val="single" w:sz="4" w:space="0" w:color="auto"/>
              <w:right w:val="single" w:sz="4" w:space="0" w:color="auto"/>
            </w:tcBorders>
          </w:tcPr>
          <w:p w14:paraId="73020570" w14:textId="1C1505B4" w:rsidR="00810151" w:rsidRPr="00810151" w:rsidRDefault="000053A7" w:rsidP="00810151">
            <w:pPr>
              <w:pStyle w:val="a"/>
              <w:numPr>
                <w:ilvl w:val="0"/>
                <w:numId w:val="0"/>
              </w:numPr>
              <w:tabs>
                <w:tab w:val="clear" w:pos="340"/>
                <w:tab w:val="left" w:pos="0"/>
              </w:tabs>
              <w:suppressAutoHyphens w:val="0"/>
              <w:spacing w:line="240" w:lineRule="auto"/>
              <w:ind w:right="0"/>
              <w:jc w:val="center"/>
              <w:rPr>
                <w:color w:val="000000" w:themeColor="text1"/>
                <w:sz w:val="20"/>
                <w:szCs w:val="20"/>
                <w:lang w:val="en-US"/>
              </w:rPr>
            </w:pPr>
            <w:r>
              <w:rPr>
                <w:color w:val="000000" w:themeColor="text1"/>
                <w:sz w:val="20"/>
                <w:szCs w:val="20"/>
              </w:rPr>
              <w:t>2</w:t>
            </w:r>
            <w:r w:rsidR="00810151" w:rsidRPr="009621FC">
              <w:rPr>
                <w:color w:val="000000" w:themeColor="text1"/>
                <w:sz w:val="20"/>
                <w:szCs w:val="20"/>
              </w:rPr>
              <w:t>0 рабочий день</w:t>
            </w:r>
          </w:p>
        </w:tc>
      </w:tr>
    </w:tbl>
    <w:p w14:paraId="31E84D86" w14:textId="77777777" w:rsidR="00A854F5" w:rsidRPr="001E7DD0" w:rsidRDefault="00A854F5" w:rsidP="005825D0">
      <w:pPr>
        <w:pStyle w:val="a"/>
        <w:numPr>
          <w:ilvl w:val="0"/>
          <w:numId w:val="0"/>
        </w:numPr>
        <w:tabs>
          <w:tab w:val="clear" w:pos="340"/>
          <w:tab w:val="left" w:pos="0"/>
        </w:tabs>
      </w:pPr>
    </w:p>
    <w:p w14:paraId="37F2E13A" w14:textId="578BD0C2" w:rsidR="00A854F5" w:rsidRPr="008A7F3A" w:rsidRDefault="00A854F5" w:rsidP="005825D0">
      <w:pPr>
        <w:tabs>
          <w:tab w:val="left" w:pos="0"/>
        </w:tabs>
        <w:jc w:val="both"/>
        <w:rPr>
          <w:color w:val="000000"/>
          <w:sz w:val="20"/>
          <w:szCs w:val="20"/>
        </w:rPr>
      </w:pPr>
      <w:r w:rsidRPr="008A7F3A">
        <w:rPr>
          <w:color w:val="000000"/>
          <w:sz w:val="20"/>
          <w:szCs w:val="20"/>
        </w:rPr>
        <w:t xml:space="preserve">Руководитель </w:t>
      </w:r>
      <w:r w:rsidR="0095612A">
        <w:rPr>
          <w:color w:val="000000"/>
          <w:sz w:val="20"/>
          <w:szCs w:val="20"/>
        </w:rPr>
        <w:t>практики</w:t>
      </w:r>
      <w:r w:rsidRPr="008A7F3A">
        <w:rPr>
          <w:color w:val="000000"/>
          <w:sz w:val="20"/>
          <w:szCs w:val="20"/>
        </w:rPr>
        <w:t xml:space="preserve"> от</w:t>
      </w:r>
    </w:p>
    <w:p w14:paraId="12C1569E" w14:textId="67AC1DBE" w:rsidR="008A7F3A" w:rsidRPr="008A7F3A" w:rsidRDefault="00177BA9" w:rsidP="005825D0">
      <w:pPr>
        <w:tabs>
          <w:tab w:val="left" w:pos="0"/>
        </w:tabs>
        <w:rPr>
          <w:color w:val="000000"/>
          <w:sz w:val="20"/>
          <w:szCs w:val="20"/>
        </w:rPr>
      </w:pPr>
      <w:r w:rsidRPr="00177BA9">
        <w:rPr>
          <w:bCs/>
          <w:sz w:val="20"/>
          <w:szCs w:val="20"/>
          <w:lang w:eastAsia="ar-SA"/>
        </w:rPr>
        <w:t>АО «Сбербанк-Технологии»</w:t>
      </w:r>
      <w:r w:rsidR="008A7F3A" w:rsidRPr="008A7F3A">
        <w:rPr>
          <w:color w:val="000000"/>
          <w:sz w:val="20"/>
          <w:szCs w:val="20"/>
        </w:rPr>
        <w:t>,</w:t>
      </w:r>
    </w:p>
    <w:p w14:paraId="3E99C67C" w14:textId="63ECA0BE" w:rsidR="00A854F5" w:rsidRPr="008A7F3A" w:rsidRDefault="00177BA9" w:rsidP="005825D0">
      <w:pPr>
        <w:tabs>
          <w:tab w:val="left" w:pos="0"/>
        </w:tabs>
        <w:rPr>
          <w:color w:val="000000"/>
          <w:sz w:val="20"/>
          <w:szCs w:val="20"/>
        </w:rPr>
      </w:pPr>
      <w:r>
        <w:rPr>
          <w:color w:val="000000"/>
          <w:sz w:val="20"/>
          <w:szCs w:val="20"/>
        </w:rPr>
        <w:t>исполнительный директор</w:t>
      </w:r>
      <w:r w:rsidR="00A854F5" w:rsidRPr="008A7F3A">
        <w:rPr>
          <w:color w:val="000000"/>
          <w:sz w:val="20"/>
          <w:szCs w:val="20"/>
        </w:rPr>
        <w:tab/>
      </w:r>
      <w:r w:rsidR="00A854F5" w:rsidRPr="008A7F3A">
        <w:rPr>
          <w:color w:val="000000"/>
          <w:sz w:val="20"/>
          <w:szCs w:val="20"/>
        </w:rPr>
        <w:tab/>
      </w:r>
      <w:r w:rsidR="00A854F5" w:rsidRPr="008A7F3A">
        <w:rPr>
          <w:color w:val="000000"/>
          <w:sz w:val="20"/>
          <w:szCs w:val="20"/>
        </w:rPr>
        <w:tab/>
      </w:r>
      <w:r w:rsidR="00A854F5" w:rsidRPr="008A7F3A">
        <w:rPr>
          <w:color w:val="000000"/>
          <w:sz w:val="20"/>
          <w:szCs w:val="20"/>
        </w:rPr>
        <w:tab/>
      </w:r>
      <w:r w:rsidR="00B254B9">
        <w:rPr>
          <w:color w:val="000000"/>
          <w:sz w:val="20"/>
          <w:szCs w:val="20"/>
        </w:rPr>
        <w:tab/>
      </w:r>
      <w:r w:rsidR="008E41C1">
        <w:rPr>
          <w:color w:val="000000"/>
          <w:sz w:val="20"/>
          <w:szCs w:val="20"/>
        </w:rPr>
        <w:tab/>
      </w:r>
      <w:r w:rsidR="00A854F5" w:rsidRPr="008A7F3A">
        <w:rPr>
          <w:color w:val="000000"/>
          <w:sz w:val="20"/>
          <w:szCs w:val="20"/>
        </w:rPr>
        <w:tab/>
      </w:r>
      <w:r w:rsidR="00926C4A">
        <w:rPr>
          <w:color w:val="000000"/>
          <w:sz w:val="20"/>
          <w:szCs w:val="20"/>
        </w:rPr>
        <w:t>М</w:t>
      </w:r>
      <w:r w:rsidR="00D47EC6" w:rsidRPr="008A7F3A">
        <w:rPr>
          <w:color w:val="000000"/>
          <w:sz w:val="20"/>
          <w:szCs w:val="20"/>
        </w:rPr>
        <w:t xml:space="preserve">. </w:t>
      </w:r>
      <w:r w:rsidR="00926C4A">
        <w:rPr>
          <w:color w:val="000000"/>
          <w:sz w:val="20"/>
          <w:szCs w:val="20"/>
        </w:rPr>
        <w:t>С</w:t>
      </w:r>
      <w:r w:rsidR="00D47EC6" w:rsidRPr="008A7F3A">
        <w:rPr>
          <w:color w:val="000000"/>
          <w:sz w:val="20"/>
          <w:szCs w:val="20"/>
        </w:rPr>
        <w:t xml:space="preserve">. </w:t>
      </w:r>
      <w:r w:rsidR="00926C4A">
        <w:rPr>
          <w:color w:val="000000"/>
          <w:sz w:val="20"/>
          <w:szCs w:val="20"/>
        </w:rPr>
        <w:t>Семенов</w:t>
      </w:r>
    </w:p>
    <w:p w14:paraId="2C60583E" w14:textId="77777777" w:rsidR="00A854F5" w:rsidRPr="008A7F3A" w:rsidRDefault="00A854F5" w:rsidP="005825D0">
      <w:pPr>
        <w:pStyle w:val="a"/>
        <w:numPr>
          <w:ilvl w:val="0"/>
          <w:numId w:val="0"/>
        </w:numPr>
        <w:tabs>
          <w:tab w:val="clear" w:pos="340"/>
          <w:tab w:val="left" w:pos="0"/>
        </w:tabs>
        <w:ind w:right="0"/>
        <w:rPr>
          <w:sz w:val="20"/>
          <w:szCs w:val="20"/>
        </w:rPr>
      </w:pPr>
    </w:p>
    <w:p w14:paraId="07260A29" w14:textId="07DF9243" w:rsidR="00A854F5" w:rsidRPr="008A7F3A" w:rsidRDefault="00A854F5" w:rsidP="005825D0">
      <w:pPr>
        <w:pStyle w:val="a"/>
        <w:numPr>
          <w:ilvl w:val="0"/>
          <w:numId w:val="0"/>
        </w:numPr>
        <w:tabs>
          <w:tab w:val="clear" w:pos="340"/>
          <w:tab w:val="left" w:pos="0"/>
        </w:tabs>
        <w:ind w:right="0"/>
        <w:rPr>
          <w:sz w:val="20"/>
          <w:szCs w:val="20"/>
        </w:rPr>
      </w:pPr>
      <w:r w:rsidRPr="008A7F3A">
        <w:rPr>
          <w:sz w:val="20"/>
          <w:szCs w:val="20"/>
        </w:rPr>
        <w:t xml:space="preserve">Зав. кафедрой </w:t>
      </w:r>
      <w:proofErr w:type="spellStart"/>
      <w:r w:rsidRPr="008A7F3A">
        <w:rPr>
          <w:sz w:val="20"/>
          <w:szCs w:val="20"/>
        </w:rPr>
        <w:t>САПРиУ</w:t>
      </w:r>
      <w:proofErr w:type="spellEnd"/>
      <w:r w:rsidRPr="008A7F3A">
        <w:rPr>
          <w:sz w:val="20"/>
          <w:szCs w:val="20"/>
        </w:rPr>
        <w:tab/>
      </w:r>
      <w:r w:rsidRPr="008A7F3A">
        <w:rPr>
          <w:sz w:val="20"/>
          <w:szCs w:val="20"/>
        </w:rPr>
        <w:tab/>
      </w:r>
      <w:r w:rsidRPr="008A7F3A">
        <w:rPr>
          <w:sz w:val="20"/>
          <w:szCs w:val="20"/>
        </w:rPr>
        <w:tab/>
      </w:r>
      <w:r w:rsidRPr="008A7F3A">
        <w:rPr>
          <w:sz w:val="20"/>
          <w:szCs w:val="20"/>
        </w:rPr>
        <w:tab/>
      </w:r>
      <w:r w:rsidRPr="008A7F3A">
        <w:rPr>
          <w:sz w:val="20"/>
          <w:szCs w:val="20"/>
        </w:rPr>
        <w:tab/>
      </w:r>
      <w:r w:rsidRPr="008A7F3A">
        <w:rPr>
          <w:sz w:val="20"/>
          <w:szCs w:val="20"/>
        </w:rPr>
        <w:tab/>
      </w:r>
      <w:r w:rsidR="008E41C1">
        <w:rPr>
          <w:sz w:val="20"/>
          <w:szCs w:val="20"/>
        </w:rPr>
        <w:tab/>
      </w:r>
      <w:r w:rsidRPr="008A7F3A">
        <w:rPr>
          <w:sz w:val="20"/>
          <w:szCs w:val="20"/>
        </w:rPr>
        <w:tab/>
        <w:t>Т. Б. Чистякова</w:t>
      </w:r>
    </w:p>
    <w:p w14:paraId="59606CE2" w14:textId="77777777" w:rsidR="00A854F5" w:rsidRPr="008A7F3A" w:rsidRDefault="00A854F5" w:rsidP="005825D0">
      <w:pPr>
        <w:pStyle w:val="a"/>
        <w:numPr>
          <w:ilvl w:val="0"/>
          <w:numId w:val="0"/>
        </w:numPr>
        <w:tabs>
          <w:tab w:val="clear" w:pos="340"/>
          <w:tab w:val="left" w:pos="0"/>
        </w:tabs>
        <w:ind w:right="0"/>
        <w:rPr>
          <w:sz w:val="20"/>
          <w:szCs w:val="20"/>
        </w:rPr>
      </w:pPr>
    </w:p>
    <w:p w14:paraId="633DF776" w14:textId="77777777" w:rsidR="00A854F5" w:rsidRPr="008A7F3A" w:rsidRDefault="00A854F5" w:rsidP="005825D0">
      <w:pPr>
        <w:pStyle w:val="a"/>
        <w:numPr>
          <w:ilvl w:val="0"/>
          <w:numId w:val="0"/>
        </w:numPr>
        <w:tabs>
          <w:tab w:val="clear" w:pos="340"/>
          <w:tab w:val="left" w:pos="0"/>
        </w:tabs>
        <w:ind w:right="0"/>
        <w:rPr>
          <w:sz w:val="20"/>
          <w:szCs w:val="20"/>
        </w:rPr>
      </w:pPr>
      <w:r w:rsidRPr="008A7F3A">
        <w:rPr>
          <w:sz w:val="20"/>
          <w:szCs w:val="20"/>
        </w:rPr>
        <w:t>Руководитель практики от</w:t>
      </w:r>
    </w:p>
    <w:p w14:paraId="5B4B5025" w14:textId="77777777" w:rsidR="00A854F5" w:rsidRPr="008A7F3A" w:rsidRDefault="00A854F5" w:rsidP="005825D0">
      <w:pPr>
        <w:pStyle w:val="a"/>
        <w:numPr>
          <w:ilvl w:val="0"/>
          <w:numId w:val="0"/>
        </w:numPr>
        <w:tabs>
          <w:tab w:val="clear" w:pos="340"/>
          <w:tab w:val="left" w:pos="0"/>
        </w:tabs>
        <w:ind w:right="0"/>
        <w:rPr>
          <w:sz w:val="20"/>
          <w:szCs w:val="20"/>
        </w:rPr>
      </w:pPr>
      <w:r w:rsidRPr="008A7F3A">
        <w:rPr>
          <w:sz w:val="20"/>
          <w:szCs w:val="20"/>
        </w:rPr>
        <w:t xml:space="preserve">кафедры </w:t>
      </w:r>
      <w:proofErr w:type="spellStart"/>
      <w:r w:rsidRPr="008A7F3A">
        <w:rPr>
          <w:sz w:val="20"/>
          <w:szCs w:val="20"/>
        </w:rPr>
        <w:t>САПРиУ</w:t>
      </w:r>
      <w:proofErr w:type="spellEnd"/>
      <w:r w:rsidRPr="008A7F3A">
        <w:rPr>
          <w:sz w:val="20"/>
          <w:szCs w:val="20"/>
        </w:rPr>
        <w:t>,</w:t>
      </w:r>
    </w:p>
    <w:p w14:paraId="734E72F4" w14:textId="26FAC3C5" w:rsidR="00A854F5" w:rsidRPr="008A7F3A" w:rsidRDefault="00C83F8B" w:rsidP="005825D0">
      <w:pPr>
        <w:pStyle w:val="a"/>
        <w:numPr>
          <w:ilvl w:val="0"/>
          <w:numId w:val="0"/>
        </w:numPr>
        <w:tabs>
          <w:tab w:val="clear" w:pos="340"/>
          <w:tab w:val="left" w:pos="0"/>
        </w:tabs>
        <w:ind w:right="0"/>
        <w:rPr>
          <w:sz w:val="20"/>
          <w:szCs w:val="20"/>
        </w:rPr>
      </w:pPr>
      <w:r>
        <w:rPr>
          <w:sz w:val="20"/>
          <w:szCs w:val="20"/>
        </w:rPr>
        <w:t>доцент</w:t>
      </w:r>
      <w:r w:rsidR="00A854F5" w:rsidRPr="008A7F3A">
        <w:rPr>
          <w:sz w:val="20"/>
          <w:szCs w:val="20"/>
        </w:rPr>
        <w:tab/>
      </w:r>
      <w:r w:rsidR="00A854F5" w:rsidRPr="008A7F3A">
        <w:rPr>
          <w:sz w:val="20"/>
          <w:szCs w:val="20"/>
        </w:rPr>
        <w:tab/>
      </w:r>
      <w:r w:rsidR="00A854F5" w:rsidRPr="008A7F3A">
        <w:rPr>
          <w:sz w:val="20"/>
          <w:szCs w:val="20"/>
        </w:rPr>
        <w:tab/>
      </w:r>
      <w:r w:rsidR="00A854F5" w:rsidRPr="008A7F3A">
        <w:rPr>
          <w:sz w:val="20"/>
          <w:szCs w:val="20"/>
        </w:rPr>
        <w:tab/>
      </w:r>
      <w:r w:rsidR="00A854F5" w:rsidRPr="008A7F3A">
        <w:rPr>
          <w:sz w:val="20"/>
          <w:szCs w:val="20"/>
        </w:rPr>
        <w:tab/>
      </w:r>
      <w:r>
        <w:rPr>
          <w:sz w:val="20"/>
          <w:szCs w:val="20"/>
        </w:rPr>
        <w:tab/>
      </w:r>
      <w:r>
        <w:rPr>
          <w:sz w:val="20"/>
          <w:szCs w:val="20"/>
        </w:rPr>
        <w:tab/>
      </w:r>
      <w:r w:rsidR="00A854F5" w:rsidRPr="008A7F3A">
        <w:rPr>
          <w:sz w:val="20"/>
          <w:szCs w:val="20"/>
        </w:rPr>
        <w:tab/>
      </w:r>
      <w:r w:rsidR="008E41C1">
        <w:rPr>
          <w:sz w:val="20"/>
          <w:szCs w:val="20"/>
        </w:rPr>
        <w:tab/>
      </w:r>
      <w:r w:rsidR="00A854F5" w:rsidRPr="008A7F3A">
        <w:rPr>
          <w:sz w:val="20"/>
          <w:szCs w:val="20"/>
        </w:rPr>
        <w:tab/>
      </w:r>
      <w:r w:rsidR="004C7106" w:rsidRPr="008A7F3A">
        <w:rPr>
          <w:sz w:val="20"/>
          <w:szCs w:val="20"/>
        </w:rPr>
        <w:t>А.</w:t>
      </w:r>
      <w:r>
        <w:rPr>
          <w:sz w:val="20"/>
          <w:szCs w:val="20"/>
        </w:rPr>
        <w:t xml:space="preserve"> С</w:t>
      </w:r>
      <w:r w:rsidR="004C7106" w:rsidRPr="008A7F3A">
        <w:rPr>
          <w:sz w:val="20"/>
          <w:szCs w:val="20"/>
        </w:rPr>
        <w:t xml:space="preserve">. </w:t>
      </w:r>
      <w:r>
        <w:rPr>
          <w:sz w:val="20"/>
          <w:szCs w:val="20"/>
        </w:rPr>
        <w:t>Разыграев</w:t>
      </w:r>
    </w:p>
    <w:p w14:paraId="239D00D7" w14:textId="77777777" w:rsidR="00A854F5" w:rsidRPr="008A7F3A" w:rsidRDefault="00A854F5" w:rsidP="005825D0">
      <w:pPr>
        <w:pStyle w:val="a"/>
        <w:numPr>
          <w:ilvl w:val="0"/>
          <w:numId w:val="0"/>
        </w:numPr>
        <w:tabs>
          <w:tab w:val="clear" w:pos="340"/>
          <w:tab w:val="left" w:pos="0"/>
        </w:tabs>
        <w:ind w:right="0"/>
        <w:rPr>
          <w:sz w:val="20"/>
          <w:szCs w:val="20"/>
        </w:rPr>
      </w:pPr>
    </w:p>
    <w:p w14:paraId="556B8A25" w14:textId="18E49D85" w:rsidR="006E04BB" w:rsidRDefault="00A854F5" w:rsidP="006E04BB">
      <w:pPr>
        <w:pStyle w:val="a"/>
        <w:numPr>
          <w:ilvl w:val="0"/>
          <w:numId w:val="0"/>
        </w:numPr>
        <w:tabs>
          <w:tab w:val="clear" w:pos="340"/>
          <w:tab w:val="left" w:pos="0"/>
        </w:tabs>
        <w:ind w:right="0"/>
        <w:rPr>
          <w:sz w:val="20"/>
          <w:szCs w:val="20"/>
        </w:rPr>
      </w:pPr>
      <w:r w:rsidRPr="008A7F3A">
        <w:rPr>
          <w:sz w:val="20"/>
          <w:szCs w:val="20"/>
        </w:rPr>
        <w:t>Задание принял</w:t>
      </w:r>
      <w:r w:rsidR="006E04BB">
        <w:rPr>
          <w:sz w:val="20"/>
          <w:szCs w:val="20"/>
        </w:rPr>
        <w:t xml:space="preserve"> </w:t>
      </w:r>
      <w:r w:rsidRPr="008A7F3A">
        <w:rPr>
          <w:sz w:val="20"/>
          <w:szCs w:val="20"/>
        </w:rPr>
        <w:t>к выполнению магистрант</w:t>
      </w:r>
      <w:r w:rsidR="006E04BB">
        <w:rPr>
          <w:sz w:val="20"/>
          <w:szCs w:val="20"/>
        </w:rPr>
        <w:tab/>
      </w:r>
      <w:r w:rsidR="006E04BB">
        <w:rPr>
          <w:sz w:val="20"/>
          <w:szCs w:val="20"/>
        </w:rPr>
        <w:tab/>
      </w:r>
      <w:r w:rsidR="006E04BB">
        <w:rPr>
          <w:sz w:val="20"/>
          <w:szCs w:val="20"/>
        </w:rPr>
        <w:tab/>
      </w:r>
      <w:r w:rsidR="008E41C1">
        <w:rPr>
          <w:sz w:val="20"/>
          <w:szCs w:val="20"/>
        </w:rPr>
        <w:tab/>
      </w:r>
      <w:r w:rsidRPr="008A7F3A">
        <w:rPr>
          <w:sz w:val="20"/>
          <w:szCs w:val="20"/>
        </w:rPr>
        <w:tab/>
      </w:r>
      <w:r w:rsidR="00A664A8">
        <w:rPr>
          <w:sz w:val="20"/>
          <w:szCs w:val="20"/>
        </w:rPr>
        <w:t>А</w:t>
      </w:r>
      <w:r w:rsidRPr="008A7F3A">
        <w:rPr>
          <w:sz w:val="20"/>
          <w:szCs w:val="20"/>
        </w:rPr>
        <w:t xml:space="preserve">. </w:t>
      </w:r>
      <w:r w:rsidR="00A664A8">
        <w:rPr>
          <w:sz w:val="20"/>
          <w:szCs w:val="20"/>
        </w:rPr>
        <w:t>А</w:t>
      </w:r>
      <w:r w:rsidRPr="008A7F3A">
        <w:rPr>
          <w:sz w:val="20"/>
          <w:szCs w:val="20"/>
        </w:rPr>
        <w:t xml:space="preserve">. </w:t>
      </w:r>
      <w:r w:rsidR="00A664A8">
        <w:rPr>
          <w:sz w:val="20"/>
          <w:szCs w:val="20"/>
        </w:rPr>
        <w:t>Гераси</w:t>
      </w:r>
      <w:r w:rsidR="00C83F8B">
        <w:rPr>
          <w:sz w:val="20"/>
          <w:szCs w:val="20"/>
        </w:rPr>
        <w:t>мов</w:t>
      </w:r>
    </w:p>
    <w:p w14:paraId="15A28CA2" w14:textId="199F8CAE" w:rsidR="006E04BB" w:rsidRDefault="009956AD" w:rsidP="006E04BB">
      <w:pPr>
        <w:pStyle w:val="a"/>
        <w:numPr>
          <w:ilvl w:val="0"/>
          <w:numId w:val="0"/>
        </w:numPr>
        <w:tabs>
          <w:tab w:val="clear" w:pos="340"/>
          <w:tab w:val="left" w:pos="0"/>
        </w:tabs>
        <w:ind w:right="0"/>
        <w:rPr>
          <w:sz w:val="20"/>
          <w:szCs w:val="20"/>
        </w:rPr>
      </w:pPr>
      <w:r>
        <w:rPr>
          <w:sz w:val="20"/>
          <w:szCs w:val="20"/>
        </w:rPr>
        <w:br w:type="page"/>
      </w:r>
    </w:p>
    <w:p w14:paraId="127F4343" w14:textId="589D2078" w:rsidR="006E04BB" w:rsidRPr="006D3A72" w:rsidRDefault="006E04BB" w:rsidP="006E04BB">
      <w:pPr>
        <w:pStyle w:val="a"/>
        <w:numPr>
          <w:ilvl w:val="0"/>
          <w:numId w:val="0"/>
        </w:numPr>
        <w:tabs>
          <w:tab w:val="clear" w:pos="340"/>
          <w:tab w:val="left" w:pos="0"/>
        </w:tabs>
        <w:ind w:right="0"/>
        <w:rPr>
          <w:sz w:val="20"/>
          <w:szCs w:val="20"/>
        </w:rPr>
        <w:sectPr w:rsidR="006E04BB" w:rsidRPr="006D3A72">
          <w:pgSz w:w="11906" w:h="16838"/>
          <w:pgMar w:top="1134" w:right="851" w:bottom="1134" w:left="1701" w:header="709" w:footer="709" w:gutter="0"/>
          <w:pgNumType w:start="1"/>
          <w:cols w:space="708"/>
          <w:docGrid w:linePitch="360"/>
        </w:sectPr>
      </w:pPr>
    </w:p>
    <w:sdt>
      <w:sdtPr>
        <w:rPr>
          <w:rFonts w:ascii="Times New Roman" w:eastAsia="Times New Roman" w:hAnsi="Times New Roman" w:cs="Times New Roman"/>
          <w:b w:val="0"/>
          <w:bCs w:val="0"/>
          <w:color w:val="auto"/>
          <w:sz w:val="24"/>
          <w:szCs w:val="24"/>
        </w:rPr>
        <w:id w:val="640240785"/>
        <w:docPartObj>
          <w:docPartGallery w:val="Table of Contents"/>
          <w:docPartUnique/>
        </w:docPartObj>
      </w:sdtPr>
      <w:sdtEndPr>
        <w:rPr>
          <w:noProof/>
          <w:sz w:val="26"/>
          <w:szCs w:val="26"/>
        </w:rPr>
      </w:sdtEndPr>
      <w:sdtContent>
        <w:p w14:paraId="2E7CED58" w14:textId="059827F2" w:rsidR="00AC2BC6" w:rsidRPr="00E47485" w:rsidRDefault="009D221D" w:rsidP="00E47485">
          <w:pPr>
            <w:pStyle w:val="af"/>
            <w:spacing w:before="0" w:line="312" w:lineRule="auto"/>
            <w:jc w:val="both"/>
            <w:rPr>
              <w:rFonts w:ascii="Times New Roman" w:hAnsi="Times New Roman" w:cs="Times New Roman"/>
              <w:b w:val="0"/>
              <w:bCs w:val="0"/>
              <w:color w:val="000000" w:themeColor="text1"/>
            </w:rPr>
          </w:pPr>
          <w:r w:rsidRPr="00E47485">
            <w:rPr>
              <w:rFonts w:ascii="Times New Roman" w:hAnsi="Times New Roman" w:cs="Times New Roman"/>
              <w:b w:val="0"/>
              <w:bCs w:val="0"/>
              <w:color w:val="000000" w:themeColor="text1"/>
            </w:rPr>
            <w:t>Содержание</w:t>
          </w:r>
        </w:p>
        <w:p w14:paraId="5989CBE2" w14:textId="35E61E1E" w:rsidR="00E47485" w:rsidRPr="00E47485" w:rsidRDefault="00AC2BC6"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r w:rsidRPr="00E47485">
            <w:rPr>
              <w:rFonts w:ascii="Times New Roman" w:hAnsi="Times New Roman" w:cs="Times New Roman"/>
              <w:b w:val="0"/>
              <w:bCs w:val="0"/>
              <w:i w:val="0"/>
              <w:iCs w:val="0"/>
              <w:sz w:val="28"/>
              <w:szCs w:val="28"/>
            </w:rPr>
            <w:fldChar w:fldCharType="begin"/>
          </w:r>
          <w:r w:rsidRPr="00E47485">
            <w:rPr>
              <w:rFonts w:ascii="Times New Roman" w:hAnsi="Times New Roman" w:cs="Times New Roman"/>
              <w:b w:val="0"/>
              <w:bCs w:val="0"/>
              <w:i w:val="0"/>
              <w:iCs w:val="0"/>
              <w:sz w:val="28"/>
              <w:szCs w:val="28"/>
            </w:rPr>
            <w:instrText>TOC \o "1-3" \h \z \u</w:instrText>
          </w:r>
          <w:r w:rsidRPr="00E47485">
            <w:rPr>
              <w:rFonts w:ascii="Times New Roman" w:hAnsi="Times New Roman" w:cs="Times New Roman"/>
              <w:b w:val="0"/>
              <w:bCs w:val="0"/>
              <w:i w:val="0"/>
              <w:iCs w:val="0"/>
              <w:sz w:val="28"/>
              <w:szCs w:val="28"/>
            </w:rPr>
            <w:fldChar w:fldCharType="separate"/>
          </w:r>
          <w:hyperlink w:anchor="_Toc220907005" w:history="1">
            <w:r w:rsidR="00E47485" w:rsidRPr="00E47485">
              <w:rPr>
                <w:rStyle w:val="af0"/>
                <w:rFonts w:ascii="Times New Roman" w:hAnsi="Times New Roman" w:cs="Times New Roman"/>
                <w:b w:val="0"/>
                <w:bCs w:val="0"/>
                <w:i w:val="0"/>
                <w:iCs w:val="0"/>
                <w:noProof/>
                <w:sz w:val="28"/>
                <w:szCs w:val="28"/>
              </w:rPr>
              <w:t>Введение</w:t>
            </w:r>
            <w:r w:rsidR="00E47485" w:rsidRPr="00E47485">
              <w:rPr>
                <w:rFonts w:ascii="Times New Roman" w:hAnsi="Times New Roman" w:cs="Times New Roman"/>
                <w:b w:val="0"/>
                <w:bCs w:val="0"/>
                <w:i w:val="0"/>
                <w:iCs w:val="0"/>
                <w:noProof/>
                <w:webHidden/>
                <w:sz w:val="28"/>
                <w:szCs w:val="28"/>
              </w:rPr>
              <w:tab/>
            </w:r>
            <w:r w:rsidR="00E47485" w:rsidRPr="00E47485">
              <w:rPr>
                <w:rFonts w:ascii="Times New Roman" w:hAnsi="Times New Roman" w:cs="Times New Roman"/>
                <w:b w:val="0"/>
                <w:bCs w:val="0"/>
                <w:i w:val="0"/>
                <w:iCs w:val="0"/>
                <w:noProof/>
                <w:webHidden/>
                <w:sz w:val="28"/>
                <w:szCs w:val="28"/>
              </w:rPr>
              <w:fldChar w:fldCharType="begin"/>
            </w:r>
            <w:r w:rsidR="00E47485" w:rsidRPr="00E47485">
              <w:rPr>
                <w:rFonts w:ascii="Times New Roman" w:hAnsi="Times New Roman" w:cs="Times New Roman"/>
                <w:b w:val="0"/>
                <w:bCs w:val="0"/>
                <w:i w:val="0"/>
                <w:iCs w:val="0"/>
                <w:noProof/>
                <w:webHidden/>
                <w:sz w:val="28"/>
                <w:szCs w:val="28"/>
              </w:rPr>
              <w:instrText xml:space="preserve"> PAGEREF _Toc220907005 \h </w:instrText>
            </w:r>
            <w:r w:rsidR="00E47485" w:rsidRPr="00E47485">
              <w:rPr>
                <w:rFonts w:ascii="Times New Roman" w:hAnsi="Times New Roman" w:cs="Times New Roman"/>
                <w:b w:val="0"/>
                <w:bCs w:val="0"/>
                <w:i w:val="0"/>
                <w:iCs w:val="0"/>
                <w:noProof/>
                <w:webHidden/>
                <w:sz w:val="28"/>
                <w:szCs w:val="28"/>
              </w:rPr>
            </w:r>
            <w:r w:rsidR="00E47485" w:rsidRPr="00E47485">
              <w:rPr>
                <w:rFonts w:ascii="Times New Roman" w:hAnsi="Times New Roman" w:cs="Times New Roman"/>
                <w:b w:val="0"/>
                <w:bCs w:val="0"/>
                <w:i w:val="0"/>
                <w:iCs w:val="0"/>
                <w:noProof/>
                <w:webHidden/>
                <w:sz w:val="28"/>
                <w:szCs w:val="28"/>
              </w:rPr>
              <w:fldChar w:fldCharType="separate"/>
            </w:r>
            <w:r w:rsidR="00E47485" w:rsidRPr="00E47485">
              <w:rPr>
                <w:rFonts w:ascii="Times New Roman" w:hAnsi="Times New Roman" w:cs="Times New Roman"/>
                <w:b w:val="0"/>
                <w:bCs w:val="0"/>
                <w:i w:val="0"/>
                <w:iCs w:val="0"/>
                <w:noProof/>
                <w:webHidden/>
                <w:sz w:val="28"/>
                <w:szCs w:val="28"/>
              </w:rPr>
              <w:t>7</w:t>
            </w:r>
            <w:r w:rsidR="00E47485" w:rsidRPr="00E47485">
              <w:rPr>
                <w:rFonts w:ascii="Times New Roman" w:hAnsi="Times New Roman" w:cs="Times New Roman"/>
                <w:b w:val="0"/>
                <w:bCs w:val="0"/>
                <w:i w:val="0"/>
                <w:iCs w:val="0"/>
                <w:noProof/>
                <w:webHidden/>
                <w:sz w:val="28"/>
                <w:szCs w:val="28"/>
              </w:rPr>
              <w:fldChar w:fldCharType="end"/>
            </w:r>
          </w:hyperlink>
        </w:p>
        <w:p w14:paraId="165F9451" w14:textId="488C197B"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06" w:history="1">
            <w:r w:rsidRPr="00E47485">
              <w:rPr>
                <w:rStyle w:val="af0"/>
                <w:rFonts w:ascii="Times New Roman" w:hAnsi="Times New Roman" w:cs="Times New Roman"/>
                <w:b w:val="0"/>
                <w:bCs w:val="0"/>
                <w:i w:val="0"/>
                <w:iCs w:val="0"/>
                <w:noProof/>
                <w:sz w:val="28"/>
                <w:szCs w:val="28"/>
              </w:rPr>
              <w:t>1 Характеристика выполненных работ</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_Toc220907006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9</w:t>
            </w:r>
            <w:r w:rsidRPr="00E47485">
              <w:rPr>
                <w:rFonts w:ascii="Times New Roman" w:hAnsi="Times New Roman" w:cs="Times New Roman"/>
                <w:b w:val="0"/>
                <w:bCs w:val="0"/>
                <w:i w:val="0"/>
                <w:iCs w:val="0"/>
                <w:noProof/>
                <w:webHidden/>
                <w:sz w:val="28"/>
                <w:szCs w:val="28"/>
              </w:rPr>
              <w:fldChar w:fldCharType="end"/>
            </w:r>
          </w:hyperlink>
        </w:p>
        <w:p w14:paraId="6BC99A86" w14:textId="6B662220"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07" w:history="1">
            <w:r w:rsidRPr="00E47485">
              <w:rPr>
                <w:rStyle w:val="af0"/>
                <w:rFonts w:ascii="Times New Roman" w:hAnsi="Times New Roman" w:cs="Times New Roman"/>
                <w:b w:val="0"/>
                <w:bCs w:val="0"/>
                <w:i w:val="0"/>
                <w:iCs w:val="0"/>
                <w:noProof/>
                <w:sz w:val="28"/>
                <w:szCs w:val="28"/>
              </w:rPr>
              <w:t>1.1 Характеристика объе</w:t>
            </w:r>
            <w:r w:rsidRPr="00E47485">
              <w:rPr>
                <w:rStyle w:val="af0"/>
                <w:rFonts w:ascii="Times New Roman" w:hAnsi="Times New Roman" w:cs="Times New Roman"/>
                <w:b w:val="0"/>
                <w:bCs w:val="0"/>
                <w:i w:val="0"/>
                <w:iCs w:val="0"/>
                <w:noProof/>
                <w:sz w:val="28"/>
                <w:szCs w:val="28"/>
              </w:rPr>
              <w:t>к</w:t>
            </w:r>
            <w:r w:rsidRPr="00E47485">
              <w:rPr>
                <w:rStyle w:val="af0"/>
                <w:rFonts w:ascii="Times New Roman" w:hAnsi="Times New Roman" w:cs="Times New Roman"/>
                <w:b w:val="0"/>
                <w:bCs w:val="0"/>
                <w:i w:val="0"/>
                <w:iCs w:val="0"/>
                <w:noProof/>
                <w:sz w:val="28"/>
                <w:szCs w:val="28"/>
              </w:rPr>
              <w:t>та автоматизированной информационной системы.</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_Toc220907007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9</w:t>
            </w:r>
            <w:r w:rsidRPr="00E47485">
              <w:rPr>
                <w:rFonts w:ascii="Times New Roman" w:hAnsi="Times New Roman" w:cs="Times New Roman"/>
                <w:b w:val="0"/>
                <w:bCs w:val="0"/>
                <w:i w:val="0"/>
                <w:iCs w:val="0"/>
                <w:noProof/>
                <w:webHidden/>
                <w:sz w:val="28"/>
                <w:szCs w:val="28"/>
              </w:rPr>
              <w:fldChar w:fldCharType="end"/>
            </w:r>
          </w:hyperlink>
        </w:p>
        <w:p w14:paraId="303A023D" w14:textId="1A516C62"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08" w:history="1">
            <w:r w:rsidRPr="00E47485">
              <w:rPr>
                <w:rStyle w:val="af0"/>
                <w:rFonts w:ascii="Times New Roman" w:hAnsi="Times New Roman" w:cs="Times New Roman"/>
                <w:b w:val="0"/>
                <w:bCs w:val="0"/>
                <w:i w:val="0"/>
                <w:iCs w:val="0"/>
                <w:noProof/>
                <w:sz w:val="28"/>
                <w:szCs w:val="28"/>
              </w:rPr>
              <w:t>1.2 Анализ литературы, патентный поиск по существующим программным комплексам для решения задачи мониторинга и прогнозирования показателей функционирования станций сотовой связи.</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_Toc220907008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12</w:t>
            </w:r>
            <w:r w:rsidRPr="00E47485">
              <w:rPr>
                <w:rFonts w:ascii="Times New Roman" w:hAnsi="Times New Roman" w:cs="Times New Roman"/>
                <w:b w:val="0"/>
                <w:bCs w:val="0"/>
                <w:i w:val="0"/>
                <w:iCs w:val="0"/>
                <w:noProof/>
                <w:webHidden/>
                <w:sz w:val="28"/>
                <w:szCs w:val="28"/>
              </w:rPr>
              <w:fldChar w:fldCharType="end"/>
            </w:r>
          </w:hyperlink>
        </w:p>
        <w:p w14:paraId="3C74A5DE" w14:textId="2AB8D37D"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09" w:history="1">
            <w:r w:rsidRPr="00E47485">
              <w:rPr>
                <w:rStyle w:val="af0"/>
                <w:rFonts w:ascii="Times New Roman" w:hAnsi="Times New Roman" w:cs="Times New Roman"/>
                <w:b w:val="0"/>
                <w:bCs w:val="0"/>
                <w:i w:val="0"/>
                <w:iCs w:val="0"/>
                <w:noProof/>
                <w:sz w:val="28"/>
                <w:szCs w:val="28"/>
              </w:rPr>
              <w:t>1.3 Формализованное описание объекта автоматизированной системы. Постановка задачи разработки автоматизированной системы мониторинга и прогнозирования показателей функционирования станций сотовой связи</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_Toc220907009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21</w:t>
            </w:r>
            <w:r w:rsidRPr="00E47485">
              <w:rPr>
                <w:rFonts w:ascii="Times New Roman" w:hAnsi="Times New Roman" w:cs="Times New Roman"/>
                <w:b w:val="0"/>
                <w:bCs w:val="0"/>
                <w:i w:val="0"/>
                <w:iCs w:val="0"/>
                <w:noProof/>
                <w:webHidden/>
                <w:sz w:val="28"/>
                <w:szCs w:val="28"/>
              </w:rPr>
              <w:fldChar w:fldCharType="end"/>
            </w:r>
          </w:hyperlink>
        </w:p>
        <w:p w14:paraId="620C08F8" w14:textId="41544199"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0" w:history="1">
            <w:r w:rsidRPr="00E47485">
              <w:rPr>
                <w:rStyle w:val="af0"/>
                <w:rFonts w:ascii="Times New Roman" w:hAnsi="Times New Roman" w:cs="Times New Roman"/>
                <w:b w:val="0"/>
                <w:bCs w:val="0"/>
                <w:i w:val="0"/>
                <w:iCs w:val="0"/>
                <w:noProof/>
                <w:sz w:val="28"/>
                <w:szCs w:val="28"/>
              </w:rPr>
              <w:t>1.4 Функциональная структура программного комплекса</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_Toc220907010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24</w:t>
            </w:r>
            <w:r w:rsidRPr="00E47485">
              <w:rPr>
                <w:rFonts w:ascii="Times New Roman" w:hAnsi="Times New Roman" w:cs="Times New Roman"/>
                <w:b w:val="0"/>
                <w:bCs w:val="0"/>
                <w:i w:val="0"/>
                <w:iCs w:val="0"/>
                <w:noProof/>
                <w:webHidden/>
                <w:sz w:val="28"/>
                <w:szCs w:val="28"/>
              </w:rPr>
              <w:fldChar w:fldCharType="end"/>
            </w:r>
          </w:hyperlink>
        </w:p>
        <w:p w14:paraId="02C0EB56" w14:textId="548D1D0A"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1" w:history="1">
            <w:r w:rsidRPr="00E47485">
              <w:rPr>
                <w:rStyle w:val="af0"/>
                <w:rFonts w:ascii="Times New Roman" w:hAnsi="Times New Roman" w:cs="Times New Roman"/>
                <w:b w:val="0"/>
                <w:bCs w:val="0"/>
                <w:i w:val="0"/>
                <w:iCs w:val="0"/>
                <w:noProof/>
                <w:sz w:val="28"/>
                <w:szCs w:val="28"/>
              </w:rPr>
              <w:t>1.4 Структура и характеристика интерфейсов пользователей программного комплекса</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_Toc220907011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26</w:t>
            </w:r>
            <w:r w:rsidRPr="00E47485">
              <w:rPr>
                <w:rFonts w:ascii="Times New Roman" w:hAnsi="Times New Roman" w:cs="Times New Roman"/>
                <w:b w:val="0"/>
                <w:bCs w:val="0"/>
                <w:i w:val="0"/>
                <w:iCs w:val="0"/>
                <w:noProof/>
                <w:webHidden/>
                <w:sz w:val="28"/>
                <w:szCs w:val="28"/>
              </w:rPr>
              <w:fldChar w:fldCharType="end"/>
            </w:r>
          </w:hyperlink>
        </w:p>
        <w:p w14:paraId="3E110288" w14:textId="6CD60EB7"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2" w:history="1">
            <w:r w:rsidRPr="00E47485">
              <w:rPr>
                <w:rStyle w:val="af0"/>
                <w:rFonts w:ascii="Times New Roman" w:hAnsi="Times New Roman" w:cs="Times New Roman"/>
                <w:b w:val="0"/>
                <w:bCs w:val="0"/>
                <w:i w:val="0"/>
                <w:iCs w:val="0"/>
                <w:noProof/>
                <w:sz w:val="28"/>
                <w:szCs w:val="28"/>
              </w:rPr>
              <w:t>1.5 Структура и характеристика информационного обеспечения</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_Toc220907012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28</w:t>
            </w:r>
            <w:r w:rsidRPr="00E47485">
              <w:rPr>
                <w:rFonts w:ascii="Times New Roman" w:hAnsi="Times New Roman" w:cs="Times New Roman"/>
                <w:b w:val="0"/>
                <w:bCs w:val="0"/>
                <w:i w:val="0"/>
                <w:iCs w:val="0"/>
                <w:noProof/>
                <w:webHidden/>
                <w:sz w:val="28"/>
                <w:szCs w:val="28"/>
              </w:rPr>
              <w:fldChar w:fldCharType="end"/>
            </w:r>
          </w:hyperlink>
        </w:p>
        <w:p w14:paraId="2D9AEF68" w14:textId="2A5B9152"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3" w:history="1">
            <w:r w:rsidRPr="00E47485">
              <w:rPr>
                <w:rStyle w:val="af0"/>
                <w:rFonts w:ascii="Times New Roman" w:hAnsi="Times New Roman" w:cs="Times New Roman"/>
                <w:b w:val="0"/>
                <w:bCs w:val="0"/>
                <w:i w:val="0"/>
                <w:iCs w:val="0"/>
                <w:noProof/>
                <w:sz w:val="28"/>
                <w:szCs w:val="28"/>
              </w:rPr>
              <w:t>1.6 Структура и характеристика математического обеспечения</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_Toc220907013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32</w:t>
            </w:r>
            <w:r w:rsidRPr="00E47485">
              <w:rPr>
                <w:rFonts w:ascii="Times New Roman" w:hAnsi="Times New Roman" w:cs="Times New Roman"/>
                <w:b w:val="0"/>
                <w:bCs w:val="0"/>
                <w:i w:val="0"/>
                <w:iCs w:val="0"/>
                <w:noProof/>
                <w:webHidden/>
                <w:sz w:val="28"/>
                <w:szCs w:val="28"/>
              </w:rPr>
              <w:fldChar w:fldCharType="end"/>
            </w:r>
          </w:hyperlink>
        </w:p>
        <w:p w14:paraId="2BDF24A7" w14:textId="2151B98A"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4" w:history="1">
            <w:r w:rsidRPr="00E47485">
              <w:rPr>
                <w:rStyle w:val="af0"/>
                <w:rFonts w:ascii="Times New Roman" w:hAnsi="Times New Roman" w:cs="Times New Roman"/>
                <w:b w:val="0"/>
                <w:bCs w:val="0"/>
                <w:i w:val="0"/>
                <w:iCs w:val="0"/>
                <w:noProof/>
                <w:sz w:val="28"/>
                <w:szCs w:val="28"/>
              </w:rPr>
              <w:t>1.7 Структура и характеристика программного обеспечения с учетом клиент-серверной архитектуры</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_Toc220907014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37</w:t>
            </w:r>
            <w:r w:rsidRPr="00E47485">
              <w:rPr>
                <w:rFonts w:ascii="Times New Roman" w:hAnsi="Times New Roman" w:cs="Times New Roman"/>
                <w:b w:val="0"/>
                <w:bCs w:val="0"/>
                <w:i w:val="0"/>
                <w:iCs w:val="0"/>
                <w:noProof/>
                <w:webHidden/>
                <w:sz w:val="28"/>
                <w:szCs w:val="28"/>
              </w:rPr>
              <w:fldChar w:fldCharType="end"/>
            </w:r>
          </w:hyperlink>
        </w:p>
        <w:p w14:paraId="2A8DD32A" w14:textId="589382A4"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5" w:history="1">
            <w:r w:rsidRPr="00E47485">
              <w:rPr>
                <w:rStyle w:val="af0"/>
                <w:rFonts w:ascii="Times New Roman" w:hAnsi="Times New Roman" w:cs="Times New Roman"/>
                <w:b w:val="0"/>
                <w:bCs w:val="0"/>
                <w:i w:val="0"/>
                <w:iCs w:val="0"/>
                <w:noProof/>
                <w:sz w:val="28"/>
                <w:szCs w:val="28"/>
              </w:rPr>
              <w:t>1.8 Характеристика технического обеспечения</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_Toc220907015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47</w:t>
            </w:r>
            <w:r w:rsidRPr="00E47485">
              <w:rPr>
                <w:rFonts w:ascii="Times New Roman" w:hAnsi="Times New Roman" w:cs="Times New Roman"/>
                <w:b w:val="0"/>
                <w:bCs w:val="0"/>
                <w:i w:val="0"/>
                <w:iCs w:val="0"/>
                <w:noProof/>
                <w:webHidden/>
                <w:sz w:val="28"/>
                <w:szCs w:val="28"/>
              </w:rPr>
              <w:fldChar w:fldCharType="end"/>
            </w:r>
          </w:hyperlink>
        </w:p>
        <w:p w14:paraId="1DEACA73" w14:textId="5CB0FA26"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6" w:history="1">
            <w:r w:rsidRPr="00E47485">
              <w:rPr>
                <w:rStyle w:val="af0"/>
                <w:rFonts w:ascii="Times New Roman" w:hAnsi="Times New Roman" w:cs="Times New Roman"/>
                <w:b w:val="0"/>
                <w:bCs w:val="0"/>
                <w:i w:val="0"/>
                <w:iCs w:val="0"/>
                <w:noProof/>
                <w:sz w:val="28"/>
                <w:szCs w:val="28"/>
              </w:rPr>
              <w:t>1.9 Характеристика метода и исходных данных для тестирования программного комплекса. Способы представления результатов исследования</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_Toc220907016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54</w:t>
            </w:r>
            <w:r w:rsidRPr="00E47485">
              <w:rPr>
                <w:rFonts w:ascii="Times New Roman" w:hAnsi="Times New Roman" w:cs="Times New Roman"/>
                <w:b w:val="0"/>
                <w:bCs w:val="0"/>
                <w:i w:val="0"/>
                <w:iCs w:val="0"/>
                <w:noProof/>
                <w:webHidden/>
                <w:sz w:val="28"/>
                <w:szCs w:val="28"/>
              </w:rPr>
              <w:fldChar w:fldCharType="end"/>
            </w:r>
          </w:hyperlink>
        </w:p>
        <w:p w14:paraId="53656F99" w14:textId="039CC186"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7" w:history="1">
            <w:r w:rsidRPr="00E47485">
              <w:rPr>
                <w:rStyle w:val="af0"/>
                <w:rFonts w:ascii="Times New Roman" w:hAnsi="Times New Roman" w:cs="Times New Roman"/>
                <w:b w:val="0"/>
                <w:bCs w:val="0"/>
                <w:i w:val="0"/>
                <w:iCs w:val="0"/>
                <w:noProof/>
                <w:sz w:val="28"/>
                <w:szCs w:val="28"/>
              </w:rPr>
              <w:t>2 Обеспечение защиты информации</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_Toc220907017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62</w:t>
            </w:r>
            <w:r w:rsidRPr="00E47485">
              <w:rPr>
                <w:rFonts w:ascii="Times New Roman" w:hAnsi="Times New Roman" w:cs="Times New Roman"/>
                <w:b w:val="0"/>
                <w:bCs w:val="0"/>
                <w:i w:val="0"/>
                <w:iCs w:val="0"/>
                <w:noProof/>
                <w:webHidden/>
                <w:sz w:val="28"/>
                <w:szCs w:val="28"/>
              </w:rPr>
              <w:fldChar w:fldCharType="end"/>
            </w:r>
          </w:hyperlink>
        </w:p>
        <w:p w14:paraId="757727E8" w14:textId="41A435B2"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8" w:history="1">
            <w:r w:rsidRPr="00E47485">
              <w:rPr>
                <w:rStyle w:val="af0"/>
                <w:rFonts w:ascii="Times New Roman" w:hAnsi="Times New Roman" w:cs="Times New Roman"/>
                <w:b w:val="0"/>
                <w:bCs w:val="0"/>
                <w:i w:val="0"/>
                <w:iCs w:val="0"/>
                <w:noProof/>
                <w:sz w:val="28"/>
                <w:szCs w:val="28"/>
              </w:rPr>
              <w:t>Приложение А</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_Toc220907018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68</w:t>
            </w:r>
            <w:r w:rsidRPr="00E47485">
              <w:rPr>
                <w:rFonts w:ascii="Times New Roman" w:hAnsi="Times New Roman" w:cs="Times New Roman"/>
                <w:b w:val="0"/>
                <w:bCs w:val="0"/>
                <w:i w:val="0"/>
                <w:iCs w:val="0"/>
                <w:noProof/>
                <w:webHidden/>
                <w:sz w:val="28"/>
                <w:szCs w:val="28"/>
              </w:rPr>
              <w:fldChar w:fldCharType="end"/>
            </w:r>
          </w:hyperlink>
        </w:p>
        <w:p w14:paraId="7742DBA0" w14:textId="431DE737"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19" w:history="1">
            <w:r w:rsidRPr="00E47485">
              <w:rPr>
                <w:rStyle w:val="af0"/>
                <w:rFonts w:ascii="Times New Roman" w:hAnsi="Times New Roman" w:cs="Times New Roman"/>
                <w:b w:val="0"/>
                <w:bCs w:val="0"/>
                <w:i w:val="0"/>
                <w:iCs w:val="0"/>
                <w:noProof/>
                <w:sz w:val="28"/>
                <w:szCs w:val="28"/>
              </w:rPr>
              <w:t>Приложение Б</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_Toc220907019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70</w:t>
            </w:r>
            <w:r w:rsidRPr="00E47485">
              <w:rPr>
                <w:rFonts w:ascii="Times New Roman" w:hAnsi="Times New Roman" w:cs="Times New Roman"/>
                <w:b w:val="0"/>
                <w:bCs w:val="0"/>
                <w:i w:val="0"/>
                <w:iCs w:val="0"/>
                <w:noProof/>
                <w:webHidden/>
                <w:sz w:val="28"/>
                <w:szCs w:val="28"/>
              </w:rPr>
              <w:fldChar w:fldCharType="end"/>
            </w:r>
          </w:hyperlink>
        </w:p>
        <w:p w14:paraId="5AF07BFD" w14:textId="73309E19" w:rsidR="00E47485" w:rsidRPr="00E47485" w:rsidRDefault="00E47485" w:rsidP="00E47485">
          <w:pPr>
            <w:pStyle w:val="11"/>
            <w:tabs>
              <w:tab w:val="right" w:leader="dot" w:pos="9344"/>
            </w:tabs>
            <w:jc w:val="both"/>
            <w:rPr>
              <w:rFonts w:ascii="Times New Roman" w:eastAsiaTheme="minorEastAsia" w:hAnsi="Times New Roman" w:cs="Times New Roman"/>
              <w:b w:val="0"/>
              <w:bCs w:val="0"/>
              <w:i w:val="0"/>
              <w:iCs w:val="0"/>
              <w:noProof/>
              <w:kern w:val="2"/>
              <w:sz w:val="28"/>
              <w:szCs w:val="28"/>
              <w14:ligatures w14:val="standardContextual"/>
            </w:rPr>
          </w:pPr>
          <w:hyperlink w:anchor="_Toc220907020" w:history="1">
            <w:r w:rsidRPr="00E47485">
              <w:rPr>
                <w:rStyle w:val="af0"/>
                <w:rFonts w:ascii="Times New Roman" w:hAnsi="Times New Roman" w:cs="Times New Roman"/>
                <w:b w:val="0"/>
                <w:bCs w:val="0"/>
                <w:i w:val="0"/>
                <w:iCs w:val="0"/>
                <w:noProof/>
                <w:sz w:val="28"/>
                <w:szCs w:val="28"/>
              </w:rPr>
              <w:t>ОТЗЫВ РУКОВОДИТЕЛЯ ПРЕДДИПЛОМНОЙ ПРАКТИКИ</w:t>
            </w:r>
            <w:r w:rsidRPr="00E47485">
              <w:rPr>
                <w:rFonts w:ascii="Times New Roman" w:hAnsi="Times New Roman" w:cs="Times New Roman"/>
                <w:b w:val="0"/>
                <w:bCs w:val="0"/>
                <w:i w:val="0"/>
                <w:iCs w:val="0"/>
                <w:noProof/>
                <w:webHidden/>
                <w:sz w:val="28"/>
                <w:szCs w:val="28"/>
              </w:rPr>
              <w:tab/>
            </w:r>
            <w:r w:rsidRPr="00E47485">
              <w:rPr>
                <w:rFonts w:ascii="Times New Roman" w:hAnsi="Times New Roman" w:cs="Times New Roman"/>
                <w:b w:val="0"/>
                <w:bCs w:val="0"/>
                <w:i w:val="0"/>
                <w:iCs w:val="0"/>
                <w:noProof/>
                <w:webHidden/>
                <w:sz w:val="28"/>
                <w:szCs w:val="28"/>
              </w:rPr>
              <w:fldChar w:fldCharType="begin"/>
            </w:r>
            <w:r w:rsidRPr="00E47485">
              <w:rPr>
                <w:rFonts w:ascii="Times New Roman" w:hAnsi="Times New Roman" w:cs="Times New Roman"/>
                <w:b w:val="0"/>
                <w:bCs w:val="0"/>
                <w:i w:val="0"/>
                <w:iCs w:val="0"/>
                <w:noProof/>
                <w:webHidden/>
                <w:sz w:val="28"/>
                <w:szCs w:val="28"/>
              </w:rPr>
              <w:instrText xml:space="preserve"> PAGEREF _Toc220907020 \h </w:instrText>
            </w:r>
            <w:r w:rsidRPr="00E47485">
              <w:rPr>
                <w:rFonts w:ascii="Times New Roman" w:hAnsi="Times New Roman" w:cs="Times New Roman"/>
                <w:b w:val="0"/>
                <w:bCs w:val="0"/>
                <w:i w:val="0"/>
                <w:iCs w:val="0"/>
                <w:noProof/>
                <w:webHidden/>
                <w:sz w:val="28"/>
                <w:szCs w:val="28"/>
              </w:rPr>
            </w:r>
            <w:r w:rsidRPr="00E47485">
              <w:rPr>
                <w:rFonts w:ascii="Times New Roman" w:hAnsi="Times New Roman" w:cs="Times New Roman"/>
                <w:b w:val="0"/>
                <w:bCs w:val="0"/>
                <w:i w:val="0"/>
                <w:iCs w:val="0"/>
                <w:noProof/>
                <w:webHidden/>
                <w:sz w:val="28"/>
                <w:szCs w:val="28"/>
              </w:rPr>
              <w:fldChar w:fldCharType="separate"/>
            </w:r>
            <w:r w:rsidRPr="00E47485">
              <w:rPr>
                <w:rFonts w:ascii="Times New Roman" w:hAnsi="Times New Roman" w:cs="Times New Roman"/>
                <w:b w:val="0"/>
                <w:bCs w:val="0"/>
                <w:i w:val="0"/>
                <w:iCs w:val="0"/>
                <w:noProof/>
                <w:webHidden/>
                <w:sz w:val="28"/>
                <w:szCs w:val="28"/>
              </w:rPr>
              <w:t>71</w:t>
            </w:r>
            <w:r w:rsidRPr="00E47485">
              <w:rPr>
                <w:rFonts w:ascii="Times New Roman" w:hAnsi="Times New Roman" w:cs="Times New Roman"/>
                <w:b w:val="0"/>
                <w:bCs w:val="0"/>
                <w:i w:val="0"/>
                <w:iCs w:val="0"/>
                <w:noProof/>
                <w:webHidden/>
                <w:sz w:val="28"/>
                <w:szCs w:val="28"/>
              </w:rPr>
              <w:fldChar w:fldCharType="end"/>
            </w:r>
          </w:hyperlink>
        </w:p>
        <w:p w14:paraId="09AA1759" w14:textId="56D18448" w:rsidR="00AC2BC6" w:rsidRPr="00130108" w:rsidRDefault="00AC2BC6" w:rsidP="00E47485">
          <w:pPr>
            <w:spacing w:line="312" w:lineRule="auto"/>
            <w:jc w:val="both"/>
            <w:rPr>
              <w:sz w:val="26"/>
              <w:szCs w:val="26"/>
            </w:rPr>
          </w:pPr>
          <w:r w:rsidRPr="00E47485">
            <w:rPr>
              <w:noProof/>
              <w:sz w:val="28"/>
              <w:szCs w:val="28"/>
            </w:rPr>
            <w:fldChar w:fldCharType="end"/>
          </w:r>
        </w:p>
      </w:sdtContent>
    </w:sdt>
    <w:p w14:paraId="4E40B9D1" w14:textId="47449E62" w:rsidR="009956AD" w:rsidRPr="00003EE1" w:rsidRDefault="009956AD" w:rsidP="00130108">
      <w:pPr>
        <w:pStyle w:val="a"/>
        <w:numPr>
          <w:ilvl w:val="0"/>
          <w:numId w:val="0"/>
        </w:numPr>
        <w:tabs>
          <w:tab w:val="clear" w:pos="340"/>
          <w:tab w:val="left" w:pos="0"/>
        </w:tabs>
        <w:spacing w:line="312" w:lineRule="auto"/>
        <w:ind w:right="0"/>
        <w:jc w:val="left"/>
        <w:rPr>
          <w:sz w:val="26"/>
          <w:szCs w:val="26"/>
          <w:lang w:val="en-US"/>
        </w:rPr>
      </w:pPr>
    </w:p>
    <w:p w14:paraId="73F68EFA" w14:textId="54D80A8D" w:rsidR="009956AD" w:rsidRPr="00130108" w:rsidRDefault="009956AD" w:rsidP="00130108">
      <w:pPr>
        <w:pStyle w:val="a"/>
        <w:numPr>
          <w:ilvl w:val="0"/>
          <w:numId w:val="0"/>
        </w:numPr>
        <w:tabs>
          <w:tab w:val="clear" w:pos="340"/>
          <w:tab w:val="left" w:pos="0"/>
        </w:tabs>
        <w:spacing w:line="312" w:lineRule="auto"/>
        <w:ind w:right="0"/>
        <w:jc w:val="left"/>
        <w:rPr>
          <w:sz w:val="26"/>
          <w:szCs w:val="26"/>
        </w:rPr>
      </w:pPr>
    </w:p>
    <w:p w14:paraId="45578EF4" w14:textId="77777777" w:rsidR="009956AD" w:rsidRPr="004B3E13" w:rsidRDefault="009956AD" w:rsidP="00130108">
      <w:pPr>
        <w:pStyle w:val="a"/>
        <w:numPr>
          <w:ilvl w:val="0"/>
          <w:numId w:val="0"/>
        </w:numPr>
        <w:tabs>
          <w:tab w:val="clear" w:pos="340"/>
          <w:tab w:val="left" w:pos="0"/>
        </w:tabs>
        <w:suppressAutoHyphens w:val="0"/>
        <w:spacing w:line="312" w:lineRule="auto"/>
        <w:ind w:right="0"/>
        <w:rPr>
          <w:b/>
          <w:sz w:val="26"/>
          <w:szCs w:val="26"/>
          <w:lang w:val="en-US"/>
        </w:rPr>
        <w:sectPr w:rsidR="009956AD" w:rsidRPr="004B3E13">
          <w:pgSz w:w="11906" w:h="16838"/>
          <w:pgMar w:top="1134" w:right="851" w:bottom="1134" w:left="1701" w:header="709" w:footer="709" w:gutter="0"/>
          <w:pgNumType w:start="1"/>
          <w:cols w:space="708"/>
          <w:docGrid w:linePitch="360"/>
        </w:sectPr>
      </w:pPr>
    </w:p>
    <w:p w14:paraId="7F199544" w14:textId="615CA5B7" w:rsidR="009956AD" w:rsidRPr="00130108" w:rsidRDefault="009956AD" w:rsidP="00130108">
      <w:pPr>
        <w:pStyle w:val="a"/>
        <w:numPr>
          <w:ilvl w:val="0"/>
          <w:numId w:val="0"/>
        </w:numPr>
        <w:tabs>
          <w:tab w:val="clear" w:pos="340"/>
          <w:tab w:val="left" w:pos="0"/>
        </w:tabs>
        <w:spacing w:line="312" w:lineRule="auto"/>
        <w:ind w:right="0"/>
        <w:jc w:val="left"/>
        <w:outlineLvl w:val="0"/>
        <w:rPr>
          <w:sz w:val="26"/>
          <w:szCs w:val="26"/>
        </w:rPr>
      </w:pPr>
      <w:bookmarkStart w:id="1" w:name="_Toc220907005"/>
      <w:r w:rsidRPr="00130108">
        <w:rPr>
          <w:sz w:val="26"/>
          <w:szCs w:val="26"/>
        </w:rPr>
        <w:lastRenderedPageBreak/>
        <w:t>Введение</w:t>
      </w:r>
      <w:bookmarkEnd w:id="1"/>
    </w:p>
    <w:p w14:paraId="3A4E560A" w14:textId="0D1E26C6" w:rsidR="009956AD" w:rsidRPr="00130108" w:rsidRDefault="009956AD" w:rsidP="00130108">
      <w:pPr>
        <w:pStyle w:val="a"/>
        <w:numPr>
          <w:ilvl w:val="0"/>
          <w:numId w:val="0"/>
        </w:numPr>
        <w:tabs>
          <w:tab w:val="clear" w:pos="340"/>
          <w:tab w:val="left" w:pos="0"/>
        </w:tabs>
        <w:spacing w:line="312" w:lineRule="auto"/>
        <w:ind w:right="0"/>
        <w:jc w:val="left"/>
        <w:rPr>
          <w:sz w:val="26"/>
          <w:szCs w:val="26"/>
        </w:rPr>
      </w:pPr>
    </w:p>
    <w:p w14:paraId="730EE453" w14:textId="77777777" w:rsidR="001018C0" w:rsidRPr="00130108" w:rsidRDefault="001018C0" w:rsidP="00130108">
      <w:pPr>
        <w:spacing w:line="312" w:lineRule="auto"/>
        <w:ind w:firstLine="709"/>
        <w:jc w:val="both"/>
        <w:rPr>
          <w:sz w:val="26"/>
          <w:szCs w:val="26"/>
        </w:rPr>
      </w:pPr>
      <w:r w:rsidRPr="00130108">
        <w:rPr>
          <w:sz w:val="26"/>
          <w:szCs w:val="26"/>
        </w:rPr>
        <w:t>В современном мире сотовая связь занимает центральное место в процессе коммуникации, играя ключевую роль в жизни общества и экономики. С каждым годом наблюдается значительный рост числа пользователей мобильных сервисов, что в свою очередь увеличивает требования к качеству и надежности связи. Стремительное развитие технологий, а также постоянное внедрение новых стандартов связи, таких как 4G и 5G, подчеркивают важность обеспечения эффективного функционирования станций сотовой связи. Учитывая вышесказанное, задача по эффективному управлению и мониторингу производительности сетевой инфраструктуры становится всё более актуальной.</w:t>
      </w:r>
    </w:p>
    <w:p w14:paraId="1D5A3D17" w14:textId="77777777" w:rsidR="001018C0" w:rsidRPr="00130108" w:rsidRDefault="001018C0" w:rsidP="00130108">
      <w:pPr>
        <w:spacing w:line="312" w:lineRule="auto"/>
        <w:ind w:firstLine="709"/>
        <w:jc w:val="both"/>
        <w:rPr>
          <w:sz w:val="26"/>
          <w:szCs w:val="26"/>
        </w:rPr>
      </w:pPr>
      <w:r w:rsidRPr="00130108">
        <w:rPr>
          <w:sz w:val="26"/>
          <w:szCs w:val="26"/>
        </w:rPr>
        <w:t>В ответ на возросшие требования к качеству обслуживания, разработки в области обработки данных и прогнозирования показателей работы станций сотовой связи приобретают особое значение. Эти разработки должны не только реагировать на текущие вызовы, но и предсказывать будущие нагрузки на сети, тем самым обеспечивая их стабильную работу. Поэтому создание надежного программного комплекса, способного анализировать исторические данные и делать прогнозы на их основе, становится крайне важным шагом для операторов связи.</w:t>
      </w:r>
    </w:p>
    <w:p w14:paraId="29E6556D" w14:textId="364EC89A" w:rsidR="001018C0" w:rsidRDefault="001018C0" w:rsidP="00130108">
      <w:pPr>
        <w:spacing w:line="312" w:lineRule="auto"/>
        <w:ind w:firstLine="709"/>
        <w:jc w:val="both"/>
        <w:rPr>
          <w:sz w:val="26"/>
          <w:szCs w:val="26"/>
        </w:rPr>
      </w:pPr>
      <w:r w:rsidRPr="00130108">
        <w:rPr>
          <w:sz w:val="26"/>
          <w:szCs w:val="26"/>
        </w:rPr>
        <w:t xml:space="preserve">В ходе выполнения </w:t>
      </w:r>
      <w:r w:rsidR="004928EE">
        <w:rPr>
          <w:sz w:val="26"/>
          <w:szCs w:val="26"/>
        </w:rPr>
        <w:t>преддипломной практики</w:t>
      </w:r>
      <w:r w:rsidRPr="00130108">
        <w:rPr>
          <w:sz w:val="26"/>
          <w:szCs w:val="26"/>
        </w:rPr>
        <w:t xml:space="preserve"> будет </w:t>
      </w:r>
      <w:r w:rsidR="004928EE">
        <w:rPr>
          <w:sz w:val="26"/>
          <w:szCs w:val="26"/>
        </w:rPr>
        <w:t>реализована автоматизированная система</w:t>
      </w:r>
      <w:r w:rsidRPr="00130108">
        <w:rPr>
          <w:sz w:val="26"/>
          <w:szCs w:val="26"/>
        </w:rPr>
        <w:t>, котор</w:t>
      </w:r>
      <w:r w:rsidR="004928EE">
        <w:rPr>
          <w:sz w:val="26"/>
          <w:szCs w:val="26"/>
        </w:rPr>
        <w:t xml:space="preserve">ая </w:t>
      </w:r>
      <w:r w:rsidRPr="00130108">
        <w:rPr>
          <w:sz w:val="26"/>
          <w:szCs w:val="26"/>
        </w:rPr>
        <w:t>использует аддитивную модель временных рядов для обработки данных и прогнозирования критически важных показателей работы станций сотовой связи. Применение алгоритмических методов для анализа и прогнозирования этих показателей не только повысит эффективность работы станций, но и позволит оптимизировать ресурсы сети, улучшая качество предоставляемых услуг для пользователей.</w:t>
      </w:r>
    </w:p>
    <w:p w14:paraId="474052F5" w14:textId="7F937C6A" w:rsidR="009643D7" w:rsidRPr="00130108" w:rsidRDefault="009643D7" w:rsidP="00E016C3">
      <w:pPr>
        <w:spacing w:line="312" w:lineRule="auto"/>
        <w:ind w:firstLine="709"/>
        <w:jc w:val="both"/>
        <w:rPr>
          <w:sz w:val="26"/>
          <w:szCs w:val="26"/>
        </w:rPr>
      </w:pPr>
      <w:r w:rsidRPr="00130108">
        <w:rPr>
          <w:sz w:val="26"/>
          <w:szCs w:val="26"/>
        </w:rPr>
        <w:t xml:space="preserve">В рамках </w:t>
      </w:r>
      <w:r>
        <w:rPr>
          <w:sz w:val="26"/>
          <w:szCs w:val="26"/>
        </w:rPr>
        <w:t>разработки</w:t>
      </w:r>
      <w:r w:rsidRPr="00130108">
        <w:rPr>
          <w:sz w:val="26"/>
          <w:szCs w:val="26"/>
        </w:rPr>
        <w:t xml:space="preserve"> будет рассмотрен процесс </w:t>
      </w:r>
      <w:r w:rsidR="00E016C3">
        <w:rPr>
          <w:sz w:val="26"/>
          <w:szCs w:val="26"/>
        </w:rPr>
        <w:t xml:space="preserve">интеграции библиотеки аддитивных </w:t>
      </w:r>
      <w:r w:rsidRPr="00130108">
        <w:rPr>
          <w:sz w:val="26"/>
          <w:szCs w:val="26"/>
        </w:rPr>
        <w:t>модел</w:t>
      </w:r>
      <w:r w:rsidR="00E016C3">
        <w:rPr>
          <w:sz w:val="26"/>
          <w:szCs w:val="26"/>
        </w:rPr>
        <w:t>ей</w:t>
      </w:r>
      <w:r w:rsidRPr="00130108">
        <w:rPr>
          <w:sz w:val="26"/>
          <w:szCs w:val="26"/>
        </w:rPr>
        <w:t>, а также методы обработки и анализа данных, что позволит выявить закономерности и предсказывать поведение систем сотовой связи в различных условиях. Упор сделан на алгоритмические подходы и их адаптацию к специфике работы сотовых сетей. В связи с этим, ключевой момент в построении современной телекоммуникационной сети заключается в организации мониторинга, который служит основой для реализации таких принципов, как поиск неисправностей и анализ производительности сетевого оборудования. Эти аспекты были четко определены в модели сетевых элементов, разработанной «Международной организацией стандартизации».</w:t>
      </w:r>
    </w:p>
    <w:p w14:paraId="5059848D" w14:textId="1F68C634" w:rsidR="00E016C3" w:rsidRPr="00E016C3" w:rsidRDefault="00E016C3" w:rsidP="00130108">
      <w:pPr>
        <w:spacing w:line="312" w:lineRule="auto"/>
        <w:ind w:firstLine="709"/>
        <w:jc w:val="both"/>
        <w:rPr>
          <w:sz w:val="26"/>
          <w:szCs w:val="26"/>
        </w:rPr>
      </w:pPr>
      <w:r>
        <w:rPr>
          <w:sz w:val="26"/>
          <w:szCs w:val="26"/>
        </w:rPr>
        <w:lastRenderedPageBreak/>
        <w:t>Преддипломная практика проходила в АО «Сбер</w:t>
      </w:r>
      <w:r w:rsidR="00901280">
        <w:rPr>
          <w:sz w:val="26"/>
          <w:szCs w:val="26"/>
        </w:rPr>
        <w:t>банк-Технологии</w:t>
      </w:r>
      <w:r>
        <w:rPr>
          <w:sz w:val="26"/>
          <w:szCs w:val="26"/>
        </w:rPr>
        <w:t>», специалисты компании и руководитель практики проводили необходимые встречи и оценивали промежуточные результаты разработки в соответствии с составленным заданием</w:t>
      </w:r>
      <w:r w:rsidRPr="00E016C3">
        <w:rPr>
          <w:sz w:val="26"/>
          <w:szCs w:val="26"/>
        </w:rPr>
        <w:t>.</w:t>
      </w:r>
    </w:p>
    <w:p w14:paraId="046807AD" w14:textId="5818F41B" w:rsidR="001018C0" w:rsidRPr="00130108" w:rsidRDefault="001018C0" w:rsidP="00130108">
      <w:pPr>
        <w:spacing w:line="312" w:lineRule="auto"/>
        <w:ind w:firstLine="709"/>
        <w:jc w:val="both"/>
        <w:rPr>
          <w:sz w:val="26"/>
          <w:szCs w:val="26"/>
        </w:rPr>
      </w:pPr>
      <w:r w:rsidRPr="00130108">
        <w:rPr>
          <w:sz w:val="26"/>
          <w:szCs w:val="26"/>
        </w:rPr>
        <w:t>Актуальность данной темы обусловлена не только постоянным ростом числа пользователей, но и значительно увеличившимися объемами передаваемой информации. Это требует разработки более совершенных методов анализа и управления процессами на уровне сетевой инфраструктуры. Кроме того, в условиях бурного роста технологий существует необходимость в создании эффективных механизмов для обеспечения надежности связи и минимизации сбоев, что напрямую сказывается на удовлетворенности пользователей.</w:t>
      </w:r>
    </w:p>
    <w:p w14:paraId="61D63DD4" w14:textId="1D54A987" w:rsidR="001018C0" w:rsidRPr="00130108" w:rsidRDefault="00432693" w:rsidP="00432693">
      <w:pPr>
        <w:pStyle w:val="a"/>
        <w:numPr>
          <w:ilvl w:val="0"/>
          <w:numId w:val="0"/>
        </w:numPr>
        <w:tabs>
          <w:tab w:val="clear" w:pos="340"/>
        </w:tabs>
        <w:spacing w:line="312" w:lineRule="auto"/>
        <w:ind w:right="0" w:firstLine="709"/>
        <w:rPr>
          <w:sz w:val="26"/>
          <w:szCs w:val="26"/>
        </w:rPr>
      </w:pPr>
      <w:r>
        <w:rPr>
          <w:sz w:val="26"/>
          <w:szCs w:val="26"/>
        </w:rPr>
        <w:t>Т</w:t>
      </w:r>
      <w:r w:rsidR="001018C0" w:rsidRPr="00130108">
        <w:rPr>
          <w:sz w:val="26"/>
          <w:szCs w:val="26"/>
        </w:rPr>
        <w:t xml:space="preserve">аким образом, разработанная </w:t>
      </w:r>
      <w:r w:rsidR="009643D7">
        <w:rPr>
          <w:sz w:val="26"/>
          <w:szCs w:val="26"/>
        </w:rPr>
        <w:t xml:space="preserve">система </w:t>
      </w:r>
      <w:r w:rsidR="001018C0" w:rsidRPr="00130108">
        <w:rPr>
          <w:sz w:val="26"/>
          <w:szCs w:val="26"/>
        </w:rPr>
        <w:t xml:space="preserve">не только </w:t>
      </w:r>
      <w:r w:rsidR="009643D7">
        <w:rPr>
          <w:sz w:val="26"/>
          <w:szCs w:val="26"/>
        </w:rPr>
        <w:t xml:space="preserve">является </w:t>
      </w:r>
      <w:r w:rsidR="001018C0" w:rsidRPr="00130108">
        <w:rPr>
          <w:sz w:val="26"/>
          <w:szCs w:val="26"/>
        </w:rPr>
        <w:t>практически</w:t>
      </w:r>
      <w:r w:rsidR="009643D7">
        <w:rPr>
          <w:sz w:val="26"/>
          <w:szCs w:val="26"/>
        </w:rPr>
        <w:t>м</w:t>
      </w:r>
      <w:r w:rsidR="001018C0" w:rsidRPr="00130108">
        <w:rPr>
          <w:sz w:val="26"/>
          <w:szCs w:val="26"/>
        </w:rPr>
        <w:t xml:space="preserve"> решени</w:t>
      </w:r>
      <w:r w:rsidR="009643D7">
        <w:rPr>
          <w:sz w:val="26"/>
          <w:szCs w:val="26"/>
        </w:rPr>
        <w:t>ем</w:t>
      </w:r>
      <w:r w:rsidR="001018C0" w:rsidRPr="00130108">
        <w:rPr>
          <w:sz w:val="26"/>
          <w:szCs w:val="26"/>
        </w:rPr>
        <w:t>, направленн</w:t>
      </w:r>
      <w:r w:rsidR="009643D7">
        <w:rPr>
          <w:sz w:val="26"/>
          <w:szCs w:val="26"/>
        </w:rPr>
        <w:t xml:space="preserve">ым </w:t>
      </w:r>
      <w:r w:rsidR="001018C0" w:rsidRPr="00130108">
        <w:rPr>
          <w:sz w:val="26"/>
          <w:szCs w:val="26"/>
        </w:rPr>
        <w:t xml:space="preserve">на оптимизацию функционирования сотовых сетей в условиях постоянных изменений и повышения требований пользователей. Создание программного комплекса, который будет способен адаптироваться к меняющимся условиям и эффективно работать с большим объемом </w:t>
      </w:r>
      <w:r w:rsidR="00D8125F" w:rsidRPr="00130108">
        <w:rPr>
          <w:sz w:val="26"/>
          <w:szCs w:val="26"/>
        </w:rPr>
        <w:t>данных</w:t>
      </w:r>
      <w:r w:rsidR="001018C0" w:rsidRPr="00130108">
        <w:rPr>
          <w:sz w:val="26"/>
          <w:szCs w:val="26"/>
        </w:rPr>
        <w:t>, представляет собой важный шаг на пути к будущему, где качество связи станет одним из главных приоритетов для операторов и пользователей сотовой связи.</w:t>
      </w:r>
    </w:p>
    <w:p w14:paraId="010D43F5" w14:textId="3A59DEBD" w:rsidR="009D221D" w:rsidRPr="00130108" w:rsidRDefault="009D221D" w:rsidP="00130108">
      <w:pPr>
        <w:spacing w:line="312" w:lineRule="auto"/>
        <w:rPr>
          <w:color w:val="000000"/>
          <w:sz w:val="26"/>
          <w:szCs w:val="26"/>
          <w:lang w:eastAsia="ar-SA"/>
        </w:rPr>
      </w:pPr>
      <w:r w:rsidRPr="00130108">
        <w:rPr>
          <w:sz w:val="26"/>
          <w:szCs w:val="26"/>
        </w:rPr>
        <w:br w:type="page"/>
      </w:r>
    </w:p>
    <w:p w14:paraId="0186671E" w14:textId="334E8359" w:rsidR="005825D0" w:rsidRDefault="00701291" w:rsidP="00B32B42">
      <w:pPr>
        <w:pStyle w:val="a"/>
        <w:numPr>
          <w:ilvl w:val="0"/>
          <w:numId w:val="0"/>
        </w:numPr>
        <w:tabs>
          <w:tab w:val="clear" w:pos="340"/>
          <w:tab w:val="left" w:pos="0"/>
        </w:tabs>
        <w:suppressAutoHyphens w:val="0"/>
        <w:spacing w:line="312" w:lineRule="auto"/>
        <w:ind w:right="0"/>
        <w:outlineLvl w:val="0"/>
        <w:rPr>
          <w:b/>
          <w:sz w:val="26"/>
          <w:szCs w:val="26"/>
        </w:rPr>
      </w:pPr>
      <w:bookmarkStart w:id="2" w:name="_Toc220907006"/>
      <w:r>
        <w:rPr>
          <w:b/>
          <w:sz w:val="26"/>
          <w:szCs w:val="26"/>
        </w:rPr>
        <w:lastRenderedPageBreak/>
        <w:t xml:space="preserve">1 </w:t>
      </w:r>
      <w:r w:rsidRPr="00701291">
        <w:rPr>
          <w:b/>
          <w:sz w:val="26"/>
          <w:szCs w:val="26"/>
        </w:rPr>
        <w:t>Характеристика выполненных работ</w:t>
      </w:r>
      <w:bookmarkEnd w:id="2"/>
    </w:p>
    <w:p w14:paraId="2EEF0E90" w14:textId="04F6AB07" w:rsidR="00973776" w:rsidRPr="00B32B42" w:rsidRDefault="00973776" w:rsidP="00973776">
      <w:pPr>
        <w:pStyle w:val="a"/>
        <w:numPr>
          <w:ilvl w:val="0"/>
          <w:numId w:val="0"/>
        </w:numPr>
        <w:tabs>
          <w:tab w:val="clear" w:pos="340"/>
          <w:tab w:val="left" w:pos="0"/>
        </w:tabs>
        <w:suppressAutoHyphens w:val="0"/>
        <w:spacing w:line="312" w:lineRule="auto"/>
        <w:ind w:right="0"/>
        <w:outlineLvl w:val="0"/>
        <w:rPr>
          <w:b/>
          <w:bCs/>
          <w:sz w:val="26"/>
          <w:szCs w:val="26"/>
        </w:rPr>
      </w:pPr>
      <w:bookmarkStart w:id="3" w:name="_Toc220907007"/>
      <w:r w:rsidRPr="00B32B42">
        <w:rPr>
          <w:b/>
          <w:bCs/>
          <w:sz w:val="26"/>
          <w:szCs w:val="26"/>
          <w:lang w:eastAsia="ru-RU"/>
        </w:rPr>
        <w:t>1.</w:t>
      </w:r>
      <w:r>
        <w:rPr>
          <w:b/>
          <w:bCs/>
          <w:sz w:val="26"/>
          <w:szCs w:val="26"/>
          <w:lang w:eastAsia="ru-RU"/>
        </w:rPr>
        <w:t>1</w:t>
      </w:r>
      <w:r w:rsidRPr="00B32B42">
        <w:rPr>
          <w:b/>
          <w:bCs/>
          <w:sz w:val="26"/>
          <w:szCs w:val="26"/>
          <w:lang w:eastAsia="ru-RU"/>
        </w:rPr>
        <w:t xml:space="preserve"> </w:t>
      </w:r>
      <w:r w:rsidRPr="00973776">
        <w:rPr>
          <w:b/>
          <w:sz w:val="26"/>
          <w:szCs w:val="26"/>
        </w:rPr>
        <w:t>Характеристика объекта автоматизированной информационной системы.</w:t>
      </w:r>
      <w:bookmarkEnd w:id="3"/>
    </w:p>
    <w:p w14:paraId="240E6FEC" w14:textId="77777777" w:rsidR="00973776" w:rsidRDefault="00973776" w:rsidP="00973776">
      <w:pPr>
        <w:pStyle w:val="a"/>
        <w:numPr>
          <w:ilvl w:val="0"/>
          <w:numId w:val="0"/>
        </w:numPr>
        <w:tabs>
          <w:tab w:val="clear" w:pos="340"/>
          <w:tab w:val="left" w:pos="0"/>
        </w:tabs>
        <w:suppressAutoHyphens w:val="0"/>
        <w:spacing w:line="312" w:lineRule="auto"/>
        <w:ind w:right="0"/>
        <w:outlineLvl w:val="0"/>
        <w:rPr>
          <w:b/>
          <w:sz w:val="26"/>
          <w:szCs w:val="26"/>
        </w:rPr>
      </w:pPr>
    </w:p>
    <w:p w14:paraId="2A9B711B" w14:textId="64E32143" w:rsidR="00F953C8" w:rsidRPr="009E4D79" w:rsidRDefault="00F953C8" w:rsidP="00C00D00">
      <w:pPr>
        <w:pStyle w:val="pt-2"/>
        <w:spacing w:before="0" w:beforeAutospacing="0" w:after="0" w:afterAutospacing="0" w:line="312" w:lineRule="auto"/>
        <w:ind w:firstLine="708"/>
        <w:jc w:val="both"/>
        <w:rPr>
          <w:sz w:val="26"/>
          <w:szCs w:val="26"/>
          <w:lang w:val="en-US"/>
        </w:rPr>
      </w:pPr>
      <w:r>
        <w:rPr>
          <w:sz w:val="26"/>
          <w:szCs w:val="26"/>
        </w:rPr>
        <w:t>Об</w:t>
      </w:r>
      <w:r w:rsidRPr="00B8318F">
        <w:rPr>
          <w:sz w:val="26"/>
          <w:szCs w:val="26"/>
        </w:rPr>
        <w:t>ъектом исследования в данной работе выступают процессы мониторинга технического состояния и прогнозирования ключевых показателей производительности (KPI) элементов сетевой инфраструктуры операторов сотовой связи. В рамках объекта рассматривается совокупность процедур по сбору телеметрических данных, их систематизации и последующей аналитической обработке для обеспечения бесперебойного функционирования сети.</w:t>
      </w:r>
    </w:p>
    <w:p w14:paraId="284ED32E" w14:textId="77777777" w:rsidR="00F953C8" w:rsidRPr="00E71151" w:rsidRDefault="00F953C8" w:rsidP="00C00D00">
      <w:pPr>
        <w:pStyle w:val="pt-2"/>
        <w:spacing w:before="0" w:beforeAutospacing="0" w:after="0" w:afterAutospacing="0" w:line="312" w:lineRule="auto"/>
        <w:ind w:firstLine="708"/>
        <w:jc w:val="both"/>
        <w:rPr>
          <w:sz w:val="26"/>
          <w:szCs w:val="26"/>
        </w:rPr>
      </w:pPr>
      <w:r w:rsidRPr="00B8318F">
        <w:rPr>
          <w:sz w:val="26"/>
          <w:szCs w:val="26"/>
        </w:rPr>
        <w:t>Предметом исследования являются методы, алгоритмы и программные средства автоматизированного сбора метрик, а также математические модели краткосрочного и долгосрочного прогнозирования временных рядов, характеризующих нагрузку и работоспособность станций сотовой связи. Особое внимание уделяется реализации инструментов предиктивной аналитики, позволяющих выявлять потенциальные деградации сервиса до их фактического возникновения.</w:t>
      </w:r>
    </w:p>
    <w:p w14:paraId="7308524A" w14:textId="77777777" w:rsidR="00F953C8" w:rsidRPr="00130108" w:rsidRDefault="00F953C8" w:rsidP="00C00D00">
      <w:pPr>
        <w:pStyle w:val="a"/>
        <w:numPr>
          <w:ilvl w:val="0"/>
          <w:numId w:val="0"/>
        </w:numPr>
        <w:tabs>
          <w:tab w:val="clear" w:pos="340"/>
          <w:tab w:val="left" w:pos="0"/>
        </w:tabs>
        <w:suppressAutoHyphens w:val="0"/>
        <w:spacing w:line="312" w:lineRule="auto"/>
        <w:ind w:right="0" w:firstLine="709"/>
        <w:rPr>
          <w:bCs/>
          <w:sz w:val="26"/>
          <w:szCs w:val="26"/>
        </w:rPr>
      </w:pPr>
      <w:r w:rsidRPr="00130108">
        <w:rPr>
          <w:bCs/>
          <w:sz w:val="26"/>
          <w:szCs w:val="26"/>
        </w:rPr>
        <w:t>Основной целью мониторинга и анализа функционирования станций сотовой связи является установление фактического состояния оборудования, определение значений параметров пропускной способности, нагрузки и других характеристик. Эта задача основывается на топологии сети и ее уникальных характеристиках.</w:t>
      </w:r>
    </w:p>
    <w:p w14:paraId="2149E522" w14:textId="77777777" w:rsidR="00F953C8" w:rsidRPr="00130108" w:rsidRDefault="00F953C8" w:rsidP="00C00D00">
      <w:pPr>
        <w:spacing w:line="312" w:lineRule="auto"/>
        <w:ind w:firstLine="709"/>
        <w:jc w:val="both"/>
        <w:rPr>
          <w:bCs/>
          <w:sz w:val="26"/>
          <w:szCs w:val="26"/>
        </w:rPr>
      </w:pPr>
      <w:r w:rsidRPr="00130108">
        <w:rPr>
          <w:bCs/>
          <w:sz w:val="26"/>
          <w:szCs w:val="26"/>
        </w:rPr>
        <w:t>Основной аспект современной топологии телекоммуникационной сети Open RAN заключается в том, что интерфейс между базовой станционной единицей (BBU) и радиорелейной станцией (RRH) является открытым, что позволяет программному обеспечению любого поставщика работать с любым открытым радиорелейным устройством (RRU). Открытые интерфейсы позволяют использовать радиостанции от одного поставщика с процессорами от другого поставщика и свободно мониторить сетевые элементы.</w:t>
      </w:r>
    </w:p>
    <w:p w14:paraId="2AE813C2" w14:textId="77777777" w:rsidR="00F953C8" w:rsidRPr="00130108" w:rsidRDefault="00F953C8" w:rsidP="00F953C8">
      <w:pPr>
        <w:spacing w:line="312" w:lineRule="auto"/>
        <w:ind w:firstLine="709"/>
        <w:jc w:val="both"/>
        <w:rPr>
          <w:bCs/>
          <w:sz w:val="26"/>
          <w:szCs w:val="26"/>
        </w:rPr>
      </w:pPr>
      <w:r w:rsidRPr="00130108">
        <w:rPr>
          <w:bCs/>
          <w:sz w:val="26"/>
          <w:szCs w:val="26"/>
        </w:rPr>
        <w:t xml:space="preserve">На основе топологии сети компании выявлены следующие сетевые элементы, </w:t>
      </w:r>
      <w:r w:rsidRPr="009F658A">
        <w:rPr>
          <w:bCs/>
          <w:color w:val="000000" w:themeColor="text1"/>
          <w:sz w:val="26"/>
          <w:szCs w:val="26"/>
        </w:rPr>
        <w:t>подлежащие мониторингу:</w:t>
      </w:r>
    </w:p>
    <w:p w14:paraId="244ABB1E" w14:textId="77777777" w:rsidR="00F953C8" w:rsidRPr="00130108" w:rsidRDefault="00F953C8" w:rsidP="00F953C8">
      <w:pPr>
        <w:pStyle w:val="ab"/>
        <w:spacing w:line="312" w:lineRule="auto"/>
        <w:ind w:left="709"/>
        <w:jc w:val="both"/>
        <w:rPr>
          <w:bCs/>
          <w:sz w:val="26"/>
          <w:szCs w:val="26"/>
        </w:rPr>
      </w:pPr>
      <w:r w:rsidRPr="00130108">
        <w:rPr>
          <w:sz w:val="26"/>
          <w:szCs w:val="26"/>
        </w:rPr>
        <w:t>– </w:t>
      </w:r>
      <w:r w:rsidRPr="00130108">
        <w:rPr>
          <w:bCs/>
          <w:sz w:val="26"/>
          <w:szCs w:val="26"/>
        </w:rPr>
        <w:t>антенный сектор;</w:t>
      </w:r>
    </w:p>
    <w:p w14:paraId="61F925DE" w14:textId="77777777" w:rsidR="00F953C8" w:rsidRPr="00130108" w:rsidRDefault="00F953C8" w:rsidP="00F953C8">
      <w:pPr>
        <w:pStyle w:val="ab"/>
        <w:spacing w:line="312" w:lineRule="auto"/>
        <w:ind w:left="709"/>
        <w:jc w:val="both"/>
        <w:rPr>
          <w:bCs/>
          <w:sz w:val="26"/>
          <w:szCs w:val="26"/>
        </w:rPr>
      </w:pPr>
      <w:r w:rsidRPr="00130108">
        <w:rPr>
          <w:sz w:val="26"/>
          <w:szCs w:val="26"/>
        </w:rPr>
        <w:t>– </w:t>
      </w:r>
      <w:r w:rsidRPr="00130108">
        <w:rPr>
          <w:bCs/>
          <w:sz w:val="26"/>
          <w:szCs w:val="26"/>
          <w:lang w:val="en-US"/>
        </w:rPr>
        <w:t>RRU</w:t>
      </w:r>
      <w:r w:rsidRPr="00130108">
        <w:rPr>
          <w:bCs/>
          <w:sz w:val="26"/>
          <w:szCs w:val="26"/>
        </w:rPr>
        <w:t xml:space="preserve"> – удаленный радио модуль;</w:t>
      </w:r>
    </w:p>
    <w:p w14:paraId="2E2EA9CA" w14:textId="77777777" w:rsidR="00F953C8" w:rsidRPr="00130108" w:rsidRDefault="00F953C8" w:rsidP="00F953C8">
      <w:pPr>
        <w:pStyle w:val="ab"/>
        <w:spacing w:line="312" w:lineRule="auto"/>
        <w:ind w:left="709"/>
        <w:jc w:val="both"/>
        <w:rPr>
          <w:bCs/>
          <w:sz w:val="26"/>
          <w:szCs w:val="26"/>
        </w:rPr>
      </w:pPr>
      <w:r w:rsidRPr="00130108">
        <w:rPr>
          <w:sz w:val="26"/>
          <w:szCs w:val="26"/>
        </w:rPr>
        <w:t>– </w:t>
      </w:r>
      <w:r w:rsidRPr="00130108">
        <w:rPr>
          <w:bCs/>
          <w:sz w:val="26"/>
          <w:szCs w:val="26"/>
          <w:lang w:val="en-US"/>
        </w:rPr>
        <w:t>DU</w:t>
      </w:r>
      <w:r w:rsidRPr="00130108">
        <w:rPr>
          <w:bCs/>
          <w:sz w:val="26"/>
          <w:szCs w:val="26"/>
        </w:rPr>
        <w:t xml:space="preserve"> – децентрализованный блок;</w:t>
      </w:r>
    </w:p>
    <w:p w14:paraId="4F3472B0" w14:textId="77777777" w:rsidR="00F953C8" w:rsidRPr="00130108" w:rsidRDefault="00F953C8" w:rsidP="00F953C8">
      <w:pPr>
        <w:pStyle w:val="ab"/>
        <w:spacing w:line="312" w:lineRule="auto"/>
        <w:ind w:left="709"/>
        <w:jc w:val="both"/>
        <w:rPr>
          <w:bCs/>
          <w:sz w:val="26"/>
          <w:szCs w:val="26"/>
        </w:rPr>
      </w:pPr>
      <w:r w:rsidRPr="00130108">
        <w:rPr>
          <w:sz w:val="26"/>
          <w:szCs w:val="26"/>
        </w:rPr>
        <w:t>– </w:t>
      </w:r>
      <w:r w:rsidRPr="00130108">
        <w:rPr>
          <w:bCs/>
          <w:sz w:val="26"/>
          <w:szCs w:val="26"/>
          <w:lang w:val="en-US"/>
        </w:rPr>
        <w:t>CU</w:t>
      </w:r>
      <w:r w:rsidRPr="00130108">
        <w:rPr>
          <w:bCs/>
          <w:sz w:val="26"/>
          <w:szCs w:val="26"/>
        </w:rPr>
        <w:t xml:space="preserve"> – централизованный блок.</w:t>
      </w:r>
    </w:p>
    <w:p w14:paraId="2A20AEA5" w14:textId="77777777" w:rsidR="00F953C8" w:rsidRPr="00130108" w:rsidRDefault="00F953C8" w:rsidP="00F953C8">
      <w:pPr>
        <w:widowControl w:val="0"/>
        <w:spacing w:line="312" w:lineRule="auto"/>
        <w:ind w:firstLine="709"/>
        <w:jc w:val="both"/>
        <w:rPr>
          <w:bCs/>
          <w:sz w:val="26"/>
          <w:szCs w:val="26"/>
        </w:rPr>
      </w:pPr>
      <w:r w:rsidRPr="00130108">
        <w:rPr>
          <w:bCs/>
          <w:sz w:val="26"/>
          <w:szCs w:val="26"/>
        </w:rPr>
        <w:t>Текущее оборудование и его блоки организованы таким образом что предоставляют информацию не по каждому блоку, но с выполненной пред-агрегацией. Поэтому, когда речь идет о показателях, станции сотовой связи мы говорим об пред обработанных данных готовых к дальнейшей обработке и несущих в себе абстрак</w:t>
      </w:r>
      <w:r w:rsidRPr="00130108">
        <w:rPr>
          <w:bCs/>
          <w:sz w:val="26"/>
          <w:szCs w:val="26"/>
        </w:rPr>
        <w:lastRenderedPageBreak/>
        <w:t>цию над модулями станции связи что особенно важно так как абстракция над физической реализацией оборудования решает проблему безболезненной модернизации и обновления оборудования без ущерба аналитики и мониторинга станций.[1]</w:t>
      </w:r>
    </w:p>
    <w:p w14:paraId="42D8A836" w14:textId="77777777" w:rsidR="00F953C8" w:rsidRPr="00130108" w:rsidRDefault="00F953C8" w:rsidP="00F953C8">
      <w:pPr>
        <w:widowControl w:val="0"/>
        <w:spacing w:line="312" w:lineRule="auto"/>
        <w:ind w:firstLine="708"/>
        <w:jc w:val="both"/>
        <w:rPr>
          <w:bCs/>
          <w:sz w:val="26"/>
          <w:szCs w:val="26"/>
        </w:rPr>
      </w:pPr>
      <w:r w:rsidRPr="00130108">
        <w:rPr>
          <w:bCs/>
          <w:sz w:val="26"/>
          <w:szCs w:val="26"/>
        </w:rPr>
        <w:t>Выделим основные группы показателей функционирования станций сотовой связи, с которыми будет организовано работа. На рисунке 1 представлено графическое разделение групп ключевых параметров производительности (</w:t>
      </w:r>
      <w:r w:rsidRPr="00130108">
        <w:rPr>
          <w:bCs/>
          <w:sz w:val="26"/>
          <w:szCs w:val="26"/>
          <w:lang w:val="en-US"/>
        </w:rPr>
        <w:t>KPI</w:t>
      </w:r>
      <w:r w:rsidRPr="00130108">
        <w:rPr>
          <w:bCs/>
          <w:sz w:val="26"/>
          <w:szCs w:val="26"/>
        </w:rPr>
        <w:t>).</w:t>
      </w:r>
    </w:p>
    <w:p w14:paraId="0CBA0945" w14:textId="77777777" w:rsidR="00F953C8" w:rsidRPr="00130108" w:rsidRDefault="00F953C8" w:rsidP="00F953C8">
      <w:pPr>
        <w:widowControl w:val="0"/>
        <w:spacing w:line="312" w:lineRule="auto"/>
        <w:ind w:firstLine="708"/>
        <w:rPr>
          <w:bCs/>
          <w:sz w:val="26"/>
          <w:szCs w:val="26"/>
        </w:rPr>
      </w:pPr>
    </w:p>
    <w:p w14:paraId="580253E3" w14:textId="77777777" w:rsidR="00F953C8" w:rsidRPr="00130108" w:rsidRDefault="00F953C8" w:rsidP="00F953C8">
      <w:pPr>
        <w:widowControl w:val="0"/>
        <w:spacing w:line="312" w:lineRule="auto"/>
        <w:jc w:val="center"/>
        <w:rPr>
          <w:bCs/>
          <w:sz w:val="26"/>
          <w:szCs w:val="26"/>
          <w:lang w:val="en-US"/>
        </w:rPr>
      </w:pPr>
      <w:r w:rsidRPr="00130108">
        <w:rPr>
          <w:bCs/>
          <w:noProof/>
          <w:sz w:val="26"/>
          <w:szCs w:val="26"/>
          <w:lang w:val="en-US"/>
        </w:rPr>
        <w:drawing>
          <wp:inline distT="0" distB="0" distL="0" distR="0" wp14:anchorId="4E7AAC71" wp14:editId="53363FF2">
            <wp:extent cx="5760085" cy="168084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1680845"/>
                    </a:xfrm>
                    <a:prstGeom prst="rect">
                      <a:avLst/>
                    </a:prstGeom>
                  </pic:spPr>
                </pic:pic>
              </a:graphicData>
            </a:graphic>
          </wp:inline>
        </w:drawing>
      </w:r>
    </w:p>
    <w:p w14:paraId="6C5911AA" w14:textId="77777777" w:rsidR="00F953C8" w:rsidRPr="00130108" w:rsidRDefault="00F953C8" w:rsidP="00F953C8">
      <w:pPr>
        <w:widowControl w:val="0"/>
        <w:spacing w:line="312" w:lineRule="auto"/>
        <w:jc w:val="center"/>
        <w:rPr>
          <w:bCs/>
          <w:sz w:val="26"/>
          <w:szCs w:val="26"/>
        </w:rPr>
      </w:pPr>
      <w:r w:rsidRPr="00130108">
        <w:rPr>
          <w:bCs/>
          <w:sz w:val="26"/>
          <w:szCs w:val="26"/>
        </w:rPr>
        <w:t>Рисунок 1 – Ключевые параметры производительности базовых станций</w:t>
      </w:r>
    </w:p>
    <w:p w14:paraId="30079DAC" w14:textId="77777777" w:rsidR="00F953C8" w:rsidRPr="00130108" w:rsidRDefault="00F953C8" w:rsidP="00F953C8">
      <w:pPr>
        <w:widowControl w:val="0"/>
        <w:spacing w:line="312" w:lineRule="auto"/>
        <w:rPr>
          <w:bCs/>
          <w:sz w:val="26"/>
          <w:szCs w:val="26"/>
        </w:rPr>
      </w:pPr>
    </w:p>
    <w:p w14:paraId="2F388D27" w14:textId="77777777" w:rsidR="00F953C8" w:rsidRPr="00130108" w:rsidRDefault="00F953C8" w:rsidP="00F953C8">
      <w:pPr>
        <w:widowControl w:val="0"/>
        <w:spacing w:line="312" w:lineRule="auto"/>
        <w:ind w:firstLine="708"/>
        <w:rPr>
          <w:bCs/>
          <w:sz w:val="26"/>
          <w:szCs w:val="26"/>
        </w:rPr>
      </w:pPr>
      <w:r w:rsidRPr="00130108">
        <w:rPr>
          <w:bCs/>
          <w:sz w:val="26"/>
          <w:szCs w:val="26"/>
        </w:rPr>
        <w:t>Были выделен следующие ключевые группы показателей:</w:t>
      </w:r>
    </w:p>
    <w:p w14:paraId="278BD774" w14:textId="77777777" w:rsidR="00F953C8" w:rsidRPr="00130108" w:rsidRDefault="00F953C8" w:rsidP="00F953C8">
      <w:pPr>
        <w:widowControl w:val="0"/>
        <w:spacing w:line="312" w:lineRule="auto"/>
        <w:ind w:firstLine="709"/>
        <w:jc w:val="both"/>
        <w:rPr>
          <w:bCs/>
          <w:sz w:val="26"/>
          <w:szCs w:val="26"/>
        </w:rPr>
      </w:pPr>
      <w:r w:rsidRPr="00130108">
        <w:rPr>
          <w:sz w:val="26"/>
          <w:szCs w:val="26"/>
        </w:rPr>
        <w:t>– </w:t>
      </w:r>
      <w:r w:rsidRPr="00130108">
        <w:rPr>
          <w:bCs/>
          <w:sz w:val="26"/>
          <w:szCs w:val="26"/>
          <w:lang w:val="en-US"/>
        </w:rPr>
        <w:t>KPI</w:t>
      </w:r>
      <w:r w:rsidRPr="00130108">
        <w:rPr>
          <w:bCs/>
          <w:sz w:val="26"/>
          <w:szCs w:val="26"/>
        </w:rPr>
        <w:t xml:space="preserve"> доступности (</w:t>
      </w:r>
      <w:r w:rsidRPr="00130108">
        <w:rPr>
          <w:bCs/>
          <w:sz w:val="26"/>
          <w:szCs w:val="26"/>
          <w:lang w:val="en-US"/>
        </w:rPr>
        <w:t>Accessibility</w:t>
      </w:r>
      <w:r w:rsidRPr="00130108">
        <w:rPr>
          <w:bCs/>
          <w:sz w:val="26"/>
          <w:szCs w:val="26"/>
        </w:rPr>
        <w:t xml:space="preserve"> </w:t>
      </w:r>
      <w:r w:rsidRPr="00130108">
        <w:rPr>
          <w:bCs/>
          <w:sz w:val="26"/>
          <w:szCs w:val="26"/>
          <w:lang w:val="en-US"/>
        </w:rPr>
        <w:t>KPI</w:t>
      </w:r>
      <w:r w:rsidRPr="00130108">
        <w:rPr>
          <w:bCs/>
          <w:sz w:val="26"/>
          <w:szCs w:val="26"/>
        </w:rPr>
        <w:t>) — используется для оценки того, насколько удовлетворительно пользователи могут получить доступ к запрашиваемым им услугам в заданных условиях. Этот показатель также касается качества доступности услуг в моменты, когда они необходимы пользователям. Примеры метрик: количество успешных запросов на доступ к сети, успешные входящие и исходящие голосовые вызовы, успешные запросы на передачу данных;</w:t>
      </w:r>
    </w:p>
    <w:p w14:paraId="3AD53F27" w14:textId="77777777" w:rsidR="00F953C8" w:rsidRPr="00130108" w:rsidRDefault="00F953C8" w:rsidP="00F953C8">
      <w:pPr>
        <w:widowControl w:val="0"/>
        <w:spacing w:line="312" w:lineRule="auto"/>
        <w:ind w:firstLine="709"/>
        <w:jc w:val="both"/>
        <w:rPr>
          <w:bCs/>
          <w:sz w:val="26"/>
          <w:szCs w:val="26"/>
        </w:rPr>
      </w:pPr>
      <w:r w:rsidRPr="00130108">
        <w:rPr>
          <w:sz w:val="26"/>
          <w:szCs w:val="26"/>
        </w:rPr>
        <w:t>– </w:t>
      </w:r>
      <w:r w:rsidRPr="00130108">
        <w:rPr>
          <w:bCs/>
          <w:sz w:val="26"/>
          <w:szCs w:val="26"/>
          <w:lang w:val="en-US"/>
        </w:rPr>
        <w:t>KPI</w:t>
      </w:r>
      <w:r w:rsidRPr="00130108">
        <w:rPr>
          <w:bCs/>
          <w:sz w:val="26"/>
          <w:szCs w:val="26"/>
        </w:rPr>
        <w:t xml:space="preserve"> удержания (</w:t>
      </w:r>
      <w:r w:rsidRPr="00130108">
        <w:rPr>
          <w:bCs/>
          <w:sz w:val="26"/>
          <w:szCs w:val="26"/>
          <w:lang w:val="en-US"/>
        </w:rPr>
        <w:t>Retainability</w:t>
      </w:r>
      <w:r w:rsidRPr="00130108">
        <w:rPr>
          <w:bCs/>
          <w:sz w:val="26"/>
          <w:szCs w:val="26"/>
        </w:rPr>
        <w:t xml:space="preserve"> </w:t>
      </w:r>
      <w:r w:rsidRPr="00130108">
        <w:rPr>
          <w:bCs/>
          <w:sz w:val="26"/>
          <w:szCs w:val="26"/>
          <w:lang w:val="en-US"/>
        </w:rPr>
        <w:t>KPI</w:t>
      </w:r>
      <w:r w:rsidRPr="00130108">
        <w:rPr>
          <w:bCs/>
          <w:sz w:val="26"/>
          <w:szCs w:val="26"/>
        </w:rPr>
        <w:t>) — применяется для измерения способности сети поддерживать связь с пользователями и предоставлять им услуги. Этот показатель отражает, насколько долго сеть может удерживать активные соединения и помимо этого качество обслуживания пользователей. Примеры метрик: процент успешных соединений, время удержания соединения, количество абонентов, которые остаются на линии на протяжении определенного времени;</w:t>
      </w:r>
    </w:p>
    <w:p w14:paraId="21E495FC" w14:textId="77777777" w:rsidR="00F953C8" w:rsidRPr="00130108" w:rsidRDefault="00F953C8" w:rsidP="00F953C8">
      <w:pPr>
        <w:widowControl w:val="0"/>
        <w:spacing w:line="312" w:lineRule="auto"/>
        <w:ind w:firstLine="709"/>
        <w:jc w:val="both"/>
        <w:rPr>
          <w:bCs/>
          <w:sz w:val="26"/>
          <w:szCs w:val="26"/>
        </w:rPr>
      </w:pPr>
      <w:r w:rsidRPr="00130108">
        <w:rPr>
          <w:sz w:val="26"/>
          <w:szCs w:val="26"/>
        </w:rPr>
        <w:t>– </w:t>
      </w:r>
      <w:r w:rsidRPr="00130108">
        <w:rPr>
          <w:bCs/>
          <w:sz w:val="26"/>
          <w:szCs w:val="26"/>
        </w:rPr>
        <w:t>KPI доступности при перемещении (Mobility KPI) — служит для измерения производительности сети при перемещении пользователей, обеспечивая при этом стабильное качество обслуживания. Примеры метрик: успешность передачи между базовыми станциями (</w:t>
      </w:r>
      <w:proofErr w:type="spellStart"/>
      <w:r w:rsidRPr="00130108">
        <w:rPr>
          <w:bCs/>
          <w:sz w:val="26"/>
          <w:szCs w:val="26"/>
        </w:rPr>
        <w:t>handover</w:t>
      </w:r>
      <w:proofErr w:type="spellEnd"/>
      <w:r w:rsidRPr="00130108">
        <w:rPr>
          <w:bCs/>
          <w:sz w:val="26"/>
          <w:szCs w:val="26"/>
        </w:rPr>
        <w:t>), время переключения между сетями, уровень потерь вызовов при перемещении.;</w:t>
      </w:r>
    </w:p>
    <w:p w14:paraId="595A9DB7" w14:textId="77777777" w:rsidR="00F953C8" w:rsidRPr="00130108" w:rsidRDefault="00F953C8" w:rsidP="00F953C8">
      <w:pPr>
        <w:widowControl w:val="0"/>
        <w:spacing w:line="312" w:lineRule="auto"/>
        <w:ind w:firstLine="709"/>
        <w:jc w:val="both"/>
        <w:rPr>
          <w:bCs/>
          <w:sz w:val="26"/>
          <w:szCs w:val="26"/>
        </w:rPr>
      </w:pPr>
      <w:r w:rsidRPr="00130108">
        <w:rPr>
          <w:sz w:val="26"/>
          <w:szCs w:val="26"/>
        </w:rPr>
        <w:t>– </w:t>
      </w:r>
      <w:r w:rsidRPr="00130108">
        <w:rPr>
          <w:bCs/>
          <w:sz w:val="26"/>
          <w:szCs w:val="26"/>
        </w:rPr>
        <w:t>KPI целостности (</w:t>
      </w:r>
      <w:proofErr w:type="spellStart"/>
      <w:r w:rsidRPr="00130108">
        <w:rPr>
          <w:bCs/>
          <w:sz w:val="26"/>
          <w:szCs w:val="26"/>
        </w:rPr>
        <w:t>Integrity</w:t>
      </w:r>
      <w:proofErr w:type="spellEnd"/>
      <w:r w:rsidRPr="00130108">
        <w:rPr>
          <w:bCs/>
          <w:sz w:val="26"/>
          <w:szCs w:val="26"/>
        </w:rPr>
        <w:t xml:space="preserve"> KPI) — используется для измерения надежности и честности сети в предоставлении услуг пользователям. Это включает в себя такие параметры, как пропускная способность и задержка связи. Примеры метрик: средняя </w:t>
      </w:r>
      <w:r w:rsidRPr="00130108">
        <w:rPr>
          <w:bCs/>
          <w:sz w:val="26"/>
          <w:szCs w:val="26"/>
        </w:rPr>
        <w:lastRenderedPageBreak/>
        <w:t>задержка передачи данных, уровень потерь пакетов, пропускная способность при различных нагрузках;</w:t>
      </w:r>
    </w:p>
    <w:p w14:paraId="04616607" w14:textId="77777777" w:rsidR="00F953C8" w:rsidRPr="00130108" w:rsidRDefault="00F953C8" w:rsidP="00F953C8">
      <w:pPr>
        <w:widowControl w:val="0"/>
        <w:spacing w:line="312" w:lineRule="auto"/>
        <w:ind w:firstLine="709"/>
        <w:jc w:val="both"/>
        <w:rPr>
          <w:bCs/>
          <w:sz w:val="26"/>
          <w:szCs w:val="26"/>
        </w:rPr>
      </w:pPr>
      <w:r w:rsidRPr="00130108">
        <w:rPr>
          <w:sz w:val="26"/>
          <w:szCs w:val="26"/>
        </w:rPr>
        <w:t>– </w:t>
      </w:r>
      <w:r w:rsidRPr="00130108">
        <w:rPr>
          <w:bCs/>
          <w:sz w:val="26"/>
          <w:szCs w:val="26"/>
        </w:rPr>
        <w:t>KPI доступности (</w:t>
      </w:r>
      <w:proofErr w:type="spellStart"/>
      <w:r w:rsidRPr="00130108">
        <w:rPr>
          <w:bCs/>
          <w:sz w:val="26"/>
          <w:szCs w:val="26"/>
        </w:rPr>
        <w:t>Availability</w:t>
      </w:r>
      <w:proofErr w:type="spellEnd"/>
      <w:r w:rsidRPr="00130108">
        <w:rPr>
          <w:bCs/>
          <w:sz w:val="26"/>
          <w:szCs w:val="26"/>
        </w:rPr>
        <w:t xml:space="preserve"> KPI) — измеряет, насколько сеть может поддерживать связь с пользователями и предоставлять им необходимые услуги. Хотя в этом определении повторяется упоминание о удержании, KPI доступности акцентирует внимание на времени безотказной работы и общей доступности услуг. Примеры метрик: время простоя сети, процент доступности базовых станций, количество часов без сбоев в обслуживании;</w:t>
      </w:r>
    </w:p>
    <w:p w14:paraId="2793C747" w14:textId="77777777" w:rsidR="00F953C8" w:rsidRPr="00130108" w:rsidRDefault="00F953C8" w:rsidP="00F953C8">
      <w:pPr>
        <w:widowControl w:val="0"/>
        <w:spacing w:line="312" w:lineRule="auto"/>
        <w:ind w:firstLine="709"/>
        <w:jc w:val="both"/>
        <w:rPr>
          <w:bCs/>
          <w:sz w:val="26"/>
          <w:szCs w:val="26"/>
        </w:rPr>
      </w:pPr>
      <w:r w:rsidRPr="00130108">
        <w:rPr>
          <w:sz w:val="26"/>
          <w:szCs w:val="26"/>
        </w:rPr>
        <w:t>– </w:t>
      </w:r>
      <w:r w:rsidRPr="00130108">
        <w:rPr>
          <w:bCs/>
          <w:sz w:val="26"/>
          <w:szCs w:val="26"/>
        </w:rPr>
        <w:t>KPI использования (</w:t>
      </w:r>
      <w:proofErr w:type="spellStart"/>
      <w:r w:rsidRPr="00130108">
        <w:rPr>
          <w:bCs/>
          <w:sz w:val="26"/>
          <w:szCs w:val="26"/>
        </w:rPr>
        <w:t>Utilization</w:t>
      </w:r>
      <w:proofErr w:type="spellEnd"/>
      <w:r w:rsidRPr="00130108">
        <w:rPr>
          <w:bCs/>
          <w:sz w:val="26"/>
          <w:szCs w:val="26"/>
        </w:rPr>
        <w:t xml:space="preserve"> KPI) — предназначен для измерения степени загрузки сети и того, достигает ли сеть своей ресурсной емкости. Этот показатель позволяет понять, насколько эффективно используются доступные ресурсы. Примеры метрик: уровень загруженности канала, процент использования пропускной способности сети, количество активных пользователей на базовую станцию в пиковые часы.</w:t>
      </w:r>
    </w:p>
    <w:p w14:paraId="6B50B320" w14:textId="77777777" w:rsidR="00F953C8" w:rsidRPr="00130108" w:rsidRDefault="00F953C8" w:rsidP="00F953C8">
      <w:pPr>
        <w:widowControl w:val="0"/>
        <w:spacing w:line="312" w:lineRule="auto"/>
        <w:ind w:firstLine="708"/>
        <w:jc w:val="both"/>
        <w:rPr>
          <w:bCs/>
          <w:sz w:val="26"/>
          <w:szCs w:val="26"/>
        </w:rPr>
      </w:pPr>
      <w:r w:rsidRPr="00130108">
        <w:rPr>
          <w:bCs/>
          <w:sz w:val="26"/>
          <w:szCs w:val="26"/>
        </w:rPr>
        <w:t xml:space="preserve">Анализ показателей функционирования станций сотовой связи базируется на данных, получаемых из различных источников: автоматизированных систем технического контроля, результатов измерений качества услуг мобильными комплексами и пользовательскими приложениями, статистической отчетности операторов, информации о техническом состоянии сети, а также результатов специализированных исследований и систем мониторинга доступности. </w:t>
      </w:r>
    </w:p>
    <w:p w14:paraId="11F4C5A5" w14:textId="77777777" w:rsidR="00F953C8" w:rsidRPr="00130108" w:rsidRDefault="00F953C8" w:rsidP="00F953C8">
      <w:pPr>
        <w:spacing w:line="312" w:lineRule="auto"/>
        <w:ind w:firstLine="708"/>
        <w:contextualSpacing/>
        <w:jc w:val="both"/>
        <w:rPr>
          <w:sz w:val="26"/>
          <w:szCs w:val="26"/>
        </w:rPr>
      </w:pPr>
      <w:r w:rsidRPr="00130108">
        <w:rPr>
          <w:sz w:val="26"/>
          <w:szCs w:val="26"/>
        </w:rPr>
        <w:t>В настоящее время многие компании и операторы сотовой связи используют автоматизированные системы мониторинга и анализа для эффективного управления и контроля за работой станций сотовой связи. Однако, существующие подходы часто не позволяют оперативно реагировать на возникающие проблемы, что может приводить к значительным финансовым потерям и ухудшению качества связи поэтому особую роль начинают занимать научные подходы к прогнозированию показателей автоматизированной системы.</w:t>
      </w:r>
    </w:p>
    <w:p w14:paraId="764EF785" w14:textId="77777777" w:rsidR="00F953C8" w:rsidRPr="00130108" w:rsidRDefault="00F953C8" w:rsidP="00F953C8">
      <w:pPr>
        <w:spacing w:line="312" w:lineRule="auto"/>
        <w:ind w:firstLine="708"/>
        <w:contextualSpacing/>
        <w:jc w:val="both"/>
        <w:rPr>
          <w:sz w:val="26"/>
          <w:szCs w:val="26"/>
        </w:rPr>
      </w:pPr>
      <w:r w:rsidRPr="00130108">
        <w:rPr>
          <w:sz w:val="26"/>
          <w:szCs w:val="26"/>
        </w:rPr>
        <w:t>Использование подобных методов в тандеме с классическими подходами к мониторингу состояния наблюдаемых объектов и их показателей является необходимостью в эпоху широкого использования цифровых технологий.</w:t>
      </w:r>
      <w:r w:rsidRPr="00130108">
        <w:rPr>
          <w:bCs/>
          <w:sz w:val="26"/>
          <w:szCs w:val="26"/>
        </w:rPr>
        <w:t xml:space="preserve"> [2]</w:t>
      </w:r>
    </w:p>
    <w:p w14:paraId="3E407CB7" w14:textId="77777777" w:rsidR="00973776" w:rsidRDefault="00973776" w:rsidP="00973776">
      <w:pPr>
        <w:pStyle w:val="a"/>
        <w:numPr>
          <w:ilvl w:val="0"/>
          <w:numId w:val="0"/>
        </w:numPr>
        <w:tabs>
          <w:tab w:val="clear" w:pos="340"/>
          <w:tab w:val="left" w:pos="0"/>
        </w:tabs>
        <w:suppressAutoHyphens w:val="0"/>
        <w:spacing w:line="312" w:lineRule="auto"/>
        <w:ind w:right="0"/>
        <w:outlineLvl w:val="0"/>
        <w:rPr>
          <w:bCs/>
          <w:sz w:val="26"/>
          <w:szCs w:val="26"/>
        </w:rPr>
      </w:pPr>
    </w:p>
    <w:p w14:paraId="728B4E1F" w14:textId="65410295" w:rsidR="00973776" w:rsidRDefault="00973776">
      <w:pPr>
        <w:rPr>
          <w:bCs/>
          <w:color w:val="000000"/>
          <w:sz w:val="26"/>
          <w:szCs w:val="26"/>
          <w:lang w:eastAsia="ar-SA"/>
        </w:rPr>
      </w:pPr>
      <w:r>
        <w:rPr>
          <w:bCs/>
          <w:sz w:val="26"/>
          <w:szCs w:val="26"/>
        </w:rPr>
        <w:br w:type="page"/>
      </w:r>
    </w:p>
    <w:p w14:paraId="5DCE974D" w14:textId="6B5D4604" w:rsidR="003E73B5" w:rsidRPr="00B32B42" w:rsidRDefault="003E73B5" w:rsidP="003E73B5">
      <w:pPr>
        <w:pStyle w:val="a"/>
        <w:numPr>
          <w:ilvl w:val="0"/>
          <w:numId w:val="0"/>
        </w:numPr>
        <w:tabs>
          <w:tab w:val="clear" w:pos="340"/>
          <w:tab w:val="left" w:pos="0"/>
        </w:tabs>
        <w:suppressAutoHyphens w:val="0"/>
        <w:spacing w:line="312" w:lineRule="auto"/>
        <w:ind w:right="0"/>
        <w:outlineLvl w:val="0"/>
        <w:rPr>
          <w:b/>
          <w:bCs/>
          <w:sz w:val="26"/>
          <w:szCs w:val="26"/>
        </w:rPr>
      </w:pPr>
      <w:bookmarkStart w:id="4" w:name="_Toc220907008"/>
      <w:r w:rsidRPr="00B32B42">
        <w:rPr>
          <w:b/>
          <w:bCs/>
          <w:sz w:val="26"/>
          <w:szCs w:val="26"/>
          <w:lang w:eastAsia="ru-RU"/>
        </w:rPr>
        <w:lastRenderedPageBreak/>
        <w:t xml:space="preserve">1.2 </w:t>
      </w:r>
      <w:r w:rsidR="00604A03" w:rsidRPr="005178CB">
        <w:rPr>
          <w:b/>
          <w:sz w:val="26"/>
          <w:szCs w:val="26"/>
        </w:rPr>
        <w:t>Анализ литературы, патентный поиск по существующим программным комплексам для решения задачи мониторинга и прогнозирования показателей функционирования станций сотовой связи.</w:t>
      </w:r>
      <w:bookmarkEnd w:id="4"/>
    </w:p>
    <w:p w14:paraId="598F3FDC" w14:textId="77777777" w:rsidR="003E73B5" w:rsidRDefault="003E73B5" w:rsidP="003E73B5">
      <w:pPr>
        <w:pStyle w:val="a"/>
        <w:numPr>
          <w:ilvl w:val="0"/>
          <w:numId w:val="0"/>
        </w:numPr>
        <w:tabs>
          <w:tab w:val="clear" w:pos="340"/>
          <w:tab w:val="left" w:pos="0"/>
        </w:tabs>
        <w:suppressAutoHyphens w:val="0"/>
        <w:spacing w:line="312" w:lineRule="auto"/>
        <w:ind w:right="0"/>
        <w:outlineLvl w:val="0"/>
        <w:rPr>
          <w:b/>
          <w:sz w:val="26"/>
          <w:szCs w:val="26"/>
        </w:rPr>
      </w:pPr>
    </w:p>
    <w:p w14:paraId="32F53C1D" w14:textId="77777777" w:rsidR="00604A03" w:rsidRPr="001A4F5A" w:rsidRDefault="00604A03" w:rsidP="00604A03">
      <w:pPr>
        <w:spacing w:line="360" w:lineRule="auto"/>
        <w:ind w:firstLine="708"/>
        <w:jc w:val="both"/>
        <w:rPr>
          <w:bCs/>
          <w:sz w:val="26"/>
          <w:szCs w:val="26"/>
        </w:rPr>
      </w:pPr>
      <w:r w:rsidRPr="001A4F5A">
        <w:rPr>
          <w:bCs/>
          <w:sz w:val="26"/>
          <w:szCs w:val="26"/>
        </w:rPr>
        <w:t>Анализ современной научной литературы по теме автоматизированных систем мониторинга и прогнозирования показателей функционирования станций сотовой связи позволяет выделить ключевые направления исследований, методологические подходы и существующие технологические решения.</w:t>
      </w:r>
    </w:p>
    <w:p w14:paraId="050FF756" w14:textId="3518601C" w:rsidR="00604A03" w:rsidRPr="001A4F5A" w:rsidRDefault="00604A03" w:rsidP="00604A03">
      <w:pPr>
        <w:spacing w:line="360" w:lineRule="auto"/>
        <w:ind w:firstLine="708"/>
        <w:jc w:val="both"/>
        <w:rPr>
          <w:bCs/>
          <w:sz w:val="26"/>
          <w:szCs w:val="26"/>
        </w:rPr>
      </w:pPr>
      <w:r w:rsidRPr="001A4F5A">
        <w:rPr>
          <w:bCs/>
          <w:sz w:val="26"/>
          <w:szCs w:val="26"/>
        </w:rPr>
        <w:t>Фундаментальные исследования в области архитектуры современных сетей связи представлены в монографии Тихвинского В.С. и соавторов "Сети мобильной связи 5G: технологии, архитектура и услуги" [</w:t>
      </w:r>
      <w:r>
        <w:rPr>
          <w:bCs/>
          <w:sz w:val="26"/>
          <w:szCs w:val="26"/>
        </w:rPr>
        <w:t>5</w:t>
      </w:r>
      <w:r w:rsidRPr="001A4F5A">
        <w:rPr>
          <w:bCs/>
          <w:sz w:val="26"/>
          <w:szCs w:val="26"/>
        </w:rPr>
        <w:t>]. Авторы рассматривают архитектурные особенности сетей пятого поколения, включая принципы организации базовых станций, механизмы управления качеством обслуживания (</w:t>
      </w:r>
      <w:proofErr w:type="spellStart"/>
      <w:r w:rsidRPr="001A4F5A">
        <w:rPr>
          <w:bCs/>
          <w:sz w:val="26"/>
          <w:szCs w:val="26"/>
        </w:rPr>
        <w:t>QoS</w:t>
      </w:r>
      <w:proofErr w:type="spellEnd"/>
      <w:r w:rsidRPr="001A4F5A">
        <w:rPr>
          <w:bCs/>
          <w:sz w:val="26"/>
          <w:szCs w:val="26"/>
        </w:rPr>
        <w:t>) и методы мониторинга сетевых параметров. Особое внимание уделяется программно-определяемым сетям (SDN) и виртуализации сетевых функций (NFV) как ключевым технологиям для создания гибких систем управления. Однако в работе недостаточно проработаны вопросы интеграции систем прогнозирования в реальном времени.</w:t>
      </w:r>
    </w:p>
    <w:p w14:paraId="509046B4" w14:textId="0D8A9EAA" w:rsidR="00604A03" w:rsidRPr="001A4F5A" w:rsidRDefault="00604A03" w:rsidP="00604A03">
      <w:pPr>
        <w:spacing w:line="360" w:lineRule="auto"/>
        <w:ind w:firstLine="708"/>
        <w:jc w:val="both"/>
        <w:rPr>
          <w:bCs/>
          <w:sz w:val="26"/>
          <w:szCs w:val="26"/>
        </w:rPr>
      </w:pPr>
      <w:r w:rsidRPr="001A4F5A">
        <w:rPr>
          <w:bCs/>
          <w:sz w:val="26"/>
          <w:szCs w:val="26"/>
        </w:rPr>
        <w:t xml:space="preserve">В монографии </w:t>
      </w:r>
      <w:proofErr w:type="spellStart"/>
      <w:r w:rsidRPr="001A4F5A">
        <w:rPr>
          <w:bCs/>
          <w:sz w:val="26"/>
          <w:szCs w:val="26"/>
        </w:rPr>
        <w:t>Степутина</w:t>
      </w:r>
      <w:proofErr w:type="spellEnd"/>
      <w:r w:rsidRPr="001A4F5A">
        <w:rPr>
          <w:bCs/>
          <w:sz w:val="26"/>
          <w:szCs w:val="26"/>
        </w:rPr>
        <w:t xml:space="preserve"> А.Н. и Николаева А.Д. "Мобильная связь на пути к 6G" [</w:t>
      </w:r>
      <w:r>
        <w:rPr>
          <w:bCs/>
          <w:sz w:val="26"/>
          <w:szCs w:val="26"/>
        </w:rPr>
        <w:t>6</w:t>
      </w:r>
      <w:r w:rsidRPr="001A4F5A">
        <w:rPr>
          <w:bCs/>
          <w:sz w:val="26"/>
          <w:szCs w:val="26"/>
        </w:rPr>
        <w:t xml:space="preserve">] анализируются перспективные направления развития беспроводных сетей, включая требования к системам мониторинга в условиях сверхвысоких скоростей передачи данных и массового подключения </w:t>
      </w:r>
      <w:proofErr w:type="spellStart"/>
      <w:r w:rsidRPr="001A4F5A">
        <w:rPr>
          <w:bCs/>
          <w:sz w:val="26"/>
          <w:szCs w:val="26"/>
        </w:rPr>
        <w:t>IoT</w:t>
      </w:r>
      <w:proofErr w:type="spellEnd"/>
      <w:r w:rsidRPr="001A4F5A">
        <w:rPr>
          <w:bCs/>
          <w:sz w:val="26"/>
          <w:szCs w:val="26"/>
        </w:rPr>
        <w:t>-устройств. Авторы подчеркивают необходимость перехода от реактивного к предиктивному управлению сетями, что требует разработки сложных алгоритмов прогнозирования на основе искусственного интеллекта. В работе представлен обзор методов машинного обучения для анализа сетевого трафика, но отсутствуют практические рекомендации по их реализации в промышленных системах.</w:t>
      </w:r>
    </w:p>
    <w:p w14:paraId="49F54487" w14:textId="23249157" w:rsidR="00604A03" w:rsidRPr="001A4F5A" w:rsidRDefault="00604A03" w:rsidP="00604A03">
      <w:pPr>
        <w:spacing w:line="360" w:lineRule="auto"/>
        <w:ind w:firstLine="708"/>
        <w:jc w:val="both"/>
        <w:rPr>
          <w:bCs/>
          <w:sz w:val="26"/>
          <w:szCs w:val="26"/>
        </w:rPr>
      </w:pPr>
      <w:r w:rsidRPr="001A4F5A">
        <w:rPr>
          <w:bCs/>
          <w:sz w:val="26"/>
          <w:szCs w:val="26"/>
        </w:rPr>
        <w:t>Конкретные подходы к мониторингу базовых станций рассмотрены в статье Ксенофонтова С.С. [</w:t>
      </w:r>
      <w:r>
        <w:rPr>
          <w:bCs/>
          <w:sz w:val="26"/>
          <w:szCs w:val="26"/>
        </w:rPr>
        <w:t>7</w:t>
      </w:r>
      <w:r w:rsidRPr="001A4F5A">
        <w:rPr>
          <w:bCs/>
          <w:sz w:val="26"/>
          <w:szCs w:val="26"/>
        </w:rPr>
        <w:t>], где предложена методика оценки состояния оборудования на основе анализа ключевых показателей эффективности (KPI). Автор использует статистические методы для выявления аномалий в работе базовых станций, однако признает ограниченность традиционных статистических подходов при работе с нестационарными временными рядами, характерными для сотовых сетей.</w:t>
      </w:r>
    </w:p>
    <w:p w14:paraId="6152C06A" w14:textId="6FFD6D3F" w:rsidR="00604A03" w:rsidRPr="001A4F5A" w:rsidRDefault="00604A03" w:rsidP="00604A03">
      <w:pPr>
        <w:spacing w:line="360" w:lineRule="auto"/>
        <w:jc w:val="both"/>
        <w:rPr>
          <w:bCs/>
          <w:sz w:val="26"/>
          <w:szCs w:val="26"/>
        </w:rPr>
      </w:pPr>
      <w:r w:rsidRPr="001A4F5A">
        <w:rPr>
          <w:bCs/>
          <w:sz w:val="26"/>
          <w:szCs w:val="26"/>
        </w:rPr>
        <w:lastRenderedPageBreak/>
        <w:t xml:space="preserve">Обширный обзор применения методов глубокого обучения в беспроводных сетях представлен в статье </w:t>
      </w:r>
      <w:proofErr w:type="spellStart"/>
      <w:r w:rsidRPr="001A4F5A">
        <w:rPr>
          <w:bCs/>
          <w:sz w:val="26"/>
          <w:szCs w:val="26"/>
        </w:rPr>
        <w:t>Fadlullah</w:t>
      </w:r>
      <w:proofErr w:type="spellEnd"/>
      <w:r w:rsidRPr="001A4F5A">
        <w:rPr>
          <w:bCs/>
          <w:sz w:val="26"/>
          <w:szCs w:val="26"/>
        </w:rPr>
        <w:t xml:space="preserve"> Z.M. и соавторов [</w:t>
      </w:r>
      <w:r>
        <w:rPr>
          <w:bCs/>
          <w:sz w:val="26"/>
          <w:szCs w:val="26"/>
        </w:rPr>
        <w:t>8</w:t>
      </w:r>
      <w:r w:rsidRPr="001A4F5A">
        <w:rPr>
          <w:bCs/>
          <w:sz w:val="26"/>
          <w:szCs w:val="26"/>
        </w:rPr>
        <w:t>]. Исследователи систематизируют различные архитектуры нейронных сетей (</w:t>
      </w:r>
      <w:proofErr w:type="spellStart"/>
      <w:r w:rsidRPr="001A4F5A">
        <w:rPr>
          <w:bCs/>
          <w:sz w:val="26"/>
          <w:szCs w:val="26"/>
        </w:rPr>
        <w:t>сверточные</w:t>
      </w:r>
      <w:proofErr w:type="spellEnd"/>
      <w:r w:rsidRPr="001A4F5A">
        <w:rPr>
          <w:bCs/>
          <w:sz w:val="26"/>
          <w:szCs w:val="26"/>
        </w:rPr>
        <w:t xml:space="preserve">, рекуррентные, </w:t>
      </w:r>
      <w:proofErr w:type="spellStart"/>
      <w:r w:rsidRPr="001A4F5A">
        <w:rPr>
          <w:bCs/>
          <w:sz w:val="26"/>
          <w:szCs w:val="26"/>
        </w:rPr>
        <w:t>автокодировщики</w:t>
      </w:r>
      <w:proofErr w:type="spellEnd"/>
      <w:r w:rsidRPr="001A4F5A">
        <w:rPr>
          <w:bCs/>
          <w:sz w:val="26"/>
          <w:szCs w:val="26"/>
        </w:rPr>
        <w:t>) для решения задач классификации сетевого трафика, обнаружения аномалий и прогнозирования нагрузки. Особую ценность представляет анализ преимуществ и недостатков каждого подхода, а также рекомендации по выбору моделей в зависимости от типа решаемой задачи и доступных вычислительных ресурсов.</w:t>
      </w:r>
    </w:p>
    <w:p w14:paraId="3EAC8663" w14:textId="1E20EC2E" w:rsidR="00604A03" w:rsidRPr="001A4F5A" w:rsidRDefault="00604A03" w:rsidP="00604A03">
      <w:pPr>
        <w:spacing w:line="360" w:lineRule="auto"/>
        <w:ind w:firstLine="432"/>
        <w:jc w:val="both"/>
        <w:rPr>
          <w:bCs/>
          <w:sz w:val="26"/>
          <w:szCs w:val="26"/>
        </w:rPr>
      </w:pPr>
      <w:r w:rsidRPr="001A4F5A">
        <w:rPr>
          <w:bCs/>
          <w:sz w:val="26"/>
          <w:szCs w:val="26"/>
        </w:rPr>
        <w:t>Практические аспекты применения машинного обучения для анализа и прогнозирования трафика в сетях LTE рассмотрены в работе Кузнецова А.С. и Юркина В.А. [</w:t>
      </w:r>
      <w:r>
        <w:rPr>
          <w:bCs/>
          <w:sz w:val="26"/>
          <w:szCs w:val="26"/>
        </w:rPr>
        <w:t>9</w:t>
      </w:r>
      <w:r w:rsidRPr="001A4F5A">
        <w:rPr>
          <w:bCs/>
          <w:sz w:val="26"/>
          <w:szCs w:val="26"/>
        </w:rPr>
        <w:t xml:space="preserve">]. Авторы сравнивают эффективность различных алгоритмов (линейная регрессия, случайный лес, градиентный </w:t>
      </w:r>
      <w:proofErr w:type="spellStart"/>
      <w:r w:rsidRPr="001A4F5A">
        <w:rPr>
          <w:bCs/>
          <w:sz w:val="26"/>
          <w:szCs w:val="26"/>
        </w:rPr>
        <w:t>бустинг</w:t>
      </w:r>
      <w:proofErr w:type="spellEnd"/>
      <w:r w:rsidRPr="001A4F5A">
        <w:rPr>
          <w:bCs/>
          <w:sz w:val="26"/>
          <w:szCs w:val="26"/>
        </w:rPr>
        <w:t>) на реальных данных оператора связи. Результаты показывают, что ансамблевые методы обеспечивают точность прогнозирования до 89%, что на 15-20% выше традиционных статистических методов. Однако отмечается высокая вычислительная сложность этих алгоритмов при работе в режиме реального времени.</w:t>
      </w:r>
    </w:p>
    <w:p w14:paraId="7BAC62AC" w14:textId="32FC8C91" w:rsidR="00604A03" w:rsidRPr="001A4F5A" w:rsidRDefault="00604A03" w:rsidP="00604A03">
      <w:pPr>
        <w:spacing w:line="360" w:lineRule="auto"/>
        <w:ind w:firstLine="432"/>
        <w:jc w:val="both"/>
        <w:rPr>
          <w:bCs/>
          <w:sz w:val="26"/>
          <w:szCs w:val="26"/>
        </w:rPr>
      </w:pPr>
      <w:r w:rsidRPr="001A4F5A">
        <w:rPr>
          <w:bCs/>
          <w:sz w:val="26"/>
          <w:szCs w:val="26"/>
        </w:rPr>
        <w:t>Проведенный анализ литературы подтверждает актуальность и научную состоятельность темы дипломной работы. Существующие исследования [</w:t>
      </w:r>
      <w:r>
        <w:rPr>
          <w:bCs/>
          <w:sz w:val="26"/>
          <w:szCs w:val="26"/>
        </w:rPr>
        <w:t>5</w:t>
      </w:r>
      <w:r w:rsidRPr="001A4F5A">
        <w:rPr>
          <w:bCs/>
          <w:sz w:val="26"/>
          <w:szCs w:val="26"/>
        </w:rPr>
        <w:t xml:space="preserve">, </w:t>
      </w:r>
      <w:r>
        <w:rPr>
          <w:bCs/>
          <w:sz w:val="26"/>
          <w:szCs w:val="26"/>
        </w:rPr>
        <w:t>6</w:t>
      </w:r>
      <w:r w:rsidRPr="001A4F5A">
        <w:rPr>
          <w:bCs/>
          <w:sz w:val="26"/>
          <w:szCs w:val="26"/>
        </w:rPr>
        <w:t>] формируют теоретическую базу для понимания архитектурных особенностей современных сотовых сетей и требований к системам управления. Работы [</w:t>
      </w:r>
      <w:r>
        <w:rPr>
          <w:bCs/>
          <w:sz w:val="26"/>
          <w:szCs w:val="26"/>
        </w:rPr>
        <w:t>7</w:t>
      </w:r>
      <w:r w:rsidRPr="001A4F5A">
        <w:rPr>
          <w:bCs/>
          <w:sz w:val="26"/>
          <w:szCs w:val="26"/>
        </w:rPr>
        <w:t xml:space="preserve">, </w:t>
      </w:r>
      <w:r>
        <w:rPr>
          <w:bCs/>
          <w:sz w:val="26"/>
          <w:szCs w:val="26"/>
        </w:rPr>
        <w:t>9</w:t>
      </w:r>
      <w:r w:rsidRPr="001A4F5A">
        <w:rPr>
          <w:bCs/>
          <w:sz w:val="26"/>
          <w:szCs w:val="26"/>
        </w:rPr>
        <w:t>] демонстрируют практическую значимость мониторинга и прогнозирования для повышения эффективности работы сетей связи.</w:t>
      </w:r>
    </w:p>
    <w:p w14:paraId="1F52511B" w14:textId="2AC16097" w:rsidR="00604A03" w:rsidRPr="001A4F5A" w:rsidRDefault="00604A03" w:rsidP="00604A03">
      <w:pPr>
        <w:spacing w:line="360" w:lineRule="auto"/>
        <w:ind w:firstLine="708"/>
        <w:jc w:val="both"/>
        <w:rPr>
          <w:bCs/>
          <w:sz w:val="26"/>
          <w:szCs w:val="26"/>
        </w:rPr>
      </w:pPr>
      <w:r w:rsidRPr="001A4F5A">
        <w:rPr>
          <w:bCs/>
          <w:sz w:val="26"/>
          <w:szCs w:val="26"/>
        </w:rPr>
        <w:t>Перспективность предлагаемой разработки обусловлена несколькими факторами. Во-первых, анализ [</w:t>
      </w:r>
      <w:r>
        <w:rPr>
          <w:bCs/>
          <w:sz w:val="26"/>
          <w:szCs w:val="26"/>
        </w:rPr>
        <w:t>8</w:t>
      </w:r>
      <w:r w:rsidRPr="001A4F5A">
        <w:rPr>
          <w:bCs/>
          <w:sz w:val="26"/>
          <w:szCs w:val="26"/>
        </w:rPr>
        <w:t>] показывает, что современные методы машинного обучения, особенно гибридные архитектуры нейронных сетей, существенно превосходят традиционные статистические подходы по точности прогнозирования. Во-вторых, в работах [</w:t>
      </w:r>
      <w:r>
        <w:rPr>
          <w:bCs/>
          <w:sz w:val="26"/>
          <w:szCs w:val="26"/>
        </w:rPr>
        <w:t>6</w:t>
      </w:r>
      <w:r w:rsidRPr="001A4F5A">
        <w:rPr>
          <w:bCs/>
          <w:sz w:val="26"/>
          <w:szCs w:val="26"/>
        </w:rPr>
        <w:t xml:space="preserve">, </w:t>
      </w:r>
      <w:r>
        <w:rPr>
          <w:bCs/>
          <w:sz w:val="26"/>
          <w:szCs w:val="26"/>
        </w:rPr>
        <w:t>9</w:t>
      </w:r>
      <w:r w:rsidRPr="001A4F5A">
        <w:rPr>
          <w:bCs/>
          <w:sz w:val="26"/>
          <w:szCs w:val="26"/>
        </w:rPr>
        <w:t>] отмечается дефицит комплексных решений, интегрирующих сбор данных в реальном времени, продвинутые алгоритмы прогнозирования и системы рекомендаций для операторов.</w:t>
      </w:r>
    </w:p>
    <w:p w14:paraId="33FE2C96" w14:textId="4D5F0271" w:rsidR="00604A03" w:rsidRPr="001A4F5A" w:rsidRDefault="00604A03" w:rsidP="00604A03">
      <w:pPr>
        <w:spacing w:line="360" w:lineRule="auto"/>
        <w:ind w:firstLine="708"/>
        <w:jc w:val="both"/>
        <w:rPr>
          <w:bCs/>
          <w:sz w:val="26"/>
          <w:szCs w:val="26"/>
        </w:rPr>
      </w:pPr>
      <w:r w:rsidRPr="001A4F5A">
        <w:rPr>
          <w:bCs/>
          <w:sz w:val="26"/>
          <w:szCs w:val="26"/>
        </w:rPr>
        <w:t>Разрабатываемая автоматизированная система, объединяющая методы мониторинга из [</w:t>
      </w:r>
      <w:r>
        <w:rPr>
          <w:bCs/>
          <w:sz w:val="26"/>
          <w:szCs w:val="26"/>
        </w:rPr>
        <w:t>7</w:t>
      </w:r>
      <w:r w:rsidRPr="001A4F5A">
        <w:rPr>
          <w:bCs/>
          <w:sz w:val="26"/>
          <w:szCs w:val="26"/>
        </w:rPr>
        <w:t>] с современными подходами к прогнозированию на основе гибридных нейронных сетей позволит преодолеть выявленные в литературе ограничения. Си</w:t>
      </w:r>
      <w:r w:rsidRPr="001A4F5A">
        <w:rPr>
          <w:bCs/>
          <w:sz w:val="26"/>
          <w:szCs w:val="26"/>
        </w:rPr>
        <w:lastRenderedPageBreak/>
        <w:t>стема будет способна не только обнаруживать аномалии, но и прогнозировать критические ситуации за несколько часов до их возникновения, что соответствует тренду перехода к предиктивному управлению сетями, отмеченному в [</w:t>
      </w:r>
      <w:r>
        <w:rPr>
          <w:bCs/>
          <w:sz w:val="26"/>
          <w:szCs w:val="26"/>
        </w:rPr>
        <w:t>5</w:t>
      </w:r>
      <w:r w:rsidRPr="001A4F5A">
        <w:rPr>
          <w:bCs/>
          <w:sz w:val="26"/>
          <w:szCs w:val="26"/>
        </w:rPr>
        <w:t>]. Реализация системы на отечественном технологическом стеке обеспечит технологическую независимость, что особенно актуально в текущих условиях.</w:t>
      </w:r>
    </w:p>
    <w:p w14:paraId="39013DAD" w14:textId="77777777" w:rsidR="00604A03" w:rsidRPr="00891456" w:rsidRDefault="00604A03" w:rsidP="00604A03">
      <w:pPr>
        <w:spacing w:line="360" w:lineRule="auto"/>
        <w:ind w:firstLine="708"/>
        <w:jc w:val="both"/>
        <w:rPr>
          <w:bCs/>
          <w:sz w:val="26"/>
          <w:szCs w:val="26"/>
        </w:rPr>
      </w:pPr>
      <w:r>
        <w:rPr>
          <w:bCs/>
          <w:sz w:val="26"/>
          <w:szCs w:val="26"/>
        </w:rPr>
        <w:t>Важным фактором так же является</w:t>
      </w:r>
      <w:r w:rsidRPr="00891456">
        <w:rPr>
          <w:bCs/>
          <w:sz w:val="26"/>
          <w:szCs w:val="26"/>
        </w:rPr>
        <w:t xml:space="preserve"> растущи</w:t>
      </w:r>
      <w:r>
        <w:rPr>
          <w:bCs/>
          <w:sz w:val="26"/>
          <w:szCs w:val="26"/>
        </w:rPr>
        <w:t xml:space="preserve">й </w:t>
      </w:r>
      <w:r w:rsidRPr="00891456">
        <w:rPr>
          <w:bCs/>
          <w:sz w:val="26"/>
          <w:szCs w:val="26"/>
        </w:rPr>
        <w:t>трафик</w:t>
      </w:r>
      <w:r>
        <w:rPr>
          <w:bCs/>
          <w:sz w:val="26"/>
          <w:szCs w:val="26"/>
        </w:rPr>
        <w:t xml:space="preserve"> </w:t>
      </w:r>
      <w:r w:rsidRPr="00891456">
        <w:rPr>
          <w:bCs/>
          <w:sz w:val="26"/>
          <w:szCs w:val="26"/>
        </w:rPr>
        <w:t>(по данным GSMA, +30% ежегодно к 2025 г.), необходимостью предиктивного обслуживания в условиях дефицита оборудования и цифровизацией телекома в РФ (стратегия "Цифровая экономика"). Предлагаемая система на базе отечественного ПО) позволит снизить затраты на 20–30%, повысить надежность на 15–25% и обеспечить суверенитет данных. Это делает проект инновационным и востребованным для операторов вроде МТС, Билайн и МегаФон, с потенциалом коммерциализации.</w:t>
      </w:r>
    </w:p>
    <w:p w14:paraId="7FA7DEC0" w14:textId="77777777" w:rsidR="00604A03" w:rsidRPr="00FF247D" w:rsidRDefault="00604A03" w:rsidP="00604A03">
      <w:pPr>
        <w:pStyle w:val="ab"/>
        <w:spacing w:line="360" w:lineRule="auto"/>
        <w:ind w:left="0" w:firstLine="709"/>
        <w:jc w:val="both"/>
        <w:rPr>
          <w:bCs/>
          <w:sz w:val="26"/>
          <w:szCs w:val="26"/>
        </w:rPr>
      </w:pPr>
      <w:r w:rsidRPr="00FF247D">
        <w:rPr>
          <w:bCs/>
          <w:sz w:val="26"/>
          <w:szCs w:val="26"/>
        </w:rPr>
        <w:t>Чтобы избежать нарушения патентов, а также получить представление о развитии и разнообразии был проведён патентный поиск.</w:t>
      </w:r>
    </w:p>
    <w:p w14:paraId="661961D6" w14:textId="77777777" w:rsidR="00604A03" w:rsidRPr="00FF247D" w:rsidRDefault="00604A03" w:rsidP="00604A03">
      <w:pPr>
        <w:pStyle w:val="ab"/>
        <w:spacing w:line="360" w:lineRule="auto"/>
        <w:ind w:left="0" w:firstLine="709"/>
        <w:jc w:val="both"/>
        <w:rPr>
          <w:bCs/>
          <w:sz w:val="26"/>
          <w:szCs w:val="26"/>
        </w:rPr>
      </w:pPr>
      <w:r w:rsidRPr="00FF247D">
        <w:rPr>
          <w:bCs/>
          <w:sz w:val="26"/>
          <w:szCs w:val="26"/>
        </w:rPr>
        <w:t>Начало поиска: 19.05.2025</w:t>
      </w:r>
    </w:p>
    <w:p w14:paraId="76CB32C5" w14:textId="77777777" w:rsidR="00604A03" w:rsidRPr="00FF247D" w:rsidRDefault="00604A03" w:rsidP="00604A03">
      <w:pPr>
        <w:pStyle w:val="ab"/>
        <w:spacing w:line="360" w:lineRule="auto"/>
        <w:ind w:left="0" w:firstLine="709"/>
        <w:jc w:val="both"/>
        <w:rPr>
          <w:bCs/>
          <w:sz w:val="26"/>
          <w:szCs w:val="26"/>
        </w:rPr>
      </w:pPr>
      <w:r w:rsidRPr="00FF247D">
        <w:rPr>
          <w:bCs/>
          <w:sz w:val="26"/>
          <w:szCs w:val="26"/>
        </w:rPr>
        <w:t>Окончание поиска: 20.11.2025</w:t>
      </w:r>
    </w:p>
    <w:p w14:paraId="6C679C36" w14:textId="77777777" w:rsidR="00604A03" w:rsidRPr="00FF247D" w:rsidRDefault="00604A03" w:rsidP="00604A03">
      <w:pPr>
        <w:pStyle w:val="ab"/>
        <w:spacing w:line="360" w:lineRule="auto"/>
        <w:ind w:left="0" w:firstLine="709"/>
        <w:jc w:val="both"/>
        <w:rPr>
          <w:bCs/>
          <w:sz w:val="26"/>
          <w:szCs w:val="26"/>
        </w:rPr>
      </w:pPr>
      <w:r w:rsidRPr="00FF247D">
        <w:rPr>
          <w:bCs/>
          <w:sz w:val="26"/>
          <w:szCs w:val="26"/>
        </w:rPr>
        <w:t>В полном объеме поиск проведен по РФ.</w:t>
      </w:r>
    </w:p>
    <w:p w14:paraId="5DE0ABFE" w14:textId="77777777" w:rsidR="00604A03" w:rsidRPr="00FF247D" w:rsidRDefault="00604A03" w:rsidP="00604A03">
      <w:pPr>
        <w:pStyle w:val="ab"/>
        <w:spacing w:line="360" w:lineRule="auto"/>
        <w:ind w:left="0" w:firstLine="709"/>
        <w:jc w:val="both"/>
        <w:rPr>
          <w:bCs/>
          <w:color w:val="000000" w:themeColor="text1"/>
          <w:sz w:val="26"/>
          <w:szCs w:val="26"/>
        </w:rPr>
      </w:pPr>
      <w:r w:rsidRPr="00FF247D">
        <w:rPr>
          <w:bCs/>
          <w:color w:val="000000" w:themeColor="text1"/>
          <w:sz w:val="26"/>
          <w:szCs w:val="26"/>
        </w:rPr>
        <w:t>В результате работы были разработаны следующие классификаторы по теме исследований: мониторинг, прогнозирование, временной ряд, базовая станция.</w:t>
      </w:r>
    </w:p>
    <w:p w14:paraId="0F330A2A" w14:textId="777996F3" w:rsidR="00604A03" w:rsidRPr="00264C85" w:rsidRDefault="00D36E82" w:rsidP="00604A03">
      <w:pPr>
        <w:pStyle w:val="ab"/>
        <w:spacing w:line="360" w:lineRule="auto"/>
        <w:ind w:left="0" w:firstLine="709"/>
        <w:jc w:val="both"/>
        <w:rPr>
          <w:bCs/>
          <w:sz w:val="26"/>
          <w:szCs w:val="26"/>
        </w:rPr>
      </w:pPr>
      <w:r>
        <w:rPr>
          <w:bCs/>
          <w:sz w:val="26"/>
          <w:szCs w:val="26"/>
        </w:rPr>
        <w:t>Д</w:t>
      </w:r>
      <w:r w:rsidR="00604A03" w:rsidRPr="00FF247D">
        <w:rPr>
          <w:bCs/>
          <w:sz w:val="26"/>
          <w:szCs w:val="26"/>
        </w:rPr>
        <w:t>инамик</w:t>
      </w:r>
      <w:r w:rsidR="00E90E66">
        <w:rPr>
          <w:bCs/>
          <w:sz w:val="26"/>
          <w:szCs w:val="26"/>
        </w:rPr>
        <w:t>а</w:t>
      </w:r>
      <w:r w:rsidR="00604A03" w:rsidRPr="00FF247D">
        <w:rPr>
          <w:bCs/>
          <w:sz w:val="26"/>
          <w:szCs w:val="26"/>
        </w:rPr>
        <w:t xml:space="preserve"> патентования по классификаторам и годам</w:t>
      </w:r>
      <w:r w:rsidR="007E1502">
        <w:rPr>
          <w:bCs/>
          <w:sz w:val="26"/>
          <w:szCs w:val="26"/>
        </w:rPr>
        <w:t xml:space="preserve"> </w:t>
      </w:r>
      <w:r w:rsidR="00604A03" w:rsidRPr="00FF247D">
        <w:rPr>
          <w:bCs/>
          <w:sz w:val="26"/>
          <w:szCs w:val="26"/>
        </w:rPr>
        <w:t>представлена в таблице</w:t>
      </w:r>
      <w:r w:rsidR="00264C85" w:rsidRPr="00264C85">
        <w:rPr>
          <w:bCs/>
          <w:sz w:val="26"/>
          <w:szCs w:val="26"/>
        </w:rPr>
        <w:t>.</w:t>
      </w:r>
    </w:p>
    <w:p w14:paraId="3419AD66" w14:textId="77777777" w:rsidR="00604A03" w:rsidRPr="00FF247D" w:rsidRDefault="00604A03" w:rsidP="00604A03">
      <w:pPr>
        <w:pStyle w:val="ab"/>
        <w:spacing w:line="360" w:lineRule="auto"/>
        <w:ind w:left="0"/>
        <w:jc w:val="both"/>
        <w:rPr>
          <w:bCs/>
          <w:sz w:val="26"/>
          <w:szCs w:val="26"/>
        </w:rPr>
      </w:pPr>
      <w:r w:rsidRPr="00FF247D">
        <w:rPr>
          <w:bCs/>
          <w:sz w:val="26"/>
          <w:szCs w:val="26"/>
        </w:rPr>
        <w:t>Таблица 1 – Динамика патентования по разработанным классификаторам</w:t>
      </w:r>
    </w:p>
    <w:tbl>
      <w:tblPr>
        <w:tblStyle w:val="aa"/>
        <w:tblW w:w="9500" w:type="dxa"/>
        <w:tblInd w:w="-147" w:type="dxa"/>
        <w:tblLayout w:type="fixed"/>
        <w:tblLook w:val="04A0" w:firstRow="1" w:lastRow="0" w:firstColumn="1" w:lastColumn="0" w:noHBand="0" w:noVBand="1"/>
      </w:tblPr>
      <w:tblGrid>
        <w:gridCol w:w="1702"/>
        <w:gridCol w:w="708"/>
        <w:gridCol w:w="709"/>
        <w:gridCol w:w="709"/>
        <w:gridCol w:w="709"/>
        <w:gridCol w:w="709"/>
        <w:gridCol w:w="709"/>
        <w:gridCol w:w="709"/>
        <w:gridCol w:w="709"/>
        <w:gridCol w:w="709"/>
        <w:gridCol w:w="709"/>
        <w:gridCol w:w="709"/>
      </w:tblGrid>
      <w:tr w:rsidR="00604A03" w:rsidRPr="00FF247D" w14:paraId="1B099B24" w14:textId="77777777" w:rsidTr="00AE477C">
        <w:tc>
          <w:tcPr>
            <w:tcW w:w="1702" w:type="dxa"/>
            <w:vAlign w:val="center"/>
          </w:tcPr>
          <w:p w14:paraId="581DE81D" w14:textId="77777777" w:rsidR="00604A03" w:rsidRPr="00FF247D" w:rsidRDefault="00604A03" w:rsidP="00AE477C">
            <w:pPr>
              <w:pStyle w:val="ab"/>
              <w:spacing w:line="360" w:lineRule="auto"/>
              <w:ind w:left="0"/>
              <w:jc w:val="center"/>
              <w:rPr>
                <w:bCs/>
                <w:sz w:val="22"/>
                <w:szCs w:val="22"/>
              </w:rPr>
            </w:pPr>
            <w:r w:rsidRPr="00FF247D">
              <w:rPr>
                <w:bCs/>
                <w:sz w:val="22"/>
                <w:szCs w:val="22"/>
              </w:rPr>
              <w:t xml:space="preserve">Классификатор </w:t>
            </w:r>
            <w:r w:rsidRPr="00FF247D">
              <w:rPr>
                <w:bCs/>
                <w:sz w:val="22"/>
                <w:szCs w:val="22"/>
                <w:lang w:val="en-US"/>
              </w:rPr>
              <w:t xml:space="preserve">/ </w:t>
            </w:r>
            <w:r w:rsidRPr="00FF247D">
              <w:rPr>
                <w:bCs/>
                <w:sz w:val="22"/>
                <w:szCs w:val="22"/>
              </w:rPr>
              <w:t>Год патентования</w:t>
            </w:r>
          </w:p>
        </w:tc>
        <w:tc>
          <w:tcPr>
            <w:tcW w:w="708" w:type="dxa"/>
            <w:vAlign w:val="center"/>
          </w:tcPr>
          <w:p w14:paraId="0E5E7402" w14:textId="77777777" w:rsidR="00604A03" w:rsidRPr="00FF247D" w:rsidRDefault="00604A03" w:rsidP="00AE477C">
            <w:pPr>
              <w:pStyle w:val="ab"/>
              <w:spacing w:line="360" w:lineRule="auto"/>
              <w:ind w:left="-104" w:right="-468"/>
              <w:rPr>
                <w:bCs/>
                <w:sz w:val="22"/>
                <w:szCs w:val="22"/>
              </w:rPr>
            </w:pPr>
            <w:r w:rsidRPr="00FF247D">
              <w:rPr>
                <w:bCs/>
                <w:sz w:val="22"/>
                <w:szCs w:val="22"/>
              </w:rPr>
              <w:t xml:space="preserve"> 1999-</w:t>
            </w:r>
          </w:p>
          <w:p w14:paraId="5895318A" w14:textId="77777777" w:rsidR="00604A03" w:rsidRPr="00FF247D" w:rsidRDefault="00604A03" w:rsidP="00AE477C">
            <w:pPr>
              <w:pStyle w:val="ab"/>
              <w:spacing w:line="360" w:lineRule="auto"/>
              <w:ind w:left="-246" w:right="-215" w:firstLine="142"/>
              <w:rPr>
                <w:bCs/>
                <w:sz w:val="22"/>
                <w:szCs w:val="22"/>
              </w:rPr>
            </w:pPr>
            <w:r w:rsidRPr="00FF247D">
              <w:rPr>
                <w:bCs/>
                <w:sz w:val="22"/>
                <w:szCs w:val="22"/>
              </w:rPr>
              <w:t xml:space="preserve"> 2009</w:t>
            </w:r>
          </w:p>
        </w:tc>
        <w:tc>
          <w:tcPr>
            <w:tcW w:w="709" w:type="dxa"/>
            <w:vAlign w:val="center"/>
          </w:tcPr>
          <w:p w14:paraId="6E9A598A" w14:textId="77777777" w:rsidR="00604A03" w:rsidRPr="00FF247D" w:rsidRDefault="00604A03" w:rsidP="00AE477C">
            <w:pPr>
              <w:pStyle w:val="ab"/>
              <w:spacing w:line="360" w:lineRule="auto"/>
              <w:ind w:left="0"/>
              <w:jc w:val="center"/>
              <w:rPr>
                <w:bCs/>
                <w:sz w:val="22"/>
                <w:szCs w:val="22"/>
              </w:rPr>
            </w:pPr>
            <w:r w:rsidRPr="00FF247D">
              <w:rPr>
                <w:bCs/>
                <w:sz w:val="22"/>
                <w:szCs w:val="22"/>
              </w:rPr>
              <w:t>2010-2016</w:t>
            </w:r>
          </w:p>
        </w:tc>
        <w:tc>
          <w:tcPr>
            <w:tcW w:w="709" w:type="dxa"/>
            <w:vAlign w:val="center"/>
          </w:tcPr>
          <w:p w14:paraId="3269FE3E" w14:textId="77777777" w:rsidR="00604A03" w:rsidRPr="00FF247D" w:rsidRDefault="00604A03" w:rsidP="00AE477C">
            <w:pPr>
              <w:pStyle w:val="ab"/>
              <w:spacing w:line="360" w:lineRule="auto"/>
              <w:ind w:left="0"/>
              <w:jc w:val="center"/>
              <w:rPr>
                <w:bCs/>
                <w:sz w:val="22"/>
                <w:szCs w:val="22"/>
              </w:rPr>
            </w:pPr>
            <w:r w:rsidRPr="00FF247D">
              <w:rPr>
                <w:bCs/>
                <w:sz w:val="22"/>
                <w:szCs w:val="22"/>
              </w:rPr>
              <w:t>2017</w:t>
            </w:r>
          </w:p>
        </w:tc>
        <w:tc>
          <w:tcPr>
            <w:tcW w:w="709" w:type="dxa"/>
            <w:vAlign w:val="center"/>
          </w:tcPr>
          <w:p w14:paraId="274B54C9" w14:textId="77777777" w:rsidR="00604A03" w:rsidRPr="00FF247D" w:rsidRDefault="00604A03" w:rsidP="00AE477C">
            <w:pPr>
              <w:pStyle w:val="ab"/>
              <w:spacing w:line="360" w:lineRule="auto"/>
              <w:ind w:left="0"/>
              <w:jc w:val="center"/>
              <w:rPr>
                <w:bCs/>
                <w:sz w:val="22"/>
                <w:szCs w:val="22"/>
              </w:rPr>
            </w:pPr>
            <w:r w:rsidRPr="00FF247D">
              <w:rPr>
                <w:bCs/>
                <w:sz w:val="22"/>
                <w:szCs w:val="22"/>
              </w:rPr>
              <w:t>2018</w:t>
            </w:r>
          </w:p>
        </w:tc>
        <w:tc>
          <w:tcPr>
            <w:tcW w:w="709" w:type="dxa"/>
            <w:vAlign w:val="center"/>
          </w:tcPr>
          <w:p w14:paraId="100068B5" w14:textId="77777777" w:rsidR="00604A03" w:rsidRPr="00FF247D" w:rsidRDefault="00604A03" w:rsidP="00AE477C">
            <w:pPr>
              <w:pStyle w:val="ab"/>
              <w:spacing w:line="360" w:lineRule="auto"/>
              <w:ind w:left="0"/>
              <w:jc w:val="center"/>
              <w:rPr>
                <w:bCs/>
                <w:sz w:val="22"/>
                <w:szCs w:val="22"/>
              </w:rPr>
            </w:pPr>
            <w:r w:rsidRPr="00FF247D">
              <w:rPr>
                <w:bCs/>
                <w:sz w:val="22"/>
                <w:szCs w:val="22"/>
              </w:rPr>
              <w:t>2019</w:t>
            </w:r>
          </w:p>
        </w:tc>
        <w:tc>
          <w:tcPr>
            <w:tcW w:w="709" w:type="dxa"/>
            <w:vAlign w:val="center"/>
          </w:tcPr>
          <w:p w14:paraId="7ABD9861" w14:textId="77777777" w:rsidR="00604A03" w:rsidRPr="00FF247D" w:rsidRDefault="00604A03" w:rsidP="00AE477C">
            <w:pPr>
              <w:pStyle w:val="ab"/>
              <w:spacing w:line="360" w:lineRule="auto"/>
              <w:ind w:left="0"/>
              <w:jc w:val="center"/>
              <w:rPr>
                <w:bCs/>
                <w:sz w:val="22"/>
                <w:szCs w:val="22"/>
              </w:rPr>
            </w:pPr>
            <w:r w:rsidRPr="00FF247D">
              <w:rPr>
                <w:bCs/>
                <w:sz w:val="22"/>
                <w:szCs w:val="22"/>
              </w:rPr>
              <w:t>2020</w:t>
            </w:r>
          </w:p>
        </w:tc>
        <w:tc>
          <w:tcPr>
            <w:tcW w:w="709" w:type="dxa"/>
            <w:vAlign w:val="center"/>
          </w:tcPr>
          <w:p w14:paraId="568BBD05" w14:textId="77777777" w:rsidR="00604A03" w:rsidRPr="00FF247D" w:rsidRDefault="00604A03" w:rsidP="00AE477C">
            <w:pPr>
              <w:pStyle w:val="ab"/>
              <w:spacing w:line="360" w:lineRule="auto"/>
              <w:ind w:left="0"/>
              <w:jc w:val="center"/>
              <w:rPr>
                <w:bCs/>
                <w:sz w:val="22"/>
                <w:szCs w:val="22"/>
              </w:rPr>
            </w:pPr>
            <w:r w:rsidRPr="00FF247D">
              <w:rPr>
                <w:bCs/>
                <w:sz w:val="22"/>
                <w:szCs w:val="22"/>
              </w:rPr>
              <w:t>2021</w:t>
            </w:r>
          </w:p>
        </w:tc>
        <w:tc>
          <w:tcPr>
            <w:tcW w:w="709" w:type="dxa"/>
            <w:vAlign w:val="center"/>
          </w:tcPr>
          <w:p w14:paraId="49DF455A" w14:textId="77777777" w:rsidR="00604A03" w:rsidRPr="00FF247D" w:rsidRDefault="00604A03" w:rsidP="00AE477C">
            <w:pPr>
              <w:pStyle w:val="ab"/>
              <w:spacing w:line="360" w:lineRule="auto"/>
              <w:ind w:left="0"/>
              <w:jc w:val="center"/>
              <w:rPr>
                <w:bCs/>
                <w:sz w:val="22"/>
                <w:szCs w:val="22"/>
              </w:rPr>
            </w:pPr>
            <w:r w:rsidRPr="00FF247D">
              <w:rPr>
                <w:bCs/>
                <w:sz w:val="22"/>
                <w:szCs w:val="22"/>
              </w:rPr>
              <w:t>2022</w:t>
            </w:r>
          </w:p>
        </w:tc>
        <w:tc>
          <w:tcPr>
            <w:tcW w:w="709" w:type="dxa"/>
            <w:vAlign w:val="center"/>
          </w:tcPr>
          <w:p w14:paraId="1574740D" w14:textId="77777777" w:rsidR="00604A03" w:rsidRPr="00FF247D" w:rsidRDefault="00604A03" w:rsidP="00AE477C">
            <w:pPr>
              <w:pStyle w:val="ab"/>
              <w:spacing w:line="360" w:lineRule="auto"/>
              <w:ind w:left="0"/>
              <w:jc w:val="center"/>
              <w:rPr>
                <w:bCs/>
                <w:sz w:val="22"/>
                <w:szCs w:val="22"/>
              </w:rPr>
            </w:pPr>
            <w:r w:rsidRPr="00FF247D">
              <w:rPr>
                <w:bCs/>
                <w:sz w:val="22"/>
                <w:szCs w:val="22"/>
              </w:rPr>
              <w:t>2023</w:t>
            </w:r>
          </w:p>
        </w:tc>
        <w:tc>
          <w:tcPr>
            <w:tcW w:w="709" w:type="dxa"/>
            <w:vAlign w:val="center"/>
          </w:tcPr>
          <w:p w14:paraId="2F94CED8" w14:textId="77777777" w:rsidR="00604A03" w:rsidRPr="00FF247D" w:rsidRDefault="00604A03" w:rsidP="00AE477C">
            <w:pPr>
              <w:pStyle w:val="ab"/>
              <w:spacing w:line="360" w:lineRule="auto"/>
              <w:ind w:left="0"/>
              <w:jc w:val="center"/>
              <w:rPr>
                <w:bCs/>
                <w:sz w:val="22"/>
                <w:szCs w:val="22"/>
              </w:rPr>
            </w:pPr>
            <w:r w:rsidRPr="00FF247D">
              <w:rPr>
                <w:bCs/>
                <w:sz w:val="22"/>
                <w:szCs w:val="22"/>
              </w:rPr>
              <w:t>2024</w:t>
            </w:r>
          </w:p>
        </w:tc>
        <w:tc>
          <w:tcPr>
            <w:tcW w:w="709" w:type="dxa"/>
            <w:vAlign w:val="center"/>
          </w:tcPr>
          <w:p w14:paraId="7AD0102D" w14:textId="77777777" w:rsidR="00604A03" w:rsidRPr="00FF247D" w:rsidRDefault="00604A03" w:rsidP="00AE477C">
            <w:pPr>
              <w:pStyle w:val="ab"/>
              <w:spacing w:line="360" w:lineRule="auto"/>
              <w:ind w:left="0"/>
              <w:jc w:val="center"/>
              <w:rPr>
                <w:bCs/>
                <w:sz w:val="22"/>
                <w:szCs w:val="22"/>
              </w:rPr>
            </w:pPr>
            <w:r w:rsidRPr="00FF247D">
              <w:rPr>
                <w:bCs/>
                <w:sz w:val="22"/>
                <w:szCs w:val="22"/>
              </w:rPr>
              <w:t>2025</w:t>
            </w:r>
          </w:p>
        </w:tc>
      </w:tr>
      <w:tr w:rsidR="00604A03" w:rsidRPr="00FF247D" w14:paraId="2845B1C8" w14:textId="77777777" w:rsidTr="00AE477C">
        <w:tc>
          <w:tcPr>
            <w:tcW w:w="1702" w:type="dxa"/>
          </w:tcPr>
          <w:p w14:paraId="5A91733E" w14:textId="77777777" w:rsidR="00604A03" w:rsidRPr="00FF247D" w:rsidRDefault="00604A03" w:rsidP="00AE477C">
            <w:pPr>
              <w:pStyle w:val="ab"/>
              <w:spacing w:line="360" w:lineRule="auto"/>
              <w:ind w:left="0"/>
              <w:rPr>
                <w:bCs/>
                <w:sz w:val="22"/>
                <w:szCs w:val="22"/>
              </w:rPr>
            </w:pPr>
            <w:r w:rsidRPr="00FF247D">
              <w:rPr>
                <w:bCs/>
                <w:sz w:val="22"/>
                <w:szCs w:val="22"/>
              </w:rPr>
              <w:t>Мониторинг</w:t>
            </w:r>
          </w:p>
        </w:tc>
        <w:tc>
          <w:tcPr>
            <w:tcW w:w="708" w:type="dxa"/>
            <w:vAlign w:val="center"/>
          </w:tcPr>
          <w:p w14:paraId="18FEF016" w14:textId="77777777" w:rsidR="00604A03" w:rsidRPr="00FF247D" w:rsidRDefault="00604A03" w:rsidP="00AE477C">
            <w:pPr>
              <w:pStyle w:val="ab"/>
              <w:spacing w:line="360" w:lineRule="auto"/>
              <w:ind w:left="0"/>
              <w:jc w:val="center"/>
              <w:rPr>
                <w:bCs/>
                <w:sz w:val="22"/>
                <w:szCs w:val="22"/>
              </w:rPr>
            </w:pPr>
            <w:r w:rsidRPr="00FF247D">
              <w:rPr>
                <w:bCs/>
                <w:sz w:val="22"/>
                <w:szCs w:val="22"/>
              </w:rPr>
              <w:t>2</w:t>
            </w:r>
          </w:p>
        </w:tc>
        <w:tc>
          <w:tcPr>
            <w:tcW w:w="709" w:type="dxa"/>
            <w:vAlign w:val="center"/>
          </w:tcPr>
          <w:p w14:paraId="074D3850" w14:textId="77777777" w:rsidR="00604A03" w:rsidRPr="00FF247D" w:rsidRDefault="00604A03" w:rsidP="00AE477C">
            <w:pPr>
              <w:pStyle w:val="ab"/>
              <w:spacing w:line="360" w:lineRule="auto"/>
              <w:ind w:left="0"/>
              <w:jc w:val="center"/>
              <w:rPr>
                <w:bCs/>
                <w:sz w:val="22"/>
                <w:szCs w:val="22"/>
              </w:rPr>
            </w:pPr>
            <w:r w:rsidRPr="00FF247D">
              <w:rPr>
                <w:bCs/>
                <w:sz w:val="22"/>
                <w:szCs w:val="22"/>
              </w:rPr>
              <w:t>3</w:t>
            </w:r>
          </w:p>
        </w:tc>
        <w:tc>
          <w:tcPr>
            <w:tcW w:w="709" w:type="dxa"/>
            <w:vAlign w:val="center"/>
          </w:tcPr>
          <w:p w14:paraId="38761102"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24773931"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0CD9E0E0" w14:textId="77777777" w:rsidR="00604A03" w:rsidRPr="00FF247D" w:rsidRDefault="00604A03" w:rsidP="00AE477C">
            <w:pPr>
              <w:pStyle w:val="ab"/>
              <w:spacing w:line="360" w:lineRule="auto"/>
              <w:ind w:left="0"/>
              <w:jc w:val="center"/>
              <w:rPr>
                <w:bCs/>
                <w:sz w:val="22"/>
                <w:szCs w:val="22"/>
              </w:rPr>
            </w:pPr>
            <w:r w:rsidRPr="00FF247D">
              <w:rPr>
                <w:bCs/>
                <w:sz w:val="22"/>
                <w:szCs w:val="22"/>
              </w:rPr>
              <w:t>3</w:t>
            </w:r>
          </w:p>
        </w:tc>
        <w:tc>
          <w:tcPr>
            <w:tcW w:w="709" w:type="dxa"/>
            <w:vAlign w:val="center"/>
          </w:tcPr>
          <w:p w14:paraId="1D949D36" w14:textId="77777777" w:rsidR="00604A03" w:rsidRPr="00FF247D" w:rsidRDefault="00604A03" w:rsidP="00AE477C">
            <w:pPr>
              <w:pStyle w:val="ab"/>
              <w:spacing w:line="360" w:lineRule="auto"/>
              <w:ind w:left="0"/>
              <w:jc w:val="center"/>
              <w:rPr>
                <w:bCs/>
                <w:sz w:val="22"/>
                <w:szCs w:val="22"/>
              </w:rPr>
            </w:pPr>
            <w:r w:rsidRPr="00FF247D">
              <w:rPr>
                <w:bCs/>
                <w:sz w:val="22"/>
                <w:szCs w:val="22"/>
              </w:rPr>
              <w:t>2</w:t>
            </w:r>
          </w:p>
        </w:tc>
        <w:tc>
          <w:tcPr>
            <w:tcW w:w="709" w:type="dxa"/>
            <w:vAlign w:val="center"/>
          </w:tcPr>
          <w:p w14:paraId="695FDE0E"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1DD6BD31" w14:textId="77777777" w:rsidR="00604A03" w:rsidRPr="00FF247D" w:rsidRDefault="00604A03" w:rsidP="00AE477C">
            <w:pPr>
              <w:pStyle w:val="ab"/>
              <w:spacing w:line="360" w:lineRule="auto"/>
              <w:ind w:left="0"/>
              <w:rPr>
                <w:bCs/>
                <w:sz w:val="22"/>
                <w:szCs w:val="22"/>
              </w:rPr>
            </w:pPr>
            <w:r w:rsidRPr="00FF247D">
              <w:rPr>
                <w:bCs/>
                <w:sz w:val="22"/>
                <w:szCs w:val="22"/>
              </w:rPr>
              <w:t xml:space="preserve"> 1</w:t>
            </w:r>
          </w:p>
        </w:tc>
        <w:tc>
          <w:tcPr>
            <w:tcW w:w="709" w:type="dxa"/>
            <w:vAlign w:val="center"/>
          </w:tcPr>
          <w:p w14:paraId="5224CF2D"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692CCB09"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7676025D" w14:textId="77777777" w:rsidR="00604A03" w:rsidRPr="00FF247D" w:rsidRDefault="00604A03" w:rsidP="00AE477C">
            <w:pPr>
              <w:pStyle w:val="ab"/>
              <w:spacing w:line="360" w:lineRule="auto"/>
              <w:ind w:left="0"/>
              <w:jc w:val="center"/>
              <w:rPr>
                <w:bCs/>
                <w:sz w:val="22"/>
                <w:szCs w:val="22"/>
              </w:rPr>
            </w:pPr>
            <w:r w:rsidRPr="00FF247D">
              <w:rPr>
                <w:bCs/>
                <w:sz w:val="22"/>
                <w:szCs w:val="22"/>
              </w:rPr>
              <w:t>2</w:t>
            </w:r>
          </w:p>
        </w:tc>
      </w:tr>
      <w:tr w:rsidR="00604A03" w:rsidRPr="00FF247D" w14:paraId="353C13FB" w14:textId="77777777" w:rsidTr="00AE477C">
        <w:tc>
          <w:tcPr>
            <w:tcW w:w="1702" w:type="dxa"/>
          </w:tcPr>
          <w:p w14:paraId="14C21336" w14:textId="77777777" w:rsidR="00604A03" w:rsidRPr="00FF247D" w:rsidRDefault="00604A03" w:rsidP="00AE477C">
            <w:pPr>
              <w:pStyle w:val="ab"/>
              <w:spacing w:line="360" w:lineRule="auto"/>
              <w:ind w:left="0"/>
              <w:rPr>
                <w:bCs/>
                <w:sz w:val="22"/>
                <w:szCs w:val="22"/>
              </w:rPr>
            </w:pPr>
            <w:r w:rsidRPr="00FF247D">
              <w:rPr>
                <w:bCs/>
                <w:sz w:val="22"/>
                <w:szCs w:val="22"/>
              </w:rPr>
              <w:t>Прогнозирование</w:t>
            </w:r>
          </w:p>
        </w:tc>
        <w:tc>
          <w:tcPr>
            <w:tcW w:w="708" w:type="dxa"/>
            <w:vAlign w:val="center"/>
          </w:tcPr>
          <w:p w14:paraId="7467B204"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49253485"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335CAFE7" w14:textId="77777777" w:rsidR="00604A03" w:rsidRPr="00FF247D" w:rsidRDefault="00604A03" w:rsidP="00AE477C">
            <w:pPr>
              <w:pStyle w:val="ab"/>
              <w:spacing w:line="360" w:lineRule="auto"/>
              <w:ind w:left="0"/>
              <w:jc w:val="center"/>
              <w:rPr>
                <w:bCs/>
                <w:sz w:val="22"/>
                <w:szCs w:val="22"/>
              </w:rPr>
            </w:pPr>
            <w:r w:rsidRPr="00FF247D">
              <w:rPr>
                <w:bCs/>
                <w:sz w:val="22"/>
                <w:szCs w:val="22"/>
              </w:rPr>
              <w:t>3</w:t>
            </w:r>
          </w:p>
        </w:tc>
        <w:tc>
          <w:tcPr>
            <w:tcW w:w="709" w:type="dxa"/>
            <w:vAlign w:val="center"/>
          </w:tcPr>
          <w:p w14:paraId="05D505BE"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5849EED0"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275B8286" w14:textId="77777777" w:rsidR="00604A03" w:rsidRPr="00FF247D" w:rsidRDefault="00604A03" w:rsidP="00AE477C">
            <w:pPr>
              <w:pStyle w:val="ab"/>
              <w:spacing w:line="360" w:lineRule="auto"/>
              <w:ind w:left="0"/>
              <w:rPr>
                <w:bCs/>
                <w:sz w:val="22"/>
                <w:szCs w:val="22"/>
              </w:rPr>
            </w:pPr>
            <w:r w:rsidRPr="00FF247D">
              <w:rPr>
                <w:bCs/>
                <w:sz w:val="22"/>
                <w:szCs w:val="22"/>
              </w:rPr>
              <w:t xml:space="preserve">  4</w:t>
            </w:r>
          </w:p>
        </w:tc>
        <w:tc>
          <w:tcPr>
            <w:tcW w:w="709" w:type="dxa"/>
            <w:vAlign w:val="center"/>
          </w:tcPr>
          <w:p w14:paraId="7CAB03CD"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47BDC75C"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5695DFE0" w14:textId="77777777" w:rsidR="00604A03" w:rsidRPr="00FF247D" w:rsidRDefault="00604A03" w:rsidP="00AE477C">
            <w:pPr>
              <w:pStyle w:val="ab"/>
              <w:spacing w:line="360" w:lineRule="auto"/>
              <w:ind w:left="0"/>
              <w:jc w:val="center"/>
              <w:rPr>
                <w:bCs/>
                <w:sz w:val="22"/>
                <w:szCs w:val="22"/>
              </w:rPr>
            </w:pPr>
            <w:r w:rsidRPr="00FF247D">
              <w:rPr>
                <w:bCs/>
                <w:sz w:val="22"/>
                <w:szCs w:val="22"/>
              </w:rPr>
              <w:t>2</w:t>
            </w:r>
          </w:p>
        </w:tc>
        <w:tc>
          <w:tcPr>
            <w:tcW w:w="709" w:type="dxa"/>
            <w:vAlign w:val="center"/>
          </w:tcPr>
          <w:p w14:paraId="4EBA6AD7"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60A1AB78"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r>
      <w:tr w:rsidR="00604A03" w:rsidRPr="00FF247D" w14:paraId="7A47912D" w14:textId="77777777" w:rsidTr="00AE477C">
        <w:tc>
          <w:tcPr>
            <w:tcW w:w="1702" w:type="dxa"/>
          </w:tcPr>
          <w:p w14:paraId="5CD7418C" w14:textId="77777777" w:rsidR="00604A03" w:rsidRPr="00FF247D" w:rsidRDefault="00604A03" w:rsidP="00AE477C">
            <w:pPr>
              <w:pStyle w:val="ab"/>
              <w:spacing w:line="360" w:lineRule="auto"/>
              <w:ind w:left="0"/>
              <w:rPr>
                <w:bCs/>
                <w:sz w:val="22"/>
                <w:szCs w:val="22"/>
              </w:rPr>
            </w:pPr>
            <w:r w:rsidRPr="00FF247D">
              <w:rPr>
                <w:bCs/>
                <w:sz w:val="22"/>
                <w:szCs w:val="22"/>
              </w:rPr>
              <w:t>Временной ряд*</w:t>
            </w:r>
          </w:p>
        </w:tc>
        <w:tc>
          <w:tcPr>
            <w:tcW w:w="708" w:type="dxa"/>
            <w:vAlign w:val="center"/>
          </w:tcPr>
          <w:p w14:paraId="48FA8EFF"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4F4C9F22"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4981B4AA"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0FFCCB62"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7013181C"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2790DC24" w14:textId="77777777" w:rsidR="00604A03" w:rsidRPr="00FF247D" w:rsidRDefault="00604A03" w:rsidP="00AE477C">
            <w:pPr>
              <w:pStyle w:val="ab"/>
              <w:spacing w:line="360" w:lineRule="auto"/>
              <w:ind w:left="0"/>
              <w:jc w:val="center"/>
              <w:rPr>
                <w:bCs/>
                <w:sz w:val="22"/>
                <w:szCs w:val="22"/>
              </w:rPr>
            </w:pPr>
            <w:r w:rsidRPr="00FF247D">
              <w:rPr>
                <w:bCs/>
                <w:sz w:val="22"/>
                <w:szCs w:val="22"/>
              </w:rPr>
              <w:t>2</w:t>
            </w:r>
          </w:p>
        </w:tc>
        <w:tc>
          <w:tcPr>
            <w:tcW w:w="709" w:type="dxa"/>
            <w:vAlign w:val="center"/>
          </w:tcPr>
          <w:p w14:paraId="7B5A0F31" w14:textId="77777777" w:rsidR="00604A03" w:rsidRPr="00FF247D" w:rsidRDefault="00604A03" w:rsidP="00AE477C">
            <w:pPr>
              <w:pStyle w:val="ab"/>
              <w:spacing w:line="360" w:lineRule="auto"/>
              <w:ind w:left="0"/>
              <w:jc w:val="center"/>
              <w:rPr>
                <w:bCs/>
                <w:sz w:val="22"/>
                <w:szCs w:val="22"/>
              </w:rPr>
            </w:pPr>
            <w:r w:rsidRPr="00FF247D">
              <w:rPr>
                <w:bCs/>
                <w:sz w:val="22"/>
                <w:szCs w:val="22"/>
              </w:rPr>
              <w:t>3</w:t>
            </w:r>
          </w:p>
        </w:tc>
        <w:tc>
          <w:tcPr>
            <w:tcW w:w="709" w:type="dxa"/>
            <w:vAlign w:val="center"/>
          </w:tcPr>
          <w:p w14:paraId="4905BAE5"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7BDFB2D6" w14:textId="77777777" w:rsidR="00604A03" w:rsidRPr="00FF247D" w:rsidRDefault="00604A03" w:rsidP="00AE477C">
            <w:pPr>
              <w:pStyle w:val="ab"/>
              <w:spacing w:line="360" w:lineRule="auto"/>
              <w:ind w:left="0"/>
              <w:jc w:val="center"/>
              <w:rPr>
                <w:bCs/>
                <w:sz w:val="22"/>
                <w:szCs w:val="22"/>
              </w:rPr>
            </w:pPr>
            <w:r w:rsidRPr="00FF247D">
              <w:rPr>
                <w:bCs/>
                <w:sz w:val="22"/>
                <w:szCs w:val="22"/>
              </w:rPr>
              <w:t>2</w:t>
            </w:r>
          </w:p>
        </w:tc>
        <w:tc>
          <w:tcPr>
            <w:tcW w:w="709" w:type="dxa"/>
            <w:vAlign w:val="center"/>
          </w:tcPr>
          <w:p w14:paraId="4FDCBF2A"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629E9F06"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r>
      <w:tr w:rsidR="00604A03" w:rsidRPr="00FF247D" w14:paraId="74C1E653" w14:textId="77777777" w:rsidTr="00AE477C">
        <w:tc>
          <w:tcPr>
            <w:tcW w:w="1702" w:type="dxa"/>
          </w:tcPr>
          <w:p w14:paraId="2699700C" w14:textId="77777777" w:rsidR="00604A03" w:rsidRPr="00FF247D" w:rsidRDefault="00604A03" w:rsidP="00AE477C">
            <w:pPr>
              <w:pStyle w:val="ab"/>
              <w:spacing w:line="360" w:lineRule="auto"/>
              <w:ind w:left="0"/>
              <w:rPr>
                <w:bCs/>
                <w:sz w:val="22"/>
                <w:szCs w:val="22"/>
              </w:rPr>
            </w:pPr>
            <w:r w:rsidRPr="00FF247D">
              <w:rPr>
                <w:bCs/>
                <w:sz w:val="22"/>
                <w:szCs w:val="22"/>
              </w:rPr>
              <w:t>Базовая станция</w:t>
            </w:r>
          </w:p>
        </w:tc>
        <w:tc>
          <w:tcPr>
            <w:tcW w:w="708" w:type="dxa"/>
            <w:vAlign w:val="center"/>
          </w:tcPr>
          <w:p w14:paraId="676C4A35" w14:textId="77777777" w:rsidR="00604A03" w:rsidRPr="00FF247D" w:rsidRDefault="00604A03" w:rsidP="00AE477C">
            <w:pPr>
              <w:pStyle w:val="ab"/>
              <w:spacing w:line="360" w:lineRule="auto"/>
              <w:ind w:left="0"/>
              <w:jc w:val="center"/>
              <w:rPr>
                <w:bCs/>
                <w:sz w:val="22"/>
                <w:szCs w:val="22"/>
              </w:rPr>
            </w:pPr>
            <w:r w:rsidRPr="00FF247D">
              <w:rPr>
                <w:bCs/>
                <w:sz w:val="22"/>
                <w:szCs w:val="22"/>
              </w:rPr>
              <w:t>3</w:t>
            </w:r>
          </w:p>
        </w:tc>
        <w:tc>
          <w:tcPr>
            <w:tcW w:w="709" w:type="dxa"/>
            <w:vAlign w:val="center"/>
          </w:tcPr>
          <w:p w14:paraId="4067C8E4"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6892B369" w14:textId="77777777" w:rsidR="00604A03" w:rsidRPr="00FF247D" w:rsidRDefault="00604A03" w:rsidP="00AE477C">
            <w:pPr>
              <w:pStyle w:val="ab"/>
              <w:spacing w:line="360" w:lineRule="auto"/>
              <w:ind w:left="0"/>
              <w:jc w:val="center"/>
              <w:rPr>
                <w:bCs/>
                <w:sz w:val="22"/>
                <w:szCs w:val="22"/>
              </w:rPr>
            </w:pPr>
            <w:r w:rsidRPr="00FF247D">
              <w:rPr>
                <w:bCs/>
                <w:sz w:val="22"/>
                <w:szCs w:val="22"/>
              </w:rPr>
              <w:t>3</w:t>
            </w:r>
          </w:p>
        </w:tc>
        <w:tc>
          <w:tcPr>
            <w:tcW w:w="709" w:type="dxa"/>
            <w:vAlign w:val="center"/>
          </w:tcPr>
          <w:p w14:paraId="5EF9A227"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29CE984C" w14:textId="77777777" w:rsidR="00604A03" w:rsidRPr="00FF247D" w:rsidRDefault="00604A03" w:rsidP="00AE477C">
            <w:pPr>
              <w:pStyle w:val="ab"/>
              <w:spacing w:line="360" w:lineRule="auto"/>
              <w:ind w:left="0"/>
              <w:jc w:val="center"/>
              <w:rPr>
                <w:bCs/>
                <w:sz w:val="22"/>
                <w:szCs w:val="22"/>
              </w:rPr>
            </w:pPr>
            <w:r w:rsidRPr="00FF247D">
              <w:rPr>
                <w:bCs/>
                <w:sz w:val="22"/>
                <w:szCs w:val="22"/>
              </w:rPr>
              <w:t>3</w:t>
            </w:r>
          </w:p>
        </w:tc>
        <w:tc>
          <w:tcPr>
            <w:tcW w:w="709" w:type="dxa"/>
            <w:vAlign w:val="center"/>
          </w:tcPr>
          <w:p w14:paraId="75B56530"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4AF7CA83"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1F20E8F8" w14:textId="77777777" w:rsidR="00604A03" w:rsidRPr="00FF247D" w:rsidRDefault="00604A03" w:rsidP="00AE477C">
            <w:pPr>
              <w:pStyle w:val="ab"/>
              <w:spacing w:line="360" w:lineRule="auto"/>
              <w:ind w:left="0"/>
              <w:jc w:val="center"/>
              <w:rPr>
                <w:bCs/>
                <w:sz w:val="22"/>
                <w:szCs w:val="22"/>
              </w:rPr>
            </w:pPr>
            <w:r w:rsidRPr="00FF247D">
              <w:rPr>
                <w:bCs/>
                <w:sz w:val="22"/>
                <w:szCs w:val="22"/>
              </w:rPr>
              <w:t>2</w:t>
            </w:r>
          </w:p>
        </w:tc>
        <w:tc>
          <w:tcPr>
            <w:tcW w:w="709" w:type="dxa"/>
            <w:vAlign w:val="center"/>
          </w:tcPr>
          <w:p w14:paraId="4C9642B7" w14:textId="77777777" w:rsidR="00604A03" w:rsidRPr="00FF247D" w:rsidRDefault="00604A03" w:rsidP="00AE477C">
            <w:pPr>
              <w:pStyle w:val="ab"/>
              <w:spacing w:line="360" w:lineRule="auto"/>
              <w:ind w:left="0"/>
              <w:jc w:val="center"/>
              <w:rPr>
                <w:bCs/>
                <w:sz w:val="22"/>
                <w:szCs w:val="22"/>
              </w:rPr>
            </w:pPr>
            <w:r w:rsidRPr="00FF247D">
              <w:rPr>
                <w:bCs/>
                <w:sz w:val="22"/>
                <w:szCs w:val="22"/>
              </w:rPr>
              <w:t>3</w:t>
            </w:r>
          </w:p>
        </w:tc>
        <w:tc>
          <w:tcPr>
            <w:tcW w:w="709" w:type="dxa"/>
            <w:vAlign w:val="center"/>
          </w:tcPr>
          <w:p w14:paraId="3B8A5167"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4461BDFA"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r>
      <w:tr w:rsidR="00604A03" w:rsidRPr="00FF247D" w14:paraId="6979C645" w14:textId="77777777" w:rsidTr="00AE477C">
        <w:tc>
          <w:tcPr>
            <w:tcW w:w="1702" w:type="dxa"/>
          </w:tcPr>
          <w:p w14:paraId="4DADFB6F" w14:textId="77777777" w:rsidR="00604A03" w:rsidRPr="00FF247D" w:rsidRDefault="00604A03" w:rsidP="00AE477C">
            <w:pPr>
              <w:pStyle w:val="ab"/>
              <w:spacing w:line="360" w:lineRule="auto"/>
              <w:ind w:left="0"/>
              <w:rPr>
                <w:bCs/>
                <w:sz w:val="22"/>
                <w:szCs w:val="22"/>
              </w:rPr>
            </w:pPr>
            <w:r w:rsidRPr="00FF247D">
              <w:rPr>
                <w:bCs/>
                <w:sz w:val="22"/>
                <w:szCs w:val="22"/>
              </w:rPr>
              <w:t>Аддитивная модель</w:t>
            </w:r>
          </w:p>
        </w:tc>
        <w:tc>
          <w:tcPr>
            <w:tcW w:w="708" w:type="dxa"/>
            <w:vAlign w:val="center"/>
          </w:tcPr>
          <w:p w14:paraId="26939FC7"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08654F97"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31AB1379"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0B16C49A" w14:textId="77777777" w:rsidR="00604A03" w:rsidRPr="00FF247D" w:rsidRDefault="00604A03" w:rsidP="00AE477C">
            <w:pPr>
              <w:pStyle w:val="ab"/>
              <w:spacing w:line="360" w:lineRule="auto"/>
              <w:ind w:left="0"/>
              <w:jc w:val="center"/>
              <w:rPr>
                <w:bCs/>
                <w:sz w:val="22"/>
                <w:szCs w:val="22"/>
              </w:rPr>
            </w:pPr>
          </w:p>
        </w:tc>
        <w:tc>
          <w:tcPr>
            <w:tcW w:w="709" w:type="dxa"/>
            <w:vAlign w:val="center"/>
          </w:tcPr>
          <w:p w14:paraId="038111E7"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0998891D"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3BD0C7DF"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5390818A"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69C66891" w14:textId="77777777" w:rsidR="00604A03" w:rsidRPr="00FF247D" w:rsidRDefault="00604A03" w:rsidP="00AE477C">
            <w:pPr>
              <w:pStyle w:val="ab"/>
              <w:spacing w:line="360" w:lineRule="auto"/>
              <w:ind w:left="0"/>
              <w:jc w:val="center"/>
              <w:rPr>
                <w:bCs/>
                <w:sz w:val="22"/>
                <w:szCs w:val="22"/>
              </w:rPr>
            </w:pPr>
            <w:r w:rsidRPr="00FF247D">
              <w:rPr>
                <w:bCs/>
                <w:sz w:val="22"/>
                <w:szCs w:val="22"/>
              </w:rPr>
              <w:t>-</w:t>
            </w:r>
          </w:p>
        </w:tc>
        <w:tc>
          <w:tcPr>
            <w:tcW w:w="709" w:type="dxa"/>
            <w:vAlign w:val="center"/>
          </w:tcPr>
          <w:p w14:paraId="7BA66FEB"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c>
          <w:tcPr>
            <w:tcW w:w="709" w:type="dxa"/>
            <w:vAlign w:val="center"/>
          </w:tcPr>
          <w:p w14:paraId="3B208421" w14:textId="77777777" w:rsidR="00604A03" w:rsidRPr="00FF247D" w:rsidRDefault="00604A03" w:rsidP="00AE477C">
            <w:pPr>
              <w:pStyle w:val="ab"/>
              <w:spacing w:line="360" w:lineRule="auto"/>
              <w:ind w:left="0"/>
              <w:jc w:val="center"/>
              <w:rPr>
                <w:bCs/>
                <w:sz w:val="22"/>
                <w:szCs w:val="22"/>
              </w:rPr>
            </w:pPr>
            <w:r w:rsidRPr="00FF247D">
              <w:rPr>
                <w:bCs/>
                <w:sz w:val="22"/>
                <w:szCs w:val="22"/>
              </w:rPr>
              <w:t>1</w:t>
            </w:r>
          </w:p>
        </w:tc>
      </w:tr>
    </w:tbl>
    <w:p w14:paraId="7FB82E90" w14:textId="77777777" w:rsidR="00604A03" w:rsidRPr="00FF247D" w:rsidRDefault="00604A03" w:rsidP="00604A03">
      <w:pPr>
        <w:spacing w:line="360" w:lineRule="auto"/>
        <w:ind w:firstLine="709"/>
        <w:jc w:val="both"/>
        <w:rPr>
          <w:color w:val="000000" w:themeColor="text1"/>
          <w:sz w:val="26"/>
          <w:szCs w:val="26"/>
        </w:rPr>
      </w:pPr>
      <w:r w:rsidRPr="00FF247D">
        <w:rPr>
          <w:color w:val="000000" w:themeColor="text1"/>
          <w:sz w:val="26"/>
          <w:szCs w:val="26"/>
        </w:rPr>
        <w:lastRenderedPageBreak/>
        <w:t>В результате проведённого анализа было выявлено 59 патентов, которые по своей идее имеют схожую направленность с нашей разработкой. Важно, что тема поиска подразумевает 2 основных направления – это мониторинг – как сбор данных и прогнозирование – как инструмент анализа. Найденные патенты зачастую имеют схожесть по одному из направлений.</w:t>
      </w:r>
    </w:p>
    <w:p w14:paraId="57DF40EC" w14:textId="77777777" w:rsidR="00604A03" w:rsidRPr="00FF247D" w:rsidRDefault="00604A03" w:rsidP="00604A03">
      <w:pPr>
        <w:spacing w:line="360" w:lineRule="auto"/>
        <w:ind w:firstLine="709"/>
        <w:jc w:val="both"/>
        <w:rPr>
          <w:color w:val="000000" w:themeColor="text1"/>
          <w:sz w:val="26"/>
          <w:szCs w:val="26"/>
        </w:rPr>
      </w:pPr>
      <w:r w:rsidRPr="00FF247D">
        <w:rPr>
          <w:color w:val="000000" w:themeColor="text1"/>
          <w:sz w:val="26"/>
          <w:szCs w:val="26"/>
        </w:rPr>
        <w:t>В период с 2000 по 2013 было найдено всего 12 зарегистрированных патентов, в которых описаны системы, использующие теоретическую основу в виде базовых станций и обработки временных рядов. С 2017 по 2023 год было зарегистрировано большее количество патентов. Видно, что тенденция по увеличению роста патентов связано с выявленной классификацией. Это подтверждается тем, что количество патентов по категориям: прогнозирование и временной ряд увеличилось, причем правообладателями данных патентов являются крупные телекоммуникационные компании, университеты, институты. Стоит заметить, что для темы прогнозирования используются алгоритмы скользящего среднего либо градиентный спуск. В нашей работе используется аддитивная модель, которая используется в области медицины и в области экономики – для анализа биржи.</w:t>
      </w:r>
    </w:p>
    <w:p w14:paraId="2ACA8C41" w14:textId="77777777" w:rsidR="00604A03" w:rsidRPr="007C441F" w:rsidRDefault="00604A03" w:rsidP="00604A03">
      <w:pPr>
        <w:spacing w:line="360" w:lineRule="auto"/>
        <w:ind w:firstLine="709"/>
        <w:jc w:val="both"/>
        <w:rPr>
          <w:color w:val="000000" w:themeColor="text1"/>
          <w:sz w:val="26"/>
          <w:szCs w:val="26"/>
        </w:rPr>
      </w:pPr>
      <w:r w:rsidRPr="00FF247D">
        <w:rPr>
          <w:color w:val="000000" w:themeColor="text1"/>
          <w:sz w:val="26"/>
          <w:szCs w:val="26"/>
        </w:rPr>
        <w:t>В связи с тем, что разработка библиотек на основе аддитивной модели была осуществлена и вошла в обиход позже, работ, использующих ее до 2020 года значительно меньше. Модель учитывает сезонные колебания и «праздники» как выбросы, которые могут влиять на результаты прогноза и делать его более точным. Безусловно, применение аддитивной модели является наиболее актуальным методом анализа временных рядов опираясь на количество патентов.</w:t>
      </w:r>
    </w:p>
    <w:p w14:paraId="37737062" w14:textId="77777777" w:rsidR="00604A03" w:rsidRPr="00FF247D" w:rsidRDefault="00604A03" w:rsidP="00604A03">
      <w:pPr>
        <w:spacing w:line="360" w:lineRule="auto"/>
        <w:ind w:firstLine="709"/>
        <w:jc w:val="both"/>
        <w:rPr>
          <w:color w:val="000000" w:themeColor="text1"/>
          <w:sz w:val="26"/>
          <w:szCs w:val="26"/>
        </w:rPr>
      </w:pPr>
      <w:r w:rsidRPr="00FF247D">
        <w:rPr>
          <w:color w:val="000000" w:themeColor="text1"/>
          <w:sz w:val="26"/>
          <w:szCs w:val="26"/>
        </w:rPr>
        <w:t xml:space="preserve">В целом, можно сказать, что наш продукт предполагает совмещение технологических особенностей, которые были описаны в найденных нами разработках, но с добавлением своего уникального функционала. </w:t>
      </w:r>
    </w:p>
    <w:p w14:paraId="62AB201D" w14:textId="77777777" w:rsidR="00604A03" w:rsidRPr="00FF247D" w:rsidRDefault="00604A03" w:rsidP="00604A03">
      <w:pPr>
        <w:spacing w:line="360" w:lineRule="auto"/>
        <w:ind w:firstLine="709"/>
        <w:jc w:val="both"/>
        <w:rPr>
          <w:color w:val="000000" w:themeColor="text1"/>
          <w:sz w:val="26"/>
          <w:szCs w:val="26"/>
        </w:rPr>
      </w:pPr>
      <w:r w:rsidRPr="00FF247D">
        <w:rPr>
          <w:color w:val="000000" w:themeColor="text1"/>
          <w:sz w:val="26"/>
          <w:szCs w:val="26"/>
        </w:rPr>
        <w:t>В соответствии с целью работы осуществлено патентное исследование по теме «</w:t>
      </w:r>
      <w:r w:rsidRPr="00FF247D">
        <w:rPr>
          <w:rFonts w:eastAsia="Calibri"/>
          <w:color w:val="000000" w:themeColor="text1"/>
          <w:sz w:val="26"/>
          <w:szCs w:val="26"/>
        </w:rPr>
        <w:t>Автоматизированная система мониторинга и прогнозирования показателей функционирования станций сотовой связи</w:t>
      </w:r>
      <w:r w:rsidRPr="00FF247D">
        <w:rPr>
          <w:color w:val="000000" w:themeColor="text1"/>
          <w:sz w:val="26"/>
          <w:szCs w:val="26"/>
        </w:rPr>
        <w:t>».</w:t>
      </w:r>
    </w:p>
    <w:p w14:paraId="59FBE16F" w14:textId="77777777" w:rsidR="00604A03" w:rsidRPr="00FF247D" w:rsidRDefault="00604A03" w:rsidP="00604A03">
      <w:pPr>
        <w:spacing w:line="360" w:lineRule="auto"/>
        <w:ind w:firstLine="709"/>
        <w:jc w:val="both"/>
        <w:rPr>
          <w:color w:val="000000" w:themeColor="text1"/>
          <w:sz w:val="26"/>
          <w:szCs w:val="26"/>
        </w:rPr>
      </w:pPr>
      <w:r w:rsidRPr="00FF247D">
        <w:rPr>
          <w:color w:val="000000" w:themeColor="text1"/>
          <w:sz w:val="26"/>
          <w:szCs w:val="26"/>
        </w:rPr>
        <w:t>Выполнен патентный поиск, оценена динамика развития направления от внедряемых новых технических решений с предварительной разработкой классификации исследовательской зоны, оценена динамика развития по годам, определены основные разработчики в исследуемой области.</w:t>
      </w:r>
    </w:p>
    <w:p w14:paraId="2F04448E" w14:textId="77777777" w:rsidR="00604A03" w:rsidRDefault="00604A03" w:rsidP="00604A03">
      <w:pPr>
        <w:spacing w:line="360" w:lineRule="auto"/>
        <w:ind w:firstLine="709"/>
        <w:jc w:val="both"/>
        <w:rPr>
          <w:color w:val="000000" w:themeColor="text1"/>
          <w:sz w:val="26"/>
          <w:szCs w:val="26"/>
        </w:rPr>
      </w:pPr>
      <w:r w:rsidRPr="00FF247D">
        <w:rPr>
          <w:color w:val="000000" w:themeColor="text1"/>
          <w:sz w:val="26"/>
          <w:szCs w:val="26"/>
        </w:rPr>
        <w:lastRenderedPageBreak/>
        <w:t>Поиск выполнен по изобретениям, базам данных и программным продуктам зарегистрированных в РФ за период c 2000 по 2025 год. Результаты поиска подтвердили, что исследуемое направление не теряет актуальность. Начиная с 2017 года было много зарегистрированных разработок, суть которых заключалась в обеспечении прогнозирования значений временных рядов в различных областях. Перспективным является интеграция результатов мониторинга, управления и последующее управляемое прогнозирование.</w:t>
      </w:r>
    </w:p>
    <w:p w14:paraId="532F9312" w14:textId="7CFF9211" w:rsidR="000B4287" w:rsidRDefault="000B4287" w:rsidP="000B4287">
      <w:pPr>
        <w:spacing w:line="360" w:lineRule="auto"/>
        <w:ind w:firstLine="709"/>
        <w:jc w:val="both"/>
        <w:rPr>
          <w:color w:val="000000" w:themeColor="text1"/>
          <w:sz w:val="26"/>
          <w:szCs w:val="26"/>
        </w:rPr>
      </w:pPr>
      <w:r>
        <w:rPr>
          <w:color w:val="000000" w:themeColor="text1"/>
          <w:sz w:val="26"/>
          <w:szCs w:val="26"/>
        </w:rPr>
        <w:t>Д</w:t>
      </w:r>
      <w:r w:rsidRPr="000B4287">
        <w:rPr>
          <w:color w:val="000000" w:themeColor="text1"/>
          <w:sz w:val="26"/>
          <w:szCs w:val="26"/>
        </w:rPr>
        <w:t xml:space="preserve">ля детального сравнения отобраны три ближайших аналога: патент US11063842B2 (Cisco Systems, 2021) по прогнозированию KPI сетевого оборудования, патент US20250142379A1 (AT&amp;T, 2025) по обнаружению проблем производительности в 5G сетях и российский патент RU2722924C1 (2020) по моделированию распределенных сетей связи. </w:t>
      </w:r>
    </w:p>
    <w:p w14:paraId="25350436" w14:textId="7D41F08E" w:rsidR="003B7FFB" w:rsidRPr="00F82F02" w:rsidRDefault="003B7FFB" w:rsidP="00604A03">
      <w:pPr>
        <w:spacing w:line="360" w:lineRule="auto"/>
        <w:ind w:firstLine="709"/>
        <w:jc w:val="both"/>
        <w:rPr>
          <w:color w:val="000000" w:themeColor="text1"/>
          <w:sz w:val="26"/>
          <w:szCs w:val="26"/>
        </w:rPr>
      </w:pPr>
      <w:r>
        <w:rPr>
          <w:color w:val="000000" w:themeColor="text1"/>
          <w:sz w:val="26"/>
          <w:szCs w:val="26"/>
        </w:rPr>
        <w:t xml:space="preserve">В таблице </w:t>
      </w:r>
      <w:r w:rsidR="00802AA8" w:rsidRPr="00F82F02">
        <w:rPr>
          <w:color w:val="000000" w:themeColor="text1"/>
          <w:sz w:val="26"/>
          <w:szCs w:val="26"/>
        </w:rPr>
        <w:t>2</w:t>
      </w:r>
      <w:r>
        <w:rPr>
          <w:color w:val="000000" w:themeColor="text1"/>
          <w:sz w:val="26"/>
          <w:szCs w:val="26"/>
        </w:rPr>
        <w:t xml:space="preserve"> приведено сравнение наиболее близких патентов</w:t>
      </w:r>
      <w:r w:rsidR="00F82F02" w:rsidRPr="00B24E26">
        <w:rPr>
          <w:color w:val="000000" w:themeColor="text1"/>
          <w:sz w:val="26"/>
          <w:szCs w:val="26"/>
        </w:rPr>
        <w:t>.</w:t>
      </w:r>
    </w:p>
    <w:p w14:paraId="1F56834A" w14:textId="1C99894F" w:rsidR="003B7FFB" w:rsidRPr="001337E9" w:rsidRDefault="003B7FFB" w:rsidP="003B7FFB">
      <w:pPr>
        <w:spacing w:line="360" w:lineRule="auto"/>
        <w:jc w:val="both"/>
        <w:rPr>
          <w:color w:val="000000" w:themeColor="text1"/>
          <w:sz w:val="26"/>
          <w:szCs w:val="26"/>
        </w:rPr>
      </w:pPr>
      <w:r>
        <w:rPr>
          <w:color w:val="000000" w:themeColor="text1"/>
          <w:sz w:val="26"/>
          <w:szCs w:val="26"/>
        </w:rPr>
        <w:t xml:space="preserve">Таблица </w:t>
      </w:r>
      <w:r w:rsidR="007A64DC">
        <w:rPr>
          <w:color w:val="000000" w:themeColor="text1"/>
          <w:sz w:val="26"/>
          <w:szCs w:val="26"/>
        </w:rPr>
        <w:t>2</w:t>
      </w:r>
      <w:r>
        <w:rPr>
          <w:color w:val="000000" w:themeColor="text1"/>
          <w:sz w:val="26"/>
          <w:szCs w:val="26"/>
        </w:rPr>
        <w:t xml:space="preserve"> – </w:t>
      </w:r>
      <w:r w:rsidRPr="003B7FFB">
        <w:rPr>
          <w:color w:val="000000" w:themeColor="text1"/>
          <w:sz w:val="26"/>
          <w:szCs w:val="26"/>
        </w:rPr>
        <w:t>Сравнительная характеристика разрабатываемой системы с ближайшими патентными аналогами</w:t>
      </w:r>
    </w:p>
    <w:tbl>
      <w:tblPr>
        <w:tblStyle w:val="aa"/>
        <w:tblW w:w="0" w:type="auto"/>
        <w:tblLook w:val="04A0" w:firstRow="1" w:lastRow="0" w:firstColumn="1" w:lastColumn="0" w:noHBand="0" w:noVBand="1"/>
      </w:tblPr>
      <w:tblGrid>
        <w:gridCol w:w="1745"/>
        <w:gridCol w:w="1764"/>
        <w:gridCol w:w="1855"/>
        <w:gridCol w:w="2137"/>
        <w:gridCol w:w="1843"/>
      </w:tblGrid>
      <w:tr w:rsidR="00C11145" w14:paraId="72B38FAF" w14:textId="77777777" w:rsidTr="00DA4148">
        <w:tc>
          <w:tcPr>
            <w:tcW w:w="1745" w:type="dxa"/>
          </w:tcPr>
          <w:p w14:paraId="11CE56B9" w14:textId="11AC6423" w:rsidR="00C11145" w:rsidRDefault="00C11145" w:rsidP="00C11145">
            <w:pPr>
              <w:spacing w:line="360" w:lineRule="auto"/>
              <w:jc w:val="center"/>
              <w:rPr>
                <w:color w:val="FF0000"/>
                <w:sz w:val="26"/>
                <w:szCs w:val="26"/>
              </w:rPr>
            </w:pPr>
            <w:r w:rsidRPr="00AD66F3">
              <w:t>Признак</w:t>
            </w:r>
          </w:p>
        </w:tc>
        <w:tc>
          <w:tcPr>
            <w:tcW w:w="1764" w:type="dxa"/>
          </w:tcPr>
          <w:p w14:paraId="33E1C0A3" w14:textId="1D8A58ED" w:rsidR="00C11145" w:rsidRDefault="00C11145" w:rsidP="00C11145">
            <w:pPr>
              <w:spacing w:line="360" w:lineRule="auto"/>
              <w:jc w:val="center"/>
              <w:rPr>
                <w:color w:val="FF0000"/>
                <w:sz w:val="26"/>
                <w:szCs w:val="26"/>
              </w:rPr>
            </w:pPr>
            <w:r w:rsidRPr="00AD66F3">
              <w:t>Разрабатываемая система</w:t>
            </w:r>
          </w:p>
        </w:tc>
        <w:tc>
          <w:tcPr>
            <w:tcW w:w="1855" w:type="dxa"/>
          </w:tcPr>
          <w:p w14:paraId="76A8075A" w14:textId="5F823724" w:rsidR="00C11145" w:rsidRDefault="00C11145" w:rsidP="00C11145">
            <w:pPr>
              <w:spacing w:line="360" w:lineRule="auto"/>
              <w:jc w:val="center"/>
              <w:rPr>
                <w:color w:val="FF0000"/>
                <w:sz w:val="26"/>
                <w:szCs w:val="26"/>
              </w:rPr>
            </w:pPr>
            <w:r w:rsidRPr="00AD66F3">
              <w:t>US11063842B2 (Cisco, 2021)</w:t>
            </w:r>
          </w:p>
        </w:tc>
        <w:tc>
          <w:tcPr>
            <w:tcW w:w="2137" w:type="dxa"/>
          </w:tcPr>
          <w:p w14:paraId="272EF53E" w14:textId="218A3F04" w:rsidR="00C11145" w:rsidRDefault="00C11145" w:rsidP="00C11145">
            <w:pPr>
              <w:spacing w:line="360" w:lineRule="auto"/>
              <w:jc w:val="center"/>
              <w:rPr>
                <w:color w:val="FF0000"/>
                <w:sz w:val="26"/>
                <w:szCs w:val="26"/>
              </w:rPr>
            </w:pPr>
            <w:r w:rsidRPr="00AD66F3">
              <w:t>US20250142379A1 (AT&amp;T, 2025)</w:t>
            </w:r>
          </w:p>
        </w:tc>
        <w:tc>
          <w:tcPr>
            <w:tcW w:w="1843" w:type="dxa"/>
          </w:tcPr>
          <w:p w14:paraId="4F83146E" w14:textId="4FA03540" w:rsidR="00C11145" w:rsidRDefault="00C11145" w:rsidP="00C11145">
            <w:pPr>
              <w:spacing w:line="360" w:lineRule="auto"/>
              <w:jc w:val="center"/>
              <w:rPr>
                <w:color w:val="FF0000"/>
                <w:sz w:val="26"/>
                <w:szCs w:val="26"/>
              </w:rPr>
            </w:pPr>
            <w:r w:rsidRPr="00AD66F3">
              <w:t>RU2722924C1 (РФ, 2020)</w:t>
            </w:r>
          </w:p>
        </w:tc>
      </w:tr>
      <w:tr w:rsidR="00C11145" w14:paraId="31D06FFD" w14:textId="77777777" w:rsidTr="00DA4148">
        <w:tc>
          <w:tcPr>
            <w:tcW w:w="1745" w:type="dxa"/>
          </w:tcPr>
          <w:p w14:paraId="6D9C109A" w14:textId="5027A5F3" w:rsidR="00C11145" w:rsidRDefault="00C11145" w:rsidP="00C11145">
            <w:pPr>
              <w:spacing w:line="360" w:lineRule="auto"/>
              <w:jc w:val="both"/>
              <w:rPr>
                <w:color w:val="FF0000"/>
                <w:sz w:val="26"/>
                <w:szCs w:val="26"/>
              </w:rPr>
            </w:pPr>
            <w:r w:rsidRPr="00AD66F3">
              <w:t>Область применения</w:t>
            </w:r>
          </w:p>
        </w:tc>
        <w:tc>
          <w:tcPr>
            <w:tcW w:w="1764" w:type="dxa"/>
          </w:tcPr>
          <w:p w14:paraId="1735D0AB" w14:textId="1C1642FB" w:rsidR="00C11145" w:rsidRDefault="00C11145" w:rsidP="00C11145">
            <w:pPr>
              <w:spacing w:line="360" w:lineRule="auto"/>
              <w:jc w:val="both"/>
              <w:rPr>
                <w:color w:val="FF0000"/>
                <w:sz w:val="26"/>
                <w:szCs w:val="26"/>
              </w:rPr>
            </w:pPr>
            <w:r w:rsidRPr="00AD66F3">
              <w:t>Мониторинг и прогнозирование КПЭ базовых станций сотовой связи</w:t>
            </w:r>
          </w:p>
        </w:tc>
        <w:tc>
          <w:tcPr>
            <w:tcW w:w="1855" w:type="dxa"/>
          </w:tcPr>
          <w:p w14:paraId="0692F92E" w14:textId="1D1459A6" w:rsidR="00C11145" w:rsidRDefault="00C11145" w:rsidP="00C11145">
            <w:pPr>
              <w:spacing w:line="360" w:lineRule="auto"/>
              <w:jc w:val="both"/>
              <w:rPr>
                <w:color w:val="FF0000"/>
                <w:sz w:val="26"/>
                <w:szCs w:val="26"/>
              </w:rPr>
            </w:pPr>
            <w:r w:rsidRPr="00AD66F3">
              <w:t>Прогнозирование KPI сетевого оборудования</w:t>
            </w:r>
          </w:p>
        </w:tc>
        <w:tc>
          <w:tcPr>
            <w:tcW w:w="2137" w:type="dxa"/>
          </w:tcPr>
          <w:p w14:paraId="4F6E1102" w14:textId="30BFED34" w:rsidR="00C11145" w:rsidRDefault="00C11145" w:rsidP="00C11145">
            <w:pPr>
              <w:spacing w:line="360" w:lineRule="auto"/>
              <w:jc w:val="both"/>
              <w:rPr>
                <w:color w:val="FF0000"/>
                <w:sz w:val="26"/>
                <w:szCs w:val="26"/>
              </w:rPr>
            </w:pPr>
            <w:r w:rsidRPr="00AD66F3">
              <w:t>Обнаружение проблем производительности 5G сетей</w:t>
            </w:r>
          </w:p>
        </w:tc>
        <w:tc>
          <w:tcPr>
            <w:tcW w:w="1843" w:type="dxa"/>
          </w:tcPr>
          <w:p w14:paraId="4C8F5583" w14:textId="4DFBAAB3" w:rsidR="00C11145" w:rsidRDefault="00C11145" w:rsidP="00C11145">
            <w:pPr>
              <w:spacing w:line="360" w:lineRule="auto"/>
              <w:jc w:val="both"/>
              <w:rPr>
                <w:color w:val="FF0000"/>
                <w:sz w:val="26"/>
                <w:szCs w:val="26"/>
              </w:rPr>
            </w:pPr>
            <w:r w:rsidRPr="00AD66F3">
              <w:t>Моделирование распределенных сетей связи</w:t>
            </w:r>
          </w:p>
        </w:tc>
      </w:tr>
      <w:tr w:rsidR="00C11145" w14:paraId="7D93575F" w14:textId="77777777" w:rsidTr="00DA4148">
        <w:tc>
          <w:tcPr>
            <w:tcW w:w="1745" w:type="dxa"/>
          </w:tcPr>
          <w:p w14:paraId="2464F7E1" w14:textId="4AD06174" w:rsidR="00C11145" w:rsidRDefault="00C11145" w:rsidP="00C11145">
            <w:pPr>
              <w:spacing w:line="360" w:lineRule="auto"/>
              <w:jc w:val="both"/>
              <w:rPr>
                <w:color w:val="FF0000"/>
                <w:sz w:val="26"/>
                <w:szCs w:val="26"/>
              </w:rPr>
            </w:pPr>
            <w:r w:rsidRPr="00AD66F3">
              <w:t>Метод прогнозирования</w:t>
            </w:r>
          </w:p>
        </w:tc>
        <w:tc>
          <w:tcPr>
            <w:tcW w:w="1764" w:type="dxa"/>
          </w:tcPr>
          <w:p w14:paraId="50864AB4" w14:textId="37378378" w:rsidR="00C11145" w:rsidRDefault="00C11145" w:rsidP="00C11145">
            <w:pPr>
              <w:spacing w:line="360" w:lineRule="auto"/>
              <w:jc w:val="both"/>
              <w:rPr>
                <w:color w:val="FF0000"/>
                <w:sz w:val="26"/>
                <w:szCs w:val="26"/>
              </w:rPr>
            </w:pPr>
            <w:r w:rsidRPr="00AD66F3">
              <w:t>Аддитивная декомпозиция временных рядов</w:t>
            </w:r>
          </w:p>
        </w:tc>
        <w:tc>
          <w:tcPr>
            <w:tcW w:w="1855" w:type="dxa"/>
          </w:tcPr>
          <w:p w14:paraId="4AECBEAC" w14:textId="67BB74BF" w:rsidR="00C11145" w:rsidRDefault="00C11145" w:rsidP="00C11145">
            <w:pPr>
              <w:spacing w:line="360" w:lineRule="auto"/>
              <w:jc w:val="both"/>
              <w:rPr>
                <w:color w:val="FF0000"/>
                <w:sz w:val="26"/>
                <w:szCs w:val="26"/>
              </w:rPr>
            </w:pPr>
            <w:r w:rsidRPr="00AD66F3">
              <w:t>Ансамбль моделей машинного обучения</w:t>
            </w:r>
          </w:p>
        </w:tc>
        <w:tc>
          <w:tcPr>
            <w:tcW w:w="2137" w:type="dxa"/>
          </w:tcPr>
          <w:p w14:paraId="775B99CF" w14:textId="1D7AC1A5" w:rsidR="00C11145" w:rsidRDefault="00C11145" w:rsidP="00C11145">
            <w:pPr>
              <w:spacing w:line="360" w:lineRule="auto"/>
              <w:jc w:val="both"/>
              <w:rPr>
                <w:color w:val="FF0000"/>
                <w:sz w:val="26"/>
                <w:szCs w:val="26"/>
              </w:rPr>
            </w:pPr>
            <w:r w:rsidRPr="00AD66F3">
              <w:t>Множественные ML-классификаторы</w:t>
            </w:r>
          </w:p>
        </w:tc>
        <w:tc>
          <w:tcPr>
            <w:tcW w:w="1843" w:type="dxa"/>
          </w:tcPr>
          <w:p w14:paraId="1028856D" w14:textId="09638CE5" w:rsidR="00C11145" w:rsidRDefault="00C11145" w:rsidP="00C11145">
            <w:pPr>
              <w:spacing w:line="360" w:lineRule="auto"/>
              <w:jc w:val="both"/>
              <w:rPr>
                <w:color w:val="FF0000"/>
                <w:sz w:val="26"/>
                <w:szCs w:val="26"/>
              </w:rPr>
            </w:pPr>
            <w:r w:rsidRPr="00AD66F3">
              <w:t>Энтропийный подход к моделированию</w:t>
            </w:r>
          </w:p>
        </w:tc>
      </w:tr>
      <w:tr w:rsidR="00C11145" w14:paraId="495A3E8A" w14:textId="77777777" w:rsidTr="00DA4148">
        <w:tc>
          <w:tcPr>
            <w:tcW w:w="1745" w:type="dxa"/>
          </w:tcPr>
          <w:p w14:paraId="188BE13C" w14:textId="4B20D846" w:rsidR="00C11145" w:rsidRDefault="00C11145" w:rsidP="00C11145">
            <w:pPr>
              <w:spacing w:line="360" w:lineRule="auto"/>
              <w:jc w:val="both"/>
              <w:rPr>
                <w:color w:val="FF0000"/>
                <w:sz w:val="26"/>
                <w:szCs w:val="26"/>
              </w:rPr>
            </w:pPr>
            <w:r w:rsidRPr="00AD66F3">
              <w:t>Моделирование тренда</w:t>
            </w:r>
          </w:p>
        </w:tc>
        <w:tc>
          <w:tcPr>
            <w:tcW w:w="1764" w:type="dxa"/>
          </w:tcPr>
          <w:p w14:paraId="494C68BA" w14:textId="4615E047" w:rsidR="00C11145" w:rsidRDefault="00C11145" w:rsidP="00C11145">
            <w:pPr>
              <w:spacing w:line="360" w:lineRule="auto"/>
              <w:jc w:val="both"/>
              <w:rPr>
                <w:color w:val="FF0000"/>
                <w:sz w:val="26"/>
                <w:szCs w:val="26"/>
              </w:rPr>
            </w:pPr>
            <w:r w:rsidRPr="00AD66F3">
              <w:t>Линейная регрессия</w:t>
            </w:r>
          </w:p>
        </w:tc>
        <w:tc>
          <w:tcPr>
            <w:tcW w:w="1855" w:type="dxa"/>
          </w:tcPr>
          <w:p w14:paraId="135A8EAD" w14:textId="5049DE61" w:rsidR="00C11145" w:rsidRDefault="00C11145" w:rsidP="00C11145">
            <w:pPr>
              <w:spacing w:line="360" w:lineRule="auto"/>
              <w:jc w:val="both"/>
              <w:rPr>
                <w:color w:val="FF0000"/>
                <w:sz w:val="26"/>
                <w:szCs w:val="26"/>
              </w:rPr>
            </w:pPr>
            <w:r w:rsidRPr="00AD66F3">
              <w:t xml:space="preserve">Градиентный </w:t>
            </w:r>
            <w:proofErr w:type="spellStart"/>
            <w:r w:rsidRPr="00AD66F3">
              <w:t>бустинг</w:t>
            </w:r>
            <w:proofErr w:type="spellEnd"/>
            <w:r w:rsidRPr="00AD66F3">
              <w:t>, нейронные сети</w:t>
            </w:r>
          </w:p>
        </w:tc>
        <w:tc>
          <w:tcPr>
            <w:tcW w:w="2137" w:type="dxa"/>
          </w:tcPr>
          <w:p w14:paraId="142033EE" w14:textId="3CE5203B" w:rsidR="00C11145" w:rsidRDefault="00C11145" w:rsidP="00C11145">
            <w:pPr>
              <w:spacing w:line="360" w:lineRule="auto"/>
              <w:jc w:val="both"/>
              <w:rPr>
                <w:color w:val="FF0000"/>
                <w:sz w:val="26"/>
                <w:szCs w:val="26"/>
              </w:rPr>
            </w:pPr>
            <w:r w:rsidRPr="00AD66F3">
              <w:t>Нейронные сети</w:t>
            </w:r>
          </w:p>
        </w:tc>
        <w:tc>
          <w:tcPr>
            <w:tcW w:w="1843" w:type="dxa"/>
          </w:tcPr>
          <w:p w14:paraId="3274E3F7" w14:textId="3D124DFA" w:rsidR="00C11145" w:rsidRDefault="00C11145" w:rsidP="00C11145">
            <w:pPr>
              <w:spacing w:line="360" w:lineRule="auto"/>
              <w:jc w:val="both"/>
              <w:rPr>
                <w:color w:val="FF0000"/>
                <w:sz w:val="26"/>
                <w:szCs w:val="26"/>
              </w:rPr>
            </w:pPr>
            <w:r w:rsidRPr="00AD66F3">
              <w:t>Не применяется</w:t>
            </w:r>
          </w:p>
        </w:tc>
      </w:tr>
    </w:tbl>
    <w:p w14:paraId="0FC18AC4" w14:textId="2E2AD663" w:rsidR="00DA4148" w:rsidRDefault="00DA4148">
      <w:r>
        <w:t xml:space="preserve">Продолжение таблицы </w:t>
      </w:r>
      <w:r w:rsidR="00013B31">
        <w:t>2</w:t>
      </w:r>
      <w:r>
        <w:t xml:space="preserve"> на следующей странице</w:t>
      </w:r>
      <w:r>
        <w:br w:type="page"/>
      </w:r>
    </w:p>
    <w:tbl>
      <w:tblPr>
        <w:tblStyle w:val="aa"/>
        <w:tblpPr w:leftFromText="180" w:rightFromText="180" w:horzAnchor="margin" w:tblpY="415"/>
        <w:tblW w:w="0" w:type="auto"/>
        <w:tblLook w:val="04A0" w:firstRow="1" w:lastRow="0" w:firstColumn="1" w:lastColumn="0" w:noHBand="0" w:noVBand="1"/>
      </w:tblPr>
      <w:tblGrid>
        <w:gridCol w:w="1745"/>
        <w:gridCol w:w="1764"/>
        <w:gridCol w:w="1855"/>
        <w:gridCol w:w="2137"/>
        <w:gridCol w:w="1843"/>
      </w:tblGrid>
      <w:tr w:rsidR="00C11145" w14:paraId="28613D18" w14:textId="77777777" w:rsidTr="007A64DC">
        <w:tc>
          <w:tcPr>
            <w:tcW w:w="1745" w:type="dxa"/>
          </w:tcPr>
          <w:p w14:paraId="261E1CBC" w14:textId="57DDBBCD" w:rsidR="00C11145" w:rsidRDefault="00EC3A91" w:rsidP="007A64DC">
            <w:pPr>
              <w:spacing w:line="360" w:lineRule="auto"/>
              <w:jc w:val="center"/>
              <w:rPr>
                <w:color w:val="FF0000"/>
                <w:sz w:val="26"/>
                <w:szCs w:val="26"/>
              </w:rPr>
            </w:pPr>
            <w:r>
              <w:lastRenderedPageBreak/>
              <w:t>1</w:t>
            </w:r>
          </w:p>
        </w:tc>
        <w:tc>
          <w:tcPr>
            <w:tcW w:w="1764" w:type="dxa"/>
          </w:tcPr>
          <w:p w14:paraId="6C4121A6" w14:textId="27AB6122" w:rsidR="00C11145" w:rsidRDefault="00EC3A91" w:rsidP="007A64DC">
            <w:pPr>
              <w:spacing w:line="360" w:lineRule="auto"/>
              <w:jc w:val="center"/>
              <w:rPr>
                <w:color w:val="FF0000"/>
                <w:sz w:val="26"/>
                <w:szCs w:val="26"/>
              </w:rPr>
            </w:pPr>
            <w:r>
              <w:t>2</w:t>
            </w:r>
          </w:p>
        </w:tc>
        <w:tc>
          <w:tcPr>
            <w:tcW w:w="1855" w:type="dxa"/>
          </w:tcPr>
          <w:p w14:paraId="19B4D6D7" w14:textId="20F9F2CB" w:rsidR="00C11145" w:rsidRDefault="00EC3A91" w:rsidP="007A64DC">
            <w:pPr>
              <w:spacing w:line="360" w:lineRule="auto"/>
              <w:jc w:val="center"/>
              <w:rPr>
                <w:color w:val="FF0000"/>
                <w:sz w:val="26"/>
                <w:szCs w:val="26"/>
              </w:rPr>
            </w:pPr>
            <w:r>
              <w:t>3</w:t>
            </w:r>
          </w:p>
        </w:tc>
        <w:tc>
          <w:tcPr>
            <w:tcW w:w="2137" w:type="dxa"/>
          </w:tcPr>
          <w:p w14:paraId="49A2C168" w14:textId="5ADDDA65" w:rsidR="00C11145" w:rsidRDefault="00EC3A91" w:rsidP="007A64DC">
            <w:pPr>
              <w:spacing w:line="360" w:lineRule="auto"/>
              <w:jc w:val="center"/>
              <w:rPr>
                <w:color w:val="FF0000"/>
                <w:sz w:val="26"/>
                <w:szCs w:val="26"/>
              </w:rPr>
            </w:pPr>
            <w:r>
              <w:t>4</w:t>
            </w:r>
          </w:p>
        </w:tc>
        <w:tc>
          <w:tcPr>
            <w:tcW w:w="1843" w:type="dxa"/>
          </w:tcPr>
          <w:p w14:paraId="03E2A1AE" w14:textId="64E9DCA9" w:rsidR="00C11145" w:rsidRDefault="00EC3A91" w:rsidP="007A64DC">
            <w:pPr>
              <w:spacing w:line="360" w:lineRule="auto"/>
              <w:jc w:val="center"/>
              <w:rPr>
                <w:color w:val="FF0000"/>
                <w:sz w:val="26"/>
                <w:szCs w:val="26"/>
              </w:rPr>
            </w:pPr>
            <w:r>
              <w:t>5</w:t>
            </w:r>
          </w:p>
        </w:tc>
      </w:tr>
      <w:tr w:rsidR="00EC3A91" w14:paraId="4C58BD92" w14:textId="77777777" w:rsidTr="007A64DC">
        <w:tc>
          <w:tcPr>
            <w:tcW w:w="1745" w:type="dxa"/>
          </w:tcPr>
          <w:p w14:paraId="1C542094" w14:textId="332A1AFB" w:rsidR="00EC3A91" w:rsidRPr="00AD66F3" w:rsidRDefault="00EC3A91" w:rsidP="007A64DC">
            <w:pPr>
              <w:spacing w:line="360" w:lineRule="auto"/>
              <w:jc w:val="both"/>
            </w:pPr>
            <w:r w:rsidRPr="00AD66F3">
              <w:t>Моделирование сезонности</w:t>
            </w:r>
          </w:p>
        </w:tc>
        <w:tc>
          <w:tcPr>
            <w:tcW w:w="1764" w:type="dxa"/>
          </w:tcPr>
          <w:p w14:paraId="62729BB0" w14:textId="48CEABF6" w:rsidR="00EC3A91" w:rsidRPr="00AD66F3" w:rsidRDefault="00EC3A91" w:rsidP="007A64DC">
            <w:pPr>
              <w:spacing w:line="360" w:lineRule="auto"/>
              <w:jc w:val="both"/>
            </w:pPr>
            <w:r w:rsidRPr="00AD66F3">
              <w:t>Гармонический анализ (суточная периодичность)</w:t>
            </w:r>
          </w:p>
        </w:tc>
        <w:tc>
          <w:tcPr>
            <w:tcW w:w="1855" w:type="dxa"/>
          </w:tcPr>
          <w:p w14:paraId="61CBAB8B" w14:textId="3BA7D528" w:rsidR="00EC3A91" w:rsidRPr="00AD66F3" w:rsidRDefault="00EC3A91" w:rsidP="007A64DC">
            <w:pPr>
              <w:spacing w:line="360" w:lineRule="auto"/>
              <w:jc w:val="both"/>
            </w:pPr>
            <w:r w:rsidRPr="00AD66F3">
              <w:t>Неявно через признаки</w:t>
            </w:r>
          </w:p>
        </w:tc>
        <w:tc>
          <w:tcPr>
            <w:tcW w:w="2137" w:type="dxa"/>
          </w:tcPr>
          <w:p w14:paraId="5D80CFF5" w14:textId="30A942BD" w:rsidR="00EC3A91" w:rsidRPr="00AD66F3" w:rsidRDefault="00EC3A91" w:rsidP="007A64DC">
            <w:pPr>
              <w:spacing w:line="360" w:lineRule="auto"/>
              <w:jc w:val="both"/>
            </w:pPr>
            <w:r w:rsidRPr="00AD66F3">
              <w:t>Неявно через предобработку</w:t>
            </w:r>
          </w:p>
        </w:tc>
        <w:tc>
          <w:tcPr>
            <w:tcW w:w="1843" w:type="dxa"/>
          </w:tcPr>
          <w:p w14:paraId="31B6C964" w14:textId="68721304" w:rsidR="00EC3A91" w:rsidRPr="00AD66F3" w:rsidRDefault="00EC3A91" w:rsidP="007A64DC">
            <w:pPr>
              <w:spacing w:line="360" w:lineRule="auto"/>
              <w:jc w:val="both"/>
            </w:pPr>
            <w:r w:rsidRPr="00AD66F3">
              <w:t>Не применяется</w:t>
            </w:r>
          </w:p>
        </w:tc>
      </w:tr>
      <w:tr w:rsidR="00C11145" w14:paraId="3F9F96D7" w14:textId="77777777" w:rsidTr="007A64DC">
        <w:tc>
          <w:tcPr>
            <w:tcW w:w="1745" w:type="dxa"/>
          </w:tcPr>
          <w:p w14:paraId="357193FE" w14:textId="1CE3CDB9" w:rsidR="00C11145" w:rsidRDefault="00C11145" w:rsidP="007A64DC">
            <w:pPr>
              <w:spacing w:line="360" w:lineRule="auto"/>
              <w:jc w:val="both"/>
              <w:rPr>
                <w:color w:val="FF0000"/>
                <w:sz w:val="26"/>
                <w:szCs w:val="26"/>
              </w:rPr>
            </w:pPr>
            <w:r w:rsidRPr="00AD66F3">
              <w:t>Горизонт прогноза</w:t>
            </w:r>
          </w:p>
        </w:tc>
        <w:tc>
          <w:tcPr>
            <w:tcW w:w="1764" w:type="dxa"/>
          </w:tcPr>
          <w:p w14:paraId="61473BAE" w14:textId="1E916B54" w:rsidR="00C11145" w:rsidRDefault="001337E9" w:rsidP="007A64DC">
            <w:pPr>
              <w:spacing w:line="360" w:lineRule="auto"/>
              <w:jc w:val="both"/>
              <w:rPr>
                <w:color w:val="FF0000"/>
                <w:sz w:val="26"/>
                <w:szCs w:val="26"/>
              </w:rPr>
            </w:pPr>
            <w:r>
              <w:t>Не ограничен</w:t>
            </w:r>
          </w:p>
        </w:tc>
        <w:tc>
          <w:tcPr>
            <w:tcW w:w="1855" w:type="dxa"/>
          </w:tcPr>
          <w:p w14:paraId="04C97C33" w14:textId="4963B8A0" w:rsidR="00C11145" w:rsidRDefault="00C11145" w:rsidP="007A64DC">
            <w:pPr>
              <w:spacing w:line="360" w:lineRule="auto"/>
              <w:jc w:val="both"/>
              <w:rPr>
                <w:color w:val="FF0000"/>
                <w:sz w:val="26"/>
                <w:szCs w:val="26"/>
              </w:rPr>
            </w:pPr>
            <w:r w:rsidRPr="00AD66F3">
              <w:t>От минут до нескольких дней (гибко)</w:t>
            </w:r>
          </w:p>
        </w:tc>
        <w:tc>
          <w:tcPr>
            <w:tcW w:w="2137" w:type="dxa"/>
          </w:tcPr>
          <w:p w14:paraId="40AE58EA" w14:textId="11AEAB38" w:rsidR="00C11145" w:rsidRDefault="00C11145" w:rsidP="007A64DC">
            <w:pPr>
              <w:spacing w:line="360" w:lineRule="auto"/>
              <w:jc w:val="both"/>
              <w:rPr>
                <w:color w:val="FF0000"/>
                <w:sz w:val="26"/>
                <w:szCs w:val="26"/>
              </w:rPr>
            </w:pPr>
            <w:r w:rsidRPr="00AD66F3">
              <w:t>Краткосрочный (обнаружение событий)</w:t>
            </w:r>
          </w:p>
        </w:tc>
        <w:tc>
          <w:tcPr>
            <w:tcW w:w="1843" w:type="dxa"/>
          </w:tcPr>
          <w:p w14:paraId="7B95DF2C" w14:textId="74EB35B1" w:rsidR="00C11145" w:rsidRDefault="00C11145" w:rsidP="007A64DC">
            <w:pPr>
              <w:spacing w:line="360" w:lineRule="auto"/>
              <w:jc w:val="both"/>
              <w:rPr>
                <w:color w:val="FF0000"/>
                <w:sz w:val="26"/>
                <w:szCs w:val="26"/>
              </w:rPr>
            </w:pPr>
            <w:r w:rsidRPr="00AD66F3">
              <w:t>Не применяется</w:t>
            </w:r>
          </w:p>
        </w:tc>
      </w:tr>
      <w:tr w:rsidR="00C11145" w14:paraId="5622E9E1" w14:textId="77777777" w:rsidTr="007A64DC">
        <w:tc>
          <w:tcPr>
            <w:tcW w:w="1745" w:type="dxa"/>
          </w:tcPr>
          <w:p w14:paraId="686A99AF" w14:textId="7E77C9E6" w:rsidR="00C11145" w:rsidRDefault="00C11145" w:rsidP="007A64DC">
            <w:pPr>
              <w:spacing w:line="360" w:lineRule="auto"/>
              <w:jc w:val="both"/>
              <w:rPr>
                <w:color w:val="FF0000"/>
                <w:sz w:val="26"/>
                <w:szCs w:val="26"/>
              </w:rPr>
            </w:pPr>
            <w:r w:rsidRPr="00AD66F3">
              <w:t>Обучающая выборка</w:t>
            </w:r>
          </w:p>
        </w:tc>
        <w:tc>
          <w:tcPr>
            <w:tcW w:w="1764" w:type="dxa"/>
          </w:tcPr>
          <w:p w14:paraId="5C96B7C6" w14:textId="4ECAF81E" w:rsidR="00C11145" w:rsidRDefault="00097DB8" w:rsidP="007A64DC">
            <w:pPr>
              <w:spacing w:line="360" w:lineRule="auto"/>
              <w:jc w:val="both"/>
              <w:rPr>
                <w:color w:val="FF0000"/>
                <w:sz w:val="26"/>
                <w:szCs w:val="26"/>
              </w:rPr>
            </w:pPr>
            <w:r>
              <w:t>Не ограничена</w:t>
            </w:r>
          </w:p>
        </w:tc>
        <w:tc>
          <w:tcPr>
            <w:tcW w:w="1855" w:type="dxa"/>
          </w:tcPr>
          <w:p w14:paraId="1D1501AC" w14:textId="37398A9B" w:rsidR="00C11145" w:rsidRDefault="00C11145" w:rsidP="007A64DC">
            <w:pPr>
              <w:spacing w:line="360" w:lineRule="auto"/>
              <w:jc w:val="both"/>
              <w:rPr>
                <w:color w:val="FF0000"/>
                <w:sz w:val="26"/>
                <w:szCs w:val="26"/>
              </w:rPr>
            </w:pPr>
            <w:r w:rsidRPr="00AD66F3">
              <w:t>6+ месяцев разнородных данных</w:t>
            </w:r>
          </w:p>
        </w:tc>
        <w:tc>
          <w:tcPr>
            <w:tcW w:w="2137" w:type="dxa"/>
          </w:tcPr>
          <w:p w14:paraId="49EDD5B0" w14:textId="3587395F" w:rsidR="00C11145" w:rsidRDefault="00C11145" w:rsidP="007A64DC">
            <w:pPr>
              <w:spacing w:line="360" w:lineRule="auto"/>
              <w:jc w:val="both"/>
              <w:rPr>
                <w:color w:val="FF0000"/>
                <w:sz w:val="26"/>
                <w:szCs w:val="26"/>
              </w:rPr>
            </w:pPr>
            <w:r w:rsidRPr="00AD66F3">
              <w:t>3+ месяца размеченных данных</w:t>
            </w:r>
          </w:p>
        </w:tc>
        <w:tc>
          <w:tcPr>
            <w:tcW w:w="1843" w:type="dxa"/>
          </w:tcPr>
          <w:p w14:paraId="442B8F3D" w14:textId="1FB0BBEB" w:rsidR="00C11145" w:rsidRDefault="00C11145" w:rsidP="007A64DC">
            <w:pPr>
              <w:spacing w:line="360" w:lineRule="auto"/>
              <w:jc w:val="both"/>
              <w:rPr>
                <w:color w:val="FF0000"/>
                <w:sz w:val="26"/>
                <w:szCs w:val="26"/>
              </w:rPr>
            </w:pPr>
            <w:r w:rsidRPr="00AD66F3">
              <w:t>Не применяется</w:t>
            </w:r>
          </w:p>
        </w:tc>
      </w:tr>
      <w:tr w:rsidR="00C11145" w14:paraId="01594294" w14:textId="77777777" w:rsidTr="007A64DC">
        <w:tc>
          <w:tcPr>
            <w:tcW w:w="1745" w:type="dxa"/>
          </w:tcPr>
          <w:p w14:paraId="14734AF6" w14:textId="5A25E802" w:rsidR="00C11145" w:rsidRDefault="00C11145" w:rsidP="007A64DC">
            <w:pPr>
              <w:spacing w:line="360" w:lineRule="auto"/>
              <w:jc w:val="both"/>
              <w:rPr>
                <w:color w:val="FF0000"/>
                <w:sz w:val="26"/>
                <w:szCs w:val="26"/>
              </w:rPr>
            </w:pPr>
            <w:r w:rsidRPr="00AD66F3">
              <w:t>Адаптация модели</w:t>
            </w:r>
          </w:p>
        </w:tc>
        <w:tc>
          <w:tcPr>
            <w:tcW w:w="1764" w:type="dxa"/>
          </w:tcPr>
          <w:p w14:paraId="260F7A43" w14:textId="7B42730F" w:rsidR="00C11145" w:rsidRDefault="00C11145" w:rsidP="007A64DC">
            <w:pPr>
              <w:spacing w:line="360" w:lineRule="auto"/>
              <w:jc w:val="both"/>
              <w:rPr>
                <w:color w:val="FF0000"/>
                <w:sz w:val="26"/>
                <w:szCs w:val="26"/>
              </w:rPr>
            </w:pPr>
            <w:r w:rsidRPr="00AD66F3">
              <w:t xml:space="preserve">Rolling </w:t>
            </w:r>
            <w:proofErr w:type="spellStart"/>
            <w:r w:rsidRPr="00AD66F3">
              <w:t>window</w:t>
            </w:r>
            <w:proofErr w:type="spellEnd"/>
            <w:r w:rsidRPr="00AD66F3">
              <w:t>, ежечасное обновление</w:t>
            </w:r>
          </w:p>
        </w:tc>
        <w:tc>
          <w:tcPr>
            <w:tcW w:w="1855" w:type="dxa"/>
          </w:tcPr>
          <w:p w14:paraId="3AD22D57" w14:textId="3F44FA97" w:rsidR="00C11145" w:rsidRDefault="00C11145" w:rsidP="007A64DC">
            <w:pPr>
              <w:spacing w:line="360" w:lineRule="auto"/>
              <w:jc w:val="both"/>
              <w:rPr>
                <w:color w:val="FF0000"/>
                <w:sz w:val="26"/>
                <w:szCs w:val="26"/>
              </w:rPr>
            </w:pPr>
            <w:r w:rsidRPr="00AD66F3">
              <w:t>Периодическое полное переобучение</w:t>
            </w:r>
          </w:p>
        </w:tc>
        <w:tc>
          <w:tcPr>
            <w:tcW w:w="2137" w:type="dxa"/>
          </w:tcPr>
          <w:p w14:paraId="2C2223A5" w14:textId="544E3B29" w:rsidR="00C11145" w:rsidRDefault="00C11145" w:rsidP="007A64DC">
            <w:pPr>
              <w:spacing w:line="360" w:lineRule="auto"/>
              <w:jc w:val="both"/>
              <w:rPr>
                <w:color w:val="FF0000"/>
                <w:sz w:val="26"/>
                <w:szCs w:val="26"/>
              </w:rPr>
            </w:pPr>
            <w:r w:rsidRPr="00AD66F3">
              <w:t>Периодическое переобучение</w:t>
            </w:r>
          </w:p>
        </w:tc>
        <w:tc>
          <w:tcPr>
            <w:tcW w:w="1843" w:type="dxa"/>
          </w:tcPr>
          <w:p w14:paraId="34BE3DE5" w14:textId="58407899" w:rsidR="00C11145" w:rsidRDefault="00C11145" w:rsidP="007A64DC">
            <w:pPr>
              <w:spacing w:line="360" w:lineRule="auto"/>
              <w:jc w:val="both"/>
              <w:rPr>
                <w:color w:val="FF0000"/>
                <w:sz w:val="26"/>
                <w:szCs w:val="26"/>
              </w:rPr>
            </w:pPr>
            <w:r w:rsidRPr="00AD66F3">
              <w:t>Не применяется</w:t>
            </w:r>
          </w:p>
        </w:tc>
      </w:tr>
    </w:tbl>
    <w:p w14:paraId="3020EB33" w14:textId="4BFBBBF0" w:rsidR="00C82442" w:rsidRPr="007A64DC" w:rsidRDefault="007A64DC" w:rsidP="007A64DC">
      <w:pPr>
        <w:spacing w:line="360" w:lineRule="auto"/>
        <w:jc w:val="both"/>
        <w:rPr>
          <w:color w:val="000000" w:themeColor="text1"/>
          <w:sz w:val="26"/>
          <w:szCs w:val="26"/>
        </w:rPr>
      </w:pPr>
      <w:r>
        <w:rPr>
          <w:color w:val="000000" w:themeColor="text1"/>
          <w:sz w:val="26"/>
          <w:szCs w:val="26"/>
        </w:rPr>
        <w:t xml:space="preserve">Окончание таблицы </w:t>
      </w:r>
      <w:r w:rsidR="00C33286">
        <w:rPr>
          <w:color w:val="000000" w:themeColor="text1"/>
          <w:sz w:val="26"/>
          <w:szCs w:val="26"/>
        </w:rPr>
        <w:t>2</w:t>
      </w:r>
    </w:p>
    <w:p w14:paraId="4408813F" w14:textId="77777777" w:rsidR="00C33286" w:rsidRDefault="00C33286" w:rsidP="00604A03">
      <w:pPr>
        <w:spacing w:line="360" w:lineRule="auto"/>
        <w:ind w:firstLine="709"/>
        <w:jc w:val="both"/>
        <w:rPr>
          <w:color w:val="FF0000"/>
          <w:sz w:val="26"/>
          <w:szCs w:val="26"/>
        </w:rPr>
      </w:pPr>
    </w:p>
    <w:p w14:paraId="370AD0D2" w14:textId="6D6473F8" w:rsidR="00C33286" w:rsidRPr="00C33286" w:rsidRDefault="00C33286" w:rsidP="00C33286">
      <w:pPr>
        <w:spacing w:line="360" w:lineRule="auto"/>
        <w:ind w:firstLine="709"/>
        <w:jc w:val="both"/>
        <w:rPr>
          <w:color w:val="000000" w:themeColor="text1"/>
          <w:sz w:val="26"/>
          <w:szCs w:val="26"/>
        </w:rPr>
      </w:pPr>
      <w:r w:rsidRPr="00C33286">
        <w:rPr>
          <w:color w:val="000000" w:themeColor="text1"/>
          <w:sz w:val="26"/>
          <w:szCs w:val="26"/>
        </w:rPr>
        <w:t>В отличие от разрабатываемой системы, зарубежные патентные аналоги не предоставляют количественных оценок точности прогнозирования. Патент US11063842B2 (Cisco) описывает использование ансамбля моделей машинного обучения, которые теоретически способны обеспечить более высокую точность на сложных нелинейных паттернах, однако не содержит экспериментальных данных о достигнутых значениях метрик качества</w:t>
      </w:r>
      <w:r w:rsidRPr="00C33286">
        <w:rPr>
          <w:color w:val="000000" w:themeColor="text1"/>
          <w:sz w:val="26"/>
          <w:szCs w:val="26"/>
        </w:rPr>
        <w:t>.</w:t>
      </w:r>
    </w:p>
    <w:p w14:paraId="508D0E86" w14:textId="22CDFE88" w:rsidR="00C33286" w:rsidRPr="00C33286" w:rsidRDefault="00C33286" w:rsidP="00C33286">
      <w:pPr>
        <w:spacing w:line="360" w:lineRule="auto"/>
        <w:ind w:firstLine="709"/>
        <w:jc w:val="both"/>
        <w:rPr>
          <w:color w:val="000000" w:themeColor="text1"/>
          <w:sz w:val="26"/>
          <w:szCs w:val="26"/>
          <w:lang w:val="en-US"/>
        </w:rPr>
      </w:pPr>
      <w:r w:rsidRPr="00C33286">
        <w:rPr>
          <w:color w:val="000000" w:themeColor="text1"/>
          <w:sz w:val="26"/>
          <w:szCs w:val="26"/>
        </w:rPr>
        <w:t>Патент US20250142379A1 (AT&amp;T) фокусируется на задаче классификации типов проблем производительности, а не на количественном прогнозировании значений метрик, что ограничивает возможности прямого сравнения</w:t>
      </w:r>
      <w:r w:rsidRPr="00C33286">
        <w:rPr>
          <w:color w:val="000000" w:themeColor="text1"/>
          <w:sz w:val="26"/>
          <w:szCs w:val="26"/>
        </w:rPr>
        <w:t>.</w:t>
      </w:r>
    </w:p>
    <w:p w14:paraId="67CF92EC" w14:textId="60CB714B" w:rsidR="00C33286" w:rsidRPr="00C33286" w:rsidRDefault="00C33286" w:rsidP="00C33286">
      <w:pPr>
        <w:spacing w:line="360" w:lineRule="auto"/>
        <w:ind w:firstLine="709"/>
        <w:jc w:val="both"/>
        <w:rPr>
          <w:color w:val="000000" w:themeColor="text1"/>
          <w:sz w:val="26"/>
          <w:szCs w:val="26"/>
        </w:rPr>
      </w:pPr>
      <w:r w:rsidRPr="00C33286">
        <w:rPr>
          <w:color w:val="000000" w:themeColor="text1"/>
          <w:sz w:val="26"/>
          <w:szCs w:val="26"/>
        </w:rPr>
        <w:t>Российский патент RU2722924C1 не предусматривает функциональность прогнозирования временных рядов, концентрируясь на задаче статического моделирования топологии сети</w:t>
      </w:r>
      <w:r w:rsidRPr="00C33286">
        <w:rPr>
          <w:color w:val="000000" w:themeColor="text1"/>
          <w:sz w:val="26"/>
          <w:szCs w:val="26"/>
        </w:rPr>
        <w:t>.</w:t>
      </w:r>
    </w:p>
    <w:p w14:paraId="1310678E" w14:textId="227CEE24" w:rsidR="009F7D10" w:rsidRPr="009F7D10" w:rsidRDefault="00C33286" w:rsidP="009F7D10">
      <w:pPr>
        <w:spacing w:line="360" w:lineRule="auto"/>
        <w:ind w:firstLine="709"/>
        <w:jc w:val="both"/>
        <w:rPr>
          <w:color w:val="000000" w:themeColor="text1"/>
          <w:sz w:val="26"/>
          <w:szCs w:val="26"/>
        </w:rPr>
      </w:pPr>
      <w:r w:rsidRPr="00C33286">
        <w:rPr>
          <w:color w:val="000000" w:themeColor="text1"/>
          <w:sz w:val="26"/>
          <w:szCs w:val="26"/>
        </w:rPr>
        <w:t>Критически важным преимуществом разрабатываемой системы является высокая интерпретируемость результатов прогнозирования. Применение явной аддитивной модели</w:t>
      </w:r>
      <w:r w:rsidRPr="00C33286">
        <w:rPr>
          <w:color w:val="000000" w:themeColor="text1"/>
          <w:sz w:val="26"/>
          <w:szCs w:val="26"/>
        </w:rPr>
        <w:t xml:space="preserve"> </w:t>
      </w:r>
      <w:r w:rsidRPr="00C33286">
        <w:rPr>
          <w:color w:val="000000" w:themeColor="text1"/>
          <w:sz w:val="26"/>
          <w:szCs w:val="26"/>
        </w:rPr>
        <w:t>позволяет экспертам телекоммуникационной отрасли непосред</w:t>
      </w:r>
      <w:r w:rsidRPr="00C33286">
        <w:rPr>
          <w:color w:val="000000" w:themeColor="text1"/>
          <w:sz w:val="26"/>
          <w:szCs w:val="26"/>
        </w:rPr>
        <w:lastRenderedPageBreak/>
        <w:t>ственно наблюдать вклад трендовой компоненты</w:t>
      </w:r>
      <w:r w:rsidR="00A663A5" w:rsidRPr="00A663A5">
        <w:rPr>
          <w:color w:val="000000" w:themeColor="text1"/>
          <w:sz w:val="26"/>
          <w:szCs w:val="26"/>
        </w:rPr>
        <w:t>, отражающей долгосрочные изменения (например, деградацию оборудования), сезонной компоненты, моделирующей суточные циклы нагрузки, и остаточной компоненты</w:t>
      </w:r>
      <w:r w:rsidR="005220E3" w:rsidRPr="009F7D10">
        <w:rPr>
          <w:color w:val="000000" w:themeColor="text1"/>
          <w:sz w:val="26"/>
          <w:szCs w:val="26"/>
        </w:rPr>
        <w:t>.</w:t>
      </w:r>
      <w:r w:rsidR="009F7D10" w:rsidRPr="009F7D10">
        <w:rPr>
          <w:color w:val="000000" w:themeColor="text1"/>
          <w:sz w:val="26"/>
          <w:szCs w:val="26"/>
        </w:rPr>
        <w:t>, содержащей случайные флуктуации и аномалии.</w:t>
      </w:r>
    </w:p>
    <w:p w14:paraId="4B0015A4" w14:textId="6538B628" w:rsidR="00060B06" w:rsidRPr="00060B06" w:rsidRDefault="00060B06" w:rsidP="00060B06">
      <w:pPr>
        <w:spacing w:line="360" w:lineRule="auto"/>
        <w:ind w:firstLine="709"/>
        <w:jc w:val="both"/>
        <w:rPr>
          <w:color w:val="000000" w:themeColor="text1"/>
          <w:sz w:val="26"/>
          <w:szCs w:val="26"/>
          <w:lang w:val="en-US"/>
        </w:rPr>
      </w:pPr>
      <w:r w:rsidRPr="00060B06">
        <w:rPr>
          <w:color w:val="000000" w:themeColor="text1"/>
          <w:sz w:val="26"/>
          <w:szCs w:val="26"/>
        </w:rPr>
        <w:t>Данная характеристика приобретает особое значение в контексте российского законодательства в области телекоммуникаций, требующего от операторов связи предоставления обоснований технических решений регуляторным органам. Возможность предоставить прозрачное объяснение логики формирования прогноза существенно упрощает процедуры согласования и внедрения системы.</w:t>
      </w:r>
    </w:p>
    <w:p w14:paraId="676217CD" w14:textId="78D46604" w:rsidR="00060B06" w:rsidRPr="00060B06" w:rsidRDefault="00060B06" w:rsidP="00060B06">
      <w:pPr>
        <w:spacing w:line="360" w:lineRule="auto"/>
        <w:ind w:firstLine="709"/>
        <w:jc w:val="both"/>
        <w:rPr>
          <w:color w:val="000000" w:themeColor="text1"/>
          <w:sz w:val="26"/>
          <w:szCs w:val="26"/>
        </w:rPr>
      </w:pPr>
      <w:r w:rsidRPr="00060B06">
        <w:rPr>
          <w:color w:val="000000" w:themeColor="text1"/>
          <w:sz w:val="26"/>
          <w:szCs w:val="26"/>
        </w:rPr>
        <w:t xml:space="preserve">В противоположность этому, все три рассмотренных патентных аналога используют подходы на основе машинного обучения, характеризующиеся низкой интерпретируемостью. Патенты US11063842B2 и US20250142379A1 применяют ансамбли моделей градиентного </w:t>
      </w:r>
      <w:proofErr w:type="spellStart"/>
      <w:r w:rsidRPr="00060B06">
        <w:rPr>
          <w:color w:val="000000" w:themeColor="text1"/>
          <w:sz w:val="26"/>
          <w:szCs w:val="26"/>
        </w:rPr>
        <w:t>бустинга</w:t>
      </w:r>
      <w:proofErr w:type="spellEnd"/>
      <w:r w:rsidRPr="00060B06">
        <w:rPr>
          <w:color w:val="000000" w:themeColor="text1"/>
          <w:sz w:val="26"/>
          <w:szCs w:val="26"/>
        </w:rPr>
        <w:t xml:space="preserve"> и глубокие нейронные сети соответственно, которые функционируют как "черный ящик" — специалист не может непосредственно понять, почему система сформировала конкретный прогноз или идентифицировала определенную проблему</w:t>
      </w:r>
      <w:r w:rsidRPr="00060B06">
        <w:rPr>
          <w:color w:val="000000" w:themeColor="text1"/>
          <w:sz w:val="26"/>
          <w:szCs w:val="26"/>
        </w:rPr>
        <w:t>.</w:t>
      </w:r>
      <w:r w:rsidR="00BD5524" w:rsidRPr="00AE7503">
        <w:rPr>
          <w:rFonts w:ascii="Menlo" w:hAnsi="Menlo" w:cs="Menlo"/>
          <w:color w:val="7B88A1"/>
        </w:rPr>
        <w:t xml:space="preserve"> </w:t>
      </w:r>
      <w:r w:rsidRPr="00060B06">
        <w:rPr>
          <w:color w:val="000000" w:themeColor="text1"/>
          <w:sz w:val="26"/>
          <w:szCs w:val="26"/>
        </w:rPr>
        <w:t>Данное ограничение затрудняет принятие управленческих решений на основе выходных данных системы и может препятствовать доверию пользователей к автоматизированным рекомендациям.</w:t>
      </w:r>
    </w:p>
    <w:p w14:paraId="52B5A56D" w14:textId="0FC6C5CE" w:rsidR="00AE7503" w:rsidRPr="00AE7503" w:rsidRDefault="00AE7503" w:rsidP="00AE7503">
      <w:pPr>
        <w:spacing w:line="360" w:lineRule="auto"/>
        <w:ind w:firstLine="709"/>
        <w:jc w:val="both"/>
        <w:rPr>
          <w:color w:val="000000" w:themeColor="text1"/>
          <w:sz w:val="26"/>
          <w:szCs w:val="26"/>
          <w:lang w:val="en-US"/>
        </w:rPr>
      </w:pPr>
      <w:r w:rsidRPr="00AE7503">
        <w:rPr>
          <w:color w:val="000000" w:themeColor="text1"/>
          <w:sz w:val="26"/>
          <w:szCs w:val="26"/>
        </w:rPr>
        <w:t>Разработанная система характеризуется линейной вычислительной сложностью O(n) относительно размера обучающей выборки, что обеспечивает высокую производительность при ограниченных вычислительных ресурсах. Обучение модели для одной метрики занимает менее 1 минуты на стандартном процессоре без необходимости использования графических ускорителей (GPU). Время формирования прогноза (</w:t>
      </w:r>
      <w:proofErr w:type="spellStart"/>
      <w:r w:rsidRPr="00AE7503">
        <w:rPr>
          <w:color w:val="000000" w:themeColor="text1"/>
          <w:sz w:val="26"/>
          <w:szCs w:val="26"/>
        </w:rPr>
        <w:t>инференс</w:t>
      </w:r>
      <w:proofErr w:type="spellEnd"/>
      <w:r w:rsidRPr="00AE7503">
        <w:rPr>
          <w:color w:val="000000" w:themeColor="text1"/>
          <w:sz w:val="26"/>
          <w:szCs w:val="26"/>
        </w:rPr>
        <w:t>) составляет менее 100 миллисекунд на одну метрику, что обеспечивает возможность почти реального времени обработки данных от сотен базовых станций. Требования к оперативной памяти минимальны — менее 10 МБ на модель, что позволяет одновременно обрабатывать тысячи метрик на одном сервере стандартной конфигурации.</w:t>
      </w:r>
    </w:p>
    <w:p w14:paraId="1D983305" w14:textId="01C26597" w:rsidR="00AE7503" w:rsidRPr="00AE7503" w:rsidRDefault="00AE7503" w:rsidP="00AE7503">
      <w:pPr>
        <w:spacing w:line="360" w:lineRule="auto"/>
        <w:ind w:firstLine="709"/>
        <w:jc w:val="both"/>
        <w:rPr>
          <w:color w:val="000000" w:themeColor="text1"/>
          <w:sz w:val="26"/>
          <w:szCs w:val="26"/>
        </w:rPr>
      </w:pPr>
      <w:r w:rsidRPr="00AE7503">
        <w:rPr>
          <w:color w:val="000000" w:themeColor="text1"/>
          <w:sz w:val="26"/>
          <w:szCs w:val="26"/>
        </w:rPr>
        <w:t xml:space="preserve">Патент US11063842B2 (Cisco) описывает систему с вычислительной сложностью </w:t>
      </w:r>
      <w:proofErr w:type="gramStart"/>
      <w:r w:rsidRPr="00AE7503">
        <w:rPr>
          <w:color w:val="000000" w:themeColor="text1"/>
          <w:sz w:val="26"/>
          <w:szCs w:val="26"/>
        </w:rPr>
        <w:t>O(</w:t>
      </w:r>
      <w:proofErr w:type="gramEnd"/>
      <w:r w:rsidRPr="00AE7503">
        <w:rPr>
          <w:color w:val="000000" w:themeColor="text1"/>
          <w:sz w:val="26"/>
          <w:szCs w:val="26"/>
        </w:rPr>
        <w:t xml:space="preserve">n </w:t>
      </w:r>
      <w:proofErr w:type="spellStart"/>
      <w:r w:rsidRPr="00AE7503">
        <w:rPr>
          <w:color w:val="000000" w:themeColor="text1"/>
          <w:sz w:val="26"/>
          <w:szCs w:val="26"/>
        </w:rPr>
        <w:t>log</w:t>
      </w:r>
      <w:proofErr w:type="spellEnd"/>
      <w:r w:rsidRPr="00AE7503">
        <w:rPr>
          <w:color w:val="000000" w:themeColor="text1"/>
          <w:sz w:val="26"/>
          <w:szCs w:val="26"/>
        </w:rPr>
        <w:t xml:space="preserve"> n), требующую 1–4 часа для обучения на кластере GPU и 500–2000 миллисекунд для формирования прогноза. Более высокие требования к ресурсам обусловлены использованием ансамбля сложных моделей машинного обучения и </w:t>
      </w:r>
      <w:r w:rsidRPr="00AE7503">
        <w:rPr>
          <w:color w:val="000000" w:themeColor="text1"/>
          <w:sz w:val="26"/>
          <w:szCs w:val="26"/>
        </w:rPr>
        <w:lastRenderedPageBreak/>
        <w:t>обработкой гетерогенных данных (временные ряды, события, граф взаимосвязей сетевых объектов). Система AT&amp;T (патент US20250142379A1) демонстрирует квадратичную вычислительную сложность O(n²) вследствие применения множественных нейросетевых классификаторов, требуя 2–8 часов обучения на GPU</w:t>
      </w:r>
      <w:r w:rsidR="006C5995" w:rsidRPr="000C02FC">
        <w:rPr>
          <w:color w:val="000000" w:themeColor="text1"/>
          <w:sz w:val="26"/>
          <w:szCs w:val="26"/>
        </w:rPr>
        <w:t>.</w:t>
      </w:r>
      <w:r w:rsidRPr="00AE7503">
        <w:rPr>
          <w:color w:val="000000" w:themeColor="text1"/>
          <w:sz w:val="26"/>
          <w:szCs w:val="26"/>
        </w:rPr>
        <w:t xml:space="preserve"> </w:t>
      </w:r>
    </w:p>
    <w:p w14:paraId="58CC757B" w14:textId="58EF1970" w:rsidR="000C02FC" w:rsidRPr="000C02FC" w:rsidRDefault="000C02FC" w:rsidP="000C02FC">
      <w:pPr>
        <w:spacing w:line="360" w:lineRule="auto"/>
        <w:ind w:firstLine="709"/>
        <w:jc w:val="both"/>
        <w:rPr>
          <w:color w:val="000000" w:themeColor="text1"/>
          <w:sz w:val="26"/>
          <w:szCs w:val="26"/>
        </w:rPr>
      </w:pPr>
      <w:r w:rsidRPr="000C02FC">
        <w:rPr>
          <w:color w:val="000000" w:themeColor="text1"/>
          <w:sz w:val="26"/>
          <w:szCs w:val="26"/>
        </w:rPr>
        <w:t xml:space="preserve">Ключевой инновационной особенностью </w:t>
      </w:r>
      <w:r>
        <w:rPr>
          <w:color w:val="000000" w:themeColor="text1"/>
          <w:sz w:val="26"/>
          <w:szCs w:val="26"/>
        </w:rPr>
        <w:t xml:space="preserve">разработанной системы </w:t>
      </w:r>
      <w:r w:rsidRPr="000C02FC">
        <w:rPr>
          <w:color w:val="000000" w:themeColor="text1"/>
          <w:sz w:val="26"/>
          <w:szCs w:val="26"/>
        </w:rPr>
        <w:t xml:space="preserve">является механизм автоматической адаптации модели на основе методологии </w:t>
      </w:r>
      <w:proofErr w:type="spellStart"/>
      <w:r w:rsidRPr="000C02FC">
        <w:rPr>
          <w:color w:val="000000" w:themeColor="text1"/>
          <w:sz w:val="26"/>
          <w:szCs w:val="26"/>
        </w:rPr>
        <w:t>rolling</w:t>
      </w:r>
      <w:proofErr w:type="spellEnd"/>
      <w:r w:rsidRPr="000C02FC">
        <w:rPr>
          <w:color w:val="000000" w:themeColor="text1"/>
          <w:sz w:val="26"/>
          <w:szCs w:val="26"/>
        </w:rPr>
        <w:t xml:space="preserve"> </w:t>
      </w:r>
      <w:proofErr w:type="spellStart"/>
      <w:r w:rsidRPr="000C02FC">
        <w:rPr>
          <w:color w:val="000000" w:themeColor="text1"/>
          <w:sz w:val="26"/>
          <w:szCs w:val="26"/>
        </w:rPr>
        <w:t>window</w:t>
      </w:r>
      <w:proofErr w:type="spellEnd"/>
      <w:r w:rsidRPr="000C02FC">
        <w:rPr>
          <w:color w:val="000000" w:themeColor="text1"/>
          <w:sz w:val="26"/>
          <w:szCs w:val="26"/>
        </w:rPr>
        <w:t xml:space="preserve"> </w:t>
      </w:r>
      <w:proofErr w:type="spellStart"/>
      <w:r w:rsidRPr="000C02FC">
        <w:rPr>
          <w:color w:val="000000" w:themeColor="text1"/>
          <w:sz w:val="26"/>
          <w:szCs w:val="26"/>
        </w:rPr>
        <w:t>validation</w:t>
      </w:r>
      <w:proofErr w:type="spellEnd"/>
      <w:r w:rsidRPr="000C02FC">
        <w:rPr>
          <w:color w:val="000000" w:themeColor="text1"/>
          <w:sz w:val="26"/>
          <w:szCs w:val="26"/>
        </w:rPr>
        <w:t>. Каждый час система автоматически обновляет параметры модели, используя скользящее окно фиксированного размера (</w:t>
      </w:r>
      <w:r w:rsidR="00804F9F">
        <w:rPr>
          <w:color w:val="000000" w:themeColor="text1"/>
          <w:sz w:val="26"/>
          <w:szCs w:val="26"/>
        </w:rPr>
        <w:t>в зависимости от выбранного окна</w:t>
      </w:r>
      <w:r w:rsidRPr="000C02FC">
        <w:rPr>
          <w:color w:val="000000" w:themeColor="text1"/>
          <w:sz w:val="26"/>
          <w:szCs w:val="26"/>
        </w:rPr>
        <w:t>). Данный подход обеспечивает непрерывную актуализацию модели без необходимости полного переобучения и позволяет быстро обнаруживать изменения трендов (например, начало процесса деградации оборудования) или модификации паттернов сезонности (например, изменение пикового времени нагрузки).</w:t>
      </w:r>
    </w:p>
    <w:p w14:paraId="3F9A24BF" w14:textId="77777777" w:rsidR="00F80A0C" w:rsidRPr="00F80A0C" w:rsidRDefault="00F80A0C" w:rsidP="00F80A0C">
      <w:pPr>
        <w:spacing w:line="360" w:lineRule="auto"/>
        <w:ind w:firstLine="709"/>
        <w:jc w:val="both"/>
        <w:rPr>
          <w:color w:val="000000" w:themeColor="text1"/>
          <w:sz w:val="26"/>
          <w:szCs w:val="26"/>
        </w:rPr>
      </w:pPr>
      <w:r w:rsidRPr="00F80A0C">
        <w:rPr>
          <w:color w:val="000000" w:themeColor="text1"/>
          <w:sz w:val="26"/>
          <w:szCs w:val="26"/>
        </w:rPr>
        <w:t>Критическим преимуществом разрабатываемой системы является использование открытых технологий (</w:t>
      </w:r>
      <w:proofErr w:type="spellStart"/>
      <w:r w:rsidRPr="00F80A0C">
        <w:rPr>
          <w:color w:val="000000" w:themeColor="text1"/>
          <w:sz w:val="26"/>
          <w:szCs w:val="26"/>
        </w:rPr>
        <w:t>Prometheus</w:t>
      </w:r>
      <w:proofErr w:type="spellEnd"/>
      <w:r w:rsidRPr="00F80A0C">
        <w:rPr>
          <w:color w:val="000000" w:themeColor="text1"/>
          <w:sz w:val="26"/>
          <w:szCs w:val="26"/>
        </w:rPr>
        <w:t xml:space="preserve"> для сбора метрик, </w:t>
      </w:r>
      <w:proofErr w:type="spellStart"/>
      <w:r w:rsidRPr="00F80A0C">
        <w:rPr>
          <w:color w:val="000000" w:themeColor="text1"/>
          <w:sz w:val="26"/>
          <w:szCs w:val="26"/>
        </w:rPr>
        <w:t>PostgreSQL</w:t>
      </w:r>
      <w:proofErr w:type="spellEnd"/>
      <w:r w:rsidRPr="00F80A0C">
        <w:rPr>
          <w:color w:val="000000" w:themeColor="text1"/>
          <w:sz w:val="26"/>
          <w:szCs w:val="26"/>
        </w:rPr>
        <w:t xml:space="preserve"> для хранения результатов, REST API по спецификации </w:t>
      </w:r>
      <w:proofErr w:type="spellStart"/>
      <w:r w:rsidRPr="00F80A0C">
        <w:rPr>
          <w:color w:val="000000" w:themeColor="text1"/>
          <w:sz w:val="26"/>
          <w:szCs w:val="26"/>
        </w:rPr>
        <w:t>OpenAPI</w:t>
      </w:r>
      <w:proofErr w:type="spellEnd"/>
      <w:r w:rsidRPr="00F80A0C">
        <w:rPr>
          <w:color w:val="000000" w:themeColor="text1"/>
          <w:sz w:val="26"/>
          <w:szCs w:val="26"/>
        </w:rPr>
        <w:t xml:space="preserve"> 3.0 для интеграции) в противовес проприетарным интерфейсам, описанным во всех трех патентных аналогах. Открытая архитектура обеспечивает независимость от конкретных поставщиков технологий (</w:t>
      </w:r>
      <w:proofErr w:type="spellStart"/>
      <w:r w:rsidRPr="00F80A0C">
        <w:rPr>
          <w:color w:val="000000" w:themeColor="text1"/>
          <w:sz w:val="26"/>
          <w:szCs w:val="26"/>
        </w:rPr>
        <w:t>vendor</w:t>
      </w:r>
      <w:proofErr w:type="spellEnd"/>
      <w:r w:rsidRPr="00F80A0C">
        <w:rPr>
          <w:color w:val="000000" w:themeColor="text1"/>
          <w:sz w:val="26"/>
          <w:szCs w:val="26"/>
        </w:rPr>
        <w:t xml:space="preserve"> </w:t>
      </w:r>
      <w:proofErr w:type="spellStart"/>
      <w:r w:rsidRPr="00F80A0C">
        <w:rPr>
          <w:color w:val="000000" w:themeColor="text1"/>
          <w:sz w:val="26"/>
          <w:szCs w:val="26"/>
        </w:rPr>
        <w:t>lock-in</w:t>
      </w:r>
      <w:proofErr w:type="spellEnd"/>
      <w:r w:rsidRPr="00F80A0C">
        <w:rPr>
          <w:color w:val="000000" w:themeColor="text1"/>
          <w:sz w:val="26"/>
          <w:szCs w:val="26"/>
        </w:rPr>
        <w:t>), возможность интеграции с существующей IT-инфраструктурой операторов связи и существенное снижение совокупной стоимости владения.</w:t>
      </w:r>
    </w:p>
    <w:p w14:paraId="5074E262" w14:textId="77777777" w:rsidR="00650B1C" w:rsidRPr="00650B1C" w:rsidRDefault="00650B1C" w:rsidP="00650B1C">
      <w:pPr>
        <w:spacing w:line="360" w:lineRule="auto"/>
        <w:ind w:firstLine="709"/>
        <w:jc w:val="both"/>
        <w:rPr>
          <w:color w:val="000000" w:themeColor="text1"/>
          <w:sz w:val="26"/>
          <w:szCs w:val="26"/>
        </w:rPr>
      </w:pPr>
      <w:r w:rsidRPr="00650B1C">
        <w:rPr>
          <w:color w:val="000000" w:themeColor="text1"/>
          <w:sz w:val="26"/>
          <w:szCs w:val="26"/>
        </w:rPr>
        <w:t>Данное преимущество особенно актуально в контексте российского рынка телекоммуникаций в условиях санкционных ограничений на использование зарубежных проприетарных технологий и стратегического курса на импортозамещение в IT-отрасли.</w:t>
      </w:r>
    </w:p>
    <w:p w14:paraId="5419BE5D" w14:textId="6C9987F2" w:rsidR="000831B7" w:rsidRPr="000831B7" w:rsidRDefault="000831B7" w:rsidP="00613BCD">
      <w:pPr>
        <w:spacing w:line="360" w:lineRule="auto"/>
        <w:ind w:firstLine="709"/>
        <w:jc w:val="both"/>
        <w:rPr>
          <w:color w:val="000000" w:themeColor="text1"/>
          <w:sz w:val="26"/>
          <w:szCs w:val="26"/>
          <w:lang w:val="en-US"/>
        </w:rPr>
      </w:pPr>
      <w:r w:rsidRPr="000831B7">
        <w:rPr>
          <w:color w:val="000000" w:themeColor="text1"/>
          <w:sz w:val="26"/>
          <w:szCs w:val="26"/>
        </w:rPr>
        <w:t>Проведенный сравнительный анализ с тремя ближайшими патентными аналогами — патентами US11063842B2 (Cisco Systems, 2021), US20250142379A1 (AT&amp;T, 2025) и RU2722924C1 (2020) — выявил совокупность отличительных признаков разрабатываемой системы, не обнаруженных ни в одном из рассмотренных решений:</w:t>
      </w:r>
    </w:p>
    <w:p w14:paraId="386BA7B9" w14:textId="0C761D42" w:rsidR="000831B7" w:rsidRPr="000831B7" w:rsidRDefault="000831B7" w:rsidP="00384746">
      <w:pPr>
        <w:spacing w:line="360" w:lineRule="auto"/>
        <w:ind w:firstLine="709"/>
        <w:jc w:val="both"/>
        <w:rPr>
          <w:color w:val="000000" w:themeColor="text1"/>
          <w:sz w:val="26"/>
          <w:szCs w:val="26"/>
          <w:lang w:val="en-US"/>
        </w:rPr>
      </w:pPr>
      <w:r w:rsidRPr="000831B7">
        <w:rPr>
          <w:color w:val="000000" w:themeColor="text1"/>
          <w:sz w:val="26"/>
          <w:szCs w:val="26"/>
        </w:rPr>
        <w:t xml:space="preserve">1. Явная аддитивная декомпозиция временных рядов вида с раздельным моделированием трендовой и сезонной компонент обеспечивает высокую интерпретируемость результатов при сохранении точности прогнозирования на уровне WAPE </w:t>
      </w:r>
      <w:r w:rsidR="00E16DC5" w:rsidRPr="00800E4B">
        <w:rPr>
          <w:color w:val="000000" w:themeColor="text1"/>
          <w:sz w:val="26"/>
          <w:szCs w:val="26"/>
        </w:rPr>
        <w:t>&lt;5</w:t>
      </w:r>
      <w:r w:rsidRPr="000831B7">
        <w:rPr>
          <w:color w:val="000000" w:themeColor="text1"/>
          <w:sz w:val="26"/>
          <w:szCs w:val="26"/>
        </w:rPr>
        <w:t>,0%.</w:t>
      </w:r>
    </w:p>
    <w:p w14:paraId="5AFF8B9B" w14:textId="2B7EC3FB" w:rsidR="000831B7" w:rsidRPr="000831B7" w:rsidRDefault="000831B7" w:rsidP="000831B7">
      <w:pPr>
        <w:spacing w:line="360" w:lineRule="auto"/>
        <w:ind w:firstLine="709"/>
        <w:jc w:val="both"/>
        <w:rPr>
          <w:color w:val="000000" w:themeColor="text1"/>
          <w:sz w:val="26"/>
          <w:szCs w:val="26"/>
        </w:rPr>
      </w:pPr>
      <w:r w:rsidRPr="000831B7">
        <w:rPr>
          <w:color w:val="000000" w:themeColor="text1"/>
          <w:sz w:val="26"/>
          <w:szCs w:val="26"/>
        </w:rPr>
        <w:lastRenderedPageBreak/>
        <w:t>2. Гармонический анализ суточной сезонности позволяет точно моделировать циклы нагрузки телекоммуникационных сетей с минимальным количеством параметров, имеющих физический смысл.</w:t>
      </w:r>
    </w:p>
    <w:p w14:paraId="2299F3CA" w14:textId="299CFD54" w:rsidR="000831B7" w:rsidRPr="000831B7" w:rsidRDefault="000831B7" w:rsidP="000831B7">
      <w:pPr>
        <w:spacing w:line="360" w:lineRule="auto"/>
        <w:ind w:firstLine="709"/>
        <w:jc w:val="both"/>
        <w:rPr>
          <w:color w:val="000000" w:themeColor="text1"/>
          <w:sz w:val="26"/>
          <w:szCs w:val="26"/>
        </w:rPr>
      </w:pPr>
      <w:r w:rsidRPr="000831B7">
        <w:rPr>
          <w:color w:val="000000" w:themeColor="text1"/>
          <w:sz w:val="26"/>
          <w:szCs w:val="26"/>
        </w:rPr>
        <w:t xml:space="preserve">3. Методология </w:t>
      </w:r>
      <w:proofErr w:type="spellStart"/>
      <w:r w:rsidRPr="000831B7">
        <w:rPr>
          <w:color w:val="000000" w:themeColor="text1"/>
          <w:sz w:val="26"/>
          <w:szCs w:val="26"/>
        </w:rPr>
        <w:t>rolling</w:t>
      </w:r>
      <w:proofErr w:type="spellEnd"/>
      <w:r w:rsidRPr="000831B7">
        <w:rPr>
          <w:color w:val="000000" w:themeColor="text1"/>
          <w:sz w:val="26"/>
          <w:szCs w:val="26"/>
        </w:rPr>
        <w:t xml:space="preserve"> </w:t>
      </w:r>
      <w:proofErr w:type="spellStart"/>
      <w:r w:rsidRPr="000831B7">
        <w:rPr>
          <w:color w:val="000000" w:themeColor="text1"/>
          <w:sz w:val="26"/>
          <w:szCs w:val="26"/>
        </w:rPr>
        <w:t>window</w:t>
      </w:r>
      <w:proofErr w:type="spellEnd"/>
      <w:r w:rsidRPr="000831B7">
        <w:rPr>
          <w:color w:val="000000" w:themeColor="text1"/>
          <w:sz w:val="26"/>
          <w:szCs w:val="26"/>
        </w:rPr>
        <w:t xml:space="preserve"> </w:t>
      </w:r>
      <w:proofErr w:type="spellStart"/>
      <w:r w:rsidRPr="000831B7">
        <w:rPr>
          <w:color w:val="000000" w:themeColor="text1"/>
          <w:sz w:val="26"/>
          <w:szCs w:val="26"/>
        </w:rPr>
        <w:t>validation</w:t>
      </w:r>
      <w:proofErr w:type="spellEnd"/>
      <w:r w:rsidRPr="000831B7">
        <w:rPr>
          <w:color w:val="000000" w:themeColor="text1"/>
          <w:sz w:val="26"/>
          <w:szCs w:val="26"/>
        </w:rPr>
        <w:t xml:space="preserve"> с ежечасным автоматическим обновлением обеспечивает непрерывную адаптацию модели к изменениям поведения сети без необходимости полного переобучения.</w:t>
      </w:r>
    </w:p>
    <w:p w14:paraId="7F083CBD" w14:textId="3520DCF9" w:rsidR="000831B7" w:rsidRPr="000831B7" w:rsidRDefault="000831B7" w:rsidP="000831B7">
      <w:pPr>
        <w:spacing w:line="360" w:lineRule="auto"/>
        <w:ind w:firstLine="709"/>
        <w:jc w:val="both"/>
        <w:rPr>
          <w:color w:val="000000" w:themeColor="text1"/>
          <w:sz w:val="26"/>
          <w:szCs w:val="26"/>
        </w:rPr>
      </w:pPr>
      <w:r w:rsidRPr="000831B7">
        <w:rPr>
          <w:color w:val="000000" w:themeColor="text1"/>
          <w:sz w:val="26"/>
          <w:szCs w:val="26"/>
        </w:rPr>
        <w:t>4. Комплексная валидация на длинном горизонте подтверждает устойчивость разработанного подхода к различным сценариям функционирования телекоммуникационного оборудования.</w:t>
      </w:r>
    </w:p>
    <w:p w14:paraId="5FC55811" w14:textId="6027353E" w:rsidR="00C33286" w:rsidRPr="004A0989" w:rsidRDefault="000831B7" w:rsidP="004A0989">
      <w:pPr>
        <w:spacing w:line="360" w:lineRule="auto"/>
        <w:ind w:firstLine="709"/>
        <w:jc w:val="both"/>
        <w:rPr>
          <w:color w:val="000000" w:themeColor="text1"/>
          <w:sz w:val="26"/>
          <w:szCs w:val="26"/>
          <w:lang w:val="en-US"/>
        </w:rPr>
      </w:pPr>
      <w:r w:rsidRPr="000831B7">
        <w:rPr>
          <w:color w:val="000000" w:themeColor="text1"/>
          <w:sz w:val="26"/>
          <w:szCs w:val="26"/>
        </w:rPr>
        <w:t xml:space="preserve">5. Открытая модульная архитектура на базе </w:t>
      </w:r>
      <w:proofErr w:type="spellStart"/>
      <w:r w:rsidRPr="000831B7">
        <w:rPr>
          <w:color w:val="000000" w:themeColor="text1"/>
          <w:sz w:val="26"/>
          <w:szCs w:val="26"/>
        </w:rPr>
        <w:t>Prometheus</w:t>
      </w:r>
      <w:proofErr w:type="spellEnd"/>
      <w:r w:rsidRPr="000831B7">
        <w:rPr>
          <w:color w:val="000000" w:themeColor="text1"/>
          <w:sz w:val="26"/>
          <w:szCs w:val="26"/>
        </w:rPr>
        <w:t xml:space="preserve">, </w:t>
      </w:r>
      <w:proofErr w:type="spellStart"/>
      <w:r w:rsidRPr="000831B7">
        <w:rPr>
          <w:color w:val="000000" w:themeColor="text1"/>
          <w:sz w:val="26"/>
          <w:szCs w:val="26"/>
        </w:rPr>
        <w:t>PostgreSQL</w:t>
      </w:r>
      <w:proofErr w:type="spellEnd"/>
      <w:r w:rsidRPr="000831B7">
        <w:rPr>
          <w:color w:val="000000" w:themeColor="text1"/>
          <w:sz w:val="26"/>
          <w:szCs w:val="26"/>
        </w:rPr>
        <w:t xml:space="preserve"> и REST API обеспечивает независимость от проприетарных технологий и существенно снижает стоимость внедрения.</w:t>
      </w:r>
    </w:p>
    <w:p w14:paraId="4F86C013" w14:textId="24D6F92C" w:rsidR="00604A03" w:rsidRPr="004A0989" w:rsidRDefault="00F77985" w:rsidP="00604A03">
      <w:pPr>
        <w:spacing w:line="360" w:lineRule="auto"/>
        <w:ind w:firstLine="708"/>
        <w:jc w:val="both"/>
        <w:rPr>
          <w:rFonts w:eastAsia="Calibri"/>
          <w:b/>
          <w:color w:val="000000" w:themeColor="text1"/>
          <w:sz w:val="26"/>
          <w:szCs w:val="26"/>
        </w:rPr>
      </w:pPr>
      <w:r w:rsidRPr="004A0989">
        <w:rPr>
          <w:rFonts w:eastAsia="Calibri"/>
          <w:color w:val="000000" w:themeColor="text1"/>
          <w:sz w:val="26"/>
          <w:szCs w:val="26"/>
        </w:rPr>
        <w:t>Таким образом можем сделать вывод о высокой перспективности патентования и промышленном использовании разрабатываемой системы.</w:t>
      </w:r>
    </w:p>
    <w:p w14:paraId="70118441" w14:textId="77777777" w:rsidR="003E73B5" w:rsidRDefault="003E73B5">
      <w:pPr>
        <w:rPr>
          <w:color w:val="000000"/>
          <w:sz w:val="26"/>
          <w:szCs w:val="26"/>
          <w:lang w:eastAsia="ar-SA"/>
        </w:rPr>
      </w:pPr>
      <w:r>
        <w:rPr>
          <w:sz w:val="26"/>
          <w:szCs w:val="26"/>
        </w:rPr>
        <w:br w:type="page"/>
      </w:r>
    </w:p>
    <w:p w14:paraId="3D35E2A5" w14:textId="5871FDD4" w:rsidR="00973776" w:rsidRPr="00701291" w:rsidRDefault="00973776" w:rsidP="00973776">
      <w:pPr>
        <w:pStyle w:val="a"/>
        <w:numPr>
          <w:ilvl w:val="0"/>
          <w:numId w:val="0"/>
        </w:numPr>
        <w:tabs>
          <w:tab w:val="clear" w:pos="340"/>
          <w:tab w:val="left" w:pos="0"/>
        </w:tabs>
        <w:suppressAutoHyphens w:val="0"/>
        <w:spacing w:line="312" w:lineRule="auto"/>
        <w:ind w:right="0"/>
        <w:outlineLvl w:val="0"/>
        <w:rPr>
          <w:b/>
          <w:sz w:val="26"/>
          <w:szCs w:val="26"/>
        </w:rPr>
      </w:pPr>
      <w:bookmarkStart w:id="5" w:name="_Toc220907009"/>
      <w:r>
        <w:rPr>
          <w:b/>
          <w:sz w:val="26"/>
          <w:szCs w:val="26"/>
        </w:rPr>
        <w:lastRenderedPageBreak/>
        <w:t>1</w:t>
      </w:r>
      <w:r w:rsidRPr="00701291">
        <w:rPr>
          <w:b/>
          <w:sz w:val="26"/>
          <w:szCs w:val="26"/>
        </w:rPr>
        <w:t>.</w:t>
      </w:r>
      <w:r>
        <w:rPr>
          <w:b/>
          <w:sz w:val="26"/>
          <w:szCs w:val="26"/>
        </w:rPr>
        <w:t>3</w:t>
      </w:r>
      <w:r w:rsidRPr="00701291">
        <w:rPr>
          <w:b/>
          <w:sz w:val="26"/>
          <w:szCs w:val="26"/>
        </w:rPr>
        <w:t xml:space="preserve"> </w:t>
      </w:r>
      <w:r w:rsidRPr="00D327CA">
        <w:rPr>
          <w:b/>
          <w:sz w:val="26"/>
          <w:szCs w:val="26"/>
        </w:rPr>
        <w:t>Формализованное описание объекта автоматизированной системы. Постановка задачи разработки автоматизированной системы мониторинга и прогнозирования показателей функционирования станций сотовой связи</w:t>
      </w:r>
      <w:bookmarkEnd w:id="5"/>
    </w:p>
    <w:p w14:paraId="5744A3D0" w14:textId="77777777" w:rsidR="00973776" w:rsidRDefault="00973776" w:rsidP="00973776">
      <w:pPr>
        <w:pStyle w:val="pt-2"/>
        <w:spacing w:before="0" w:beforeAutospacing="0" w:after="0" w:afterAutospacing="0" w:line="312" w:lineRule="auto"/>
        <w:ind w:firstLine="708"/>
        <w:rPr>
          <w:sz w:val="26"/>
          <w:szCs w:val="26"/>
        </w:rPr>
      </w:pPr>
    </w:p>
    <w:p w14:paraId="7F4D5486" w14:textId="5B7D133A" w:rsidR="00973776" w:rsidRPr="00130108" w:rsidRDefault="00973776" w:rsidP="00973776">
      <w:pPr>
        <w:tabs>
          <w:tab w:val="left" w:pos="1276"/>
        </w:tabs>
        <w:spacing w:line="312" w:lineRule="auto"/>
        <w:ind w:firstLine="709"/>
        <w:jc w:val="both"/>
        <w:rPr>
          <w:sz w:val="26"/>
          <w:szCs w:val="26"/>
        </w:rPr>
      </w:pPr>
      <w:r w:rsidRPr="00130108">
        <w:rPr>
          <w:sz w:val="26"/>
          <w:szCs w:val="26"/>
        </w:rPr>
        <w:t xml:space="preserve">Для разработки программного комплекса, предназначенного для обработки данных и прогнозирования показателей функционирования станций сотовой связи, необходимо формализовать представление станции как объекта обработки информации и четко сформулировать задачу. На рисунке </w:t>
      </w:r>
      <w:r w:rsidR="00C00D00" w:rsidRPr="00C00D00">
        <w:rPr>
          <w:sz w:val="26"/>
          <w:szCs w:val="26"/>
        </w:rPr>
        <w:t>2</w:t>
      </w:r>
      <w:r w:rsidRPr="00130108">
        <w:rPr>
          <w:sz w:val="26"/>
          <w:szCs w:val="26"/>
        </w:rPr>
        <w:t xml:space="preserve"> представлено формализованное описание процедуры мониторинга и прогнозирования показателей станции сотовой связи.</w:t>
      </w:r>
    </w:p>
    <w:p w14:paraId="54B0A372" w14:textId="77777777" w:rsidR="00973776" w:rsidRPr="00130108" w:rsidRDefault="00973776" w:rsidP="00973776">
      <w:pPr>
        <w:tabs>
          <w:tab w:val="left" w:pos="0"/>
        </w:tabs>
        <w:spacing w:line="312" w:lineRule="auto"/>
        <w:jc w:val="center"/>
        <w:rPr>
          <w:sz w:val="26"/>
          <w:szCs w:val="26"/>
        </w:rPr>
      </w:pPr>
      <w:r w:rsidRPr="00147B43">
        <w:rPr>
          <w:sz w:val="26"/>
          <w:szCs w:val="26"/>
        </w:rPr>
        <w:drawing>
          <wp:inline distT="0" distB="0" distL="0" distR="0" wp14:anchorId="189303A9" wp14:editId="5B002DC1">
            <wp:extent cx="5939790" cy="2227580"/>
            <wp:effectExtent l="0" t="0" r="3810" b="0"/>
            <wp:docPr id="531420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0678" name=""/>
                    <pic:cNvPicPr/>
                  </pic:nvPicPr>
                  <pic:blipFill>
                    <a:blip r:embed="rId13"/>
                    <a:stretch>
                      <a:fillRect/>
                    </a:stretch>
                  </pic:blipFill>
                  <pic:spPr>
                    <a:xfrm>
                      <a:off x="0" y="0"/>
                      <a:ext cx="5939790" cy="2227580"/>
                    </a:xfrm>
                    <a:prstGeom prst="rect">
                      <a:avLst/>
                    </a:prstGeom>
                  </pic:spPr>
                </pic:pic>
              </a:graphicData>
            </a:graphic>
          </wp:inline>
        </w:drawing>
      </w:r>
    </w:p>
    <w:p w14:paraId="177B358B" w14:textId="20C1B722" w:rsidR="00973776" w:rsidRPr="00BF47AC" w:rsidRDefault="00973776" w:rsidP="00973776">
      <w:pPr>
        <w:tabs>
          <w:tab w:val="left" w:pos="0"/>
        </w:tabs>
        <w:spacing w:line="312" w:lineRule="auto"/>
        <w:jc w:val="center"/>
        <w:rPr>
          <w:color w:val="000000" w:themeColor="text1"/>
          <w:spacing w:val="-2"/>
          <w:sz w:val="26"/>
          <w:szCs w:val="26"/>
        </w:rPr>
      </w:pPr>
      <w:r w:rsidRPr="000F30E6">
        <w:rPr>
          <w:color w:val="000000" w:themeColor="text1"/>
          <w:sz w:val="26"/>
          <w:szCs w:val="26"/>
        </w:rPr>
        <w:t>Рисунок</w:t>
      </w:r>
      <w:r w:rsidRPr="000F30E6">
        <w:rPr>
          <w:color w:val="000000" w:themeColor="text1"/>
          <w:spacing w:val="1"/>
          <w:sz w:val="26"/>
          <w:szCs w:val="26"/>
        </w:rPr>
        <w:t xml:space="preserve"> </w:t>
      </w:r>
      <w:r w:rsidR="00C00D00" w:rsidRPr="00C00D00">
        <w:rPr>
          <w:color w:val="000000" w:themeColor="text1"/>
          <w:spacing w:val="1"/>
          <w:sz w:val="26"/>
          <w:szCs w:val="26"/>
        </w:rPr>
        <w:t>2</w:t>
      </w:r>
      <w:r w:rsidRPr="000F30E6">
        <w:rPr>
          <w:color w:val="000000" w:themeColor="text1"/>
          <w:sz w:val="26"/>
          <w:szCs w:val="26"/>
        </w:rPr>
        <w:t xml:space="preserve"> </w:t>
      </w:r>
      <w:r w:rsidRPr="00BF47AC">
        <w:rPr>
          <w:color w:val="000000" w:themeColor="text1"/>
          <w:sz w:val="26"/>
          <w:szCs w:val="26"/>
        </w:rPr>
        <w:t>–</w:t>
      </w:r>
      <w:r w:rsidRPr="00BF47AC">
        <w:rPr>
          <w:color w:val="000000" w:themeColor="text1"/>
          <w:spacing w:val="-3"/>
          <w:sz w:val="26"/>
          <w:szCs w:val="26"/>
        </w:rPr>
        <w:t xml:space="preserve"> </w:t>
      </w:r>
      <w:r w:rsidRPr="00BF47AC">
        <w:rPr>
          <w:color w:val="000000" w:themeColor="text1"/>
          <w:sz w:val="26"/>
          <w:szCs w:val="26"/>
        </w:rPr>
        <w:t xml:space="preserve">Формализованное описание </w:t>
      </w:r>
      <w:r w:rsidRPr="00130108">
        <w:rPr>
          <w:sz w:val="26"/>
          <w:szCs w:val="26"/>
        </w:rPr>
        <w:t xml:space="preserve">процедуры мониторинга и прогнозирования показателей станции </w:t>
      </w:r>
      <w:r w:rsidRPr="00BF47AC">
        <w:rPr>
          <w:color w:val="000000" w:themeColor="text1"/>
          <w:sz w:val="26"/>
          <w:szCs w:val="26"/>
        </w:rPr>
        <w:t xml:space="preserve">как объекта </w:t>
      </w:r>
      <w:r>
        <w:rPr>
          <w:color w:val="000000" w:themeColor="text1"/>
          <w:sz w:val="26"/>
          <w:szCs w:val="26"/>
        </w:rPr>
        <w:t>автоматизированной системы</w:t>
      </w:r>
    </w:p>
    <w:p w14:paraId="6CC1C2E6" w14:textId="77777777" w:rsidR="00973776" w:rsidRPr="004E0071" w:rsidRDefault="00973776" w:rsidP="00973776">
      <w:pPr>
        <w:tabs>
          <w:tab w:val="left" w:pos="0"/>
        </w:tabs>
        <w:spacing w:line="360" w:lineRule="auto"/>
        <w:rPr>
          <w:color w:val="000000" w:themeColor="text1"/>
          <w:sz w:val="26"/>
          <w:szCs w:val="26"/>
        </w:rPr>
      </w:pPr>
    </w:p>
    <w:p w14:paraId="605EF49A" w14:textId="77777777" w:rsidR="00973776" w:rsidRPr="004E0071" w:rsidRDefault="00973776" w:rsidP="00973776">
      <w:pPr>
        <w:spacing w:line="312" w:lineRule="auto"/>
        <w:ind w:firstLine="709"/>
        <w:jc w:val="both"/>
        <w:rPr>
          <w:color w:val="000000" w:themeColor="text1"/>
          <w:sz w:val="26"/>
          <w:szCs w:val="26"/>
        </w:rPr>
      </w:pPr>
      <w:r w:rsidRPr="004E0071">
        <w:rPr>
          <w:color w:val="000000" w:themeColor="text1"/>
          <w:sz w:val="26"/>
          <w:szCs w:val="26"/>
        </w:rPr>
        <w:t>X = {</w:t>
      </w:r>
      <w:r>
        <w:rPr>
          <w:color w:val="000000" w:themeColor="text1"/>
          <w:sz w:val="26"/>
          <w:szCs w:val="26"/>
          <w:lang w:val="en-GB"/>
        </w:rPr>
        <w:t>O</w:t>
      </w:r>
      <w:r w:rsidRPr="004E0071">
        <w:rPr>
          <w:color w:val="000000" w:themeColor="text1"/>
          <w:sz w:val="26"/>
          <w:szCs w:val="26"/>
        </w:rPr>
        <w:t xml:space="preserve">, </w:t>
      </w:r>
      <w:r>
        <w:rPr>
          <w:color w:val="000000" w:themeColor="text1"/>
          <w:sz w:val="26"/>
          <w:szCs w:val="26"/>
          <w:lang w:val="en-US"/>
        </w:rPr>
        <w:t>M</w:t>
      </w:r>
      <w:r w:rsidRPr="006B46D0">
        <w:rPr>
          <w:color w:val="000000" w:themeColor="text1"/>
          <w:sz w:val="26"/>
          <w:szCs w:val="26"/>
        </w:rPr>
        <w:t xml:space="preserve">, </w:t>
      </w:r>
      <w:r>
        <w:rPr>
          <w:color w:val="000000" w:themeColor="text1"/>
          <w:sz w:val="26"/>
          <w:szCs w:val="26"/>
          <w:lang w:val="en-US"/>
        </w:rPr>
        <w:t>S</w:t>
      </w:r>
      <w:r w:rsidRPr="006B46D0">
        <w:rPr>
          <w:color w:val="000000" w:themeColor="text1"/>
          <w:sz w:val="26"/>
          <w:szCs w:val="26"/>
          <w:vertAlign w:val="subscript"/>
          <w:lang w:val="en-US"/>
        </w:rPr>
        <w:t>s</w:t>
      </w:r>
      <w:r w:rsidRPr="004E0071">
        <w:rPr>
          <w:color w:val="000000" w:themeColor="text1"/>
          <w:sz w:val="26"/>
          <w:szCs w:val="26"/>
        </w:rPr>
        <w:t>} –</w:t>
      </w:r>
      <w:r w:rsidRPr="004E0071">
        <w:rPr>
          <w:color w:val="000000" w:themeColor="text1"/>
          <w:sz w:val="26"/>
          <w:szCs w:val="26"/>
          <w:lang w:val="en-US"/>
        </w:rPr>
        <w:t> </w:t>
      </w:r>
      <w:r w:rsidRPr="004E0071">
        <w:rPr>
          <w:color w:val="000000" w:themeColor="text1"/>
          <w:sz w:val="26"/>
          <w:szCs w:val="26"/>
        </w:rPr>
        <w:t>вектор входных параметров, где</w:t>
      </w:r>
    </w:p>
    <w:p w14:paraId="35DAAC4F" w14:textId="77777777" w:rsidR="00973776" w:rsidRPr="00914D51" w:rsidRDefault="00973776" w:rsidP="00973776">
      <w:pPr>
        <w:spacing w:line="312" w:lineRule="auto"/>
        <w:ind w:firstLine="709"/>
        <w:jc w:val="both"/>
        <w:rPr>
          <w:color w:val="000000" w:themeColor="text1"/>
          <w:sz w:val="26"/>
          <w:szCs w:val="26"/>
        </w:rPr>
      </w:pPr>
      <w:r w:rsidRPr="004E0071">
        <w:rPr>
          <w:color w:val="000000" w:themeColor="text1"/>
          <w:sz w:val="26"/>
          <w:szCs w:val="26"/>
        </w:rPr>
        <w:tab/>
      </w:r>
      <w:r>
        <w:rPr>
          <w:color w:val="000000" w:themeColor="text1"/>
          <w:sz w:val="26"/>
          <w:szCs w:val="26"/>
          <w:lang w:val="en-GB"/>
        </w:rPr>
        <w:t>O</w:t>
      </w:r>
      <w:r w:rsidRPr="004E0071">
        <w:rPr>
          <w:color w:val="000000" w:themeColor="text1"/>
          <w:sz w:val="26"/>
          <w:szCs w:val="26"/>
        </w:rPr>
        <w:t xml:space="preserve"> – идентификатор станции сотовой связи</w:t>
      </w:r>
      <w:r>
        <w:rPr>
          <w:color w:val="000000" w:themeColor="text1"/>
          <w:sz w:val="26"/>
          <w:szCs w:val="26"/>
        </w:rPr>
        <w:t xml:space="preserve"> (объекта мониторинга)</w:t>
      </w:r>
      <w:r w:rsidRPr="004E0071">
        <w:rPr>
          <w:color w:val="000000" w:themeColor="text1"/>
          <w:sz w:val="26"/>
          <w:szCs w:val="26"/>
        </w:rPr>
        <w:t>;</w:t>
      </w:r>
    </w:p>
    <w:p w14:paraId="21112FEA" w14:textId="77777777" w:rsidR="00973776" w:rsidRPr="00914D51" w:rsidRDefault="00973776" w:rsidP="00973776">
      <w:pPr>
        <w:spacing w:line="312" w:lineRule="auto"/>
        <w:ind w:firstLine="709"/>
        <w:jc w:val="both"/>
        <w:rPr>
          <w:color w:val="000000" w:themeColor="text1"/>
          <w:sz w:val="26"/>
          <w:szCs w:val="26"/>
        </w:rPr>
      </w:pPr>
      <w:r w:rsidRPr="00914D51">
        <w:rPr>
          <w:color w:val="000000" w:themeColor="text1"/>
          <w:sz w:val="26"/>
          <w:szCs w:val="26"/>
        </w:rPr>
        <w:tab/>
      </w:r>
      <w:r>
        <w:rPr>
          <w:color w:val="000000" w:themeColor="text1"/>
          <w:sz w:val="26"/>
          <w:szCs w:val="26"/>
          <w:lang w:val="en-US"/>
        </w:rPr>
        <w:t>M</w:t>
      </w:r>
      <w:r w:rsidRPr="004E0071">
        <w:rPr>
          <w:color w:val="000000" w:themeColor="text1"/>
          <w:sz w:val="26"/>
          <w:szCs w:val="26"/>
        </w:rPr>
        <w:t xml:space="preserve"> –</w:t>
      </w:r>
      <w:r>
        <w:rPr>
          <w:color w:val="000000" w:themeColor="text1"/>
          <w:sz w:val="26"/>
          <w:szCs w:val="26"/>
        </w:rPr>
        <w:t xml:space="preserve"> уникальная метрика сбор и прогноз которой осуществляется</w:t>
      </w:r>
      <w:r w:rsidRPr="006B46D0">
        <w:rPr>
          <w:color w:val="000000" w:themeColor="text1"/>
          <w:sz w:val="26"/>
          <w:szCs w:val="26"/>
        </w:rPr>
        <w:t>;</w:t>
      </w:r>
    </w:p>
    <w:p w14:paraId="2B67D5FD" w14:textId="77777777" w:rsidR="00973776" w:rsidRPr="00914D51" w:rsidRDefault="00973776" w:rsidP="00973776">
      <w:pPr>
        <w:spacing w:line="312" w:lineRule="auto"/>
        <w:ind w:firstLine="709"/>
        <w:jc w:val="both"/>
        <w:rPr>
          <w:color w:val="000000" w:themeColor="text1"/>
          <w:sz w:val="26"/>
          <w:szCs w:val="26"/>
        </w:rPr>
      </w:pPr>
      <w:r w:rsidRPr="00914D51">
        <w:rPr>
          <w:color w:val="000000" w:themeColor="text1"/>
          <w:sz w:val="26"/>
          <w:szCs w:val="26"/>
        </w:rPr>
        <w:tab/>
      </w:r>
      <w:r>
        <w:rPr>
          <w:color w:val="000000" w:themeColor="text1"/>
          <w:sz w:val="26"/>
          <w:szCs w:val="26"/>
          <w:lang w:val="en-US"/>
        </w:rPr>
        <w:t>S</w:t>
      </w:r>
      <w:r w:rsidRPr="006B46D0">
        <w:rPr>
          <w:color w:val="000000" w:themeColor="text1"/>
          <w:sz w:val="26"/>
          <w:szCs w:val="26"/>
          <w:vertAlign w:val="subscript"/>
          <w:lang w:val="en-US"/>
        </w:rPr>
        <w:t>s</w:t>
      </w:r>
      <w:r w:rsidRPr="006B46D0">
        <w:rPr>
          <w:color w:val="000000" w:themeColor="text1"/>
          <w:sz w:val="26"/>
          <w:szCs w:val="26"/>
          <w:vertAlign w:val="subscript"/>
        </w:rPr>
        <w:t xml:space="preserve"> </w:t>
      </w:r>
      <w:r w:rsidRPr="004E0071">
        <w:rPr>
          <w:color w:val="000000" w:themeColor="text1"/>
          <w:sz w:val="26"/>
          <w:szCs w:val="26"/>
        </w:rPr>
        <w:t>–</w:t>
      </w:r>
      <w:r>
        <w:rPr>
          <w:color w:val="000000" w:themeColor="text1"/>
          <w:sz w:val="26"/>
          <w:szCs w:val="26"/>
        </w:rPr>
        <w:t xml:space="preserve"> источник метрик для забора оперативных данных</w:t>
      </w:r>
      <w:r w:rsidRPr="006B46D0">
        <w:rPr>
          <w:color w:val="000000" w:themeColor="text1"/>
          <w:sz w:val="26"/>
          <w:szCs w:val="26"/>
        </w:rPr>
        <w:t>;</w:t>
      </w:r>
    </w:p>
    <w:p w14:paraId="4989044E" w14:textId="77777777" w:rsidR="00973776" w:rsidRPr="004E0071" w:rsidRDefault="00973776" w:rsidP="00973776">
      <w:pPr>
        <w:spacing w:line="312" w:lineRule="auto"/>
        <w:ind w:firstLine="709"/>
        <w:jc w:val="both"/>
        <w:rPr>
          <w:color w:val="000000" w:themeColor="text1"/>
          <w:sz w:val="26"/>
          <w:szCs w:val="26"/>
        </w:rPr>
      </w:pPr>
      <w:r w:rsidRPr="004E0071">
        <w:rPr>
          <w:color w:val="000000" w:themeColor="text1"/>
          <w:sz w:val="26"/>
          <w:szCs w:val="26"/>
        </w:rPr>
        <w:t>V = {</w:t>
      </w:r>
      <w:r>
        <w:rPr>
          <w:color w:val="000000" w:themeColor="text1"/>
          <w:sz w:val="26"/>
          <w:szCs w:val="26"/>
          <w:lang w:val="en-US"/>
        </w:rPr>
        <w:t>D</w:t>
      </w:r>
      <w:r>
        <w:rPr>
          <w:color w:val="000000" w:themeColor="text1"/>
          <w:sz w:val="26"/>
          <w:szCs w:val="26"/>
          <w:vertAlign w:val="subscript"/>
          <w:lang w:val="en-GB"/>
        </w:rPr>
        <w:t>h</w:t>
      </w:r>
      <w:r w:rsidRPr="009D096E">
        <w:rPr>
          <w:color w:val="000000" w:themeColor="text1"/>
          <w:sz w:val="26"/>
          <w:szCs w:val="26"/>
        </w:rPr>
        <w:t xml:space="preserve">, </w:t>
      </w:r>
      <w:r>
        <w:rPr>
          <w:color w:val="000000" w:themeColor="text1"/>
          <w:sz w:val="26"/>
          <w:szCs w:val="26"/>
          <w:lang w:val="en-US"/>
        </w:rPr>
        <w:t>N</w:t>
      </w:r>
      <w:r w:rsidRPr="009D096E">
        <w:rPr>
          <w:color w:val="000000" w:themeColor="text1"/>
          <w:sz w:val="26"/>
          <w:szCs w:val="26"/>
          <w:vertAlign w:val="subscript"/>
          <w:lang w:val="en-US"/>
        </w:rPr>
        <w:t>p</w:t>
      </w:r>
      <w:r w:rsidRPr="004E0071">
        <w:rPr>
          <w:color w:val="000000" w:themeColor="text1"/>
          <w:sz w:val="26"/>
          <w:szCs w:val="26"/>
        </w:rPr>
        <w:t xml:space="preserve">, </w:t>
      </w:r>
      <w:r>
        <w:rPr>
          <w:color w:val="000000" w:themeColor="text1"/>
          <w:sz w:val="26"/>
          <w:szCs w:val="26"/>
          <w:lang w:val="en-US"/>
        </w:rPr>
        <w:t>F</w:t>
      </w:r>
      <w:r w:rsidRPr="004E0071">
        <w:rPr>
          <w:color w:val="000000" w:themeColor="text1"/>
          <w:sz w:val="26"/>
          <w:szCs w:val="26"/>
        </w:rPr>
        <w:t>,</w:t>
      </w:r>
      <w:r w:rsidRPr="009D096E">
        <w:rPr>
          <w:color w:val="000000" w:themeColor="text1"/>
          <w:sz w:val="26"/>
          <w:szCs w:val="26"/>
        </w:rPr>
        <w:t xml:space="preserve"> </w:t>
      </w:r>
      <w:r>
        <w:rPr>
          <w:color w:val="000000" w:themeColor="text1"/>
          <w:sz w:val="26"/>
          <w:szCs w:val="26"/>
          <w:lang w:val="en-US"/>
        </w:rPr>
        <w:t>S</w:t>
      </w:r>
      <w:r w:rsidRPr="009D096E">
        <w:rPr>
          <w:color w:val="000000" w:themeColor="text1"/>
          <w:sz w:val="26"/>
          <w:szCs w:val="26"/>
          <w:vertAlign w:val="subscript"/>
          <w:lang w:val="en-US"/>
        </w:rPr>
        <w:t>t</w:t>
      </w:r>
      <w:r w:rsidRPr="009D096E">
        <w:rPr>
          <w:color w:val="000000" w:themeColor="text1"/>
          <w:sz w:val="26"/>
          <w:szCs w:val="26"/>
        </w:rPr>
        <w:t xml:space="preserve">, </w:t>
      </w:r>
      <w:r w:rsidRPr="004E0071">
        <w:rPr>
          <w:color w:val="000000" w:themeColor="text1"/>
          <w:sz w:val="26"/>
          <w:szCs w:val="26"/>
          <w:lang w:val="en-US"/>
        </w:rPr>
        <w:t>S</w:t>
      </w:r>
      <w:r w:rsidRPr="009D096E">
        <w:rPr>
          <w:color w:val="000000" w:themeColor="text1"/>
          <w:sz w:val="26"/>
          <w:szCs w:val="26"/>
          <w:vertAlign w:val="subscript"/>
          <w:lang w:val="en-US"/>
        </w:rPr>
        <w:t>m</w:t>
      </w:r>
      <w:r w:rsidRPr="004E0071">
        <w:rPr>
          <w:color w:val="000000" w:themeColor="text1"/>
          <w:sz w:val="26"/>
          <w:szCs w:val="26"/>
        </w:rPr>
        <w:t xml:space="preserve">, </w:t>
      </w:r>
      <w:r>
        <w:rPr>
          <w:color w:val="000000" w:themeColor="text1"/>
          <w:sz w:val="26"/>
          <w:szCs w:val="26"/>
          <w:lang w:val="en-US"/>
        </w:rPr>
        <w:t>C</w:t>
      </w:r>
      <w:r>
        <w:rPr>
          <w:color w:val="000000" w:themeColor="text1"/>
          <w:sz w:val="26"/>
          <w:szCs w:val="26"/>
          <w:vertAlign w:val="subscript"/>
          <w:lang w:val="en-GB"/>
        </w:rPr>
        <w:t>t</w:t>
      </w:r>
      <w:r w:rsidRPr="0002673F">
        <w:rPr>
          <w:color w:val="000000" w:themeColor="text1"/>
          <w:sz w:val="26"/>
          <w:szCs w:val="26"/>
        </w:rPr>
        <w:t xml:space="preserve">, </w:t>
      </w:r>
      <w:r>
        <w:rPr>
          <w:color w:val="000000" w:themeColor="text1"/>
          <w:sz w:val="26"/>
          <w:szCs w:val="26"/>
          <w:lang w:val="en-US"/>
        </w:rPr>
        <w:t>A</w:t>
      </w:r>
      <w:r w:rsidRPr="004E0071">
        <w:rPr>
          <w:color w:val="000000" w:themeColor="text1"/>
          <w:sz w:val="26"/>
          <w:szCs w:val="26"/>
        </w:rPr>
        <w:t>} – вектор варьируемых параметров, где</w:t>
      </w:r>
    </w:p>
    <w:p w14:paraId="2877036C" w14:textId="77777777" w:rsidR="00973776" w:rsidRPr="00C25F1C" w:rsidRDefault="00973776" w:rsidP="00973776">
      <w:pPr>
        <w:spacing w:line="312" w:lineRule="auto"/>
        <w:ind w:left="720" w:firstLine="709"/>
        <w:jc w:val="both"/>
        <w:rPr>
          <w:color w:val="000000" w:themeColor="text1"/>
          <w:sz w:val="26"/>
          <w:szCs w:val="26"/>
        </w:rPr>
      </w:pPr>
      <w:r w:rsidRPr="00C25F1C">
        <w:rPr>
          <w:color w:val="000000" w:themeColor="text1"/>
          <w:sz w:val="26"/>
          <w:szCs w:val="26"/>
        </w:rPr>
        <w:t>D</w:t>
      </w:r>
      <w:r w:rsidRPr="00C25F1C">
        <w:rPr>
          <w:color w:val="000000" w:themeColor="text1"/>
          <w:sz w:val="26"/>
          <w:szCs w:val="26"/>
          <w:vertAlign w:val="subscript"/>
        </w:rPr>
        <w:t>h</w:t>
      </w:r>
      <w:r w:rsidRPr="00C25F1C">
        <w:rPr>
          <w:color w:val="000000" w:themeColor="text1"/>
          <w:sz w:val="26"/>
          <w:szCs w:val="26"/>
        </w:rPr>
        <w:t> – глубина исторических данных (количество дней исторических данных для обучения модели, D</w:t>
      </w:r>
      <w:r w:rsidRPr="00C25F1C">
        <w:rPr>
          <w:color w:val="000000" w:themeColor="text1"/>
          <w:sz w:val="26"/>
          <w:szCs w:val="26"/>
          <w:vertAlign w:val="subscript"/>
        </w:rPr>
        <w:t>h</w:t>
      </w:r>
      <w:r w:rsidRPr="00C25F1C">
        <w:rPr>
          <w:color w:val="000000" w:themeColor="text1"/>
          <w:sz w:val="26"/>
          <w:szCs w:val="26"/>
        </w:rPr>
        <w:t> </w:t>
      </w:r>
      <w:r w:rsidRPr="00DF18E1">
        <w:rPr>
          <w:color w:val="000000" w:themeColor="text1"/>
          <w:sz w:val="26"/>
          <w:szCs w:val="26"/>
        </w:rPr>
        <w:sym w:font="Symbol" w:char="F0CE"/>
      </w:r>
      <w:r w:rsidRPr="00C25F1C">
        <w:rPr>
          <w:color w:val="000000" w:themeColor="text1"/>
          <w:sz w:val="26"/>
          <w:szCs w:val="26"/>
        </w:rPr>
        <w:t xml:space="preserve"> [1, 365])</w:t>
      </w:r>
      <w:r w:rsidRPr="00DF18E1">
        <w:rPr>
          <w:color w:val="000000" w:themeColor="text1"/>
          <w:sz w:val="26"/>
          <w:szCs w:val="26"/>
        </w:rPr>
        <w:t>;</w:t>
      </w:r>
    </w:p>
    <w:p w14:paraId="78CB0CF7" w14:textId="77777777" w:rsidR="00973776" w:rsidRPr="00C25F1C" w:rsidRDefault="00973776" w:rsidP="00973776">
      <w:pPr>
        <w:spacing w:line="312" w:lineRule="auto"/>
        <w:ind w:left="708" w:firstLine="709"/>
        <w:jc w:val="both"/>
        <w:rPr>
          <w:color w:val="000000" w:themeColor="text1"/>
          <w:sz w:val="26"/>
          <w:szCs w:val="26"/>
        </w:rPr>
      </w:pPr>
      <w:r w:rsidRPr="00C25F1C">
        <w:rPr>
          <w:color w:val="000000" w:themeColor="text1"/>
          <w:sz w:val="26"/>
          <w:szCs w:val="26"/>
        </w:rPr>
        <w:t>N</w:t>
      </w:r>
      <w:r w:rsidRPr="00C25F1C">
        <w:rPr>
          <w:color w:val="000000" w:themeColor="text1"/>
          <w:sz w:val="26"/>
          <w:szCs w:val="26"/>
          <w:vertAlign w:val="subscript"/>
        </w:rPr>
        <w:t>p</w:t>
      </w:r>
      <w:r w:rsidRPr="00C25F1C">
        <w:rPr>
          <w:color w:val="000000" w:themeColor="text1"/>
          <w:sz w:val="26"/>
          <w:szCs w:val="26"/>
        </w:rPr>
        <w:t> – горизонт прогнозирования (количество периодов для прогноза вперед, N</w:t>
      </w:r>
      <w:r w:rsidRPr="00C25F1C">
        <w:rPr>
          <w:color w:val="000000" w:themeColor="text1"/>
          <w:sz w:val="26"/>
          <w:szCs w:val="26"/>
          <w:vertAlign w:val="subscript"/>
        </w:rPr>
        <w:t>p</w:t>
      </w:r>
      <w:r w:rsidRPr="00C25F1C">
        <w:rPr>
          <w:color w:val="000000" w:themeColor="text1"/>
          <w:sz w:val="26"/>
          <w:szCs w:val="26"/>
        </w:rPr>
        <w:t> </w:t>
      </w:r>
      <w:r w:rsidRPr="00DF18E1">
        <w:rPr>
          <w:color w:val="000000" w:themeColor="text1"/>
          <w:sz w:val="26"/>
          <w:szCs w:val="26"/>
        </w:rPr>
        <w:sym w:font="Symbol" w:char="F0CE"/>
      </w:r>
      <w:r w:rsidRPr="00C25F1C">
        <w:rPr>
          <w:color w:val="000000" w:themeColor="text1"/>
          <w:sz w:val="26"/>
          <w:szCs w:val="26"/>
        </w:rPr>
        <w:t xml:space="preserve"> [1, 1000])</w:t>
      </w:r>
      <w:r w:rsidRPr="001809C8">
        <w:rPr>
          <w:color w:val="000000" w:themeColor="text1"/>
          <w:sz w:val="26"/>
          <w:szCs w:val="26"/>
        </w:rPr>
        <w:t>.</w:t>
      </w:r>
    </w:p>
    <w:p w14:paraId="20BD4B8E" w14:textId="77777777" w:rsidR="00973776" w:rsidRPr="00DF18E1" w:rsidRDefault="00973776" w:rsidP="00973776">
      <w:pPr>
        <w:spacing w:line="312" w:lineRule="auto"/>
        <w:ind w:left="708" w:firstLine="709"/>
        <w:jc w:val="both"/>
        <w:rPr>
          <w:color w:val="000000" w:themeColor="text1"/>
          <w:sz w:val="26"/>
          <w:szCs w:val="26"/>
        </w:rPr>
      </w:pPr>
    </w:p>
    <w:p w14:paraId="190848C0" w14:textId="77777777" w:rsidR="00973776" w:rsidRPr="00C25F1C" w:rsidRDefault="00973776" w:rsidP="00973776">
      <w:pPr>
        <w:spacing w:line="312" w:lineRule="auto"/>
        <w:ind w:left="697" w:firstLine="721"/>
        <w:jc w:val="both"/>
        <w:rPr>
          <w:color w:val="000000" w:themeColor="text1"/>
          <w:sz w:val="26"/>
          <w:szCs w:val="26"/>
        </w:rPr>
      </w:pPr>
      <w:r w:rsidRPr="00C25F1C">
        <w:rPr>
          <w:color w:val="000000" w:themeColor="text1"/>
          <w:sz w:val="26"/>
          <w:szCs w:val="26"/>
        </w:rPr>
        <w:t xml:space="preserve">F – частота прогноза, F </w:t>
      </w:r>
      <w:r w:rsidRPr="00DF18E1">
        <w:rPr>
          <w:color w:val="000000" w:themeColor="text1"/>
          <w:sz w:val="26"/>
          <w:szCs w:val="26"/>
        </w:rPr>
        <w:sym w:font="Symbol" w:char="F0CE"/>
      </w:r>
      <w:r w:rsidRPr="00C25F1C">
        <w:rPr>
          <w:color w:val="000000" w:themeColor="text1"/>
          <w:sz w:val="26"/>
          <w:szCs w:val="26"/>
        </w:rPr>
        <w:t> {H, D, W, M}, где</w:t>
      </w:r>
    </w:p>
    <w:p w14:paraId="6DDBB022" w14:textId="77777777" w:rsidR="00973776" w:rsidRPr="00C25F1C" w:rsidRDefault="00973776" w:rsidP="00973776">
      <w:pPr>
        <w:spacing w:line="312" w:lineRule="auto"/>
        <w:ind w:left="1405" w:firstLine="708"/>
        <w:jc w:val="both"/>
        <w:rPr>
          <w:color w:val="000000" w:themeColor="text1"/>
          <w:sz w:val="26"/>
          <w:szCs w:val="26"/>
        </w:rPr>
      </w:pPr>
      <w:r w:rsidRPr="00C25F1C">
        <w:rPr>
          <w:color w:val="000000" w:themeColor="text1"/>
          <w:sz w:val="26"/>
          <w:szCs w:val="26"/>
        </w:rPr>
        <w:t>H – часовая</w:t>
      </w:r>
      <w:r w:rsidRPr="00E8752D">
        <w:rPr>
          <w:color w:val="000000" w:themeColor="text1"/>
          <w:sz w:val="26"/>
          <w:szCs w:val="26"/>
        </w:rPr>
        <w:t xml:space="preserve"> </w:t>
      </w:r>
      <w:r w:rsidRPr="00C25F1C">
        <w:rPr>
          <w:color w:val="000000" w:themeColor="text1"/>
          <w:sz w:val="26"/>
          <w:szCs w:val="26"/>
        </w:rPr>
        <w:t>частота</w:t>
      </w:r>
      <w:r w:rsidRPr="00E8752D">
        <w:rPr>
          <w:color w:val="000000" w:themeColor="text1"/>
          <w:sz w:val="26"/>
          <w:szCs w:val="26"/>
        </w:rPr>
        <w:t>;</w:t>
      </w:r>
    </w:p>
    <w:p w14:paraId="20010602" w14:textId="77777777" w:rsidR="00973776" w:rsidRPr="00C25F1C" w:rsidRDefault="00973776" w:rsidP="00973776">
      <w:pPr>
        <w:spacing w:line="312" w:lineRule="auto"/>
        <w:ind w:left="1404" w:firstLine="709"/>
        <w:jc w:val="both"/>
        <w:rPr>
          <w:color w:val="000000" w:themeColor="text1"/>
          <w:sz w:val="26"/>
          <w:szCs w:val="26"/>
        </w:rPr>
      </w:pPr>
      <w:r w:rsidRPr="00C25F1C">
        <w:rPr>
          <w:color w:val="000000" w:themeColor="text1"/>
          <w:sz w:val="26"/>
          <w:szCs w:val="26"/>
        </w:rPr>
        <w:t>D – дневная частота</w:t>
      </w:r>
      <w:r w:rsidRPr="00E8752D">
        <w:rPr>
          <w:color w:val="000000" w:themeColor="text1"/>
          <w:sz w:val="26"/>
          <w:szCs w:val="26"/>
        </w:rPr>
        <w:t>;</w:t>
      </w:r>
    </w:p>
    <w:p w14:paraId="625045BA" w14:textId="77777777" w:rsidR="00973776" w:rsidRPr="00C25F1C" w:rsidRDefault="00973776" w:rsidP="00973776">
      <w:pPr>
        <w:spacing w:line="312" w:lineRule="auto"/>
        <w:ind w:left="1404" w:firstLine="709"/>
        <w:jc w:val="both"/>
        <w:rPr>
          <w:color w:val="000000" w:themeColor="text1"/>
          <w:sz w:val="26"/>
          <w:szCs w:val="26"/>
        </w:rPr>
      </w:pPr>
      <w:r w:rsidRPr="00C25F1C">
        <w:rPr>
          <w:color w:val="000000" w:themeColor="text1"/>
          <w:sz w:val="26"/>
          <w:szCs w:val="26"/>
        </w:rPr>
        <w:t>W – недельная частота</w:t>
      </w:r>
      <w:r w:rsidRPr="00E8752D">
        <w:rPr>
          <w:color w:val="000000" w:themeColor="text1"/>
          <w:sz w:val="26"/>
          <w:szCs w:val="26"/>
        </w:rPr>
        <w:t>;</w:t>
      </w:r>
    </w:p>
    <w:p w14:paraId="3C8FE9F4" w14:textId="4E6ED18A" w:rsidR="00973776" w:rsidRPr="00C25F1C" w:rsidRDefault="00973776" w:rsidP="00973776">
      <w:pPr>
        <w:spacing w:line="312" w:lineRule="auto"/>
        <w:ind w:left="1404" w:firstLine="709"/>
        <w:jc w:val="both"/>
        <w:rPr>
          <w:color w:val="000000" w:themeColor="text1"/>
          <w:sz w:val="26"/>
          <w:szCs w:val="26"/>
        </w:rPr>
      </w:pPr>
      <w:r w:rsidRPr="00C25F1C">
        <w:rPr>
          <w:color w:val="000000" w:themeColor="text1"/>
          <w:sz w:val="26"/>
          <w:szCs w:val="26"/>
        </w:rPr>
        <w:t>M – месячная частота</w:t>
      </w:r>
      <w:r w:rsidRPr="001809C8">
        <w:rPr>
          <w:color w:val="000000" w:themeColor="text1"/>
          <w:sz w:val="26"/>
          <w:szCs w:val="26"/>
        </w:rPr>
        <w:t>.</w:t>
      </w:r>
    </w:p>
    <w:p w14:paraId="780F195E" w14:textId="77777777" w:rsidR="00973776" w:rsidRPr="00C25F1C" w:rsidRDefault="00973776" w:rsidP="00973776">
      <w:pPr>
        <w:spacing w:line="312" w:lineRule="auto"/>
        <w:ind w:left="709" w:firstLine="709"/>
        <w:jc w:val="both"/>
        <w:rPr>
          <w:color w:val="000000" w:themeColor="text1"/>
          <w:sz w:val="26"/>
          <w:szCs w:val="26"/>
        </w:rPr>
      </w:pPr>
      <w:r w:rsidRPr="00C25F1C">
        <w:rPr>
          <w:color w:val="000000" w:themeColor="text1"/>
          <w:sz w:val="26"/>
          <w:szCs w:val="26"/>
        </w:rPr>
        <w:lastRenderedPageBreak/>
        <w:t>S</w:t>
      </w:r>
      <w:r w:rsidRPr="00C25F1C">
        <w:rPr>
          <w:color w:val="000000" w:themeColor="text1"/>
          <w:sz w:val="26"/>
          <w:szCs w:val="26"/>
          <w:vertAlign w:val="subscript"/>
        </w:rPr>
        <w:t>t</w:t>
      </w:r>
      <w:r w:rsidRPr="00C25F1C">
        <w:rPr>
          <w:color w:val="000000" w:themeColor="text1"/>
          <w:sz w:val="26"/>
          <w:szCs w:val="26"/>
        </w:rPr>
        <w:t> – шаг запроса данных (автоматически определяется на основе частоты F: S</w:t>
      </w:r>
      <w:r w:rsidRPr="00C25F1C">
        <w:rPr>
          <w:color w:val="000000" w:themeColor="text1"/>
          <w:sz w:val="26"/>
          <w:szCs w:val="26"/>
          <w:vertAlign w:val="subscript"/>
        </w:rPr>
        <w:t>t</w:t>
      </w:r>
      <w:r w:rsidRPr="00C25F1C">
        <w:rPr>
          <w:color w:val="000000" w:themeColor="text1"/>
          <w:sz w:val="26"/>
          <w:szCs w:val="26"/>
        </w:rPr>
        <w:t xml:space="preserve"> = f(F), где f: {H→1h, D→1d, W→1w, M→30d})</w:t>
      </w:r>
    </w:p>
    <w:p w14:paraId="764D2248" w14:textId="77777777" w:rsidR="00973776" w:rsidRPr="00C25F1C" w:rsidRDefault="00973776" w:rsidP="00973776">
      <w:pPr>
        <w:spacing w:line="312" w:lineRule="auto"/>
        <w:ind w:left="360" w:firstLine="709"/>
        <w:jc w:val="both"/>
        <w:rPr>
          <w:color w:val="000000" w:themeColor="text1"/>
          <w:sz w:val="26"/>
          <w:szCs w:val="26"/>
          <w:lang w:val="en-US"/>
        </w:rPr>
      </w:pPr>
      <w:r w:rsidRPr="00C25F1C">
        <w:rPr>
          <w:color w:val="000000" w:themeColor="text1"/>
          <w:sz w:val="26"/>
          <w:szCs w:val="26"/>
          <w:lang w:val="en-US"/>
        </w:rPr>
        <w:t>S</w:t>
      </w:r>
      <w:r w:rsidRPr="00C25F1C">
        <w:rPr>
          <w:color w:val="000000" w:themeColor="text1"/>
          <w:sz w:val="26"/>
          <w:szCs w:val="26"/>
          <w:vertAlign w:val="subscript"/>
          <w:lang w:val="en-US"/>
        </w:rPr>
        <w:t>m</w:t>
      </w:r>
      <w:r w:rsidRPr="00C25F1C">
        <w:rPr>
          <w:color w:val="000000" w:themeColor="text1"/>
          <w:sz w:val="26"/>
          <w:szCs w:val="26"/>
          <w:lang w:val="en-US"/>
        </w:rPr>
        <w:t> – </w:t>
      </w:r>
      <w:r w:rsidRPr="00C25F1C">
        <w:rPr>
          <w:color w:val="000000" w:themeColor="text1"/>
          <w:sz w:val="26"/>
          <w:szCs w:val="26"/>
        </w:rPr>
        <w:t>режим</w:t>
      </w:r>
      <w:r w:rsidRPr="00C25F1C">
        <w:rPr>
          <w:color w:val="000000" w:themeColor="text1"/>
          <w:sz w:val="26"/>
          <w:szCs w:val="26"/>
          <w:lang w:val="en-US"/>
        </w:rPr>
        <w:t xml:space="preserve"> </w:t>
      </w:r>
      <w:r w:rsidRPr="00C25F1C">
        <w:rPr>
          <w:color w:val="000000" w:themeColor="text1"/>
          <w:sz w:val="26"/>
          <w:szCs w:val="26"/>
        </w:rPr>
        <w:t>сезонности</w:t>
      </w:r>
      <w:r w:rsidRPr="00C25F1C">
        <w:rPr>
          <w:color w:val="000000" w:themeColor="text1"/>
          <w:sz w:val="26"/>
          <w:szCs w:val="26"/>
          <w:lang w:val="en-US"/>
        </w:rPr>
        <w:t>, S</w:t>
      </w:r>
      <w:r w:rsidRPr="00C25F1C">
        <w:rPr>
          <w:color w:val="000000" w:themeColor="text1"/>
          <w:sz w:val="26"/>
          <w:szCs w:val="26"/>
          <w:vertAlign w:val="subscript"/>
          <w:lang w:val="en-US"/>
        </w:rPr>
        <w:t>m</w:t>
      </w:r>
      <w:r w:rsidRPr="00C25F1C">
        <w:rPr>
          <w:color w:val="000000" w:themeColor="text1"/>
          <w:sz w:val="26"/>
          <w:szCs w:val="26"/>
          <w:lang w:val="en-US"/>
        </w:rPr>
        <w:t xml:space="preserve"> </w:t>
      </w:r>
      <w:r w:rsidRPr="004E5B84">
        <w:rPr>
          <w:color w:val="000000" w:themeColor="text1"/>
          <w:sz w:val="26"/>
          <w:szCs w:val="26"/>
        </w:rPr>
        <w:sym w:font="Symbol" w:char="F0CE"/>
      </w:r>
      <w:r w:rsidRPr="00C25F1C">
        <w:rPr>
          <w:color w:val="000000" w:themeColor="text1"/>
          <w:sz w:val="26"/>
          <w:szCs w:val="26"/>
          <w:lang w:val="en-US"/>
        </w:rPr>
        <w:t xml:space="preserve"> {additive, multiplicative}, </w:t>
      </w:r>
      <w:r w:rsidRPr="00C25F1C">
        <w:rPr>
          <w:color w:val="000000" w:themeColor="text1"/>
          <w:sz w:val="26"/>
          <w:szCs w:val="26"/>
        </w:rPr>
        <w:t>где</w:t>
      </w:r>
    </w:p>
    <w:p w14:paraId="08291D05" w14:textId="77777777" w:rsidR="00973776" w:rsidRPr="00C25F1C" w:rsidRDefault="00973776" w:rsidP="00F2175F">
      <w:pPr>
        <w:spacing w:line="312" w:lineRule="auto"/>
        <w:ind w:left="1134" w:firstLine="284"/>
        <w:jc w:val="both"/>
        <w:rPr>
          <w:color w:val="000000" w:themeColor="text1"/>
          <w:sz w:val="26"/>
          <w:szCs w:val="26"/>
        </w:rPr>
      </w:pPr>
      <w:proofErr w:type="spellStart"/>
      <w:r w:rsidRPr="00C25F1C">
        <w:rPr>
          <w:color w:val="000000" w:themeColor="text1"/>
          <w:sz w:val="26"/>
          <w:szCs w:val="26"/>
        </w:rPr>
        <w:t>additive</w:t>
      </w:r>
      <w:proofErr w:type="spellEnd"/>
      <w:r w:rsidRPr="00C25F1C">
        <w:rPr>
          <w:color w:val="000000" w:themeColor="text1"/>
          <w:sz w:val="26"/>
          <w:szCs w:val="26"/>
        </w:rPr>
        <w:t xml:space="preserve"> – аддитивная сезонность (для</w:t>
      </w:r>
      <w:r w:rsidRPr="000E6E3C">
        <w:rPr>
          <w:color w:val="000000" w:themeColor="text1"/>
          <w:sz w:val="26"/>
          <w:szCs w:val="26"/>
        </w:rPr>
        <w:t xml:space="preserve"> </w:t>
      </w:r>
      <w:r w:rsidRPr="00C25F1C">
        <w:rPr>
          <w:color w:val="000000" w:themeColor="text1"/>
          <w:sz w:val="26"/>
          <w:szCs w:val="26"/>
        </w:rPr>
        <w:t>стабильных паттернов)</w:t>
      </w:r>
    </w:p>
    <w:p w14:paraId="2C4AFBD8" w14:textId="77777777" w:rsidR="00973776" w:rsidRPr="00914D51" w:rsidRDefault="00973776" w:rsidP="00F2175F">
      <w:pPr>
        <w:spacing w:line="312" w:lineRule="auto"/>
        <w:ind w:left="1134" w:firstLine="284"/>
        <w:jc w:val="both"/>
        <w:rPr>
          <w:color w:val="000000" w:themeColor="text1"/>
          <w:sz w:val="26"/>
          <w:szCs w:val="26"/>
        </w:rPr>
      </w:pPr>
      <w:proofErr w:type="spellStart"/>
      <w:r w:rsidRPr="00C25F1C">
        <w:rPr>
          <w:color w:val="000000" w:themeColor="text1"/>
          <w:sz w:val="26"/>
          <w:szCs w:val="26"/>
        </w:rPr>
        <w:t>multiplicative</w:t>
      </w:r>
      <w:proofErr w:type="spellEnd"/>
      <w:r w:rsidRPr="00C25F1C">
        <w:rPr>
          <w:color w:val="000000" w:themeColor="text1"/>
          <w:sz w:val="26"/>
          <w:szCs w:val="26"/>
        </w:rPr>
        <w:t xml:space="preserve"> – мультипликативная сезонность (для растущих трендов)</w:t>
      </w:r>
      <w:r w:rsidRPr="00365AC0">
        <w:rPr>
          <w:color w:val="000000" w:themeColor="text1"/>
          <w:sz w:val="26"/>
          <w:szCs w:val="26"/>
        </w:rPr>
        <w:t>.</w:t>
      </w:r>
    </w:p>
    <w:p w14:paraId="53AC5BB1" w14:textId="77777777" w:rsidR="00973776" w:rsidRPr="002C494D" w:rsidRDefault="00973776" w:rsidP="003263E4">
      <w:pPr>
        <w:spacing w:line="312" w:lineRule="auto"/>
        <w:ind w:left="709" w:firstLine="425"/>
        <w:jc w:val="both"/>
        <w:rPr>
          <w:color w:val="000000" w:themeColor="text1"/>
          <w:sz w:val="26"/>
          <w:szCs w:val="26"/>
        </w:rPr>
      </w:pPr>
      <w:proofErr w:type="spellStart"/>
      <w:r w:rsidRPr="00C25F1C">
        <w:rPr>
          <w:color w:val="000000" w:themeColor="text1"/>
          <w:sz w:val="26"/>
          <w:szCs w:val="26"/>
        </w:rPr>
        <w:t>C</w:t>
      </w:r>
      <w:r w:rsidRPr="00C25F1C">
        <w:rPr>
          <w:color w:val="000000" w:themeColor="text1"/>
          <w:sz w:val="26"/>
          <w:szCs w:val="26"/>
          <w:vertAlign w:val="subscript"/>
        </w:rPr>
        <w:t>t</w:t>
      </w:r>
      <w:proofErr w:type="spellEnd"/>
      <w:r w:rsidRPr="00C25F1C">
        <w:rPr>
          <w:color w:val="000000" w:themeColor="text1"/>
          <w:sz w:val="26"/>
          <w:szCs w:val="26"/>
        </w:rPr>
        <w:t> – коэффициент гибкости</w:t>
      </w:r>
      <w:r w:rsidRPr="00013B6A">
        <w:rPr>
          <w:color w:val="000000" w:themeColor="text1"/>
          <w:sz w:val="26"/>
          <w:szCs w:val="26"/>
        </w:rPr>
        <w:t xml:space="preserve"> </w:t>
      </w:r>
      <w:r w:rsidRPr="00C25F1C">
        <w:rPr>
          <w:color w:val="000000" w:themeColor="text1"/>
          <w:sz w:val="26"/>
          <w:szCs w:val="26"/>
        </w:rPr>
        <w:t>тренда</w:t>
      </w:r>
      <w:r w:rsidRPr="005656E3">
        <w:rPr>
          <w:color w:val="000000" w:themeColor="text1"/>
          <w:sz w:val="26"/>
          <w:szCs w:val="26"/>
        </w:rPr>
        <w:t xml:space="preserve"> </w:t>
      </w:r>
      <w:r w:rsidRPr="00C25F1C">
        <w:rPr>
          <w:color w:val="000000" w:themeColor="text1"/>
          <w:sz w:val="26"/>
          <w:szCs w:val="26"/>
        </w:rPr>
        <w:t>(</w:t>
      </w:r>
      <w:proofErr w:type="spellStart"/>
      <w:r w:rsidRPr="00C25F1C">
        <w:rPr>
          <w:color w:val="000000" w:themeColor="text1"/>
          <w:sz w:val="26"/>
          <w:szCs w:val="26"/>
        </w:rPr>
        <w:t>changepoint_prior_scale</w:t>
      </w:r>
      <w:proofErr w:type="spellEnd"/>
      <w:r w:rsidRPr="00C25F1C">
        <w:rPr>
          <w:color w:val="000000" w:themeColor="text1"/>
          <w:sz w:val="26"/>
          <w:szCs w:val="26"/>
        </w:rPr>
        <w:t>, определяет</w:t>
      </w:r>
      <w:r w:rsidRPr="00B53EF9">
        <w:rPr>
          <w:color w:val="000000" w:themeColor="text1"/>
          <w:sz w:val="26"/>
          <w:szCs w:val="26"/>
        </w:rPr>
        <w:t xml:space="preserve"> </w:t>
      </w:r>
      <w:r w:rsidRPr="00C25F1C">
        <w:rPr>
          <w:color w:val="000000" w:themeColor="text1"/>
          <w:sz w:val="26"/>
          <w:szCs w:val="26"/>
        </w:rPr>
        <w:t xml:space="preserve">чувствительность модели к изменениям тренда, </w:t>
      </w:r>
      <w:proofErr w:type="spellStart"/>
      <w:r w:rsidRPr="00C25F1C">
        <w:rPr>
          <w:color w:val="000000" w:themeColor="text1"/>
          <w:sz w:val="26"/>
          <w:szCs w:val="26"/>
        </w:rPr>
        <w:t>C</w:t>
      </w:r>
      <w:r w:rsidRPr="00C25F1C">
        <w:rPr>
          <w:color w:val="000000" w:themeColor="text1"/>
          <w:sz w:val="26"/>
          <w:szCs w:val="26"/>
          <w:vertAlign w:val="subscript"/>
        </w:rPr>
        <w:t>t</w:t>
      </w:r>
      <w:proofErr w:type="spellEnd"/>
      <w:r w:rsidRPr="00C25F1C">
        <w:rPr>
          <w:color w:val="000000" w:themeColor="text1"/>
          <w:sz w:val="26"/>
          <w:szCs w:val="26"/>
        </w:rPr>
        <w:t xml:space="preserve"> </w:t>
      </w:r>
      <w:r w:rsidRPr="00013B6A">
        <w:rPr>
          <w:color w:val="000000" w:themeColor="text1"/>
          <w:sz w:val="26"/>
          <w:szCs w:val="26"/>
        </w:rPr>
        <w:sym w:font="Symbol" w:char="F0CE"/>
      </w:r>
      <w:r w:rsidRPr="00C25F1C">
        <w:rPr>
          <w:color w:val="000000" w:themeColor="text1"/>
          <w:sz w:val="26"/>
          <w:szCs w:val="26"/>
        </w:rPr>
        <w:t> [0.001, 1.0], где 0.001 – консервативная</w:t>
      </w:r>
      <w:r w:rsidRPr="006B46D0">
        <w:rPr>
          <w:color w:val="000000" w:themeColor="text1"/>
          <w:sz w:val="26"/>
          <w:szCs w:val="26"/>
        </w:rPr>
        <w:t xml:space="preserve"> </w:t>
      </w:r>
      <w:r w:rsidRPr="00C25F1C">
        <w:rPr>
          <w:color w:val="000000" w:themeColor="text1"/>
          <w:sz w:val="26"/>
          <w:szCs w:val="26"/>
        </w:rPr>
        <w:t>настройка, 1.0</w:t>
      </w:r>
      <w:r w:rsidRPr="00321ED3">
        <w:rPr>
          <w:color w:val="000000" w:themeColor="text1"/>
          <w:sz w:val="26"/>
          <w:szCs w:val="26"/>
        </w:rPr>
        <w:t xml:space="preserve"> </w:t>
      </w:r>
      <w:r w:rsidRPr="00C25F1C">
        <w:rPr>
          <w:color w:val="000000" w:themeColor="text1"/>
          <w:sz w:val="26"/>
          <w:szCs w:val="26"/>
        </w:rPr>
        <w:t>– агрессивная)</w:t>
      </w:r>
      <w:r w:rsidRPr="002814EB">
        <w:rPr>
          <w:color w:val="000000" w:themeColor="text1"/>
          <w:sz w:val="26"/>
          <w:szCs w:val="26"/>
        </w:rPr>
        <w:t>;</w:t>
      </w:r>
    </w:p>
    <w:p w14:paraId="1646876B" w14:textId="77777777" w:rsidR="00973776" w:rsidRPr="002814EB" w:rsidRDefault="00973776" w:rsidP="00973776">
      <w:pPr>
        <w:spacing w:line="312" w:lineRule="auto"/>
        <w:ind w:firstLine="1134"/>
        <w:jc w:val="both"/>
        <w:rPr>
          <w:color w:val="000000" w:themeColor="text1"/>
          <w:sz w:val="26"/>
          <w:szCs w:val="26"/>
        </w:rPr>
      </w:pPr>
      <w:r>
        <w:rPr>
          <w:color w:val="000000" w:themeColor="text1"/>
          <w:sz w:val="26"/>
          <w:szCs w:val="26"/>
          <w:lang w:val="en-US"/>
        </w:rPr>
        <w:t>A</w:t>
      </w:r>
      <w:r>
        <w:rPr>
          <w:color w:val="000000" w:themeColor="text1"/>
          <w:sz w:val="26"/>
          <w:szCs w:val="26"/>
        </w:rPr>
        <w:t> –</w:t>
      </w:r>
      <w:r w:rsidRPr="00C25F1C">
        <w:rPr>
          <w:color w:val="000000" w:themeColor="text1"/>
          <w:sz w:val="26"/>
          <w:szCs w:val="26"/>
        </w:rPr>
        <w:t> </w:t>
      </w:r>
      <w:r>
        <w:rPr>
          <w:color w:val="000000" w:themeColor="text1"/>
          <w:sz w:val="26"/>
          <w:szCs w:val="26"/>
        </w:rPr>
        <w:t>параметры авторизации для подключения к источникам данных</w:t>
      </w:r>
      <w:r w:rsidRPr="002814EB">
        <w:rPr>
          <w:color w:val="000000" w:themeColor="text1"/>
          <w:sz w:val="26"/>
          <w:szCs w:val="26"/>
        </w:rPr>
        <w:t>.</w:t>
      </w:r>
    </w:p>
    <w:p w14:paraId="2AC5DFDA" w14:textId="77777777" w:rsidR="00973776" w:rsidRPr="00E47485" w:rsidRDefault="00973776" w:rsidP="00973776">
      <w:pPr>
        <w:spacing w:line="312" w:lineRule="auto"/>
        <w:ind w:firstLine="709"/>
        <w:jc w:val="both"/>
        <w:rPr>
          <w:color w:val="000000" w:themeColor="text1"/>
          <w:sz w:val="26"/>
          <w:szCs w:val="26"/>
        </w:rPr>
      </w:pPr>
      <w:r w:rsidRPr="004E0071">
        <w:rPr>
          <w:color w:val="000000" w:themeColor="text1"/>
          <w:sz w:val="26"/>
          <w:szCs w:val="26"/>
        </w:rPr>
        <w:t>Y = {</w:t>
      </w:r>
      <w:r>
        <w:rPr>
          <w:color w:val="000000" w:themeColor="text1"/>
          <w:sz w:val="26"/>
          <w:szCs w:val="26"/>
          <w:lang w:val="en-US"/>
        </w:rPr>
        <w:t>L</w:t>
      </w:r>
      <w:r w:rsidRPr="009D096E">
        <w:rPr>
          <w:color w:val="000000" w:themeColor="text1"/>
          <w:sz w:val="26"/>
          <w:szCs w:val="26"/>
          <w:vertAlign w:val="subscript"/>
          <w:lang w:val="en-US"/>
        </w:rPr>
        <w:t>c</w:t>
      </w:r>
      <w:r w:rsidRPr="004E0071">
        <w:rPr>
          <w:color w:val="000000" w:themeColor="text1"/>
          <w:sz w:val="26"/>
          <w:szCs w:val="26"/>
        </w:rPr>
        <w:t xml:space="preserve">, </w:t>
      </w:r>
      <w:proofErr w:type="spellStart"/>
      <w:r w:rsidRPr="004E0071">
        <w:rPr>
          <w:color w:val="000000" w:themeColor="text1"/>
          <w:sz w:val="26"/>
          <w:szCs w:val="26"/>
          <w:lang w:val="en-US"/>
        </w:rPr>
        <w:t>G</w:t>
      </w:r>
      <w:r w:rsidRPr="004E0071">
        <w:rPr>
          <w:color w:val="000000" w:themeColor="text1"/>
          <w:sz w:val="26"/>
          <w:szCs w:val="26"/>
          <w:vertAlign w:val="subscript"/>
          <w:lang w:val="en-US"/>
        </w:rPr>
        <w:t>pred</w:t>
      </w:r>
      <w:proofErr w:type="spellEnd"/>
      <w:r w:rsidRPr="004E0071">
        <w:rPr>
          <w:color w:val="000000" w:themeColor="text1"/>
          <w:sz w:val="26"/>
          <w:szCs w:val="26"/>
        </w:rPr>
        <w:t>,</w:t>
      </w:r>
      <w:r w:rsidRPr="00CF7B85">
        <w:rPr>
          <w:color w:val="000000" w:themeColor="text1"/>
          <w:sz w:val="26"/>
          <w:szCs w:val="26"/>
        </w:rPr>
        <w:t xml:space="preserve"> </w:t>
      </w:r>
      <w:r w:rsidRPr="004E0071">
        <w:rPr>
          <w:color w:val="000000" w:themeColor="text1"/>
          <w:sz w:val="26"/>
          <w:szCs w:val="26"/>
          <w:lang w:val="en-US"/>
        </w:rPr>
        <w:t>G</w:t>
      </w:r>
      <w:r>
        <w:rPr>
          <w:color w:val="000000" w:themeColor="text1"/>
          <w:sz w:val="26"/>
          <w:szCs w:val="26"/>
          <w:vertAlign w:val="subscript"/>
          <w:lang w:val="en-US"/>
        </w:rPr>
        <w:t>op</w:t>
      </w:r>
      <w:r w:rsidRPr="004E0071">
        <w:rPr>
          <w:color w:val="000000" w:themeColor="text1"/>
          <w:sz w:val="26"/>
          <w:szCs w:val="26"/>
        </w:rPr>
        <w:t>} – вектор выходных данных, где</w:t>
      </w:r>
    </w:p>
    <w:p w14:paraId="042968B8" w14:textId="31A6C633" w:rsidR="00973776" w:rsidRPr="004E0071" w:rsidRDefault="00973776" w:rsidP="00973776">
      <w:pPr>
        <w:spacing w:line="312" w:lineRule="auto"/>
        <w:ind w:left="708" w:firstLine="709"/>
        <w:jc w:val="both"/>
        <w:rPr>
          <w:color w:val="000000" w:themeColor="text1"/>
          <w:sz w:val="26"/>
          <w:szCs w:val="26"/>
        </w:rPr>
      </w:pPr>
      <w:r>
        <w:rPr>
          <w:color w:val="000000" w:themeColor="text1"/>
          <w:sz w:val="26"/>
          <w:szCs w:val="26"/>
          <w:lang w:val="en-US"/>
        </w:rPr>
        <w:t>L</w:t>
      </w:r>
      <w:r w:rsidRPr="009D096E">
        <w:rPr>
          <w:color w:val="000000" w:themeColor="text1"/>
          <w:sz w:val="26"/>
          <w:szCs w:val="26"/>
          <w:vertAlign w:val="subscript"/>
          <w:lang w:val="en-US"/>
        </w:rPr>
        <w:t>c</w:t>
      </w:r>
      <w:r w:rsidRPr="004E0071">
        <w:rPr>
          <w:color w:val="000000" w:themeColor="text1"/>
          <w:sz w:val="26"/>
          <w:szCs w:val="26"/>
        </w:rPr>
        <w:t> –</w:t>
      </w:r>
      <w:r w:rsidRPr="004E0071">
        <w:rPr>
          <w:color w:val="000000" w:themeColor="text1"/>
          <w:sz w:val="26"/>
          <w:szCs w:val="26"/>
          <w:lang w:val="en-US"/>
        </w:rPr>
        <w:t> </w:t>
      </w:r>
      <w:r w:rsidRPr="004E0071">
        <w:rPr>
          <w:color w:val="000000" w:themeColor="text1"/>
          <w:sz w:val="26"/>
          <w:szCs w:val="26"/>
        </w:rPr>
        <w:t>графические представления (графики) текущих и прогнозируемых показателей, которые позволяют визуализировать данные;</w:t>
      </w:r>
    </w:p>
    <w:p w14:paraId="43A30900" w14:textId="77777777" w:rsidR="00973776" w:rsidRPr="0047238D" w:rsidRDefault="00973776" w:rsidP="00973776">
      <w:pPr>
        <w:spacing w:line="312" w:lineRule="auto"/>
        <w:ind w:left="708" w:firstLine="709"/>
        <w:jc w:val="both"/>
        <w:rPr>
          <w:color w:val="000000" w:themeColor="text1"/>
          <w:sz w:val="26"/>
          <w:szCs w:val="26"/>
        </w:rPr>
      </w:pPr>
      <w:r w:rsidRPr="004E0071">
        <w:rPr>
          <w:color w:val="000000" w:themeColor="text1"/>
          <w:sz w:val="26"/>
          <w:szCs w:val="26"/>
        </w:rPr>
        <w:t>G</w:t>
      </w:r>
      <w:r w:rsidRPr="004E0071">
        <w:rPr>
          <w:color w:val="000000" w:themeColor="text1"/>
          <w:sz w:val="26"/>
          <w:szCs w:val="26"/>
          <w:vertAlign w:val="subscript"/>
          <w:lang w:val="en-GB"/>
        </w:rPr>
        <w:t>pred</w:t>
      </w:r>
      <w:r w:rsidRPr="004E0071">
        <w:rPr>
          <w:color w:val="000000" w:themeColor="text1"/>
          <w:sz w:val="26"/>
          <w:szCs w:val="26"/>
        </w:rPr>
        <w:t> –</w:t>
      </w:r>
      <w:r w:rsidRPr="004E0071">
        <w:rPr>
          <w:color w:val="000000" w:themeColor="text1"/>
          <w:sz w:val="26"/>
          <w:szCs w:val="26"/>
          <w:lang w:val="en-US"/>
        </w:rPr>
        <w:t> </w:t>
      </w:r>
      <w:r w:rsidRPr="004E0071">
        <w:rPr>
          <w:color w:val="000000" w:themeColor="text1"/>
          <w:sz w:val="26"/>
          <w:szCs w:val="26"/>
        </w:rPr>
        <w:t>спрогнозированные значения показателя загрузки канала связи</w:t>
      </w:r>
      <w:r w:rsidRPr="00CF7B85">
        <w:rPr>
          <w:color w:val="000000" w:themeColor="text1"/>
          <w:sz w:val="26"/>
          <w:szCs w:val="26"/>
        </w:rPr>
        <w:t>;</w:t>
      </w:r>
    </w:p>
    <w:p w14:paraId="0613F706" w14:textId="15D83812" w:rsidR="00973776" w:rsidRPr="00F2175F" w:rsidRDefault="00973776" w:rsidP="00F2175F">
      <w:pPr>
        <w:spacing w:line="312" w:lineRule="auto"/>
        <w:ind w:left="708" w:firstLine="709"/>
        <w:jc w:val="both"/>
        <w:rPr>
          <w:color w:val="000000" w:themeColor="text1"/>
          <w:sz w:val="26"/>
          <w:szCs w:val="26"/>
          <w:lang w:val="en-US"/>
        </w:rPr>
      </w:pPr>
      <w:r w:rsidRPr="004E0071">
        <w:rPr>
          <w:color w:val="000000" w:themeColor="text1"/>
          <w:sz w:val="26"/>
          <w:szCs w:val="26"/>
        </w:rPr>
        <w:t>G</w:t>
      </w:r>
      <w:r>
        <w:rPr>
          <w:color w:val="000000" w:themeColor="text1"/>
          <w:sz w:val="26"/>
          <w:szCs w:val="26"/>
          <w:vertAlign w:val="subscript"/>
          <w:lang w:val="en-GB"/>
        </w:rPr>
        <w:t>op</w:t>
      </w:r>
      <w:r w:rsidRPr="004E0071">
        <w:rPr>
          <w:color w:val="000000" w:themeColor="text1"/>
          <w:sz w:val="26"/>
          <w:szCs w:val="26"/>
        </w:rPr>
        <w:t> –</w:t>
      </w:r>
      <w:r w:rsidRPr="004E0071">
        <w:rPr>
          <w:color w:val="000000" w:themeColor="text1"/>
          <w:sz w:val="26"/>
          <w:szCs w:val="26"/>
          <w:lang w:val="en-US"/>
        </w:rPr>
        <w:t> </w:t>
      </w:r>
      <w:r w:rsidRPr="004E0071">
        <w:rPr>
          <w:color w:val="000000" w:themeColor="text1"/>
          <w:sz w:val="26"/>
          <w:szCs w:val="26"/>
        </w:rPr>
        <w:t>оперативн</w:t>
      </w:r>
      <w:r>
        <w:rPr>
          <w:color w:val="000000" w:themeColor="text1"/>
          <w:sz w:val="26"/>
          <w:szCs w:val="26"/>
        </w:rPr>
        <w:t xml:space="preserve">ые </w:t>
      </w:r>
      <w:r w:rsidRPr="004E0071">
        <w:rPr>
          <w:color w:val="000000" w:themeColor="text1"/>
          <w:sz w:val="26"/>
          <w:szCs w:val="26"/>
        </w:rPr>
        <w:t xml:space="preserve">значения показателя </w:t>
      </w:r>
      <w:r>
        <w:rPr>
          <w:color w:val="000000" w:themeColor="text1"/>
          <w:sz w:val="26"/>
          <w:szCs w:val="26"/>
        </w:rPr>
        <w:t>метрик из внешних источников</w:t>
      </w:r>
      <w:r w:rsidRPr="00991684">
        <w:rPr>
          <w:color w:val="000000" w:themeColor="text1"/>
          <w:sz w:val="26"/>
          <w:szCs w:val="26"/>
        </w:rPr>
        <w:t>.</w:t>
      </w:r>
    </w:p>
    <w:p w14:paraId="46F854CE" w14:textId="57F78B4F" w:rsidR="00973776" w:rsidRDefault="00973776" w:rsidP="00973776">
      <w:pPr>
        <w:widowControl w:val="0"/>
        <w:spacing w:line="312" w:lineRule="auto"/>
        <w:ind w:firstLine="709"/>
        <w:jc w:val="both"/>
        <w:rPr>
          <w:sz w:val="26"/>
          <w:szCs w:val="26"/>
        </w:rPr>
      </w:pPr>
      <w:r w:rsidRPr="00130108">
        <w:rPr>
          <w:sz w:val="26"/>
          <w:szCs w:val="26"/>
        </w:rPr>
        <w:t xml:space="preserve">Таким образом, </w:t>
      </w:r>
      <w:r w:rsidRPr="005178CB">
        <w:rPr>
          <w:sz w:val="26"/>
          <w:szCs w:val="26"/>
        </w:rPr>
        <w:t xml:space="preserve">процесс </w:t>
      </w:r>
      <w:r>
        <w:rPr>
          <w:sz w:val="26"/>
          <w:szCs w:val="26"/>
        </w:rPr>
        <w:t xml:space="preserve">мониторинга и </w:t>
      </w:r>
      <w:r w:rsidRPr="005178CB">
        <w:rPr>
          <w:sz w:val="26"/>
          <w:szCs w:val="26"/>
        </w:rPr>
        <w:t>прогнозирования</w:t>
      </w:r>
      <w:r w:rsidRPr="00130108">
        <w:rPr>
          <w:sz w:val="26"/>
          <w:szCs w:val="26"/>
        </w:rPr>
        <w:t xml:space="preserve"> </w:t>
      </w:r>
      <w:r w:rsidRPr="00C816C3">
        <w:rPr>
          <w:sz w:val="26"/>
          <w:szCs w:val="26"/>
        </w:rPr>
        <w:t>показателей</w:t>
      </w:r>
      <w:r>
        <w:rPr>
          <w:sz w:val="26"/>
          <w:szCs w:val="26"/>
        </w:rPr>
        <w:t xml:space="preserve"> </w:t>
      </w:r>
      <w:r w:rsidRPr="00130108">
        <w:rPr>
          <w:sz w:val="26"/>
          <w:szCs w:val="26"/>
        </w:rPr>
        <w:t>станци</w:t>
      </w:r>
      <w:r>
        <w:rPr>
          <w:sz w:val="26"/>
          <w:szCs w:val="26"/>
        </w:rPr>
        <w:t>и</w:t>
      </w:r>
      <w:r w:rsidRPr="00130108">
        <w:rPr>
          <w:sz w:val="26"/>
          <w:szCs w:val="26"/>
        </w:rPr>
        <w:t xml:space="preserve"> сотовой связи как объект обработки информации характеризуется множеством параметров, часть из которых генерируется ею самой, а часть собирается внешними системами мониторинга и контроля. Эти параметры могут быть представлены в виде структурированных данных, включая временные ряды.</w:t>
      </w:r>
    </w:p>
    <w:p w14:paraId="116899A4" w14:textId="4EA83F7F" w:rsidR="00736CDC" w:rsidRPr="00736CDC" w:rsidRDefault="0026189C" w:rsidP="005C5453">
      <w:pPr>
        <w:widowControl w:val="0"/>
        <w:spacing w:line="312" w:lineRule="auto"/>
        <w:ind w:firstLine="709"/>
        <w:jc w:val="both"/>
        <w:rPr>
          <w:sz w:val="26"/>
          <w:szCs w:val="26"/>
        </w:rPr>
      </w:pPr>
      <w:r>
        <w:rPr>
          <w:sz w:val="26"/>
          <w:szCs w:val="26"/>
        </w:rPr>
        <w:t>Пользуясь</w:t>
      </w:r>
      <w:r w:rsidR="00485682">
        <w:rPr>
          <w:sz w:val="26"/>
          <w:szCs w:val="26"/>
        </w:rPr>
        <w:t xml:space="preserve"> </w:t>
      </w:r>
      <w:r w:rsidR="005C5453">
        <w:rPr>
          <w:sz w:val="26"/>
          <w:szCs w:val="26"/>
        </w:rPr>
        <w:t>выделенными терминами,</w:t>
      </w:r>
      <w:r w:rsidR="00485682">
        <w:rPr>
          <w:sz w:val="26"/>
          <w:szCs w:val="26"/>
        </w:rPr>
        <w:t xml:space="preserve"> выполн</w:t>
      </w:r>
      <w:r>
        <w:rPr>
          <w:sz w:val="26"/>
          <w:szCs w:val="26"/>
        </w:rPr>
        <w:t>и</w:t>
      </w:r>
      <w:r w:rsidR="00485682">
        <w:rPr>
          <w:sz w:val="26"/>
          <w:szCs w:val="26"/>
        </w:rPr>
        <w:t>м постановку задачи</w:t>
      </w:r>
      <w:r w:rsidR="00485682" w:rsidRPr="00485682">
        <w:rPr>
          <w:sz w:val="26"/>
          <w:szCs w:val="26"/>
        </w:rPr>
        <w:t>:</w:t>
      </w:r>
      <w:r w:rsidR="00736CDC" w:rsidRPr="00736CDC">
        <w:rPr>
          <w:sz w:val="26"/>
          <w:szCs w:val="26"/>
        </w:rPr>
        <w:t xml:space="preserve"> </w:t>
      </w:r>
      <w:r w:rsidR="00736CDC" w:rsidRPr="00736CDC">
        <w:rPr>
          <w:sz w:val="26"/>
          <w:szCs w:val="26"/>
        </w:rPr>
        <w:t>разработать автоматизированную систему мониторинга и прогнозирования показателей функционирования станций сотовой связи, которая позволяет:</w:t>
      </w:r>
    </w:p>
    <w:p w14:paraId="74DAD59B" w14:textId="2ABB543E" w:rsidR="00736CDC" w:rsidRPr="00736CDC" w:rsidRDefault="005C5453" w:rsidP="005C5453">
      <w:pPr>
        <w:widowControl w:val="0"/>
        <w:spacing w:line="312" w:lineRule="auto"/>
        <w:ind w:firstLine="708"/>
        <w:jc w:val="both"/>
        <w:rPr>
          <w:sz w:val="26"/>
          <w:szCs w:val="26"/>
        </w:rPr>
      </w:pPr>
      <w:r w:rsidRPr="004E0071">
        <w:rPr>
          <w:color w:val="000000" w:themeColor="text1"/>
          <w:sz w:val="26"/>
          <w:szCs w:val="26"/>
        </w:rPr>
        <w:t>–</w:t>
      </w:r>
      <w:r w:rsidR="00736CDC" w:rsidRPr="00736CDC">
        <w:rPr>
          <w:sz w:val="26"/>
          <w:szCs w:val="26"/>
        </w:rPr>
        <w:t xml:space="preserve"> администратору мониторинга осуществить ввод информации об источнике данных </w:t>
      </w:r>
      <w:proofErr w:type="spellStart"/>
      <w:r w:rsidR="00736CDC" w:rsidRPr="00736CDC">
        <w:rPr>
          <w:sz w:val="26"/>
          <w:szCs w:val="26"/>
        </w:rPr>
        <w:t>S</w:t>
      </w:r>
      <w:r w:rsidR="00736CDC" w:rsidRPr="00736CDC">
        <w:rPr>
          <w:sz w:val="26"/>
          <w:szCs w:val="26"/>
          <w:vertAlign w:val="subscript"/>
        </w:rPr>
        <w:t>s</w:t>
      </w:r>
      <w:proofErr w:type="spellEnd"/>
      <w:r w:rsidR="00736CDC" w:rsidRPr="00736CDC">
        <w:rPr>
          <w:sz w:val="26"/>
          <w:szCs w:val="26"/>
        </w:rPr>
        <w:t>;</w:t>
      </w:r>
    </w:p>
    <w:p w14:paraId="0A41A1E2" w14:textId="4D165743" w:rsidR="00736CDC" w:rsidRPr="00736CDC" w:rsidRDefault="005C5453" w:rsidP="005C5453">
      <w:pPr>
        <w:widowControl w:val="0"/>
        <w:numPr>
          <w:ilvl w:val="0"/>
          <w:numId w:val="1"/>
        </w:numPr>
        <w:tabs>
          <w:tab w:val="clear" w:pos="864"/>
        </w:tabs>
        <w:spacing w:line="312" w:lineRule="auto"/>
        <w:ind w:left="0" w:firstLine="709"/>
        <w:jc w:val="both"/>
        <w:rPr>
          <w:sz w:val="26"/>
          <w:szCs w:val="26"/>
        </w:rPr>
      </w:pPr>
      <w:r w:rsidRPr="004E0071">
        <w:rPr>
          <w:color w:val="000000" w:themeColor="text1"/>
          <w:sz w:val="26"/>
          <w:szCs w:val="26"/>
        </w:rPr>
        <w:t>–</w:t>
      </w:r>
      <w:r w:rsidR="00736CDC" w:rsidRPr="00736CDC">
        <w:rPr>
          <w:sz w:val="26"/>
          <w:szCs w:val="26"/>
        </w:rPr>
        <w:t xml:space="preserve"> оператору мониторинга создать задачу на прогноз указав идентификатор станции сотовой связи O и уникальная </w:t>
      </w:r>
      <w:r w:rsidR="00172013">
        <w:rPr>
          <w:sz w:val="26"/>
          <w:szCs w:val="26"/>
        </w:rPr>
        <w:t>ключ метрики</w:t>
      </w:r>
      <w:r w:rsidR="00736CDC" w:rsidRPr="00736CDC">
        <w:rPr>
          <w:sz w:val="26"/>
          <w:szCs w:val="26"/>
        </w:rPr>
        <w:t xml:space="preserve"> M, сбор и прогноз которой будет осуществляться;</w:t>
      </w:r>
    </w:p>
    <w:p w14:paraId="12EC1746" w14:textId="6586F375" w:rsidR="00736CDC" w:rsidRPr="00736CDC" w:rsidRDefault="005C5453" w:rsidP="005C5453">
      <w:pPr>
        <w:widowControl w:val="0"/>
        <w:numPr>
          <w:ilvl w:val="0"/>
          <w:numId w:val="1"/>
        </w:numPr>
        <w:tabs>
          <w:tab w:val="clear" w:pos="864"/>
        </w:tabs>
        <w:spacing w:line="312" w:lineRule="auto"/>
        <w:ind w:left="0" w:firstLine="709"/>
        <w:jc w:val="both"/>
        <w:rPr>
          <w:sz w:val="26"/>
          <w:szCs w:val="26"/>
        </w:rPr>
      </w:pPr>
      <w:r w:rsidRPr="004E0071">
        <w:rPr>
          <w:color w:val="000000" w:themeColor="text1"/>
          <w:sz w:val="26"/>
          <w:szCs w:val="26"/>
        </w:rPr>
        <w:t>–</w:t>
      </w:r>
      <w:r w:rsidR="00736CDC" w:rsidRPr="00736CDC">
        <w:rPr>
          <w:sz w:val="26"/>
          <w:szCs w:val="26"/>
        </w:rPr>
        <w:t xml:space="preserve"> администратору мониторинга получить задачу от оператора мониторинга, осуществить настройку варьируемых параметров V прогноза и запустить задачу на прогноз: включающий получение данных </w:t>
      </w:r>
      <w:proofErr w:type="spellStart"/>
      <w:r w:rsidR="00736CDC" w:rsidRPr="00736CDC">
        <w:rPr>
          <w:sz w:val="26"/>
          <w:szCs w:val="26"/>
        </w:rPr>
        <w:t>G</w:t>
      </w:r>
      <w:r w:rsidR="00736CDC" w:rsidRPr="00736CDC">
        <w:rPr>
          <w:sz w:val="26"/>
          <w:szCs w:val="26"/>
          <w:vertAlign w:val="subscript"/>
        </w:rPr>
        <w:t>op</w:t>
      </w:r>
      <w:proofErr w:type="spellEnd"/>
      <w:r w:rsidR="00736CDC" w:rsidRPr="00736CDC">
        <w:rPr>
          <w:sz w:val="26"/>
          <w:szCs w:val="26"/>
        </w:rPr>
        <w:t xml:space="preserve"> и их валидацию, обучением модели и получения прогноза </w:t>
      </w:r>
      <w:proofErr w:type="spellStart"/>
      <w:r w:rsidR="00736CDC" w:rsidRPr="00736CDC">
        <w:rPr>
          <w:sz w:val="26"/>
          <w:szCs w:val="26"/>
        </w:rPr>
        <w:t>G</w:t>
      </w:r>
      <w:r w:rsidR="00736CDC" w:rsidRPr="00736CDC">
        <w:rPr>
          <w:sz w:val="26"/>
          <w:szCs w:val="26"/>
          <w:vertAlign w:val="subscript"/>
        </w:rPr>
        <w:t>pred</w:t>
      </w:r>
      <w:proofErr w:type="spellEnd"/>
      <w:r w:rsidR="00736CDC" w:rsidRPr="00736CDC">
        <w:rPr>
          <w:sz w:val="26"/>
          <w:szCs w:val="26"/>
        </w:rPr>
        <w:t>;</w:t>
      </w:r>
    </w:p>
    <w:p w14:paraId="12C377C6" w14:textId="77777777" w:rsidR="00474823" w:rsidRPr="00474823" w:rsidRDefault="005C5453" w:rsidP="00973776">
      <w:pPr>
        <w:widowControl w:val="0"/>
        <w:numPr>
          <w:ilvl w:val="0"/>
          <w:numId w:val="1"/>
        </w:numPr>
        <w:tabs>
          <w:tab w:val="clear" w:pos="864"/>
        </w:tabs>
        <w:spacing w:line="312" w:lineRule="auto"/>
        <w:ind w:left="0" w:firstLine="709"/>
        <w:jc w:val="both"/>
        <w:rPr>
          <w:sz w:val="26"/>
          <w:szCs w:val="26"/>
        </w:rPr>
      </w:pPr>
      <w:r w:rsidRPr="004E0071">
        <w:rPr>
          <w:color w:val="000000" w:themeColor="text1"/>
          <w:sz w:val="26"/>
          <w:szCs w:val="26"/>
        </w:rPr>
        <w:t>–</w:t>
      </w:r>
      <w:r w:rsidR="00736CDC" w:rsidRPr="00736CDC">
        <w:rPr>
          <w:sz w:val="26"/>
          <w:szCs w:val="26"/>
        </w:rPr>
        <w:t xml:space="preserve"> оператору мониторинга в настраиваемом интерфейсе личных дашбордов получить результаты выполнения задачи на прогнозирование в виде спрогнозированных значений </w:t>
      </w:r>
      <w:proofErr w:type="spellStart"/>
      <w:r w:rsidR="00047041" w:rsidRPr="00736CDC">
        <w:rPr>
          <w:sz w:val="26"/>
          <w:szCs w:val="26"/>
        </w:rPr>
        <w:t>G</w:t>
      </w:r>
      <w:r w:rsidR="00047041" w:rsidRPr="00736CDC">
        <w:rPr>
          <w:sz w:val="26"/>
          <w:szCs w:val="26"/>
          <w:vertAlign w:val="subscript"/>
        </w:rPr>
        <w:t>pred</w:t>
      </w:r>
      <w:proofErr w:type="spellEnd"/>
      <w:r w:rsidR="00047041" w:rsidRPr="00736CDC">
        <w:rPr>
          <w:sz w:val="26"/>
          <w:szCs w:val="26"/>
        </w:rPr>
        <w:t xml:space="preserve"> </w:t>
      </w:r>
      <w:r w:rsidR="00736CDC" w:rsidRPr="00736CDC">
        <w:rPr>
          <w:sz w:val="26"/>
          <w:szCs w:val="26"/>
        </w:rPr>
        <w:t>метрики</w:t>
      </w:r>
      <w:r w:rsidR="00047041">
        <w:rPr>
          <w:sz w:val="26"/>
          <w:szCs w:val="26"/>
        </w:rPr>
        <w:t xml:space="preserve"> М</w:t>
      </w:r>
      <w:r w:rsidR="00736CDC" w:rsidRPr="00736CDC">
        <w:rPr>
          <w:sz w:val="26"/>
          <w:szCs w:val="26"/>
        </w:rPr>
        <w:t xml:space="preserve">, что позволит оператору мониторинга </w:t>
      </w:r>
      <w:r w:rsidR="00D579AB">
        <w:rPr>
          <w:sz w:val="26"/>
          <w:szCs w:val="26"/>
        </w:rPr>
        <w:t xml:space="preserve">получать оперативную информацию для </w:t>
      </w:r>
      <w:r w:rsidR="00736CDC" w:rsidRPr="00736CDC">
        <w:rPr>
          <w:sz w:val="26"/>
          <w:szCs w:val="26"/>
        </w:rPr>
        <w:t>прин</w:t>
      </w:r>
      <w:r w:rsidR="00D579AB">
        <w:rPr>
          <w:sz w:val="26"/>
          <w:szCs w:val="26"/>
        </w:rPr>
        <w:t xml:space="preserve">ятия </w:t>
      </w:r>
      <w:r w:rsidR="00736CDC" w:rsidRPr="00736CDC">
        <w:rPr>
          <w:sz w:val="26"/>
          <w:szCs w:val="26"/>
        </w:rPr>
        <w:t>решени</w:t>
      </w:r>
      <w:r w:rsidR="00D579AB">
        <w:rPr>
          <w:sz w:val="26"/>
          <w:szCs w:val="26"/>
        </w:rPr>
        <w:t>е о необходимости обслуживания</w:t>
      </w:r>
      <w:r w:rsidR="00736CDC" w:rsidRPr="00736CDC">
        <w:rPr>
          <w:sz w:val="26"/>
          <w:szCs w:val="26"/>
        </w:rPr>
        <w:t>, что повысит качество предоставляемых телекоммуникационной компанией услуг сотовой связи</w:t>
      </w:r>
      <w:r w:rsidR="00474823">
        <w:rPr>
          <w:sz w:val="26"/>
          <w:szCs w:val="26"/>
          <w:lang w:val="en-US"/>
        </w:rPr>
        <w:t>x</w:t>
      </w:r>
      <w:r w:rsidR="00474823" w:rsidRPr="00474823">
        <w:rPr>
          <w:sz w:val="26"/>
          <w:szCs w:val="26"/>
        </w:rPr>
        <w:t>;</w:t>
      </w:r>
    </w:p>
    <w:p w14:paraId="6FD6B17B" w14:textId="3030E7BE" w:rsidR="00474823" w:rsidRDefault="00474823" w:rsidP="00474823">
      <w:pPr>
        <w:widowControl w:val="0"/>
        <w:numPr>
          <w:ilvl w:val="0"/>
          <w:numId w:val="1"/>
        </w:numPr>
        <w:tabs>
          <w:tab w:val="clear" w:pos="864"/>
        </w:tabs>
        <w:spacing w:line="312" w:lineRule="auto"/>
        <w:ind w:left="0" w:firstLine="709"/>
        <w:jc w:val="both"/>
        <w:rPr>
          <w:sz w:val="26"/>
          <w:szCs w:val="26"/>
        </w:rPr>
      </w:pPr>
      <w:r w:rsidRPr="004E0071">
        <w:rPr>
          <w:color w:val="000000" w:themeColor="text1"/>
          <w:sz w:val="26"/>
          <w:szCs w:val="26"/>
        </w:rPr>
        <w:lastRenderedPageBreak/>
        <w:t>–</w:t>
      </w:r>
      <w:r w:rsidRPr="00736CDC">
        <w:rPr>
          <w:sz w:val="26"/>
          <w:szCs w:val="26"/>
        </w:rPr>
        <w:t xml:space="preserve"> администратору мониторинга </w:t>
      </w:r>
      <w:r>
        <w:rPr>
          <w:sz w:val="26"/>
          <w:szCs w:val="26"/>
        </w:rPr>
        <w:t xml:space="preserve">добавлять </w:t>
      </w:r>
      <w:r w:rsidRPr="00736CDC">
        <w:rPr>
          <w:sz w:val="26"/>
          <w:szCs w:val="26"/>
        </w:rPr>
        <w:t>информаци</w:t>
      </w:r>
      <w:r>
        <w:rPr>
          <w:sz w:val="26"/>
          <w:szCs w:val="26"/>
        </w:rPr>
        <w:t xml:space="preserve">ю </w:t>
      </w:r>
      <w:r w:rsidRPr="00736CDC">
        <w:rPr>
          <w:sz w:val="26"/>
          <w:szCs w:val="26"/>
        </w:rPr>
        <w:t>об</w:t>
      </w:r>
      <w:r w:rsidRPr="00474823">
        <w:rPr>
          <w:sz w:val="26"/>
          <w:szCs w:val="26"/>
        </w:rPr>
        <w:t xml:space="preserve"> </w:t>
      </w:r>
      <w:r>
        <w:rPr>
          <w:sz w:val="26"/>
          <w:szCs w:val="26"/>
        </w:rPr>
        <w:t>ис</w:t>
      </w:r>
      <w:r w:rsidR="00C17B00">
        <w:rPr>
          <w:sz w:val="26"/>
          <w:szCs w:val="26"/>
        </w:rPr>
        <w:t>п</w:t>
      </w:r>
      <w:r>
        <w:rPr>
          <w:sz w:val="26"/>
          <w:szCs w:val="26"/>
        </w:rPr>
        <w:t xml:space="preserve">ользуемых системой метрик </w:t>
      </w:r>
      <w:r w:rsidR="00517D13">
        <w:rPr>
          <w:sz w:val="26"/>
          <w:szCs w:val="26"/>
          <w:lang w:val="en-US"/>
        </w:rPr>
        <w:t>M</w:t>
      </w:r>
      <w:r w:rsidR="00517D13" w:rsidRPr="006829CA">
        <w:rPr>
          <w:sz w:val="26"/>
          <w:szCs w:val="26"/>
        </w:rPr>
        <w:t xml:space="preserve"> </w:t>
      </w:r>
      <w:r>
        <w:rPr>
          <w:sz w:val="26"/>
          <w:szCs w:val="26"/>
        </w:rPr>
        <w:t xml:space="preserve">и их конфигураций для возможности выбора в прогнозе, редактирования пороговых значений </w:t>
      </w:r>
      <w:r w:rsidR="006829CA">
        <w:rPr>
          <w:sz w:val="26"/>
          <w:szCs w:val="26"/>
        </w:rPr>
        <w:t xml:space="preserve">метрик для изменения отображения </w:t>
      </w:r>
      <w:r w:rsidR="006829CA">
        <w:rPr>
          <w:sz w:val="26"/>
          <w:szCs w:val="26"/>
          <w:lang w:val="en-US"/>
        </w:rPr>
        <w:t>L</w:t>
      </w:r>
      <w:r w:rsidR="006829CA" w:rsidRPr="006829CA">
        <w:rPr>
          <w:sz w:val="26"/>
          <w:szCs w:val="26"/>
          <w:vertAlign w:val="subscript"/>
          <w:lang w:val="en-US"/>
        </w:rPr>
        <w:t>c</w:t>
      </w:r>
      <w:r w:rsidRPr="00736CDC">
        <w:rPr>
          <w:sz w:val="26"/>
          <w:szCs w:val="26"/>
        </w:rPr>
        <w:t>;</w:t>
      </w:r>
    </w:p>
    <w:p w14:paraId="2A3B0BC5" w14:textId="14E21207" w:rsidR="00517D13" w:rsidRPr="00736CDC" w:rsidRDefault="00517D13" w:rsidP="00517D13">
      <w:pPr>
        <w:widowControl w:val="0"/>
        <w:numPr>
          <w:ilvl w:val="0"/>
          <w:numId w:val="1"/>
        </w:numPr>
        <w:tabs>
          <w:tab w:val="clear" w:pos="864"/>
        </w:tabs>
        <w:spacing w:line="312" w:lineRule="auto"/>
        <w:ind w:left="0" w:firstLine="709"/>
        <w:jc w:val="both"/>
        <w:rPr>
          <w:sz w:val="26"/>
          <w:szCs w:val="26"/>
        </w:rPr>
      </w:pPr>
      <w:r w:rsidRPr="004E0071">
        <w:rPr>
          <w:color w:val="000000" w:themeColor="text1"/>
          <w:sz w:val="26"/>
          <w:szCs w:val="26"/>
        </w:rPr>
        <w:t>–</w:t>
      </w:r>
      <w:r w:rsidRPr="00736CDC">
        <w:rPr>
          <w:sz w:val="26"/>
          <w:szCs w:val="26"/>
        </w:rPr>
        <w:t xml:space="preserve"> администратору мониторинга</w:t>
      </w:r>
      <w:r w:rsidR="00C17B00" w:rsidRPr="00C17B00">
        <w:rPr>
          <w:sz w:val="26"/>
          <w:szCs w:val="26"/>
        </w:rPr>
        <w:t xml:space="preserve"> </w:t>
      </w:r>
      <w:r w:rsidR="00C17B00">
        <w:rPr>
          <w:sz w:val="26"/>
          <w:szCs w:val="26"/>
        </w:rPr>
        <w:t xml:space="preserve">получать доступ к панели администрирования, отображающей кол-во пользователей, статистику аутентификации и </w:t>
      </w:r>
      <w:r w:rsidR="008B109B">
        <w:rPr>
          <w:sz w:val="26"/>
          <w:szCs w:val="26"/>
        </w:rPr>
        <w:t>позволяющей перейти в настройки</w:t>
      </w:r>
      <w:r w:rsidR="008B109B" w:rsidRPr="008B109B">
        <w:rPr>
          <w:sz w:val="26"/>
          <w:szCs w:val="26"/>
        </w:rPr>
        <w:t xml:space="preserve"> </w:t>
      </w:r>
      <w:proofErr w:type="spellStart"/>
      <w:r w:rsidR="008B109B">
        <w:rPr>
          <w:sz w:val="26"/>
          <w:szCs w:val="26"/>
          <w:lang w:val="en-US"/>
        </w:rPr>
        <w:t>Keycloak</w:t>
      </w:r>
      <w:proofErr w:type="spellEnd"/>
      <w:r w:rsidR="008B109B" w:rsidRPr="008B109B">
        <w:rPr>
          <w:sz w:val="26"/>
          <w:szCs w:val="26"/>
        </w:rPr>
        <w:t xml:space="preserve"> </w:t>
      </w:r>
      <w:r w:rsidR="008B109B">
        <w:rPr>
          <w:sz w:val="26"/>
          <w:szCs w:val="26"/>
        </w:rPr>
        <w:t>для изменения данных пользовательских учётных записей</w:t>
      </w:r>
      <w:r w:rsidR="00D4768E" w:rsidRPr="00D4768E">
        <w:rPr>
          <w:sz w:val="26"/>
          <w:szCs w:val="26"/>
        </w:rPr>
        <w:t>.</w:t>
      </w:r>
    </w:p>
    <w:p w14:paraId="3804C65F" w14:textId="77777777" w:rsidR="00517D13" w:rsidRPr="00736CDC" w:rsidRDefault="00517D13" w:rsidP="00474823">
      <w:pPr>
        <w:widowControl w:val="0"/>
        <w:numPr>
          <w:ilvl w:val="0"/>
          <w:numId w:val="1"/>
        </w:numPr>
        <w:tabs>
          <w:tab w:val="clear" w:pos="864"/>
        </w:tabs>
        <w:spacing w:line="312" w:lineRule="auto"/>
        <w:ind w:left="0" w:firstLine="709"/>
        <w:jc w:val="both"/>
        <w:rPr>
          <w:sz w:val="26"/>
          <w:szCs w:val="26"/>
        </w:rPr>
      </w:pPr>
    </w:p>
    <w:p w14:paraId="0EC78DAE" w14:textId="779B100B" w:rsidR="00973776" w:rsidRPr="00F2175F" w:rsidRDefault="00973776" w:rsidP="00973776">
      <w:pPr>
        <w:widowControl w:val="0"/>
        <w:numPr>
          <w:ilvl w:val="0"/>
          <w:numId w:val="1"/>
        </w:numPr>
        <w:tabs>
          <w:tab w:val="clear" w:pos="864"/>
        </w:tabs>
        <w:spacing w:line="312" w:lineRule="auto"/>
        <w:ind w:left="0" w:firstLine="709"/>
        <w:jc w:val="both"/>
        <w:rPr>
          <w:sz w:val="26"/>
          <w:szCs w:val="26"/>
        </w:rPr>
      </w:pPr>
      <w:r w:rsidRPr="00F2175F">
        <w:rPr>
          <w:sz w:val="26"/>
          <w:szCs w:val="26"/>
        </w:rPr>
        <w:br w:type="page"/>
      </w:r>
    </w:p>
    <w:p w14:paraId="40435B5B" w14:textId="075293B8" w:rsidR="005178CB" w:rsidRPr="00B32B42" w:rsidRDefault="00B32B42" w:rsidP="004928EE">
      <w:pPr>
        <w:pStyle w:val="a"/>
        <w:numPr>
          <w:ilvl w:val="0"/>
          <w:numId w:val="0"/>
        </w:numPr>
        <w:tabs>
          <w:tab w:val="clear" w:pos="340"/>
          <w:tab w:val="left" w:pos="0"/>
        </w:tabs>
        <w:suppressAutoHyphens w:val="0"/>
        <w:spacing w:line="312" w:lineRule="auto"/>
        <w:ind w:right="0"/>
        <w:outlineLvl w:val="0"/>
        <w:rPr>
          <w:b/>
          <w:bCs/>
          <w:sz w:val="26"/>
          <w:szCs w:val="26"/>
        </w:rPr>
      </w:pPr>
      <w:bookmarkStart w:id="6" w:name="_Toc220907010"/>
      <w:r w:rsidRPr="00B32B42">
        <w:rPr>
          <w:b/>
          <w:bCs/>
          <w:sz w:val="26"/>
          <w:szCs w:val="26"/>
          <w:lang w:eastAsia="ru-RU"/>
        </w:rPr>
        <w:lastRenderedPageBreak/>
        <w:t>1.</w:t>
      </w:r>
      <w:r w:rsidR="00973776">
        <w:rPr>
          <w:b/>
          <w:bCs/>
          <w:sz w:val="26"/>
          <w:szCs w:val="26"/>
          <w:lang w:eastAsia="ru-RU"/>
        </w:rPr>
        <w:t>4</w:t>
      </w:r>
      <w:r w:rsidRPr="00B32B42">
        <w:rPr>
          <w:b/>
          <w:bCs/>
          <w:sz w:val="26"/>
          <w:szCs w:val="26"/>
          <w:lang w:eastAsia="ru-RU"/>
        </w:rPr>
        <w:t xml:space="preserve"> Функциональная структура программного комплекса</w:t>
      </w:r>
      <w:bookmarkEnd w:id="6"/>
    </w:p>
    <w:p w14:paraId="43254274" w14:textId="77777777" w:rsidR="005178CB" w:rsidRDefault="005178CB" w:rsidP="00130108">
      <w:pPr>
        <w:pStyle w:val="a"/>
        <w:numPr>
          <w:ilvl w:val="0"/>
          <w:numId w:val="0"/>
        </w:numPr>
        <w:tabs>
          <w:tab w:val="clear" w:pos="340"/>
          <w:tab w:val="left" w:pos="0"/>
        </w:tabs>
        <w:suppressAutoHyphens w:val="0"/>
        <w:spacing w:line="312" w:lineRule="auto"/>
        <w:ind w:right="0"/>
        <w:outlineLvl w:val="0"/>
        <w:rPr>
          <w:b/>
          <w:sz w:val="26"/>
          <w:szCs w:val="26"/>
        </w:rPr>
      </w:pPr>
    </w:p>
    <w:p w14:paraId="5D8D24E3" w14:textId="66167974" w:rsidR="00061D20" w:rsidRPr="00914D51" w:rsidRDefault="00061D20" w:rsidP="00061D20">
      <w:pPr>
        <w:tabs>
          <w:tab w:val="left" w:pos="1276"/>
        </w:tabs>
        <w:spacing w:line="312" w:lineRule="auto"/>
        <w:ind w:firstLine="709"/>
        <w:jc w:val="both"/>
        <w:rPr>
          <w:sz w:val="26"/>
          <w:szCs w:val="26"/>
        </w:rPr>
      </w:pPr>
      <w:r w:rsidRPr="00AF4DD8">
        <w:rPr>
          <w:sz w:val="26"/>
          <w:szCs w:val="26"/>
        </w:rPr>
        <w:t>Архитектура автоматизированной системы мониторинга и анализа функционирования станций сотовой связи может быть представлена структурой взаимодействия модулей решения так как каждый из них выполняет ряд логических задач необходимых для полноценной работы системы.</w:t>
      </w:r>
    </w:p>
    <w:p w14:paraId="43197183" w14:textId="0085891E" w:rsidR="00E35E07" w:rsidRDefault="00061D20" w:rsidP="00AB1A27">
      <w:pPr>
        <w:tabs>
          <w:tab w:val="left" w:pos="1276"/>
        </w:tabs>
        <w:spacing w:line="312" w:lineRule="auto"/>
        <w:ind w:firstLine="709"/>
        <w:jc w:val="both"/>
        <w:rPr>
          <w:color w:val="000000" w:themeColor="text1"/>
          <w:sz w:val="26"/>
          <w:szCs w:val="26"/>
          <w:lang w:val="en-US"/>
        </w:rPr>
      </w:pPr>
      <w:r w:rsidRPr="00AF4DD8">
        <w:rPr>
          <w:sz w:val="26"/>
          <w:szCs w:val="26"/>
        </w:rPr>
        <w:t xml:space="preserve">Функциональная структура программного комплекса, в соответствии с которой должно осуществляться информационное взаимодействие компонентов программного комплекса, </w:t>
      </w:r>
      <w:r w:rsidRPr="00B81E4B">
        <w:rPr>
          <w:color w:val="000000" w:themeColor="text1"/>
          <w:sz w:val="26"/>
          <w:szCs w:val="26"/>
        </w:rPr>
        <w:t xml:space="preserve">представлена на рисунке </w:t>
      </w:r>
      <w:r w:rsidR="00C00D00" w:rsidRPr="00C00D00">
        <w:rPr>
          <w:color w:val="000000" w:themeColor="text1"/>
          <w:sz w:val="26"/>
          <w:szCs w:val="26"/>
        </w:rPr>
        <w:t>3</w:t>
      </w:r>
      <w:r w:rsidRPr="00B81E4B">
        <w:rPr>
          <w:color w:val="000000" w:themeColor="text1"/>
          <w:sz w:val="26"/>
          <w:szCs w:val="26"/>
        </w:rPr>
        <w:t>.</w:t>
      </w:r>
    </w:p>
    <w:p w14:paraId="0709F17E" w14:textId="77777777" w:rsidR="00C00D00" w:rsidRPr="00C00D00" w:rsidRDefault="00C00D00" w:rsidP="00AB1A27">
      <w:pPr>
        <w:tabs>
          <w:tab w:val="left" w:pos="1276"/>
        </w:tabs>
        <w:spacing w:line="312" w:lineRule="auto"/>
        <w:ind w:firstLine="709"/>
        <w:jc w:val="both"/>
        <w:rPr>
          <w:sz w:val="26"/>
          <w:szCs w:val="26"/>
          <w:lang w:val="en-US"/>
        </w:rPr>
      </w:pPr>
    </w:p>
    <w:p w14:paraId="7316B067" w14:textId="0B098A03" w:rsidR="00061D20" w:rsidRPr="00AF4DD8" w:rsidRDefault="00786586" w:rsidP="004836F0">
      <w:pPr>
        <w:spacing w:after="160" w:line="259" w:lineRule="auto"/>
        <w:ind w:hanging="426"/>
        <w:jc w:val="center"/>
        <w:rPr>
          <w:b/>
          <w:bCs/>
          <w:color w:val="000000" w:themeColor="text1"/>
          <w:sz w:val="26"/>
          <w:szCs w:val="26"/>
        </w:rPr>
      </w:pPr>
      <w:r w:rsidRPr="00786586">
        <w:rPr>
          <w:b/>
          <w:bCs/>
          <w:color w:val="000000" w:themeColor="text1"/>
          <w:sz w:val="26"/>
          <w:szCs w:val="26"/>
        </w:rPr>
        <w:drawing>
          <wp:inline distT="0" distB="0" distL="0" distR="0" wp14:anchorId="08004233" wp14:editId="6244B659">
            <wp:extent cx="6028346" cy="6152084"/>
            <wp:effectExtent l="0" t="0" r="4445" b="0"/>
            <wp:docPr id="665334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34518" name=""/>
                    <pic:cNvPicPr/>
                  </pic:nvPicPr>
                  <pic:blipFill>
                    <a:blip r:embed="rId14"/>
                    <a:stretch>
                      <a:fillRect/>
                    </a:stretch>
                  </pic:blipFill>
                  <pic:spPr>
                    <a:xfrm>
                      <a:off x="0" y="0"/>
                      <a:ext cx="6034579" cy="6158445"/>
                    </a:xfrm>
                    <a:prstGeom prst="rect">
                      <a:avLst/>
                    </a:prstGeom>
                  </pic:spPr>
                </pic:pic>
              </a:graphicData>
            </a:graphic>
          </wp:inline>
        </w:drawing>
      </w:r>
    </w:p>
    <w:p w14:paraId="04A4046B" w14:textId="35257FA4" w:rsidR="006311F3" w:rsidRDefault="00061D20" w:rsidP="006311F3">
      <w:pPr>
        <w:tabs>
          <w:tab w:val="left" w:pos="0"/>
        </w:tabs>
        <w:jc w:val="center"/>
        <w:rPr>
          <w:spacing w:val="-2"/>
          <w:sz w:val="26"/>
          <w:szCs w:val="26"/>
        </w:rPr>
      </w:pPr>
      <w:r w:rsidRPr="00AF4DD8">
        <w:rPr>
          <w:color w:val="000000" w:themeColor="text1"/>
          <w:sz w:val="26"/>
          <w:szCs w:val="26"/>
        </w:rPr>
        <w:t>Рисунок</w:t>
      </w:r>
      <w:r w:rsidRPr="00AF4DD8">
        <w:rPr>
          <w:color w:val="000000" w:themeColor="text1"/>
          <w:spacing w:val="1"/>
          <w:sz w:val="26"/>
          <w:szCs w:val="26"/>
        </w:rPr>
        <w:t xml:space="preserve"> </w:t>
      </w:r>
      <w:r w:rsidR="00C00D00" w:rsidRPr="00C00D00">
        <w:rPr>
          <w:color w:val="000000" w:themeColor="text1"/>
          <w:sz w:val="26"/>
          <w:szCs w:val="26"/>
        </w:rPr>
        <w:t>3</w:t>
      </w:r>
      <w:r w:rsidRPr="00AF4DD8">
        <w:rPr>
          <w:sz w:val="26"/>
          <w:szCs w:val="26"/>
        </w:rPr>
        <w:t xml:space="preserve"> –</w:t>
      </w:r>
      <w:r w:rsidRPr="00AF4DD8">
        <w:rPr>
          <w:spacing w:val="-3"/>
          <w:sz w:val="26"/>
          <w:szCs w:val="26"/>
        </w:rPr>
        <w:t xml:space="preserve"> </w:t>
      </w:r>
      <w:r w:rsidRPr="00AF4DD8">
        <w:rPr>
          <w:sz w:val="26"/>
          <w:szCs w:val="26"/>
        </w:rPr>
        <w:t>Функциональная структура автоматизированной системы</w:t>
      </w:r>
      <w:r w:rsidR="006311F3">
        <w:rPr>
          <w:spacing w:val="-2"/>
          <w:sz w:val="26"/>
          <w:szCs w:val="26"/>
        </w:rPr>
        <w:br w:type="page"/>
      </w:r>
    </w:p>
    <w:p w14:paraId="4689C7B4" w14:textId="14B5AB64" w:rsidR="00061D20" w:rsidRPr="00AF4DD8" w:rsidRDefault="00061D20" w:rsidP="006311F3">
      <w:pPr>
        <w:tabs>
          <w:tab w:val="left" w:pos="1276"/>
        </w:tabs>
        <w:spacing w:line="312" w:lineRule="auto"/>
        <w:jc w:val="both"/>
        <w:rPr>
          <w:sz w:val="26"/>
          <w:szCs w:val="26"/>
        </w:rPr>
      </w:pPr>
      <w:r w:rsidRPr="00AF4DD8">
        <w:rPr>
          <w:sz w:val="26"/>
          <w:szCs w:val="26"/>
        </w:rPr>
        <w:lastRenderedPageBreak/>
        <w:t>Автоматизированная система должна включать следующие модули:</w:t>
      </w:r>
    </w:p>
    <w:p w14:paraId="2EBF164A" w14:textId="77777777" w:rsidR="00061D20" w:rsidRPr="00AF4DD8" w:rsidRDefault="00061D20" w:rsidP="00061D20">
      <w:pPr>
        <w:tabs>
          <w:tab w:val="left" w:pos="1276"/>
        </w:tabs>
        <w:spacing w:line="312" w:lineRule="auto"/>
        <w:ind w:firstLine="709"/>
        <w:jc w:val="both"/>
        <w:rPr>
          <w:sz w:val="26"/>
          <w:szCs w:val="26"/>
        </w:rPr>
      </w:pPr>
      <w:r w:rsidRPr="00AF4DD8">
        <w:rPr>
          <w:sz w:val="26"/>
          <w:szCs w:val="26"/>
        </w:rPr>
        <w:t>‒ модуль аутентификации пользователей – (для получения токена доступа к программному продукту);</w:t>
      </w:r>
    </w:p>
    <w:p w14:paraId="73C6DCD0" w14:textId="77777777" w:rsidR="00061D20" w:rsidRPr="00AF4DD8" w:rsidRDefault="00061D20" w:rsidP="00061D20">
      <w:pPr>
        <w:tabs>
          <w:tab w:val="left" w:pos="1276"/>
        </w:tabs>
        <w:spacing w:line="312" w:lineRule="auto"/>
        <w:ind w:firstLine="709"/>
        <w:jc w:val="both"/>
        <w:rPr>
          <w:sz w:val="26"/>
          <w:szCs w:val="26"/>
        </w:rPr>
      </w:pPr>
      <w:r w:rsidRPr="00AF4DD8">
        <w:rPr>
          <w:sz w:val="26"/>
          <w:szCs w:val="26"/>
        </w:rPr>
        <w:t>‒ интерфейс оператора мониторинга – для работы пользователей с ролью «администратор мониторинга»;</w:t>
      </w:r>
    </w:p>
    <w:p w14:paraId="2F11FFCA" w14:textId="5DEB751B" w:rsidR="00061D20" w:rsidRPr="00AF4DD8" w:rsidRDefault="00061D20" w:rsidP="00061D20">
      <w:pPr>
        <w:tabs>
          <w:tab w:val="left" w:pos="1276"/>
        </w:tabs>
        <w:spacing w:line="312" w:lineRule="auto"/>
        <w:ind w:firstLine="709"/>
        <w:jc w:val="both"/>
        <w:rPr>
          <w:sz w:val="26"/>
          <w:szCs w:val="26"/>
        </w:rPr>
      </w:pPr>
      <w:r w:rsidRPr="00AF4DD8">
        <w:rPr>
          <w:sz w:val="26"/>
          <w:szCs w:val="26"/>
        </w:rPr>
        <w:t>‒ интерфейс администратора мониторинга</w:t>
      </w:r>
      <w:r w:rsidR="001D4A6F">
        <w:rPr>
          <w:sz w:val="26"/>
          <w:szCs w:val="26"/>
        </w:rPr>
        <w:t xml:space="preserve"> </w:t>
      </w:r>
      <w:r w:rsidRPr="00AF4DD8">
        <w:rPr>
          <w:sz w:val="26"/>
          <w:szCs w:val="26"/>
        </w:rPr>
        <w:t>– для работы пользователей с ролью «оператор мониторинга»;</w:t>
      </w:r>
    </w:p>
    <w:p w14:paraId="5DCF6C9F" w14:textId="39EF35D3" w:rsidR="00061D20" w:rsidRPr="00AF4DD8" w:rsidRDefault="00061D20" w:rsidP="00061D20">
      <w:pPr>
        <w:tabs>
          <w:tab w:val="left" w:pos="1276"/>
        </w:tabs>
        <w:spacing w:line="312" w:lineRule="auto"/>
        <w:ind w:firstLine="709"/>
        <w:jc w:val="both"/>
        <w:rPr>
          <w:sz w:val="26"/>
          <w:szCs w:val="26"/>
        </w:rPr>
      </w:pPr>
      <w:r w:rsidRPr="00AF4DD8">
        <w:rPr>
          <w:sz w:val="26"/>
          <w:szCs w:val="26"/>
        </w:rPr>
        <w:t>‒ модуль авторизации, логирования и аудита – выполняется проверка токена пользователей для выдачи привилегий в программном продукте;</w:t>
      </w:r>
    </w:p>
    <w:p w14:paraId="7986FB6E" w14:textId="77777777" w:rsidR="00061D20" w:rsidRPr="00AF4DD8" w:rsidRDefault="00061D20" w:rsidP="00061D20">
      <w:pPr>
        <w:tabs>
          <w:tab w:val="left" w:pos="1276"/>
        </w:tabs>
        <w:spacing w:line="312" w:lineRule="auto"/>
        <w:ind w:firstLine="709"/>
        <w:jc w:val="both"/>
        <w:rPr>
          <w:sz w:val="26"/>
          <w:szCs w:val="26"/>
        </w:rPr>
      </w:pPr>
      <w:r w:rsidRPr="00AF4DD8">
        <w:rPr>
          <w:sz w:val="26"/>
          <w:szCs w:val="26"/>
        </w:rPr>
        <w:t>‒ модуль импорта актуальных временных рядов – периодическое получение актуальных значений метрик из внешних источников;</w:t>
      </w:r>
    </w:p>
    <w:p w14:paraId="2C951AC4" w14:textId="6BA1B2C9" w:rsidR="00061D20" w:rsidRPr="00AF4DD8" w:rsidRDefault="00061D20" w:rsidP="00D9261D">
      <w:pPr>
        <w:tabs>
          <w:tab w:val="left" w:pos="1276"/>
        </w:tabs>
        <w:spacing w:line="312" w:lineRule="auto"/>
        <w:ind w:firstLine="709"/>
        <w:jc w:val="both"/>
        <w:rPr>
          <w:sz w:val="26"/>
          <w:szCs w:val="26"/>
        </w:rPr>
      </w:pPr>
      <w:r w:rsidRPr="00AF4DD8">
        <w:rPr>
          <w:sz w:val="26"/>
          <w:szCs w:val="26"/>
        </w:rPr>
        <w:t>‒ модуль адаптер – для получения и сохранения значений временных рядов в базу временных рядов;</w:t>
      </w:r>
    </w:p>
    <w:p w14:paraId="6F30ABDD" w14:textId="77777777" w:rsidR="00061D20" w:rsidRPr="00AF4DD8" w:rsidRDefault="00061D20" w:rsidP="00061D20">
      <w:pPr>
        <w:tabs>
          <w:tab w:val="left" w:pos="1276"/>
        </w:tabs>
        <w:spacing w:line="312" w:lineRule="auto"/>
        <w:ind w:firstLine="709"/>
        <w:jc w:val="both"/>
        <w:rPr>
          <w:sz w:val="26"/>
          <w:szCs w:val="26"/>
        </w:rPr>
      </w:pPr>
      <w:r w:rsidRPr="00AF4DD8">
        <w:rPr>
          <w:sz w:val="26"/>
          <w:szCs w:val="26"/>
        </w:rPr>
        <w:t>‒ модуль прогнозирования значений – для расчёта значений метрик по запросу и сохранения прогноза.</w:t>
      </w:r>
    </w:p>
    <w:p w14:paraId="228D8463" w14:textId="4409A8FC" w:rsidR="00061D20" w:rsidRPr="00AF4DD8" w:rsidRDefault="00061D20" w:rsidP="00574850">
      <w:pPr>
        <w:tabs>
          <w:tab w:val="left" w:pos="1276"/>
        </w:tabs>
        <w:spacing w:line="312" w:lineRule="auto"/>
        <w:ind w:firstLine="709"/>
        <w:jc w:val="both"/>
        <w:rPr>
          <w:sz w:val="26"/>
          <w:szCs w:val="26"/>
        </w:rPr>
      </w:pPr>
      <w:r w:rsidRPr="00AF4DD8">
        <w:rPr>
          <w:sz w:val="26"/>
          <w:szCs w:val="26"/>
        </w:rPr>
        <w:t>Для полноценной работы выделенных компонентов необходимы персистентные хранилища. Текущая реализация продукта предполагает следующие хранилища и использование:</w:t>
      </w:r>
    </w:p>
    <w:p w14:paraId="2A1C7CEB" w14:textId="31E65537" w:rsidR="00061D20" w:rsidRPr="00AF4DD8" w:rsidRDefault="00061D20" w:rsidP="00061D20">
      <w:pPr>
        <w:tabs>
          <w:tab w:val="left" w:pos="1276"/>
        </w:tabs>
        <w:spacing w:line="312" w:lineRule="auto"/>
        <w:ind w:firstLine="709"/>
        <w:jc w:val="both"/>
        <w:rPr>
          <w:sz w:val="26"/>
          <w:szCs w:val="26"/>
        </w:rPr>
      </w:pPr>
      <w:r w:rsidRPr="00AF4DD8">
        <w:rPr>
          <w:sz w:val="26"/>
          <w:szCs w:val="26"/>
        </w:rPr>
        <w:t xml:space="preserve">‒ БД источников данных ‒ реляционная БД </w:t>
      </w:r>
      <w:r w:rsidR="00D8125F" w:rsidRPr="00AF4DD8">
        <w:rPr>
          <w:sz w:val="26"/>
          <w:szCs w:val="26"/>
          <w:lang w:val="en-US"/>
        </w:rPr>
        <w:t>PostgreSQL</w:t>
      </w:r>
      <w:r w:rsidR="00D8125F" w:rsidRPr="00D8125F">
        <w:rPr>
          <w:sz w:val="26"/>
          <w:szCs w:val="26"/>
        </w:rPr>
        <w:t xml:space="preserve"> [3]</w:t>
      </w:r>
      <w:r w:rsidRPr="00AF4DD8">
        <w:rPr>
          <w:sz w:val="26"/>
          <w:szCs w:val="26"/>
        </w:rPr>
        <w:t xml:space="preserve"> для забора оперативных данных, поступающих в систему по мере появления;</w:t>
      </w:r>
    </w:p>
    <w:p w14:paraId="21F10AA1" w14:textId="77777777" w:rsidR="00061D20" w:rsidRPr="00AF4DD8" w:rsidRDefault="00061D20" w:rsidP="00061D20">
      <w:pPr>
        <w:tabs>
          <w:tab w:val="left" w:pos="1276"/>
        </w:tabs>
        <w:spacing w:line="312" w:lineRule="auto"/>
        <w:ind w:firstLine="709"/>
        <w:jc w:val="both"/>
        <w:rPr>
          <w:sz w:val="26"/>
          <w:szCs w:val="26"/>
        </w:rPr>
      </w:pPr>
      <w:r w:rsidRPr="00AF4DD8">
        <w:rPr>
          <w:sz w:val="26"/>
          <w:szCs w:val="26"/>
        </w:rPr>
        <w:t>‒ БД временных рядов ‒ БД временных рядов для хранения действительных значений показателей функционирования и временных прогнозов показателей;</w:t>
      </w:r>
    </w:p>
    <w:p w14:paraId="3731925D" w14:textId="4C978162" w:rsidR="00061D20" w:rsidRPr="00A4632C" w:rsidRDefault="00061D20" w:rsidP="00061D20">
      <w:pPr>
        <w:tabs>
          <w:tab w:val="left" w:pos="1276"/>
        </w:tabs>
        <w:spacing w:line="312" w:lineRule="auto"/>
        <w:ind w:firstLine="709"/>
        <w:jc w:val="both"/>
        <w:rPr>
          <w:sz w:val="26"/>
          <w:szCs w:val="26"/>
        </w:rPr>
      </w:pPr>
      <w:r w:rsidRPr="00AF4DD8">
        <w:rPr>
          <w:sz w:val="26"/>
          <w:szCs w:val="26"/>
        </w:rPr>
        <w:t>‒ БД расписания задач на прогнозировани</w:t>
      </w:r>
      <w:r w:rsidR="00574850">
        <w:rPr>
          <w:sz w:val="26"/>
          <w:szCs w:val="26"/>
        </w:rPr>
        <w:t>е</w:t>
      </w:r>
      <w:r w:rsidRPr="00AF4DD8">
        <w:rPr>
          <w:sz w:val="26"/>
          <w:szCs w:val="26"/>
        </w:rPr>
        <w:t xml:space="preserve"> ‒ реляционная БД </w:t>
      </w:r>
      <w:r w:rsidR="00951398" w:rsidRPr="00AF4DD8">
        <w:rPr>
          <w:sz w:val="26"/>
          <w:szCs w:val="26"/>
          <w:lang w:val="en-US"/>
        </w:rPr>
        <w:t>PostgreSQL</w:t>
      </w:r>
      <w:r w:rsidR="00951398" w:rsidRPr="00AF4DD8">
        <w:rPr>
          <w:sz w:val="26"/>
          <w:szCs w:val="26"/>
        </w:rPr>
        <w:t xml:space="preserve"> </w:t>
      </w:r>
      <w:r w:rsidRPr="00AF4DD8">
        <w:rPr>
          <w:sz w:val="26"/>
          <w:szCs w:val="26"/>
        </w:rPr>
        <w:t>для выполнения задач прогнозов по расписанию</w:t>
      </w:r>
      <w:r w:rsidR="00951398" w:rsidRPr="00951398">
        <w:rPr>
          <w:sz w:val="26"/>
          <w:szCs w:val="26"/>
        </w:rPr>
        <w:t>;</w:t>
      </w:r>
    </w:p>
    <w:p w14:paraId="180BD713" w14:textId="2822AC01" w:rsidR="00951398" w:rsidRPr="00951398" w:rsidRDefault="00951398" w:rsidP="00951398">
      <w:pPr>
        <w:tabs>
          <w:tab w:val="left" w:pos="1276"/>
        </w:tabs>
        <w:spacing w:line="312" w:lineRule="auto"/>
        <w:ind w:firstLine="709"/>
        <w:jc w:val="both"/>
        <w:rPr>
          <w:sz w:val="26"/>
          <w:szCs w:val="26"/>
        </w:rPr>
      </w:pPr>
      <w:r w:rsidRPr="00AF4DD8">
        <w:rPr>
          <w:sz w:val="26"/>
          <w:szCs w:val="26"/>
        </w:rPr>
        <w:t>‒ БД</w:t>
      </w:r>
      <w:r>
        <w:rPr>
          <w:sz w:val="26"/>
          <w:szCs w:val="26"/>
        </w:rPr>
        <w:t xml:space="preserve"> пользователей</w:t>
      </w:r>
      <w:r w:rsidRPr="00AF4DD8">
        <w:rPr>
          <w:sz w:val="26"/>
          <w:szCs w:val="26"/>
        </w:rPr>
        <w:t xml:space="preserve"> ‒ реляционная БД </w:t>
      </w:r>
      <w:r w:rsidRPr="00AF4DD8">
        <w:rPr>
          <w:sz w:val="26"/>
          <w:szCs w:val="26"/>
          <w:lang w:val="en-US"/>
        </w:rPr>
        <w:t>PostgreSQL</w:t>
      </w:r>
      <w:r w:rsidRPr="00AF4DD8">
        <w:rPr>
          <w:sz w:val="26"/>
          <w:szCs w:val="26"/>
        </w:rPr>
        <w:t xml:space="preserve"> для </w:t>
      </w:r>
      <w:r>
        <w:rPr>
          <w:sz w:val="26"/>
          <w:szCs w:val="26"/>
        </w:rPr>
        <w:t>хранения данных</w:t>
      </w:r>
      <w:r w:rsidR="00A4632C">
        <w:rPr>
          <w:sz w:val="26"/>
          <w:szCs w:val="26"/>
        </w:rPr>
        <w:t xml:space="preserve"> о существующих пользователях и их ролях</w:t>
      </w:r>
      <w:r w:rsidRPr="00951398">
        <w:rPr>
          <w:sz w:val="26"/>
          <w:szCs w:val="26"/>
        </w:rPr>
        <w:t>;</w:t>
      </w:r>
    </w:p>
    <w:p w14:paraId="30E3E1D6" w14:textId="76C832CF" w:rsidR="00951398" w:rsidRPr="006412EC" w:rsidRDefault="00951398" w:rsidP="00951398">
      <w:pPr>
        <w:tabs>
          <w:tab w:val="left" w:pos="1276"/>
        </w:tabs>
        <w:spacing w:line="312" w:lineRule="auto"/>
        <w:ind w:firstLine="709"/>
        <w:jc w:val="both"/>
        <w:rPr>
          <w:sz w:val="26"/>
          <w:szCs w:val="26"/>
        </w:rPr>
      </w:pPr>
      <w:r w:rsidRPr="00AF4DD8">
        <w:rPr>
          <w:sz w:val="26"/>
          <w:szCs w:val="26"/>
        </w:rPr>
        <w:t xml:space="preserve">‒ БД </w:t>
      </w:r>
      <w:r w:rsidR="006412EC">
        <w:rPr>
          <w:sz w:val="26"/>
          <w:szCs w:val="26"/>
        </w:rPr>
        <w:t xml:space="preserve">конфигураций метрик и </w:t>
      </w:r>
      <w:r w:rsidR="00E83D24">
        <w:rPr>
          <w:sz w:val="26"/>
          <w:szCs w:val="26"/>
        </w:rPr>
        <w:t>объектов</w:t>
      </w:r>
      <w:r w:rsidRPr="00AF4DD8">
        <w:rPr>
          <w:sz w:val="26"/>
          <w:szCs w:val="26"/>
        </w:rPr>
        <w:t xml:space="preserve"> ‒ реляционная БД </w:t>
      </w:r>
      <w:r w:rsidR="00E83D24" w:rsidRPr="00AF4DD8">
        <w:rPr>
          <w:sz w:val="26"/>
          <w:szCs w:val="26"/>
          <w:lang w:val="en-US"/>
        </w:rPr>
        <w:t>PostgreSQL</w:t>
      </w:r>
      <w:r w:rsidR="00E83D24" w:rsidRPr="00AF4DD8">
        <w:rPr>
          <w:sz w:val="26"/>
          <w:szCs w:val="26"/>
        </w:rPr>
        <w:t xml:space="preserve"> </w:t>
      </w:r>
      <w:r w:rsidRPr="00AF4DD8">
        <w:rPr>
          <w:sz w:val="26"/>
          <w:szCs w:val="26"/>
        </w:rPr>
        <w:t>для</w:t>
      </w:r>
      <w:r w:rsidR="00E83D24">
        <w:rPr>
          <w:sz w:val="26"/>
          <w:szCs w:val="26"/>
        </w:rPr>
        <w:t xml:space="preserve"> хранения конфигураций метрик и объектов</w:t>
      </w:r>
      <w:r w:rsidRPr="00951398">
        <w:rPr>
          <w:sz w:val="26"/>
          <w:szCs w:val="26"/>
        </w:rPr>
        <w:t>;</w:t>
      </w:r>
    </w:p>
    <w:p w14:paraId="440A9052" w14:textId="625025E2" w:rsidR="00951398" w:rsidRPr="00AF4DD8" w:rsidRDefault="00951398" w:rsidP="00951398">
      <w:pPr>
        <w:tabs>
          <w:tab w:val="left" w:pos="1276"/>
        </w:tabs>
        <w:spacing w:line="312" w:lineRule="auto"/>
        <w:ind w:firstLine="709"/>
        <w:jc w:val="both"/>
        <w:rPr>
          <w:sz w:val="26"/>
          <w:szCs w:val="26"/>
        </w:rPr>
      </w:pPr>
      <w:r w:rsidRPr="00AF4DD8">
        <w:rPr>
          <w:sz w:val="26"/>
          <w:szCs w:val="26"/>
        </w:rPr>
        <w:t xml:space="preserve">‒ БД </w:t>
      </w:r>
      <w:r w:rsidR="00E83D24">
        <w:rPr>
          <w:sz w:val="26"/>
          <w:szCs w:val="26"/>
        </w:rPr>
        <w:t>пользовательских конфигураций</w:t>
      </w:r>
      <w:r w:rsidRPr="00AF4DD8">
        <w:rPr>
          <w:sz w:val="26"/>
          <w:szCs w:val="26"/>
        </w:rPr>
        <w:t xml:space="preserve">‒ реляционная БД </w:t>
      </w:r>
      <w:r w:rsidR="00E83D24" w:rsidRPr="00AF4DD8">
        <w:rPr>
          <w:sz w:val="26"/>
          <w:szCs w:val="26"/>
          <w:lang w:val="en-US"/>
        </w:rPr>
        <w:t>PostgreSQL</w:t>
      </w:r>
      <w:r w:rsidR="00E83D24" w:rsidRPr="00AF4DD8">
        <w:rPr>
          <w:sz w:val="26"/>
          <w:szCs w:val="26"/>
        </w:rPr>
        <w:t xml:space="preserve"> </w:t>
      </w:r>
      <w:r w:rsidRPr="00AF4DD8">
        <w:rPr>
          <w:sz w:val="26"/>
          <w:szCs w:val="26"/>
        </w:rPr>
        <w:t xml:space="preserve">для </w:t>
      </w:r>
      <w:r w:rsidR="00E83D24">
        <w:rPr>
          <w:sz w:val="26"/>
          <w:szCs w:val="26"/>
        </w:rPr>
        <w:t>хранения конфигурации дашбордов пользователей</w:t>
      </w:r>
      <w:r w:rsidRPr="00AF4DD8">
        <w:rPr>
          <w:sz w:val="26"/>
          <w:szCs w:val="26"/>
        </w:rPr>
        <w:t>.</w:t>
      </w:r>
    </w:p>
    <w:p w14:paraId="34448762" w14:textId="77777777" w:rsidR="00951398" w:rsidRPr="00951398" w:rsidRDefault="00951398" w:rsidP="00951398">
      <w:pPr>
        <w:tabs>
          <w:tab w:val="left" w:pos="1276"/>
        </w:tabs>
        <w:spacing w:line="312" w:lineRule="auto"/>
        <w:ind w:firstLine="709"/>
        <w:jc w:val="both"/>
        <w:rPr>
          <w:sz w:val="26"/>
          <w:szCs w:val="26"/>
        </w:rPr>
      </w:pPr>
    </w:p>
    <w:p w14:paraId="7424BCCB" w14:textId="77777777" w:rsidR="00061D20" w:rsidRPr="00061D20" w:rsidRDefault="00061D20" w:rsidP="00130108">
      <w:pPr>
        <w:pStyle w:val="a"/>
        <w:numPr>
          <w:ilvl w:val="0"/>
          <w:numId w:val="0"/>
        </w:numPr>
        <w:tabs>
          <w:tab w:val="clear" w:pos="340"/>
          <w:tab w:val="left" w:pos="0"/>
        </w:tabs>
        <w:suppressAutoHyphens w:val="0"/>
        <w:spacing w:line="312" w:lineRule="auto"/>
        <w:ind w:right="0"/>
        <w:outlineLvl w:val="0"/>
        <w:rPr>
          <w:bCs/>
          <w:sz w:val="26"/>
          <w:szCs w:val="26"/>
        </w:rPr>
      </w:pPr>
    </w:p>
    <w:p w14:paraId="6A12EE0B" w14:textId="77777777" w:rsidR="005178CB" w:rsidRDefault="005178CB">
      <w:pPr>
        <w:rPr>
          <w:b/>
          <w:color w:val="000000"/>
          <w:sz w:val="26"/>
          <w:szCs w:val="26"/>
          <w:lang w:eastAsia="ar-SA"/>
        </w:rPr>
      </w:pPr>
      <w:r>
        <w:rPr>
          <w:b/>
          <w:sz w:val="26"/>
          <w:szCs w:val="26"/>
        </w:rPr>
        <w:br w:type="page"/>
      </w:r>
    </w:p>
    <w:p w14:paraId="576DDFBE" w14:textId="1E234762" w:rsidR="00AC2BC6" w:rsidRPr="00AF0051" w:rsidRDefault="00B32B42" w:rsidP="00130108">
      <w:pPr>
        <w:pStyle w:val="a"/>
        <w:numPr>
          <w:ilvl w:val="0"/>
          <w:numId w:val="0"/>
        </w:numPr>
        <w:tabs>
          <w:tab w:val="clear" w:pos="340"/>
          <w:tab w:val="left" w:pos="0"/>
        </w:tabs>
        <w:suppressAutoHyphens w:val="0"/>
        <w:spacing w:line="312" w:lineRule="auto"/>
        <w:ind w:right="0"/>
        <w:outlineLvl w:val="0"/>
        <w:rPr>
          <w:b/>
          <w:sz w:val="26"/>
          <w:szCs w:val="26"/>
        </w:rPr>
      </w:pPr>
      <w:bookmarkStart w:id="7" w:name="_Toc220907011"/>
      <w:r>
        <w:rPr>
          <w:b/>
          <w:sz w:val="26"/>
          <w:szCs w:val="26"/>
        </w:rPr>
        <w:lastRenderedPageBreak/>
        <w:t>1</w:t>
      </w:r>
      <w:r w:rsidRPr="00B32B42">
        <w:rPr>
          <w:b/>
          <w:sz w:val="26"/>
          <w:szCs w:val="26"/>
        </w:rPr>
        <w:t>.</w:t>
      </w:r>
      <w:r w:rsidR="00554F05">
        <w:rPr>
          <w:b/>
          <w:sz w:val="26"/>
          <w:szCs w:val="26"/>
        </w:rPr>
        <w:t>4</w:t>
      </w:r>
      <w:r w:rsidR="00AC2BC6" w:rsidRPr="00130108">
        <w:rPr>
          <w:b/>
          <w:sz w:val="26"/>
          <w:szCs w:val="26"/>
        </w:rPr>
        <w:t xml:space="preserve"> </w:t>
      </w:r>
      <w:r w:rsidRPr="00B32B42">
        <w:rPr>
          <w:b/>
          <w:sz w:val="26"/>
          <w:szCs w:val="26"/>
        </w:rPr>
        <w:t>Структура и характеристика интерфейсов пользователей программного комплекса</w:t>
      </w:r>
      <w:bookmarkEnd w:id="7"/>
    </w:p>
    <w:p w14:paraId="08FF2420" w14:textId="3AE5F2D3" w:rsidR="00AC2BC6" w:rsidRDefault="00AC2BC6" w:rsidP="00130108">
      <w:pPr>
        <w:pStyle w:val="a"/>
        <w:numPr>
          <w:ilvl w:val="0"/>
          <w:numId w:val="0"/>
        </w:numPr>
        <w:tabs>
          <w:tab w:val="clear" w:pos="340"/>
          <w:tab w:val="left" w:pos="0"/>
        </w:tabs>
        <w:suppressAutoHyphens w:val="0"/>
        <w:spacing w:line="312" w:lineRule="auto"/>
        <w:ind w:right="0"/>
        <w:rPr>
          <w:b/>
          <w:sz w:val="26"/>
          <w:szCs w:val="26"/>
        </w:rPr>
      </w:pPr>
    </w:p>
    <w:p w14:paraId="254C253A" w14:textId="58AFA498" w:rsidR="00ED16B5" w:rsidRPr="00ED16B5" w:rsidRDefault="0050189B" w:rsidP="003C24B0">
      <w:pPr>
        <w:pStyle w:val="af2"/>
        <w:tabs>
          <w:tab w:val="left" w:pos="1276"/>
        </w:tabs>
        <w:spacing w:after="0" w:line="312" w:lineRule="auto"/>
        <w:ind w:firstLine="709"/>
        <w:jc w:val="both"/>
        <w:rPr>
          <w:sz w:val="26"/>
          <w:szCs w:val="26"/>
        </w:rPr>
      </w:pPr>
      <w:r>
        <w:rPr>
          <w:sz w:val="26"/>
          <w:szCs w:val="26"/>
        </w:rPr>
        <w:t>Разрабатываемая система предоставляет две роли</w:t>
      </w:r>
      <w:r w:rsidRPr="0050189B">
        <w:rPr>
          <w:sz w:val="26"/>
          <w:szCs w:val="26"/>
        </w:rPr>
        <w:t xml:space="preserve">: </w:t>
      </w:r>
      <w:r>
        <w:rPr>
          <w:sz w:val="26"/>
          <w:szCs w:val="26"/>
        </w:rPr>
        <w:t>оператор мониторинга и администратор мониторинга</w:t>
      </w:r>
      <w:r w:rsidRPr="0050189B">
        <w:rPr>
          <w:sz w:val="26"/>
          <w:szCs w:val="26"/>
        </w:rPr>
        <w:t xml:space="preserve">. </w:t>
      </w:r>
      <w:r>
        <w:rPr>
          <w:sz w:val="26"/>
          <w:szCs w:val="26"/>
        </w:rPr>
        <w:t xml:space="preserve">Она </w:t>
      </w:r>
      <w:r w:rsidR="00ED16B5" w:rsidRPr="00ED16B5">
        <w:rPr>
          <w:sz w:val="26"/>
          <w:szCs w:val="26"/>
        </w:rPr>
        <w:t>долж</w:t>
      </w:r>
      <w:r>
        <w:rPr>
          <w:sz w:val="26"/>
          <w:szCs w:val="26"/>
        </w:rPr>
        <w:t xml:space="preserve">на </w:t>
      </w:r>
      <w:r w:rsidR="00ED16B5" w:rsidRPr="00ED16B5">
        <w:rPr>
          <w:sz w:val="26"/>
          <w:szCs w:val="26"/>
        </w:rPr>
        <w:t>обладать удобным для конечного пользователя интерфейсом, отвечающим следующим требованиям.</w:t>
      </w:r>
    </w:p>
    <w:p w14:paraId="718BA0C0" w14:textId="2A4C6F98" w:rsidR="00ED16B5" w:rsidRDefault="005A1D70" w:rsidP="002173E2">
      <w:pPr>
        <w:pStyle w:val="af2"/>
        <w:spacing w:after="0" w:line="312" w:lineRule="auto"/>
        <w:ind w:right="3" w:firstLine="709"/>
        <w:jc w:val="both"/>
        <w:rPr>
          <w:sz w:val="26"/>
          <w:szCs w:val="26"/>
        </w:rPr>
      </w:pPr>
      <w:r>
        <w:rPr>
          <w:sz w:val="26"/>
          <w:szCs w:val="26"/>
        </w:rPr>
        <w:tab/>
      </w:r>
      <w:r w:rsidR="00ED16B5" w:rsidRPr="00ED16B5">
        <w:rPr>
          <w:sz w:val="26"/>
          <w:szCs w:val="26"/>
        </w:rPr>
        <w:t xml:space="preserve">UML-диаграммы вариантов использования представлены на рисунках </w:t>
      </w:r>
      <w:r w:rsidR="00C00D00" w:rsidRPr="00C00D00">
        <w:rPr>
          <w:sz w:val="26"/>
          <w:szCs w:val="26"/>
        </w:rPr>
        <w:t>4</w:t>
      </w:r>
      <w:r w:rsidR="003F0156">
        <w:rPr>
          <w:sz w:val="26"/>
          <w:szCs w:val="26"/>
        </w:rPr>
        <w:t>-</w:t>
      </w:r>
      <w:r w:rsidR="00C00D00" w:rsidRPr="00C00D00">
        <w:rPr>
          <w:sz w:val="26"/>
          <w:szCs w:val="26"/>
        </w:rPr>
        <w:t>5</w:t>
      </w:r>
      <w:r w:rsidR="00ED16B5" w:rsidRPr="00ED16B5">
        <w:rPr>
          <w:sz w:val="26"/>
          <w:szCs w:val="26"/>
        </w:rPr>
        <w:t>.</w:t>
      </w:r>
    </w:p>
    <w:p w14:paraId="05B74EC1" w14:textId="77777777" w:rsidR="00044251" w:rsidRPr="00ED16B5" w:rsidRDefault="00044251" w:rsidP="002173E2">
      <w:pPr>
        <w:pStyle w:val="af2"/>
        <w:spacing w:after="0" w:line="312" w:lineRule="auto"/>
        <w:ind w:right="3" w:firstLine="709"/>
        <w:jc w:val="both"/>
        <w:rPr>
          <w:sz w:val="26"/>
          <w:szCs w:val="26"/>
        </w:rPr>
      </w:pPr>
    </w:p>
    <w:p w14:paraId="493FA918" w14:textId="1B7B2F74" w:rsidR="00ED16B5" w:rsidRPr="00ED16B5" w:rsidRDefault="00044251" w:rsidP="00044251">
      <w:pPr>
        <w:pStyle w:val="af2"/>
        <w:spacing w:before="18"/>
        <w:rPr>
          <w:sz w:val="26"/>
          <w:szCs w:val="26"/>
        </w:rPr>
      </w:pPr>
      <w:r w:rsidRPr="00044251">
        <w:rPr>
          <w:sz w:val="26"/>
          <w:szCs w:val="26"/>
        </w:rPr>
        <w:drawing>
          <wp:inline distT="0" distB="0" distL="0" distR="0" wp14:anchorId="3E668654" wp14:editId="00D8E2A3">
            <wp:extent cx="6196090" cy="4206240"/>
            <wp:effectExtent l="0" t="0" r="1905" b="0"/>
            <wp:docPr id="1656836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36679" name=""/>
                    <pic:cNvPicPr/>
                  </pic:nvPicPr>
                  <pic:blipFill>
                    <a:blip r:embed="rId15"/>
                    <a:stretch>
                      <a:fillRect/>
                    </a:stretch>
                  </pic:blipFill>
                  <pic:spPr>
                    <a:xfrm>
                      <a:off x="0" y="0"/>
                      <a:ext cx="6204108" cy="4211683"/>
                    </a:xfrm>
                    <a:prstGeom prst="rect">
                      <a:avLst/>
                    </a:prstGeom>
                  </pic:spPr>
                </pic:pic>
              </a:graphicData>
            </a:graphic>
          </wp:inline>
        </w:drawing>
      </w:r>
    </w:p>
    <w:p w14:paraId="36DEEC17" w14:textId="77777777" w:rsidR="00A36019" w:rsidRDefault="00A36019" w:rsidP="00ED16B5">
      <w:pPr>
        <w:tabs>
          <w:tab w:val="left" w:pos="1276"/>
        </w:tabs>
        <w:jc w:val="center"/>
        <w:rPr>
          <w:sz w:val="26"/>
          <w:szCs w:val="26"/>
        </w:rPr>
      </w:pPr>
    </w:p>
    <w:p w14:paraId="2A46EAD1" w14:textId="5E1C6946" w:rsidR="00ED16B5" w:rsidRPr="00ED16B5" w:rsidRDefault="00ED16B5" w:rsidP="00ED16B5">
      <w:pPr>
        <w:tabs>
          <w:tab w:val="left" w:pos="1276"/>
        </w:tabs>
        <w:jc w:val="center"/>
        <w:rPr>
          <w:spacing w:val="-2"/>
          <w:sz w:val="26"/>
          <w:szCs w:val="26"/>
        </w:rPr>
      </w:pPr>
      <w:r w:rsidRPr="00ED16B5">
        <w:rPr>
          <w:sz w:val="26"/>
          <w:szCs w:val="26"/>
        </w:rPr>
        <w:t>Рисунок</w:t>
      </w:r>
      <w:r w:rsidRPr="00ED16B5">
        <w:rPr>
          <w:spacing w:val="-1"/>
          <w:sz w:val="26"/>
          <w:szCs w:val="26"/>
        </w:rPr>
        <w:t xml:space="preserve"> </w:t>
      </w:r>
      <w:r w:rsidR="00C00D00" w:rsidRPr="00C00D00">
        <w:rPr>
          <w:sz w:val="26"/>
          <w:szCs w:val="26"/>
        </w:rPr>
        <w:t>4</w:t>
      </w:r>
      <w:r w:rsidRPr="00ED16B5">
        <w:rPr>
          <w:sz w:val="26"/>
          <w:szCs w:val="26"/>
        </w:rPr>
        <w:t xml:space="preserve"> – UML-диаграмма</w:t>
      </w:r>
      <w:r w:rsidRPr="00ED16B5">
        <w:rPr>
          <w:spacing w:val="-4"/>
          <w:sz w:val="26"/>
          <w:szCs w:val="26"/>
        </w:rPr>
        <w:t xml:space="preserve"> </w:t>
      </w:r>
      <w:r w:rsidRPr="00ED16B5">
        <w:rPr>
          <w:sz w:val="26"/>
          <w:szCs w:val="26"/>
        </w:rPr>
        <w:t>вариантов</w:t>
      </w:r>
      <w:r w:rsidRPr="00ED16B5">
        <w:rPr>
          <w:spacing w:val="-3"/>
          <w:sz w:val="26"/>
          <w:szCs w:val="26"/>
        </w:rPr>
        <w:t xml:space="preserve"> </w:t>
      </w:r>
      <w:r w:rsidRPr="00ED16B5">
        <w:rPr>
          <w:sz w:val="26"/>
          <w:szCs w:val="26"/>
        </w:rPr>
        <w:t>использования</w:t>
      </w:r>
      <w:r w:rsidRPr="00ED16B5">
        <w:rPr>
          <w:spacing w:val="2"/>
          <w:sz w:val="26"/>
          <w:szCs w:val="26"/>
        </w:rPr>
        <w:t xml:space="preserve"> </w:t>
      </w:r>
      <w:r w:rsidRPr="00ED16B5">
        <w:rPr>
          <w:sz w:val="26"/>
          <w:szCs w:val="26"/>
        </w:rPr>
        <w:t xml:space="preserve">для </w:t>
      </w:r>
      <w:r w:rsidRPr="00ED16B5">
        <w:rPr>
          <w:spacing w:val="-2"/>
          <w:sz w:val="26"/>
          <w:szCs w:val="26"/>
        </w:rPr>
        <w:t>администратора</w:t>
      </w:r>
      <w:r w:rsidR="00F63061">
        <w:rPr>
          <w:spacing w:val="-2"/>
          <w:sz w:val="26"/>
          <w:szCs w:val="26"/>
        </w:rPr>
        <w:t xml:space="preserve"> мониторинга</w:t>
      </w:r>
    </w:p>
    <w:p w14:paraId="7DAB1962" w14:textId="77777777" w:rsidR="00ED16B5" w:rsidRPr="00ED16B5" w:rsidRDefault="00ED16B5" w:rsidP="00ED16B5">
      <w:pPr>
        <w:tabs>
          <w:tab w:val="left" w:pos="1276"/>
        </w:tabs>
        <w:jc w:val="center"/>
        <w:rPr>
          <w:spacing w:val="-2"/>
          <w:sz w:val="26"/>
          <w:szCs w:val="26"/>
        </w:rPr>
      </w:pPr>
    </w:p>
    <w:p w14:paraId="27F9AD0E" w14:textId="002E3612" w:rsidR="00ED16B5" w:rsidRDefault="00856B0B" w:rsidP="003D1859">
      <w:pPr>
        <w:pStyle w:val="af2"/>
        <w:tabs>
          <w:tab w:val="left" w:pos="0"/>
        </w:tabs>
        <w:ind w:hanging="284"/>
        <w:jc w:val="center"/>
        <w:rPr>
          <w:sz w:val="26"/>
          <w:szCs w:val="26"/>
        </w:rPr>
      </w:pPr>
      <w:r w:rsidRPr="00856B0B">
        <w:rPr>
          <w:sz w:val="26"/>
          <w:szCs w:val="26"/>
        </w:rPr>
        <w:lastRenderedPageBreak/>
        <w:drawing>
          <wp:inline distT="0" distB="0" distL="0" distR="0" wp14:anchorId="07DD0837" wp14:editId="71E0696A">
            <wp:extent cx="6033292" cy="2699308"/>
            <wp:effectExtent l="0" t="0" r="0" b="6350"/>
            <wp:docPr id="816707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07358" name=""/>
                    <pic:cNvPicPr/>
                  </pic:nvPicPr>
                  <pic:blipFill>
                    <a:blip r:embed="rId16"/>
                    <a:stretch>
                      <a:fillRect/>
                    </a:stretch>
                  </pic:blipFill>
                  <pic:spPr>
                    <a:xfrm>
                      <a:off x="0" y="0"/>
                      <a:ext cx="6037853" cy="2701348"/>
                    </a:xfrm>
                    <a:prstGeom prst="rect">
                      <a:avLst/>
                    </a:prstGeom>
                  </pic:spPr>
                </pic:pic>
              </a:graphicData>
            </a:graphic>
          </wp:inline>
        </w:drawing>
      </w:r>
    </w:p>
    <w:p w14:paraId="6DE02D99" w14:textId="77777777" w:rsidR="00F81A0E" w:rsidRPr="00ED16B5" w:rsidRDefault="00F81A0E" w:rsidP="003D1859">
      <w:pPr>
        <w:pStyle w:val="af2"/>
        <w:tabs>
          <w:tab w:val="left" w:pos="0"/>
        </w:tabs>
        <w:ind w:hanging="284"/>
        <w:jc w:val="center"/>
        <w:rPr>
          <w:sz w:val="26"/>
          <w:szCs w:val="26"/>
        </w:rPr>
      </w:pPr>
    </w:p>
    <w:p w14:paraId="3070AD81" w14:textId="21267405" w:rsidR="00ED16B5" w:rsidRPr="00ED16B5" w:rsidRDefault="00ED16B5" w:rsidP="00ED16B5">
      <w:pPr>
        <w:tabs>
          <w:tab w:val="left" w:pos="1276"/>
        </w:tabs>
        <w:jc w:val="center"/>
        <w:rPr>
          <w:sz w:val="26"/>
          <w:szCs w:val="26"/>
        </w:rPr>
      </w:pPr>
      <w:r w:rsidRPr="00ED16B5">
        <w:rPr>
          <w:sz w:val="26"/>
          <w:szCs w:val="26"/>
        </w:rPr>
        <w:t>Рисунок</w:t>
      </w:r>
      <w:r w:rsidRPr="00ED16B5">
        <w:rPr>
          <w:spacing w:val="-1"/>
          <w:sz w:val="26"/>
          <w:szCs w:val="26"/>
        </w:rPr>
        <w:t xml:space="preserve"> </w:t>
      </w:r>
      <w:r w:rsidR="00C00D00" w:rsidRPr="00C00D00">
        <w:rPr>
          <w:sz w:val="26"/>
          <w:szCs w:val="26"/>
        </w:rPr>
        <w:t>5</w:t>
      </w:r>
      <w:r w:rsidR="00AA0DDD">
        <w:rPr>
          <w:sz w:val="26"/>
          <w:szCs w:val="26"/>
        </w:rPr>
        <w:t xml:space="preserve"> </w:t>
      </w:r>
      <w:r w:rsidRPr="00ED16B5">
        <w:rPr>
          <w:sz w:val="26"/>
          <w:szCs w:val="26"/>
        </w:rPr>
        <w:t>–</w:t>
      </w:r>
      <w:r w:rsidRPr="00ED16B5">
        <w:rPr>
          <w:spacing w:val="-3"/>
          <w:sz w:val="26"/>
          <w:szCs w:val="26"/>
        </w:rPr>
        <w:t xml:space="preserve"> </w:t>
      </w:r>
      <w:r w:rsidRPr="00ED16B5">
        <w:rPr>
          <w:sz w:val="26"/>
          <w:szCs w:val="26"/>
        </w:rPr>
        <w:t>UML-диаграмма</w:t>
      </w:r>
      <w:r w:rsidRPr="00ED16B5">
        <w:rPr>
          <w:spacing w:val="-7"/>
          <w:sz w:val="26"/>
          <w:szCs w:val="26"/>
        </w:rPr>
        <w:t xml:space="preserve"> </w:t>
      </w:r>
      <w:r w:rsidRPr="00ED16B5">
        <w:rPr>
          <w:sz w:val="26"/>
          <w:szCs w:val="26"/>
        </w:rPr>
        <w:t>вариантов использования</w:t>
      </w:r>
      <w:r w:rsidRPr="00ED16B5">
        <w:rPr>
          <w:spacing w:val="-3"/>
          <w:sz w:val="26"/>
          <w:szCs w:val="26"/>
        </w:rPr>
        <w:t xml:space="preserve"> </w:t>
      </w:r>
      <w:r w:rsidRPr="00ED16B5">
        <w:rPr>
          <w:sz w:val="26"/>
          <w:szCs w:val="26"/>
        </w:rPr>
        <w:t>для</w:t>
      </w:r>
      <w:r w:rsidRPr="00ED16B5">
        <w:rPr>
          <w:spacing w:val="-3"/>
          <w:sz w:val="26"/>
          <w:szCs w:val="26"/>
        </w:rPr>
        <w:t xml:space="preserve"> </w:t>
      </w:r>
      <w:r w:rsidRPr="00ED16B5">
        <w:rPr>
          <w:sz w:val="26"/>
          <w:szCs w:val="26"/>
        </w:rPr>
        <w:t>оператора мониторинга</w:t>
      </w:r>
    </w:p>
    <w:p w14:paraId="0BD7CF22" w14:textId="6DBD0946" w:rsidR="00ED16B5" w:rsidRPr="00130108" w:rsidRDefault="00ED16B5" w:rsidP="00130108">
      <w:pPr>
        <w:pStyle w:val="a"/>
        <w:numPr>
          <w:ilvl w:val="0"/>
          <w:numId w:val="0"/>
        </w:numPr>
        <w:tabs>
          <w:tab w:val="clear" w:pos="340"/>
          <w:tab w:val="left" w:pos="0"/>
        </w:tabs>
        <w:suppressAutoHyphens w:val="0"/>
        <w:spacing w:line="312" w:lineRule="auto"/>
        <w:ind w:right="0"/>
        <w:rPr>
          <w:b/>
          <w:sz w:val="26"/>
          <w:szCs w:val="26"/>
        </w:rPr>
      </w:pPr>
    </w:p>
    <w:p w14:paraId="0CBA3BAC" w14:textId="77777777" w:rsidR="000067A1" w:rsidRPr="00130108" w:rsidRDefault="000067A1" w:rsidP="00130108">
      <w:pPr>
        <w:spacing w:line="312" w:lineRule="auto"/>
        <w:ind w:firstLine="708"/>
        <w:jc w:val="both"/>
        <w:rPr>
          <w:sz w:val="26"/>
          <w:szCs w:val="26"/>
          <w:shd w:val="clear" w:color="auto" w:fill="FFFFFF"/>
        </w:rPr>
      </w:pPr>
      <w:r w:rsidRPr="00130108">
        <w:rPr>
          <w:sz w:val="26"/>
          <w:szCs w:val="26"/>
          <w:shd w:val="clear" w:color="auto" w:fill="FFFFFF"/>
        </w:rPr>
        <w:t xml:space="preserve">Чтобы воспользоваться системой мониторинга пользователю-оператору необходим графический интерфейс для взаимодействия. Внешний </w:t>
      </w:r>
      <w:r w:rsidRPr="00130108">
        <w:rPr>
          <w:sz w:val="26"/>
          <w:szCs w:val="26"/>
          <w:shd w:val="clear" w:color="auto" w:fill="FFFFFF"/>
          <w:lang w:val="en-US"/>
        </w:rPr>
        <w:t>UI</w:t>
      </w:r>
      <w:r w:rsidRPr="00130108">
        <w:rPr>
          <w:sz w:val="26"/>
          <w:szCs w:val="26"/>
          <w:shd w:val="clear" w:color="auto" w:fill="FFFFFF"/>
        </w:rPr>
        <w:t xml:space="preserve"> – пользовательский интерфейс был разработан как </w:t>
      </w:r>
      <w:r w:rsidRPr="00130108">
        <w:rPr>
          <w:sz w:val="26"/>
          <w:szCs w:val="26"/>
          <w:shd w:val="clear" w:color="auto" w:fill="FFFFFF"/>
          <w:lang w:val="en-US"/>
        </w:rPr>
        <w:t>Angular</w:t>
      </w:r>
      <w:r w:rsidRPr="00130108">
        <w:rPr>
          <w:sz w:val="26"/>
          <w:szCs w:val="26"/>
          <w:shd w:val="clear" w:color="auto" w:fill="FFFFFF"/>
        </w:rPr>
        <w:t xml:space="preserve"> приложение.</w:t>
      </w:r>
    </w:p>
    <w:p w14:paraId="2A8834D0" w14:textId="77777777" w:rsidR="00EC520C" w:rsidRPr="00130108" w:rsidRDefault="00EC520C" w:rsidP="00130108">
      <w:pPr>
        <w:pStyle w:val="a"/>
        <w:numPr>
          <w:ilvl w:val="0"/>
          <w:numId w:val="0"/>
        </w:numPr>
        <w:tabs>
          <w:tab w:val="clear" w:pos="340"/>
          <w:tab w:val="left" w:pos="0"/>
        </w:tabs>
        <w:suppressAutoHyphens w:val="0"/>
        <w:spacing w:line="312" w:lineRule="auto"/>
        <w:ind w:right="0"/>
        <w:rPr>
          <w:b/>
          <w:sz w:val="26"/>
          <w:szCs w:val="26"/>
        </w:rPr>
      </w:pPr>
    </w:p>
    <w:p w14:paraId="09CB7C5F" w14:textId="77777777" w:rsidR="009D221D" w:rsidRPr="00130108" w:rsidRDefault="009D221D" w:rsidP="00130108">
      <w:pPr>
        <w:spacing w:line="312" w:lineRule="auto"/>
        <w:rPr>
          <w:color w:val="000000"/>
          <w:sz w:val="26"/>
          <w:szCs w:val="26"/>
          <w:lang w:eastAsia="ar-SA"/>
        </w:rPr>
      </w:pPr>
      <w:r w:rsidRPr="00130108">
        <w:rPr>
          <w:sz w:val="26"/>
          <w:szCs w:val="26"/>
        </w:rPr>
        <w:br w:type="page"/>
      </w:r>
    </w:p>
    <w:p w14:paraId="605B1531" w14:textId="401C32D5" w:rsidR="009D221D" w:rsidRPr="00130108" w:rsidRDefault="009232F4" w:rsidP="00130108">
      <w:pPr>
        <w:pStyle w:val="1"/>
        <w:numPr>
          <w:ilvl w:val="0"/>
          <w:numId w:val="0"/>
        </w:numPr>
        <w:spacing w:before="0" w:after="0" w:line="312" w:lineRule="auto"/>
        <w:rPr>
          <w:rFonts w:cs="Times New Roman"/>
          <w:b w:val="0"/>
          <w:sz w:val="26"/>
          <w:szCs w:val="26"/>
        </w:rPr>
      </w:pPr>
      <w:bookmarkStart w:id="8" w:name="_Toc220907012"/>
      <w:r w:rsidRPr="009232F4">
        <w:rPr>
          <w:rFonts w:cs="Times New Roman"/>
          <w:sz w:val="26"/>
          <w:szCs w:val="26"/>
        </w:rPr>
        <w:lastRenderedPageBreak/>
        <w:t>1.</w:t>
      </w:r>
      <w:r w:rsidR="00BC1D20">
        <w:rPr>
          <w:rFonts w:cs="Times New Roman"/>
          <w:sz w:val="26"/>
          <w:szCs w:val="26"/>
        </w:rPr>
        <w:t>5</w:t>
      </w:r>
      <w:r w:rsidR="00AC2BC6" w:rsidRPr="009232F4">
        <w:rPr>
          <w:rFonts w:cs="Times New Roman"/>
          <w:sz w:val="26"/>
          <w:szCs w:val="26"/>
        </w:rPr>
        <w:t xml:space="preserve"> </w:t>
      </w:r>
      <w:r w:rsidRPr="009232F4">
        <w:rPr>
          <w:sz w:val="26"/>
          <w:szCs w:val="26"/>
          <w:lang w:eastAsia="ru-RU"/>
        </w:rPr>
        <w:t>Структура и характеристика информационного обеспечения</w:t>
      </w:r>
      <w:bookmarkEnd w:id="8"/>
    </w:p>
    <w:p w14:paraId="7E5D71A4" w14:textId="77777777" w:rsidR="002A45E2" w:rsidRPr="00130108" w:rsidRDefault="002A45E2" w:rsidP="00130108">
      <w:pPr>
        <w:spacing w:line="312" w:lineRule="auto"/>
        <w:rPr>
          <w:b/>
          <w:sz w:val="26"/>
          <w:szCs w:val="26"/>
        </w:rPr>
      </w:pPr>
    </w:p>
    <w:p w14:paraId="5351EA6D" w14:textId="6CCCAF3E" w:rsidR="002A45E2" w:rsidRPr="002A45E2" w:rsidRDefault="002A45E2" w:rsidP="002A45E2">
      <w:pPr>
        <w:widowControl w:val="0"/>
        <w:spacing w:line="312" w:lineRule="auto"/>
        <w:jc w:val="both"/>
        <w:rPr>
          <w:sz w:val="26"/>
          <w:szCs w:val="26"/>
        </w:rPr>
      </w:pPr>
      <w:r>
        <w:rPr>
          <w:sz w:val="26"/>
          <w:szCs w:val="26"/>
        </w:rPr>
        <w:tab/>
        <w:t xml:space="preserve">В качестве основной БД используется реляционная СУБД </w:t>
      </w:r>
      <w:proofErr w:type="spellStart"/>
      <w:r w:rsidRPr="002A45E2">
        <w:rPr>
          <w:sz w:val="26"/>
          <w:szCs w:val="26"/>
        </w:rPr>
        <w:t>PostgreSQL</w:t>
      </w:r>
      <w:proofErr w:type="spellEnd"/>
      <w:r w:rsidRPr="002A45E2">
        <w:rPr>
          <w:sz w:val="26"/>
          <w:szCs w:val="26"/>
        </w:rPr>
        <w:t xml:space="preserve">. </w:t>
      </w:r>
      <w:r>
        <w:rPr>
          <w:sz w:val="26"/>
          <w:szCs w:val="26"/>
        </w:rPr>
        <w:t>О</w:t>
      </w:r>
      <w:r w:rsidRPr="002A45E2">
        <w:rPr>
          <w:sz w:val="26"/>
          <w:szCs w:val="26"/>
        </w:rPr>
        <w:t>на сочетает воспроизводимость результатов, строгую корректность данных</w:t>
      </w:r>
      <w:r w:rsidR="00D8125F" w:rsidRPr="00D8125F">
        <w:rPr>
          <w:sz w:val="26"/>
          <w:szCs w:val="26"/>
        </w:rPr>
        <w:t xml:space="preserve"> [4]</w:t>
      </w:r>
      <w:r w:rsidRPr="002A45E2">
        <w:rPr>
          <w:sz w:val="26"/>
          <w:szCs w:val="26"/>
        </w:rPr>
        <w:t>, развитые средства анализа и масштабируемость, оставаясь при этом зрелой и хорошо документированной платформой.</w:t>
      </w:r>
    </w:p>
    <w:p w14:paraId="4B6755D7" w14:textId="77777777" w:rsidR="00DA1936" w:rsidRPr="00DA1936" w:rsidRDefault="00DA1936" w:rsidP="00DA1936">
      <w:pPr>
        <w:spacing w:line="312" w:lineRule="auto"/>
        <w:ind w:firstLine="709"/>
        <w:jc w:val="both"/>
        <w:rPr>
          <w:sz w:val="26"/>
          <w:szCs w:val="26"/>
        </w:rPr>
      </w:pPr>
      <w:r w:rsidRPr="006E7BD4">
        <w:rPr>
          <w:sz w:val="26"/>
          <w:szCs w:val="26"/>
        </w:rPr>
        <w:t xml:space="preserve">Для хранения структурированных данных в системе используется реляционная СУБД </w:t>
      </w:r>
      <w:proofErr w:type="spellStart"/>
      <w:r w:rsidRPr="006E7BD4">
        <w:rPr>
          <w:sz w:val="26"/>
          <w:szCs w:val="26"/>
        </w:rPr>
        <w:t>PostgreSQL</w:t>
      </w:r>
      <w:proofErr w:type="spellEnd"/>
      <w:r w:rsidRPr="006E7BD4">
        <w:rPr>
          <w:sz w:val="26"/>
          <w:szCs w:val="26"/>
        </w:rPr>
        <w:t xml:space="preserve"> 14. Выбор </w:t>
      </w:r>
      <w:proofErr w:type="spellStart"/>
      <w:r w:rsidRPr="006E7BD4">
        <w:rPr>
          <w:sz w:val="26"/>
          <w:szCs w:val="26"/>
        </w:rPr>
        <w:t>PostgreSQL</w:t>
      </w:r>
      <w:proofErr w:type="spellEnd"/>
      <w:r w:rsidRPr="006E7BD4">
        <w:rPr>
          <w:sz w:val="26"/>
          <w:szCs w:val="26"/>
        </w:rPr>
        <w:t xml:space="preserve"> обусловлен полной поддержкой стандарта ACID для транзакций, что гарантирует согласованность данных при конкурентном доступе и в случае сбоев. </w:t>
      </w:r>
      <w:proofErr w:type="spellStart"/>
      <w:r w:rsidRPr="006E7BD4">
        <w:rPr>
          <w:sz w:val="26"/>
          <w:szCs w:val="26"/>
        </w:rPr>
        <w:t>PostgreSQL</w:t>
      </w:r>
      <w:proofErr w:type="spellEnd"/>
      <w:r w:rsidRPr="006E7BD4">
        <w:rPr>
          <w:sz w:val="26"/>
          <w:szCs w:val="26"/>
        </w:rPr>
        <w:t xml:space="preserve"> предоставляет расширенные возможности, выходящие за рамки традиционных реляционных баз данных, включая поддержку типа данных JSONB для хранения </w:t>
      </w:r>
      <w:proofErr w:type="spellStart"/>
      <w:r w:rsidRPr="006E7BD4">
        <w:rPr>
          <w:sz w:val="26"/>
          <w:szCs w:val="26"/>
        </w:rPr>
        <w:t>полуструктурированных</w:t>
      </w:r>
      <w:proofErr w:type="spellEnd"/>
      <w:r w:rsidRPr="006E7BD4">
        <w:rPr>
          <w:sz w:val="26"/>
          <w:szCs w:val="26"/>
        </w:rPr>
        <w:t xml:space="preserve"> данных с возможностью индексирования и эффективного запроса вложенных полей. Полнотекстовый поиск, реализованный на уровне СУБД, позволяет эффективно искать информацию в текстовых полях без необходимости интеграции внешних поисковых движков.</w:t>
      </w:r>
    </w:p>
    <w:p w14:paraId="5654FB30" w14:textId="036BBEC9" w:rsidR="00DA1936" w:rsidRDefault="00DA1936" w:rsidP="00DA1936">
      <w:pPr>
        <w:spacing w:line="312" w:lineRule="auto"/>
        <w:ind w:firstLine="709"/>
        <w:jc w:val="both"/>
        <w:rPr>
          <w:sz w:val="26"/>
          <w:szCs w:val="26"/>
        </w:rPr>
      </w:pPr>
      <w:r w:rsidRPr="006E7BD4">
        <w:rPr>
          <w:sz w:val="26"/>
          <w:szCs w:val="26"/>
        </w:rPr>
        <w:t xml:space="preserve">Развитая система типов данных </w:t>
      </w:r>
      <w:proofErr w:type="spellStart"/>
      <w:r w:rsidRPr="006E7BD4">
        <w:rPr>
          <w:sz w:val="26"/>
          <w:szCs w:val="26"/>
        </w:rPr>
        <w:t>PostgreSQL</w:t>
      </w:r>
      <w:proofErr w:type="spellEnd"/>
      <w:r w:rsidRPr="006E7BD4">
        <w:rPr>
          <w:sz w:val="26"/>
          <w:szCs w:val="26"/>
        </w:rPr>
        <w:t xml:space="preserve"> включает нативную поддержку UUID, массивов, диапазонов и других специализированных типов, что позволяет более точно моделировать предметную область на уровне базы данных</w:t>
      </w:r>
      <w:r w:rsidR="00D8125F" w:rsidRPr="00D8125F">
        <w:rPr>
          <w:sz w:val="26"/>
          <w:szCs w:val="26"/>
        </w:rPr>
        <w:t xml:space="preserve"> [5]</w:t>
      </w:r>
      <w:r w:rsidRPr="006E7BD4">
        <w:rPr>
          <w:sz w:val="26"/>
          <w:szCs w:val="26"/>
        </w:rPr>
        <w:t>. Поддержка различных типов индексов, включая B-</w:t>
      </w:r>
      <w:proofErr w:type="spellStart"/>
      <w:r w:rsidRPr="006E7BD4">
        <w:rPr>
          <w:sz w:val="26"/>
          <w:szCs w:val="26"/>
        </w:rPr>
        <w:t>tree</w:t>
      </w:r>
      <w:proofErr w:type="spellEnd"/>
      <w:r w:rsidRPr="006E7BD4">
        <w:rPr>
          <w:sz w:val="26"/>
          <w:szCs w:val="26"/>
        </w:rPr>
        <w:t xml:space="preserve">, </w:t>
      </w:r>
      <w:proofErr w:type="spellStart"/>
      <w:r w:rsidRPr="006E7BD4">
        <w:rPr>
          <w:sz w:val="26"/>
          <w:szCs w:val="26"/>
        </w:rPr>
        <w:t>Hash</w:t>
      </w:r>
      <w:proofErr w:type="spellEnd"/>
      <w:r w:rsidRPr="006E7BD4">
        <w:rPr>
          <w:sz w:val="26"/>
          <w:szCs w:val="26"/>
        </w:rPr>
        <w:t xml:space="preserve">, </w:t>
      </w:r>
      <w:proofErr w:type="spellStart"/>
      <w:r w:rsidRPr="006E7BD4">
        <w:rPr>
          <w:sz w:val="26"/>
          <w:szCs w:val="26"/>
        </w:rPr>
        <w:t>GiST</w:t>
      </w:r>
      <w:proofErr w:type="spellEnd"/>
      <w:r w:rsidRPr="006E7BD4">
        <w:rPr>
          <w:sz w:val="26"/>
          <w:szCs w:val="26"/>
        </w:rPr>
        <w:t xml:space="preserve"> и GIN, обеспечивает оптимизацию производительности запросов для различных сценариев доступа к данным. Оптимизатор запросов </w:t>
      </w:r>
      <w:proofErr w:type="spellStart"/>
      <w:r w:rsidRPr="006E7BD4">
        <w:rPr>
          <w:sz w:val="26"/>
          <w:szCs w:val="26"/>
        </w:rPr>
        <w:t>PostgreSQL</w:t>
      </w:r>
      <w:proofErr w:type="spellEnd"/>
      <w:r w:rsidRPr="006E7BD4">
        <w:rPr>
          <w:sz w:val="26"/>
          <w:szCs w:val="26"/>
        </w:rPr>
        <w:t xml:space="preserve"> использует статистику распределения данных для выбора оптимальных планов выполнения сложных запросов с соединениями и агрегациями. Возможности расширяемости через систему расширений, триггеры, хранимые процедуры и пользовательские функции позволяют реализовывать сложную логику обработки данных на уровне базы данных.</w:t>
      </w:r>
    </w:p>
    <w:p w14:paraId="3813373A" w14:textId="644DCD64" w:rsidR="00DA1936" w:rsidRPr="00DA1936" w:rsidRDefault="00DA1936" w:rsidP="0066371E">
      <w:pPr>
        <w:widowControl w:val="0"/>
        <w:spacing w:line="312" w:lineRule="auto"/>
        <w:ind w:firstLine="708"/>
        <w:jc w:val="both"/>
        <w:rPr>
          <w:sz w:val="26"/>
          <w:szCs w:val="26"/>
        </w:rPr>
      </w:pPr>
      <w:r w:rsidRPr="002A45E2">
        <w:rPr>
          <w:sz w:val="26"/>
          <w:szCs w:val="26"/>
        </w:rPr>
        <w:t xml:space="preserve">С практической точки зрения </w:t>
      </w:r>
      <w:proofErr w:type="spellStart"/>
      <w:r w:rsidRPr="002A45E2">
        <w:rPr>
          <w:sz w:val="26"/>
          <w:szCs w:val="26"/>
        </w:rPr>
        <w:t>PostgreSQL</w:t>
      </w:r>
      <w:proofErr w:type="spellEnd"/>
      <w:r w:rsidRPr="002A45E2">
        <w:rPr>
          <w:sz w:val="26"/>
          <w:szCs w:val="26"/>
        </w:rPr>
        <w:t xml:space="preserve"> является зрелой платформой с широким сообществом и большим количеством учебных и справочных материалов. Она кроссплатформенная, хорошо интегрируется с типичными научными инструментами и языками программирования (Python, R, Java и др.) через стабильные драйверы, что снижает издержки на внедрение и поддержку. Дополнительно, развитая ролевая модель и разграничение прав полезны при командной работе над проектом и при необходимости разделять доступ к исходным данным, промежуточным таблицам и итоговым наборам. </w:t>
      </w:r>
    </w:p>
    <w:p w14:paraId="1535315D" w14:textId="77777777" w:rsidR="00DA1936" w:rsidRPr="00DA1936" w:rsidRDefault="00DA1936" w:rsidP="00DA1936">
      <w:pPr>
        <w:spacing w:line="312" w:lineRule="auto"/>
        <w:ind w:firstLine="709"/>
        <w:jc w:val="both"/>
        <w:rPr>
          <w:sz w:val="26"/>
          <w:szCs w:val="26"/>
        </w:rPr>
      </w:pPr>
      <w:r w:rsidRPr="006E7BD4">
        <w:rPr>
          <w:sz w:val="26"/>
          <w:szCs w:val="26"/>
        </w:rPr>
        <w:t>Для хранения и обработки телеметрических данных, представляющих собой временные ряды метрик от объектов мониторинга, используется специализирован</w:t>
      </w:r>
      <w:r w:rsidRPr="006E7BD4">
        <w:rPr>
          <w:sz w:val="26"/>
          <w:szCs w:val="26"/>
        </w:rPr>
        <w:lastRenderedPageBreak/>
        <w:t xml:space="preserve">ная СУБД </w:t>
      </w:r>
      <w:proofErr w:type="spellStart"/>
      <w:r w:rsidRPr="006E7BD4">
        <w:rPr>
          <w:sz w:val="26"/>
          <w:szCs w:val="26"/>
        </w:rPr>
        <w:t>VictoriaMetrics</w:t>
      </w:r>
      <w:proofErr w:type="spellEnd"/>
      <w:r w:rsidRPr="006E7BD4">
        <w:rPr>
          <w:sz w:val="26"/>
          <w:szCs w:val="26"/>
        </w:rPr>
        <w:t xml:space="preserve">. Традиционные реляционные базы данных не оптимизированы для работы с временными рядами, характеризующимися высокой интенсивностью записи и специфичными паттернами чтения данных за временные интервалы. </w:t>
      </w:r>
      <w:proofErr w:type="spellStart"/>
      <w:r w:rsidRPr="006E7BD4">
        <w:rPr>
          <w:sz w:val="26"/>
          <w:szCs w:val="26"/>
        </w:rPr>
        <w:t>VictoriaMetrics</w:t>
      </w:r>
      <w:proofErr w:type="spellEnd"/>
      <w:r w:rsidRPr="006E7BD4">
        <w:rPr>
          <w:sz w:val="26"/>
          <w:szCs w:val="26"/>
        </w:rPr>
        <w:t xml:space="preserve"> спроектирована специально для эффективного хранения и запроса метрик, обеспечивая на порядок лучшее сжатие данных по сравнению с общецелевыми решениями и высокую скорость как записи, так и чтения временных рядов.</w:t>
      </w:r>
    </w:p>
    <w:p w14:paraId="34B376DB" w14:textId="77777777" w:rsidR="00DA1936" w:rsidRPr="00DA1936" w:rsidRDefault="00DA1936" w:rsidP="00DA1936">
      <w:pPr>
        <w:spacing w:line="312" w:lineRule="auto"/>
        <w:ind w:firstLine="709"/>
        <w:jc w:val="both"/>
        <w:rPr>
          <w:sz w:val="26"/>
          <w:szCs w:val="26"/>
        </w:rPr>
      </w:pPr>
      <w:r w:rsidRPr="006E7BD4">
        <w:rPr>
          <w:sz w:val="26"/>
          <w:szCs w:val="26"/>
        </w:rPr>
        <w:t xml:space="preserve">Важным преимуществом </w:t>
      </w:r>
      <w:proofErr w:type="spellStart"/>
      <w:r w:rsidRPr="006E7BD4">
        <w:rPr>
          <w:sz w:val="26"/>
          <w:szCs w:val="26"/>
        </w:rPr>
        <w:t>VictoriaMetrics</w:t>
      </w:r>
      <w:proofErr w:type="spellEnd"/>
      <w:r w:rsidRPr="006E7BD4">
        <w:rPr>
          <w:sz w:val="26"/>
          <w:szCs w:val="26"/>
        </w:rPr>
        <w:t xml:space="preserve"> является полная совместимость с API и языком запросов </w:t>
      </w:r>
      <w:proofErr w:type="spellStart"/>
      <w:r w:rsidRPr="006E7BD4">
        <w:rPr>
          <w:sz w:val="26"/>
          <w:szCs w:val="26"/>
        </w:rPr>
        <w:t>PromQL</w:t>
      </w:r>
      <w:proofErr w:type="spellEnd"/>
      <w:r w:rsidRPr="006E7BD4">
        <w:rPr>
          <w:sz w:val="26"/>
          <w:szCs w:val="26"/>
        </w:rPr>
        <w:t xml:space="preserve"> системы мониторинга </w:t>
      </w:r>
      <w:proofErr w:type="spellStart"/>
      <w:r w:rsidRPr="006E7BD4">
        <w:rPr>
          <w:sz w:val="26"/>
          <w:szCs w:val="26"/>
        </w:rPr>
        <w:t>Prometheus</w:t>
      </w:r>
      <w:proofErr w:type="spellEnd"/>
      <w:r w:rsidRPr="006E7BD4">
        <w:rPr>
          <w:sz w:val="26"/>
          <w:szCs w:val="26"/>
        </w:rPr>
        <w:t xml:space="preserve">, что обеспечивает возможность использования существующей экосистемы инструментов и упрощает миграцию с других решений. Архитектура </w:t>
      </w:r>
      <w:proofErr w:type="spellStart"/>
      <w:r w:rsidRPr="006E7BD4">
        <w:rPr>
          <w:sz w:val="26"/>
          <w:szCs w:val="26"/>
        </w:rPr>
        <w:t>VictoriaMetrics</w:t>
      </w:r>
      <w:proofErr w:type="spellEnd"/>
      <w:r w:rsidRPr="006E7BD4">
        <w:rPr>
          <w:sz w:val="26"/>
          <w:szCs w:val="26"/>
        </w:rPr>
        <w:t xml:space="preserve"> позволяет как вертикальное масштабирование на более мощное оборудование, так и горизонтальное масштабирование через кластеризацию, при этом система демонстрирует низкие требования к ресурсам и высокую производительность даже на недорогом оборудовании. Поддержка долгосрочного хранения данных с настраиваемым периодом </w:t>
      </w:r>
      <w:proofErr w:type="spellStart"/>
      <w:r w:rsidRPr="006E7BD4">
        <w:rPr>
          <w:sz w:val="26"/>
          <w:szCs w:val="26"/>
        </w:rPr>
        <w:t>retention</w:t>
      </w:r>
      <w:proofErr w:type="spellEnd"/>
      <w:r w:rsidRPr="006E7BD4">
        <w:rPr>
          <w:sz w:val="26"/>
          <w:szCs w:val="26"/>
        </w:rPr>
        <w:t xml:space="preserve"> позволяет сохранять исторические данные для анализа трендов без избыточных затрат на хранение.</w:t>
      </w:r>
    </w:p>
    <w:p w14:paraId="20D5D98B" w14:textId="698AEB40" w:rsidR="002A45E2" w:rsidRPr="00716F6C" w:rsidRDefault="002A45E2" w:rsidP="00DA1936">
      <w:pPr>
        <w:widowControl w:val="0"/>
        <w:spacing w:line="312" w:lineRule="auto"/>
        <w:ind w:firstLine="708"/>
        <w:jc w:val="both"/>
        <w:rPr>
          <w:sz w:val="26"/>
          <w:szCs w:val="26"/>
        </w:rPr>
      </w:pPr>
      <w:r>
        <w:rPr>
          <w:sz w:val="26"/>
          <w:szCs w:val="26"/>
        </w:rPr>
        <w:t>На рисунк</w:t>
      </w:r>
      <w:r w:rsidR="00716F6C">
        <w:rPr>
          <w:sz w:val="26"/>
          <w:szCs w:val="26"/>
        </w:rPr>
        <w:t xml:space="preserve">е </w:t>
      </w:r>
      <w:r w:rsidR="00C00D00" w:rsidRPr="00C00D00">
        <w:rPr>
          <w:sz w:val="26"/>
          <w:szCs w:val="26"/>
        </w:rPr>
        <w:t>6</w:t>
      </w:r>
      <w:r w:rsidR="00716F6C">
        <w:rPr>
          <w:sz w:val="26"/>
          <w:szCs w:val="26"/>
        </w:rPr>
        <w:t xml:space="preserve"> </w:t>
      </w:r>
      <w:r>
        <w:rPr>
          <w:sz w:val="26"/>
          <w:szCs w:val="26"/>
        </w:rPr>
        <w:t xml:space="preserve">представлены инфологическая </w:t>
      </w:r>
      <w:r w:rsidR="00716F6C">
        <w:rPr>
          <w:sz w:val="26"/>
          <w:szCs w:val="26"/>
        </w:rPr>
        <w:t>модель данных</w:t>
      </w:r>
      <w:r w:rsidR="00716F6C" w:rsidRPr="00716F6C">
        <w:rPr>
          <w:sz w:val="26"/>
          <w:szCs w:val="26"/>
        </w:rPr>
        <w:t>.</w:t>
      </w:r>
    </w:p>
    <w:p w14:paraId="6DC6DE43" w14:textId="5ED66814" w:rsidR="002A45E2" w:rsidRDefault="002A45E2" w:rsidP="00FA4067">
      <w:pPr>
        <w:widowControl w:val="0"/>
        <w:spacing w:line="312" w:lineRule="auto"/>
        <w:ind w:hanging="709"/>
        <w:jc w:val="center"/>
        <w:rPr>
          <w:sz w:val="26"/>
          <w:szCs w:val="26"/>
        </w:rPr>
      </w:pPr>
    </w:p>
    <w:p w14:paraId="0365BB2C" w14:textId="4141D992" w:rsidR="0066371E" w:rsidRDefault="00652721" w:rsidP="00CB511F">
      <w:pPr>
        <w:widowControl w:val="0"/>
        <w:spacing w:line="312" w:lineRule="auto"/>
        <w:ind w:hanging="567"/>
        <w:jc w:val="center"/>
        <w:rPr>
          <w:sz w:val="26"/>
          <w:szCs w:val="26"/>
        </w:rPr>
      </w:pPr>
      <w:r w:rsidRPr="00652721">
        <w:rPr>
          <w:sz w:val="26"/>
          <w:szCs w:val="26"/>
        </w:rPr>
        <w:drawing>
          <wp:inline distT="0" distB="0" distL="0" distR="0" wp14:anchorId="16448AF0" wp14:editId="5E92C4F2">
            <wp:extent cx="5638800" cy="3771900"/>
            <wp:effectExtent l="0" t="0" r="0" b="0"/>
            <wp:docPr id="993879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79908" name=""/>
                    <pic:cNvPicPr/>
                  </pic:nvPicPr>
                  <pic:blipFill>
                    <a:blip r:embed="rId17"/>
                    <a:stretch>
                      <a:fillRect/>
                    </a:stretch>
                  </pic:blipFill>
                  <pic:spPr>
                    <a:xfrm>
                      <a:off x="0" y="0"/>
                      <a:ext cx="5638800" cy="3771900"/>
                    </a:xfrm>
                    <a:prstGeom prst="rect">
                      <a:avLst/>
                    </a:prstGeom>
                  </pic:spPr>
                </pic:pic>
              </a:graphicData>
            </a:graphic>
          </wp:inline>
        </w:drawing>
      </w:r>
    </w:p>
    <w:p w14:paraId="1EB2259D" w14:textId="77777777" w:rsidR="00652721" w:rsidRPr="00CB511F" w:rsidRDefault="00652721" w:rsidP="00CB511F">
      <w:pPr>
        <w:widowControl w:val="0"/>
        <w:spacing w:line="312" w:lineRule="auto"/>
        <w:ind w:hanging="567"/>
        <w:jc w:val="center"/>
        <w:rPr>
          <w:sz w:val="26"/>
          <w:szCs w:val="26"/>
        </w:rPr>
      </w:pPr>
    </w:p>
    <w:p w14:paraId="01499606" w14:textId="0A8BC8A6" w:rsidR="002A45E2" w:rsidRPr="00306367" w:rsidRDefault="002A45E2" w:rsidP="002A45E2">
      <w:pPr>
        <w:jc w:val="center"/>
        <w:rPr>
          <w:sz w:val="26"/>
          <w:szCs w:val="26"/>
        </w:rPr>
      </w:pPr>
      <w:r w:rsidRPr="002A45E2">
        <w:rPr>
          <w:sz w:val="26"/>
          <w:szCs w:val="26"/>
        </w:rPr>
        <w:t xml:space="preserve">Рисунок </w:t>
      </w:r>
      <w:r w:rsidR="00C00D00" w:rsidRPr="00C00D00">
        <w:rPr>
          <w:sz w:val="26"/>
          <w:szCs w:val="26"/>
        </w:rPr>
        <w:t>6</w:t>
      </w:r>
      <w:r w:rsidRPr="002A45E2">
        <w:rPr>
          <w:sz w:val="26"/>
          <w:szCs w:val="26"/>
        </w:rPr>
        <w:t xml:space="preserve"> – Инфологическая модель базы данных</w:t>
      </w:r>
    </w:p>
    <w:p w14:paraId="6B620E24" w14:textId="77777777" w:rsidR="00732FB6" w:rsidRDefault="00732FB6" w:rsidP="00873844">
      <w:pPr>
        <w:widowControl w:val="0"/>
        <w:spacing w:line="312" w:lineRule="auto"/>
        <w:jc w:val="both"/>
        <w:rPr>
          <w:sz w:val="26"/>
          <w:szCs w:val="26"/>
        </w:rPr>
      </w:pPr>
    </w:p>
    <w:p w14:paraId="1E1A0188" w14:textId="77777777" w:rsidR="00F443C4" w:rsidRDefault="00F443C4" w:rsidP="00F953C8">
      <w:pPr>
        <w:widowControl w:val="0"/>
        <w:spacing w:line="312" w:lineRule="auto"/>
        <w:ind w:firstLine="708"/>
        <w:jc w:val="both"/>
        <w:rPr>
          <w:sz w:val="26"/>
          <w:szCs w:val="26"/>
        </w:rPr>
      </w:pPr>
    </w:p>
    <w:p w14:paraId="0A3B56FD" w14:textId="7EAF1733" w:rsidR="00F953C8" w:rsidRDefault="00F953C8" w:rsidP="00F953C8">
      <w:pPr>
        <w:widowControl w:val="0"/>
        <w:spacing w:line="312" w:lineRule="auto"/>
        <w:ind w:firstLine="708"/>
        <w:jc w:val="both"/>
        <w:rPr>
          <w:sz w:val="26"/>
          <w:szCs w:val="26"/>
        </w:rPr>
      </w:pPr>
      <w:r w:rsidRPr="00F953C8">
        <w:rPr>
          <w:sz w:val="26"/>
          <w:szCs w:val="26"/>
        </w:rPr>
        <w:lastRenderedPageBreak/>
        <w:t>База</w:t>
      </w:r>
      <w:r>
        <w:rPr>
          <w:sz w:val="26"/>
          <w:szCs w:val="26"/>
        </w:rPr>
        <w:t xml:space="preserve"> </w:t>
      </w:r>
      <w:r w:rsidRPr="00F953C8">
        <w:rPr>
          <w:sz w:val="26"/>
          <w:szCs w:val="26"/>
        </w:rPr>
        <w:t>данных реализует паттерн разделения исторических данных</w:t>
      </w:r>
      <w:r>
        <w:rPr>
          <w:sz w:val="26"/>
          <w:szCs w:val="26"/>
        </w:rPr>
        <w:t xml:space="preserve"> </w:t>
      </w:r>
      <w:r w:rsidRPr="00F953C8">
        <w:rPr>
          <w:sz w:val="26"/>
          <w:szCs w:val="26"/>
        </w:rPr>
        <w:t>(TSDB) и</w:t>
      </w:r>
      <w:r>
        <w:rPr>
          <w:sz w:val="26"/>
          <w:szCs w:val="26"/>
        </w:rPr>
        <w:t xml:space="preserve"> </w:t>
      </w:r>
      <w:r w:rsidRPr="00F953C8">
        <w:rPr>
          <w:sz w:val="26"/>
          <w:szCs w:val="26"/>
        </w:rPr>
        <w:t>метаданных</w:t>
      </w:r>
      <w:r>
        <w:rPr>
          <w:sz w:val="26"/>
          <w:szCs w:val="26"/>
        </w:rPr>
        <w:t xml:space="preserve"> </w:t>
      </w:r>
      <w:r w:rsidRPr="00F953C8">
        <w:rPr>
          <w:sz w:val="26"/>
          <w:szCs w:val="26"/>
        </w:rPr>
        <w:t>(</w:t>
      </w:r>
      <w:proofErr w:type="spellStart"/>
      <w:r w:rsidRPr="00F953C8">
        <w:rPr>
          <w:sz w:val="26"/>
          <w:szCs w:val="26"/>
        </w:rPr>
        <w:t>PostgreSQL</w:t>
      </w:r>
      <w:proofErr w:type="spellEnd"/>
      <w:r w:rsidRPr="00F953C8">
        <w:rPr>
          <w:sz w:val="26"/>
          <w:szCs w:val="26"/>
        </w:rPr>
        <w:t>), обеспечивая эффективное хранение временных рядов при</w:t>
      </w:r>
      <w:r w:rsidR="00716F6C">
        <w:rPr>
          <w:sz w:val="26"/>
          <w:szCs w:val="26"/>
        </w:rPr>
        <w:t xml:space="preserve"> </w:t>
      </w:r>
      <w:r w:rsidRPr="00F953C8">
        <w:rPr>
          <w:sz w:val="26"/>
          <w:szCs w:val="26"/>
        </w:rPr>
        <w:t>сохранении реляционной</w:t>
      </w:r>
      <w:r>
        <w:rPr>
          <w:sz w:val="26"/>
          <w:szCs w:val="26"/>
        </w:rPr>
        <w:t xml:space="preserve"> </w:t>
      </w:r>
      <w:r w:rsidRPr="00F953C8">
        <w:rPr>
          <w:sz w:val="26"/>
          <w:szCs w:val="26"/>
        </w:rPr>
        <w:t>целостности справочной</w:t>
      </w:r>
      <w:r>
        <w:rPr>
          <w:sz w:val="26"/>
          <w:szCs w:val="26"/>
        </w:rPr>
        <w:t xml:space="preserve"> </w:t>
      </w:r>
      <w:r w:rsidRPr="00F953C8">
        <w:rPr>
          <w:sz w:val="26"/>
          <w:szCs w:val="26"/>
        </w:rPr>
        <w:t>информации.</w:t>
      </w:r>
    </w:p>
    <w:p w14:paraId="71BDD237" w14:textId="42384CDF" w:rsidR="00716F6C" w:rsidRPr="00716F6C" w:rsidRDefault="00716F6C" w:rsidP="00716F6C">
      <w:pPr>
        <w:widowControl w:val="0"/>
        <w:numPr>
          <w:ilvl w:val="0"/>
          <w:numId w:val="46"/>
        </w:numPr>
        <w:spacing w:line="312" w:lineRule="auto"/>
        <w:ind w:left="0" w:firstLine="709"/>
        <w:jc w:val="both"/>
        <w:rPr>
          <w:sz w:val="26"/>
          <w:szCs w:val="26"/>
        </w:rPr>
      </w:pPr>
      <w:proofErr w:type="spellStart"/>
      <w:r w:rsidRPr="00716F6C">
        <w:rPr>
          <w:sz w:val="26"/>
          <w:szCs w:val="26"/>
        </w:rPr>
        <w:t>users</w:t>
      </w:r>
      <w:proofErr w:type="spellEnd"/>
      <w:r w:rsidRPr="00212701">
        <w:rPr>
          <w:sz w:val="26"/>
          <w:szCs w:val="26"/>
        </w:rPr>
        <w:t xml:space="preserve"> </w:t>
      </w:r>
      <w:r w:rsidRPr="00716F6C">
        <w:rPr>
          <w:sz w:val="26"/>
          <w:szCs w:val="26"/>
        </w:rPr>
        <w:t>(Пользователи)</w:t>
      </w:r>
    </w:p>
    <w:p w14:paraId="1A3679E0" w14:textId="309D18B3" w:rsidR="00716F6C" w:rsidRPr="00716F6C" w:rsidRDefault="00716F6C" w:rsidP="00716F6C">
      <w:pPr>
        <w:widowControl w:val="0"/>
        <w:spacing w:line="312" w:lineRule="auto"/>
        <w:ind w:firstLine="708"/>
        <w:jc w:val="both"/>
        <w:rPr>
          <w:sz w:val="26"/>
          <w:szCs w:val="26"/>
        </w:rPr>
      </w:pPr>
      <w:r w:rsidRPr="00716F6C">
        <w:rPr>
          <w:sz w:val="26"/>
          <w:szCs w:val="26"/>
        </w:rPr>
        <w:t>Хранит информацию о пользователях системы.</w:t>
      </w:r>
      <w:r w:rsidR="00212701">
        <w:rPr>
          <w:b/>
          <w:bCs/>
          <w:sz w:val="26"/>
          <w:szCs w:val="26"/>
        </w:rPr>
        <w:t xml:space="preserve"> </w:t>
      </w:r>
      <w:r w:rsidRPr="00716F6C">
        <w:rPr>
          <w:sz w:val="26"/>
          <w:szCs w:val="26"/>
        </w:rPr>
        <w:t>Базовая сущность для</w:t>
      </w:r>
      <w:r w:rsidR="00212701">
        <w:rPr>
          <w:sz w:val="26"/>
          <w:szCs w:val="26"/>
        </w:rPr>
        <w:t xml:space="preserve"> </w:t>
      </w:r>
      <w:r w:rsidRPr="00716F6C">
        <w:rPr>
          <w:sz w:val="26"/>
          <w:szCs w:val="26"/>
        </w:rPr>
        <w:t>аутентификации и авторизации. Содержит идентификатор и имя пользователя. Является</w:t>
      </w:r>
      <w:r w:rsidR="00212701">
        <w:rPr>
          <w:sz w:val="26"/>
          <w:szCs w:val="26"/>
        </w:rPr>
        <w:t xml:space="preserve"> </w:t>
      </w:r>
      <w:r w:rsidRPr="00716F6C">
        <w:rPr>
          <w:sz w:val="26"/>
          <w:szCs w:val="26"/>
        </w:rPr>
        <w:t>центральной</w:t>
      </w:r>
      <w:r w:rsidR="00212701">
        <w:rPr>
          <w:sz w:val="26"/>
          <w:szCs w:val="26"/>
        </w:rPr>
        <w:t xml:space="preserve"> </w:t>
      </w:r>
      <w:r w:rsidRPr="00716F6C">
        <w:rPr>
          <w:sz w:val="26"/>
          <w:szCs w:val="26"/>
        </w:rPr>
        <w:t>таблицей для связи с персонализированными данными</w:t>
      </w:r>
      <w:r w:rsidR="00212701">
        <w:rPr>
          <w:sz w:val="26"/>
          <w:szCs w:val="26"/>
        </w:rPr>
        <w:t xml:space="preserve"> </w:t>
      </w:r>
      <w:r w:rsidRPr="00716F6C">
        <w:rPr>
          <w:sz w:val="26"/>
          <w:szCs w:val="26"/>
        </w:rPr>
        <w:t xml:space="preserve">(прогнозы, </w:t>
      </w:r>
      <w:proofErr w:type="spellStart"/>
      <w:r w:rsidRPr="00716F6C">
        <w:rPr>
          <w:sz w:val="26"/>
          <w:szCs w:val="26"/>
        </w:rPr>
        <w:t>дашборды</w:t>
      </w:r>
      <w:proofErr w:type="spellEnd"/>
      <w:r w:rsidRPr="00716F6C">
        <w:rPr>
          <w:sz w:val="26"/>
          <w:szCs w:val="26"/>
        </w:rPr>
        <w:t>, оповещения).</w:t>
      </w:r>
    </w:p>
    <w:p w14:paraId="36EE3D73" w14:textId="54A34613" w:rsidR="00716F6C" w:rsidRPr="00716F6C" w:rsidRDefault="00716F6C" w:rsidP="00716F6C">
      <w:pPr>
        <w:widowControl w:val="0"/>
        <w:numPr>
          <w:ilvl w:val="0"/>
          <w:numId w:val="46"/>
        </w:numPr>
        <w:spacing w:line="312" w:lineRule="auto"/>
        <w:ind w:left="0" w:firstLine="709"/>
        <w:jc w:val="both"/>
        <w:rPr>
          <w:sz w:val="26"/>
          <w:szCs w:val="26"/>
        </w:rPr>
      </w:pPr>
      <w:proofErr w:type="spellStart"/>
      <w:r w:rsidRPr="00716F6C">
        <w:rPr>
          <w:sz w:val="26"/>
          <w:szCs w:val="26"/>
        </w:rPr>
        <w:t>mon_obj</w:t>
      </w:r>
      <w:proofErr w:type="spellEnd"/>
      <w:r w:rsidR="000179C6" w:rsidRPr="000179C6">
        <w:rPr>
          <w:sz w:val="26"/>
          <w:szCs w:val="26"/>
        </w:rPr>
        <w:t xml:space="preserve"> </w:t>
      </w:r>
      <w:r w:rsidRPr="00716F6C">
        <w:rPr>
          <w:sz w:val="26"/>
          <w:szCs w:val="26"/>
        </w:rPr>
        <w:t>(Объекты мониторинга)</w:t>
      </w:r>
    </w:p>
    <w:p w14:paraId="6CB82BA8" w14:textId="1E88DB93" w:rsidR="00716F6C" w:rsidRPr="000179C6" w:rsidRDefault="00716F6C" w:rsidP="000179C6">
      <w:pPr>
        <w:widowControl w:val="0"/>
        <w:spacing w:line="312" w:lineRule="auto"/>
        <w:ind w:firstLine="708"/>
        <w:jc w:val="both"/>
        <w:rPr>
          <w:sz w:val="26"/>
          <w:szCs w:val="26"/>
        </w:rPr>
      </w:pPr>
      <w:r w:rsidRPr="000179C6">
        <w:rPr>
          <w:sz w:val="26"/>
          <w:szCs w:val="26"/>
        </w:rPr>
        <w:t>Хранит иерархическую структуру объектов мониторинга сети.</w:t>
      </w:r>
      <w:r w:rsidR="000179C6" w:rsidRPr="000179C6">
        <w:rPr>
          <w:sz w:val="26"/>
          <w:szCs w:val="26"/>
        </w:rPr>
        <w:t xml:space="preserve"> </w:t>
      </w:r>
      <w:r w:rsidRPr="000179C6">
        <w:rPr>
          <w:sz w:val="26"/>
          <w:szCs w:val="26"/>
        </w:rPr>
        <w:t>Представляет узлы телекоммуникационной сети (базовые станции, контроллеры, серверы). Поддерживает древовидную структуру через</w:t>
      </w:r>
      <w:r w:rsidR="000179C6">
        <w:rPr>
          <w:sz w:val="26"/>
          <w:szCs w:val="26"/>
        </w:rPr>
        <w:t xml:space="preserve"> </w:t>
      </w:r>
      <w:r w:rsidRPr="000179C6">
        <w:rPr>
          <w:sz w:val="26"/>
          <w:szCs w:val="26"/>
        </w:rPr>
        <w:t>поля</w:t>
      </w:r>
      <w:r w:rsidR="000179C6">
        <w:rPr>
          <w:sz w:val="26"/>
          <w:szCs w:val="26"/>
        </w:rPr>
        <w:t xml:space="preserve"> </w:t>
      </w:r>
      <w:proofErr w:type="spellStart"/>
      <w:r w:rsidRPr="000179C6">
        <w:rPr>
          <w:sz w:val="26"/>
          <w:szCs w:val="26"/>
        </w:rPr>
        <w:t>parent_id</w:t>
      </w:r>
      <w:proofErr w:type="spellEnd"/>
      <w:r w:rsidR="000179C6">
        <w:rPr>
          <w:sz w:val="26"/>
          <w:szCs w:val="26"/>
        </w:rPr>
        <w:t xml:space="preserve"> </w:t>
      </w:r>
      <w:r w:rsidRPr="000179C6">
        <w:rPr>
          <w:sz w:val="26"/>
          <w:szCs w:val="26"/>
        </w:rPr>
        <w:t>и</w:t>
      </w:r>
      <w:r w:rsidR="000179C6">
        <w:rPr>
          <w:sz w:val="26"/>
          <w:szCs w:val="26"/>
        </w:rPr>
        <w:t xml:space="preserve"> </w:t>
      </w:r>
      <w:proofErr w:type="spellStart"/>
      <w:r w:rsidRPr="000179C6">
        <w:rPr>
          <w:sz w:val="26"/>
          <w:szCs w:val="26"/>
        </w:rPr>
        <w:t>child_id</w:t>
      </w:r>
      <w:proofErr w:type="spellEnd"/>
      <w:r w:rsidRPr="000179C6">
        <w:rPr>
          <w:sz w:val="26"/>
          <w:szCs w:val="26"/>
        </w:rPr>
        <w:t>, что позволяет моделировать сложную топологию сети</w:t>
      </w:r>
      <w:r w:rsidR="00094A9B">
        <w:rPr>
          <w:sz w:val="26"/>
          <w:szCs w:val="26"/>
        </w:rPr>
        <w:t xml:space="preserve"> </w:t>
      </w:r>
      <w:r w:rsidRPr="000179C6">
        <w:rPr>
          <w:sz w:val="26"/>
          <w:szCs w:val="26"/>
        </w:rPr>
        <w:t>и</w:t>
      </w:r>
      <w:r w:rsidR="00094A9B">
        <w:rPr>
          <w:sz w:val="26"/>
          <w:szCs w:val="26"/>
        </w:rPr>
        <w:t xml:space="preserve"> </w:t>
      </w:r>
      <w:r w:rsidRPr="000179C6">
        <w:rPr>
          <w:sz w:val="26"/>
          <w:szCs w:val="26"/>
        </w:rPr>
        <w:t>агрегировать метрики по уровням иерархии.</w:t>
      </w:r>
    </w:p>
    <w:p w14:paraId="706FC5C9" w14:textId="08555DF7" w:rsidR="00716F6C" w:rsidRPr="00716F6C" w:rsidRDefault="00716F6C" w:rsidP="00716F6C">
      <w:pPr>
        <w:widowControl w:val="0"/>
        <w:numPr>
          <w:ilvl w:val="0"/>
          <w:numId w:val="46"/>
        </w:numPr>
        <w:spacing w:line="312" w:lineRule="auto"/>
        <w:ind w:left="0" w:firstLine="709"/>
        <w:jc w:val="both"/>
        <w:rPr>
          <w:sz w:val="26"/>
          <w:szCs w:val="26"/>
        </w:rPr>
      </w:pPr>
      <w:proofErr w:type="spellStart"/>
      <w:r w:rsidRPr="00716F6C">
        <w:rPr>
          <w:sz w:val="26"/>
          <w:szCs w:val="26"/>
        </w:rPr>
        <w:t>metrics</w:t>
      </w:r>
      <w:proofErr w:type="spellEnd"/>
      <w:r w:rsidR="00E56B51">
        <w:rPr>
          <w:sz w:val="26"/>
          <w:szCs w:val="26"/>
        </w:rPr>
        <w:t xml:space="preserve"> </w:t>
      </w:r>
      <w:r w:rsidRPr="00716F6C">
        <w:rPr>
          <w:sz w:val="26"/>
          <w:szCs w:val="26"/>
        </w:rPr>
        <w:t>(Каталог метрик)</w:t>
      </w:r>
    </w:p>
    <w:p w14:paraId="0B03B6AB" w14:textId="39A05628" w:rsidR="00716F6C" w:rsidRPr="00E56B51" w:rsidRDefault="00716F6C" w:rsidP="00E56B51">
      <w:pPr>
        <w:widowControl w:val="0"/>
        <w:spacing w:line="312" w:lineRule="auto"/>
        <w:ind w:firstLine="708"/>
        <w:jc w:val="both"/>
        <w:rPr>
          <w:sz w:val="26"/>
          <w:szCs w:val="26"/>
        </w:rPr>
      </w:pPr>
      <w:r w:rsidRPr="00E56B51">
        <w:rPr>
          <w:sz w:val="26"/>
          <w:szCs w:val="26"/>
        </w:rPr>
        <w:t>Справочник</w:t>
      </w:r>
      <w:r w:rsidR="00E56B51">
        <w:rPr>
          <w:sz w:val="26"/>
          <w:szCs w:val="26"/>
        </w:rPr>
        <w:t xml:space="preserve"> </w:t>
      </w:r>
      <w:r w:rsidRPr="00E56B51">
        <w:rPr>
          <w:sz w:val="26"/>
          <w:szCs w:val="26"/>
        </w:rPr>
        <w:t>доступных метрик производительности.</w:t>
      </w:r>
      <w:r w:rsidR="00E04B44" w:rsidRPr="00E56B51">
        <w:rPr>
          <w:sz w:val="26"/>
          <w:szCs w:val="26"/>
        </w:rPr>
        <w:t xml:space="preserve"> </w:t>
      </w:r>
      <w:r w:rsidRPr="00E56B51">
        <w:rPr>
          <w:sz w:val="26"/>
          <w:szCs w:val="26"/>
        </w:rPr>
        <w:t>Содержит метаданные метрик: уникальный</w:t>
      </w:r>
      <w:r w:rsidR="00E04B44">
        <w:rPr>
          <w:sz w:val="26"/>
          <w:szCs w:val="26"/>
        </w:rPr>
        <w:t xml:space="preserve"> </w:t>
      </w:r>
      <w:r w:rsidRPr="00E56B51">
        <w:rPr>
          <w:sz w:val="26"/>
          <w:szCs w:val="26"/>
        </w:rPr>
        <w:t>ключ (</w:t>
      </w:r>
      <w:proofErr w:type="spellStart"/>
      <w:r w:rsidRPr="00E56B51">
        <w:rPr>
          <w:sz w:val="26"/>
          <w:szCs w:val="26"/>
        </w:rPr>
        <w:t>mkey</w:t>
      </w:r>
      <w:proofErr w:type="spellEnd"/>
      <w:r w:rsidRPr="00E56B51">
        <w:rPr>
          <w:sz w:val="26"/>
          <w:szCs w:val="26"/>
        </w:rPr>
        <w:t>), единицу измерения (</w:t>
      </w:r>
      <w:proofErr w:type="spellStart"/>
      <w:r w:rsidRPr="00E56B51">
        <w:rPr>
          <w:sz w:val="26"/>
          <w:szCs w:val="26"/>
        </w:rPr>
        <w:t>unit</w:t>
      </w:r>
      <w:proofErr w:type="spellEnd"/>
      <w:r w:rsidRPr="00E56B51">
        <w:rPr>
          <w:sz w:val="26"/>
          <w:szCs w:val="26"/>
        </w:rPr>
        <w:t>) и класс/категорию (</w:t>
      </w:r>
      <w:proofErr w:type="spellStart"/>
      <w:r w:rsidRPr="00E56B51">
        <w:rPr>
          <w:sz w:val="26"/>
          <w:szCs w:val="26"/>
        </w:rPr>
        <w:t>class</w:t>
      </w:r>
      <w:proofErr w:type="spellEnd"/>
      <w:r w:rsidRPr="00E56B51">
        <w:rPr>
          <w:sz w:val="26"/>
          <w:szCs w:val="26"/>
        </w:rPr>
        <w:t>). Используется для типизации данных временных рядов и определения параметров для</w:t>
      </w:r>
      <w:r w:rsidR="00E04B44">
        <w:rPr>
          <w:sz w:val="26"/>
          <w:szCs w:val="26"/>
        </w:rPr>
        <w:t xml:space="preserve"> </w:t>
      </w:r>
      <w:r w:rsidRPr="00E56B51">
        <w:rPr>
          <w:sz w:val="26"/>
          <w:szCs w:val="26"/>
        </w:rPr>
        <w:t>прогнозирования. Соответствует стандартам</w:t>
      </w:r>
      <w:r w:rsidR="00E04B44">
        <w:rPr>
          <w:sz w:val="26"/>
          <w:szCs w:val="26"/>
        </w:rPr>
        <w:t xml:space="preserve"> </w:t>
      </w:r>
      <w:r w:rsidRPr="00E56B51">
        <w:rPr>
          <w:sz w:val="26"/>
          <w:szCs w:val="26"/>
        </w:rPr>
        <w:t>3GPP для</w:t>
      </w:r>
      <w:r w:rsidR="00E04B44">
        <w:rPr>
          <w:sz w:val="26"/>
          <w:szCs w:val="26"/>
        </w:rPr>
        <w:t xml:space="preserve"> </w:t>
      </w:r>
      <w:r w:rsidRPr="00E56B51">
        <w:rPr>
          <w:sz w:val="26"/>
          <w:szCs w:val="26"/>
        </w:rPr>
        <w:t>телекоммуникационных метрик.</w:t>
      </w:r>
    </w:p>
    <w:p w14:paraId="28838155" w14:textId="465CB443" w:rsidR="00716F6C" w:rsidRPr="00716F6C" w:rsidRDefault="00716F6C" w:rsidP="00716F6C">
      <w:pPr>
        <w:widowControl w:val="0"/>
        <w:numPr>
          <w:ilvl w:val="0"/>
          <w:numId w:val="46"/>
        </w:numPr>
        <w:spacing w:line="312" w:lineRule="auto"/>
        <w:ind w:left="0" w:firstLine="709"/>
        <w:jc w:val="both"/>
        <w:rPr>
          <w:sz w:val="26"/>
          <w:szCs w:val="26"/>
        </w:rPr>
      </w:pPr>
      <w:proofErr w:type="spellStart"/>
      <w:r w:rsidRPr="00716F6C">
        <w:rPr>
          <w:sz w:val="26"/>
          <w:szCs w:val="26"/>
        </w:rPr>
        <w:t>forecasts</w:t>
      </w:r>
      <w:proofErr w:type="spellEnd"/>
      <w:r w:rsidR="00494E0A">
        <w:rPr>
          <w:sz w:val="26"/>
          <w:szCs w:val="26"/>
        </w:rPr>
        <w:t xml:space="preserve"> </w:t>
      </w:r>
      <w:r w:rsidRPr="00716F6C">
        <w:rPr>
          <w:sz w:val="26"/>
          <w:szCs w:val="26"/>
        </w:rPr>
        <w:t>(Прогнозы)</w:t>
      </w:r>
    </w:p>
    <w:p w14:paraId="58057118" w14:textId="0493A4D6" w:rsidR="00716F6C" w:rsidRPr="009B3B2B" w:rsidRDefault="00716F6C" w:rsidP="009B3B2B">
      <w:pPr>
        <w:widowControl w:val="0"/>
        <w:spacing w:line="312" w:lineRule="auto"/>
        <w:ind w:firstLine="708"/>
        <w:jc w:val="both"/>
        <w:rPr>
          <w:sz w:val="26"/>
          <w:szCs w:val="26"/>
        </w:rPr>
      </w:pPr>
      <w:r w:rsidRPr="009B3B2B">
        <w:rPr>
          <w:sz w:val="26"/>
          <w:szCs w:val="26"/>
        </w:rPr>
        <w:t>Хранит результаты и</w:t>
      </w:r>
      <w:r w:rsidR="009B3B2B">
        <w:rPr>
          <w:sz w:val="26"/>
          <w:szCs w:val="26"/>
        </w:rPr>
        <w:t xml:space="preserve"> </w:t>
      </w:r>
      <w:r w:rsidRPr="009B3B2B">
        <w:rPr>
          <w:sz w:val="26"/>
          <w:szCs w:val="26"/>
        </w:rPr>
        <w:t>параметры прогнозирования.</w:t>
      </w:r>
      <w:r w:rsidR="009B3B2B" w:rsidRPr="009B3B2B">
        <w:rPr>
          <w:sz w:val="26"/>
          <w:szCs w:val="26"/>
        </w:rPr>
        <w:t xml:space="preserve"> </w:t>
      </w:r>
      <w:r w:rsidRPr="009B3B2B">
        <w:rPr>
          <w:sz w:val="26"/>
          <w:szCs w:val="26"/>
        </w:rPr>
        <w:t>Связывает пользователя, объект мониторинга и метрику для</w:t>
      </w:r>
      <w:r w:rsidR="009B3B2B">
        <w:rPr>
          <w:sz w:val="26"/>
          <w:szCs w:val="26"/>
        </w:rPr>
        <w:t xml:space="preserve"> </w:t>
      </w:r>
      <w:r w:rsidRPr="009B3B2B">
        <w:rPr>
          <w:sz w:val="26"/>
          <w:szCs w:val="26"/>
        </w:rPr>
        <w:t>конкретного</w:t>
      </w:r>
      <w:r w:rsidR="009B3B2B">
        <w:rPr>
          <w:sz w:val="26"/>
          <w:szCs w:val="26"/>
        </w:rPr>
        <w:t xml:space="preserve"> </w:t>
      </w:r>
      <w:r w:rsidRPr="009B3B2B">
        <w:rPr>
          <w:sz w:val="26"/>
          <w:szCs w:val="26"/>
        </w:rPr>
        <w:t>прогноза. Содержит результаты работы алгоритма</w:t>
      </w:r>
      <w:r w:rsidR="009B3B2B">
        <w:rPr>
          <w:sz w:val="26"/>
          <w:szCs w:val="26"/>
        </w:rPr>
        <w:t xml:space="preserve"> </w:t>
      </w:r>
      <w:proofErr w:type="spellStart"/>
      <w:r w:rsidRPr="009B3B2B">
        <w:rPr>
          <w:sz w:val="26"/>
          <w:szCs w:val="26"/>
        </w:rPr>
        <w:t>Prophet</w:t>
      </w:r>
      <w:proofErr w:type="spellEnd"/>
      <w:r w:rsidR="009B3B2B">
        <w:rPr>
          <w:sz w:val="26"/>
          <w:szCs w:val="26"/>
        </w:rPr>
        <w:t xml:space="preserve"> </w:t>
      </w:r>
      <w:r w:rsidRPr="009B3B2B">
        <w:rPr>
          <w:sz w:val="26"/>
          <w:szCs w:val="26"/>
        </w:rPr>
        <w:t>и метаданные прогнозных моделей. Обеспечивает персонализацию и отслеживание истории прогнозирования для</w:t>
      </w:r>
      <w:r w:rsidR="009B3B2B">
        <w:rPr>
          <w:sz w:val="26"/>
          <w:szCs w:val="26"/>
        </w:rPr>
        <w:t xml:space="preserve"> </w:t>
      </w:r>
      <w:r w:rsidRPr="009B3B2B">
        <w:rPr>
          <w:sz w:val="26"/>
          <w:szCs w:val="26"/>
        </w:rPr>
        <w:t>каждого пользователя.</w:t>
      </w:r>
    </w:p>
    <w:p w14:paraId="63D0900A" w14:textId="0FCD06FB" w:rsidR="00716F6C" w:rsidRPr="00716F6C" w:rsidRDefault="00716F6C" w:rsidP="00716F6C">
      <w:pPr>
        <w:widowControl w:val="0"/>
        <w:numPr>
          <w:ilvl w:val="0"/>
          <w:numId w:val="46"/>
        </w:numPr>
        <w:spacing w:line="312" w:lineRule="auto"/>
        <w:ind w:left="0" w:firstLine="709"/>
        <w:jc w:val="both"/>
        <w:rPr>
          <w:sz w:val="26"/>
          <w:szCs w:val="26"/>
        </w:rPr>
      </w:pPr>
      <w:proofErr w:type="spellStart"/>
      <w:r w:rsidRPr="00716F6C">
        <w:rPr>
          <w:sz w:val="26"/>
          <w:szCs w:val="26"/>
        </w:rPr>
        <w:t>dashboards</w:t>
      </w:r>
      <w:proofErr w:type="spellEnd"/>
      <w:r w:rsidR="009B3B2B">
        <w:rPr>
          <w:sz w:val="26"/>
          <w:szCs w:val="26"/>
        </w:rPr>
        <w:t xml:space="preserve"> </w:t>
      </w:r>
      <w:r w:rsidRPr="00716F6C">
        <w:rPr>
          <w:sz w:val="26"/>
          <w:szCs w:val="26"/>
        </w:rPr>
        <w:t>(</w:t>
      </w:r>
      <w:proofErr w:type="spellStart"/>
      <w:r w:rsidRPr="00716F6C">
        <w:rPr>
          <w:sz w:val="26"/>
          <w:szCs w:val="26"/>
        </w:rPr>
        <w:t>Дашборды</w:t>
      </w:r>
      <w:proofErr w:type="spellEnd"/>
      <w:r w:rsidRPr="00716F6C">
        <w:rPr>
          <w:sz w:val="26"/>
          <w:szCs w:val="26"/>
        </w:rPr>
        <w:t>)</w:t>
      </w:r>
    </w:p>
    <w:p w14:paraId="5332C62B" w14:textId="67B4EBD9" w:rsidR="00716F6C" w:rsidRPr="009B3B2B" w:rsidRDefault="00716F6C" w:rsidP="009B3B2B">
      <w:pPr>
        <w:widowControl w:val="0"/>
        <w:spacing w:line="312" w:lineRule="auto"/>
        <w:ind w:firstLine="708"/>
        <w:jc w:val="both"/>
        <w:rPr>
          <w:sz w:val="26"/>
          <w:szCs w:val="26"/>
        </w:rPr>
      </w:pPr>
      <w:r w:rsidRPr="009B3B2B">
        <w:rPr>
          <w:sz w:val="26"/>
          <w:szCs w:val="26"/>
        </w:rPr>
        <w:t xml:space="preserve">Хранит пользовательские настройки панелей </w:t>
      </w:r>
      <w:proofErr w:type="spellStart"/>
      <w:r w:rsidRPr="009B3B2B">
        <w:rPr>
          <w:sz w:val="26"/>
          <w:szCs w:val="26"/>
        </w:rPr>
        <w:t>мониторинга.</w:t>
      </w:r>
      <w:r w:rsidR="009B3B2B" w:rsidRPr="009B3B2B">
        <w:rPr>
          <w:sz w:val="26"/>
          <w:szCs w:val="26"/>
        </w:rPr>
        <w:t xml:space="preserve"> </w:t>
      </w:r>
      <w:r w:rsidRPr="009B3B2B">
        <w:rPr>
          <w:sz w:val="26"/>
          <w:szCs w:val="26"/>
        </w:rPr>
        <w:t>Персона</w:t>
      </w:r>
      <w:proofErr w:type="spellEnd"/>
      <w:r w:rsidRPr="009B3B2B">
        <w:rPr>
          <w:sz w:val="26"/>
          <w:szCs w:val="26"/>
        </w:rPr>
        <w:t>лизированные конфигурации визуализации данных. Поле</w:t>
      </w:r>
      <w:r w:rsidR="00B25F75">
        <w:rPr>
          <w:sz w:val="26"/>
          <w:szCs w:val="26"/>
        </w:rPr>
        <w:t xml:space="preserve"> </w:t>
      </w:r>
      <w:proofErr w:type="spellStart"/>
      <w:r w:rsidRPr="009B3B2B">
        <w:rPr>
          <w:sz w:val="26"/>
          <w:szCs w:val="26"/>
        </w:rPr>
        <w:t>data</w:t>
      </w:r>
      <w:proofErr w:type="spellEnd"/>
      <w:r w:rsidR="00B25F75">
        <w:rPr>
          <w:sz w:val="26"/>
          <w:szCs w:val="26"/>
        </w:rPr>
        <w:t xml:space="preserve"> </w:t>
      </w:r>
      <w:r w:rsidRPr="009B3B2B">
        <w:rPr>
          <w:sz w:val="26"/>
          <w:szCs w:val="26"/>
        </w:rPr>
        <w:t>содержит JSON-структуру с расположением виджетов, выбранными метриками и настройками графиков. Обеспечивает сохранение предпочтений пользователя</w:t>
      </w:r>
      <w:r w:rsidR="00995A33">
        <w:rPr>
          <w:sz w:val="26"/>
          <w:szCs w:val="26"/>
        </w:rPr>
        <w:t xml:space="preserve"> </w:t>
      </w:r>
      <w:r w:rsidRPr="009B3B2B">
        <w:rPr>
          <w:sz w:val="26"/>
          <w:szCs w:val="26"/>
        </w:rPr>
        <w:t>между</w:t>
      </w:r>
      <w:r w:rsidR="00995A33">
        <w:rPr>
          <w:sz w:val="26"/>
          <w:szCs w:val="26"/>
        </w:rPr>
        <w:t xml:space="preserve"> </w:t>
      </w:r>
      <w:r w:rsidRPr="009B3B2B">
        <w:rPr>
          <w:sz w:val="26"/>
          <w:szCs w:val="26"/>
        </w:rPr>
        <w:t>сеансами работы.</w:t>
      </w:r>
    </w:p>
    <w:p w14:paraId="5DE94718" w14:textId="1460E994" w:rsidR="00716F6C" w:rsidRPr="00716F6C" w:rsidRDefault="00716F6C" w:rsidP="00716F6C">
      <w:pPr>
        <w:widowControl w:val="0"/>
        <w:numPr>
          <w:ilvl w:val="0"/>
          <w:numId w:val="46"/>
        </w:numPr>
        <w:spacing w:line="312" w:lineRule="auto"/>
        <w:ind w:left="0" w:firstLine="709"/>
        <w:jc w:val="both"/>
        <w:rPr>
          <w:sz w:val="26"/>
          <w:szCs w:val="26"/>
        </w:rPr>
      </w:pPr>
      <w:proofErr w:type="spellStart"/>
      <w:r w:rsidRPr="00716F6C">
        <w:rPr>
          <w:sz w:val="26"/>
          <w:szCs w:val="26"/>
        </w:rPr>
        <w:t>metric_sources</w:t>
      </w:r>
      <w:proofErr w:type="spellEnd"/>
      <w:r w:rsidR="007A5E3C">
        <w:rPr>
          <w:sz w:val="26"/>
          <w:szCs w:val="26"/>
        </w:rPr>
        <w:t xml:space="preserve"> </w:t>
      </w:r>
      <w:r w:rsidRPr="00716F6C">
        <w:rPr>
          <w:sz w:val="26"/>
          <w:szCs w:val="26"/>
        </w:rPr>
        <w:t>(Источники</w:t>
      </w:r>
      <w:r w:rsidR="007A5E3C">
        <w:rPr>
          <w:sz w:val="26"/>
          <w:szCs w:val="26"/>
        </w:rPr>
        <w:t xml:space="preserve"> </w:t>
      </w:r>
      <w:r w:rsidRPr="00716F6C">
        <w:rPr>
          <w:sz w:val="26"/>
          <w:szCs w:val="26"/>
        </w:rPr>
        <w:t>метрик)</w:t>
      </w:r>
    </w:p>
    <w:p w14:paraId="59595E00" w14:textId="5C8D4935" w:rsidR="00716F6C" w:rsidRPr="007A5E3C" w:rsidRDefault="00716F6C" w:rsidP="007A5E3C">
      <w:pPr>
        <w:widowControl w:val="0"/>
        <w:spacing w:line="312" w:lineRule="auto"/>
        <w:ind w:firstLine="708"/>
        <w:jc w:val="both"/>
        <w:rPr>
          <w:sz w:val="26"/>
          <w:szCs w:val="26"/>
        </w:rPr>
      </w:pPr>
      <w:r w:rsidRPr="007A5E3C">
        <w:rPr>
          <w:sz w:val="26"/>
          <w:szCs w:val="26"/>
        </w:rPr>
        <w:t>Конфигурация</w:t>
      </w:r>
      <w:r w:rsidR="007A5E3C">
        <w:rPr>
          <w:sz w:val="26"/>
          <w:szCs w:val="26"/>
        </w:rPr>
        <w:t xml:space="preserve"> </w:t>
      </w:r>
      <w:r w:rsidRPr="007A5E3C">
        <w:rPr>
          <w:sz w:val="26"/>
          <w:szCs w:val="26"/>
        </w:rPr>
        <w:t>подключений</w:t>
      </w:r>
      <w:r w:rsidR="007A5E3C">
        <w:rPr>
          <w:sz w:val="26"/>
          <w:szCs w:val="26"/>
        </w:rPr>
        <w:t xml:space="preserve"> </w:t>
      </w:r>
      <w:r w:rsidRPr="007A5E3C">
        <w:rPr>
          <w:sz w:val="26"/>
          <w:szCs w:val="26"/>
        </w:rPr>
        <w:t>к внешним источникам данных.</w:t>
      </w:r>
      <w:r w:rsidR="007A5E3C" w:rsidRPr="007A5E3C">
        <w:rPr>
          <w:sz w:val="26"/>
          <w:szCs w:val="26"/>
        </w:rPr>
        <w:t xml:space="preserve"> </w:t>
      </w:r>
      <w:r w:rsidRPr="007A5E3C">
        <w:rPr>
          <w:sz w:val="26"/>
          <w:szCs w:val="26"/>
        </w:rPr>
        <w:t>Хранит параметры FTP-соединений для</w:t>
      </w:r>
      <w:r w:rsidR="007A5E3C">
        <w:rPr>
          <w:sz w:val="26"/>
          <w:szCs w:val="26"/>
        </w:rPr>
        <w:t xml:space="preserve"> </w:t>
      </w:r>
      <w:r w:rsidRPr="007A5E3C">
        <w:rPr>
          <w:sz w:val="26"/>
          <w:szCs w:val="26"/>
        </w:rPr>
        <w:t>автоматического сбора метрик с</w:t>
      </w:r>
      <w:r w:rsidR="007A5E3C">
        <w:rPr>
          <w:sz w:val="26"/>
          <w:szCs w:val="26"/>
        </w:rPr>
        <w:t xml:space="preserve"> </w:t>
      </w:r>
      <w:r w:rsidRPr="007A5E3C">
        <w:rPr>
          <w:sz w:val="26"/>
          <w:szCs w:val="26"/>
        </w:rPr>
        <w:t>сетевого</w:t>
      </w:r>
      <w:r w:rsidR="007A5E3C">
        <w:rPr>
          <w:sz w:val="26"/>
          <w:szCs w:val="26"/>
        </w:rPr>
        <w:t xml:space="preserve"> </w:t>
      </w:r>
      <w:r w:rsidRPr="007A5E3C">
        <w:rPr>
          <w:sz w:val="26"/>
          <w:szCs w:val="26"/>
        </w:rPr>
        <w:t>оборудования. Используется ETL-процессами</w:t>
      </w:r>
      <w:r w:rsidR="007A5E3C">
        <w:rPr>
          <w:sz w:val="26"/>
          <w:szCs w:val="26"/>
        </w:rPr>
        <w:t xml:space="preserve"> </w:t>
      </w:r>
      <w:r w:rsidRPr="007A5E3C">
        <w:rPr>
          <w:sz w:val="26"/>
          <w:szCs w:val="26"/>
        </w:rPr>
        <w:t>для загрузки исходных данных в систему мониторинга.</w:t>
      </w:r>
    </w:p>
    <w:p w14:paraId="5478109F" w14:textId="3EFF836A" w:rsidR="00716F6C" w:rsidRPr="00716F6C" w:rsidRDefault="00716F6C" w:rsidP="00716F6C">
      <w:pPr>
        <w:widowControl w:val="0"/>
        <w:numPr>
          <w:ilvl w:val="0"/>
          <w:numId w:val="46"/>
        </w:numPr>
        <w:spacing w:line="312" w:lineRule="auto"/>
        <w:ind w:left="0" w:firstLine="709"/>
        <w:jc w:val="both"/>
        <w:rPr>
          <w:sz w:val="26"/>
          <w:szCs w:val="26"/>
        </w:rPr>
      </w:pPr>
      <w:r w:rsidRPr="00716F6C">
        <w:rPr>
          <w:sz w:val="26"/>
          <w:szCs w:val="26"/>
        </w:rPr>
        <w:t>TSDB</w:t>
      </w:r>
      <w:r w:rsidR="00612FF8">
        <w:rPr>
          <w:sz w:val="26"/>
          <w:szCs w:val="26"/>
        </w:rPr>
        <w:t xml:space="preserve"> </w:t>
      </w:r>
      <w:proofErr w:type="spellStart"/>
      <w:r w:rsidRPr="00716F6C">
        <w:rPr>
          <w:sz w:val="26"/>
          <w:szCs w:val="26"/>
        </w:rPr>
        <w:t>metrics</w:t>
      </w:r>
      <w:proofErr w:type="spellEnd"/>
      <w:r w:rsidR="00612FF8">
        <w:rPr>
          <w:sz w:val="26"/>
          <w:szCs w:val="26"/>
        </w:rPr>
        <w:t xml:space="preserve"> </w:t>
      </w:r>
      <w:r w:rsidRPr="00716F6C">
        <w:rPr>
          <w:sz w:val="26"/>
          <w:szCs w:val="26"/>
        </w:rPr>
        <w:t>(Временные ряды)</w:t>
      </w:r>
    </w:p>
    <w:p w14:paraId="1D228FD0" w14:textId="6F9FE0C0" w:rsidR="00716F6C" w:rsidRPr="00F443C4" w:rsidRDefault="00716F6C" w:rsidP="00F443C4">
      <w:pPr>
        <w:widowControl w:val="0"/>
        <w:spacing w:line="312" w:lineRule="auto"/>
        <w:ind w:firstLine="708"/>
        <w:jc w:val="both"/>
        <w:rPr>
          <w:sz w:val="26"/>
          <w:szCs w:val="26"/>
        </w:rPr>
      </w:pPr>
      <w:r w:rsidRPr="00F443C4">
        <w:rPr>
          <w:sz w:val="26"/>
          <w:szCs w:val="26"/>
        </w:rPr>
        <w:t>Коллекции</w:t>
      </w:r>
      <w:r w:rsidR="00612FF8" w:rsidRPr="00F443C4">
        <w:rPr>
          <w:sz w:val="26"/>
          <w:szCs w:val="26"/>
        </w:rPr>
        <w:t xml:space="preserve"> </w:t>
      </w:r>
      <w:r w:rsidRPr="00F443C4">
        <w:rPr>
          <w:sz w:val="26"/>
          <w:szCs w:val="26"/>
        </w:rPr>
        <w:t>временных рядов в</w:t>
      </w:r>
      <w:r w:rsidR="00612FF8" w:rsidRPr="00F443C4">
        <w:rPr>
          <w:sz w:val="26"/>
          <w:szCs w:val="26"/>
        </w:rPr>
        <w:t xml:space="preserve"> </w:t>
      </w:r>
      <w:r w:rsidRPr="00F443C4">
        <w:rPr>
          <w:sz w:val="26"/>
          <w:szCs w:val="26"/>
        </w:rPr>
        <w:t xml:space="preserve">базе данных </w:t>
      </w:r>
      <w:proofErr w:type="spellStart"/>
      <w:r w:rsidRPr="00F443C4">
        <w:rPr>
          <w:sz w:val="26"/>
          <w:szCs w:val="26"/>
        </w:rPr>
        <w:t>VictoriaMetrics</w:t>
      </w:r>
      <w:proofErr w:type="spellEnd"/>
      <w:r w:rsidRPr="00F443C4">
        <w:rPr>
          <w:sz w:val="26"/>
          <w:szCs w:val="26"/>
        </w:rPr>
        <w:t>.</w:t>
      </w:r>
      <w:r w:rsidR="00612FF8" w:rsidRPr="00F443C4">
        <w:rPr>
          <w:sz w:val="26"/>
          <w:szCs w:val="26"/>
        </w:rPr>
        <w:t xml:space="preserve"> </w:t>
      </w:r>
      <w:r w:rsidRPr="00F443C4">
        <w:rPr>
          <w:sz w:val="26"/>
          <w:szCs w:val="26"/>
        </w:rPr>
        <w:t>Разделяет исторические данные мониторинга (</w:t>
      </w:r>
      <w:proofErr w:type="spellStart"/>
      <w:r w:rsidRPr="00F443C4">
        <w:rPr>
          <w:sz w:val="26"/>
          <w:szCs w:val="26"/>
        </w:rPr>
        <w:t>monitoring_metrics</w:t>
      </w:r>
      <w:proofErr w:type="spellEnd"/>
      <w:r w:rsidRPr="00F443C4">
        <w:rPr>
          <w:sz w:val="26"/>
          <w:szCs w:val="26"/>
        </w:rPr>
        <w:t>) и прогнозные значения</w:t>
      </w:r>
      <w:r w:rsidR="00351A50" w:rsidRPr="00F443C4">
        <w:rPr>
          <w:sz w:val="26"/>
          <w:szCs w:val="26"/>
        </w:rPr>
        <w:t xml:space="preserve"> </w:t>
      </w:r>
      <w:r w:rsidRPr="00F443C4">
        <w:rPr>
          <w:sz w:val="26"/>
          <w:szCs w:val="26"/>
        </w:rPr>
        <w:lastRenderedPageBreak/>
        <w:t>(</w:t>
      </w:r>
      <w:proofErr w:type="spellStart"/>
      <w:r w:rsidRPr="00F443C4">
        <w:rPr>
          <w:sz w:val="26"/>
          <w:szCs w:val="26"/>
        </w:rPr>
        <w:t>forecasted_metrics</w:t>
      </w:r>
      <w:proofErr w:type="spellEnd"/>
      <w:r w:rsidRPr="00F443C4">
        <w:rPr>
          <w:sz w:val="26"/>
          <w:szCs w:val="26"/>
        </w:rPr>
        <w:t>). Оптимизирована</w:t>
      </w:r>
      <w:r w:rsidR="00351A50" w:rsidRPr="00F443C4">
        <w:rPr>
          <w:sz w:val="26"/>
          <w:szCs w:val="26"/>
        </w:rPr>
        <w:t xml:space="preserve"> </w:t>
      </w:r>
      <w:r w:rsidRPr="00F443C4">
        <w:rPr>
          <w:sz w:val="26"/>
          <w:szCs w:val="26"/>
        </w:rPr>
        <w:t>для хранения и быстрого запроса больших объемов временных рядов. Связь с таблицей</w:t>
      </w:r>
      <w:r w:rsidR="00C82B08" w:rsidRPr="00F443C4">
        <w:rPr>
          <w:sz w:val="26"/>
          <w:szCs w:val="26"/>
        </w:rPr>
        <w:t xml:space="preserve"> </w:t>
      </w:r>
      <w:proofErr w:type="spellStart"/>
      <w:r w:rsidRPr="00F443C4">
        <w:rPr>
          <w:sz w:val="26"/>
          <w:szCs w:val="26"/>
        </w:rPr>
        <w:t>metrics</w:t>
      </w:r>
      <w:proofErr w:type="spellEnd"/>
      <w:r w:rsidR="00C82B08" w:rsidRPr="00F443C4">
        <w:rPr>
          <w:sz w:val="26"/>
          <w:szCs w:val="26"/>
        </w:rPr>
        <w:t xml:space="preserve"> </w:t>
      </w:r>
      <w:r w:rsidRPr="00F443C4">
        <w:rPr>
          <w:sz w:val="26"/>
          <w:szCs w:val="26"/>
        </w:rPr>
        <w:t>через</w:t>
      </w:r>
      <w:r w:rsidR="00C82B08" w:rsidRPr="00F443C4">
        <w:rPr>
          <w:sz w:val="26"/>
          <w:szCs w:val="26"/>
        </w:rPr>
        <w:t xml:space="preserve"> </w:t>
      </w:r>
      <w:r w:rsidRPr="00F443C4">
        <w:rPr>
          <w:sz w:val="26"/>
          <w:szCs w:val="26"/>
        </w:rPr>
        <w:t>поле</w:t>
      </w:r>
      <w:r w:rsidR="00C82B08" w:rsidRPr="00F443C4">
        <w:rPr>
          <w:sz w:val="26"/>
          <w:szCs w:val="26"/>
        </w:rPr>
        <w:t xml:space="preserve"> </w:t>
      </w:r>
      <w:proofErr w:type="spellStart"/>
      <w:r w:rsidRPr="00F443C4">
        <w:rPr>
          <w:sz w:val="26"/>
          <w:szCs w:val="26"/>
        </w:rPr>
        <w:t>class</w:t>
      </w:r>
      <w:proofErr w:type="spellEnd"/>
      <w:r w:rsidR="00C82B08" w:rsidRPr="00F443C4">
        <w:rPr>
          <w:sz w:val="26"/>
          <w:szCs w:val="26"/>
        </w:rPr>
        <w:t xml:space="preserve"> </w:t>
      </w:r>
      <w:r w:rsidRPr="00F443C4">
        <w:rPr>
          <w:sz w:val="26"/>
          <w:szCs w:val="26"/>
        </w:rPr>
        <w:t>для</w:t>
      </w:r>
      <w:r w:rsidR="00C82B08" w:rsidRPr="00F443C4">
        <w:rPr>
          <w:sz w:val="26"/>
          <w:szCs w:val="26"/>
        </w:rPr>
        <w:t xml:space="preserve"> </w:t>
      </w:r>
      <w:r w:rsidRPr="00F443C4">
        <w:rPr>
          <w:sz w:val="26"/>
          <w:szCs w:val="26"/>
        </w:rPr>
        <w:t>классификации данных.</w:t>
      </w:r>
    </w:p>
    <w:p w14:paraId="51F3CF31" w14:textId="1C1AE376" w:rsidR="00716F6C" w:rsidRPr="00716F6C" w:rsidRDefault="00716F6C" w:rsidP="00716F6C">
      <w:pPr>
        <w:widowControl w:val="0"/>
        <w:numPr>
          <w:ilvl w:val="0"/>
          <w:numId w:val="46"/>
        </w:numPr>
        <w:spacing w:line="312" w:lineRule="auto"/>
        <w:ind w:left="0" w:firstLine="709"/>
        <w:jc w:val="both"/>
        <w:rPr>
          <w:sz w:val="26"/>
          <w:szCs w:val="26"/>
        </w:rPr>
      </w:pPr>
      <w:proofErr w:type="spellStart"/>
      <w:r w:rsidRPr="00716F6C">
        <w:rPr>
          <w:sz w:val="26"/>
          <w:szCs w:val="26"/>
        </w:rPr>
        <w:t>alerts</w:t>
      </w:r>
      <w:proofErr w:type="spellEnd"/>
      <w:r w:rsidR="005070CE">
        <w:rPr>
          <w:sz w:val="26"/>
          <w:szCs w:val="26"/>
        </w:rPr>
        <w:t xml:space="preserve"> </w:t>
      </w:r>
      <w:r w:rsidRPr="00716F6C">
        <w:rPr>
          <w:sz w:val="26"/>
          <w:szCs w:val="26"/>
        </w:rPr>
        <w:t>(Оповещения)</w:t>
      </w:r>
    </w:p>
    <w:p w14:paraId="6D9240E3" w14:textId="1D27779E" w:rsidR="00716F6C" w:rsidRPr="00FD0F6C" w:rsidRDefault="00716F6C" w:rsidP="00FD0F6C">
      <w:pPr>
        <w:widowControl w:val="0"/>
        <w:spacing w:line="312" w:lineRule="auto"/>
        <w:ind w:firstLine="708"/>
        <w:jc w:val="both"/>
        <w:rPr>
          <w:sz w:val="26"/>
          <w:szCs w:val="26"/>
        </w:rPr>
      </w:pPr>
      <w:r w:rsidRPr="00FD0F6C">
        <w:rPr>
          <w:sz w:val="26"/>
          <w:szCs w:val="26"/>
        </w:rPr>
        <w:t>Система</w:t>
      </w:r>
      <w:r w:rsidR="00FD0F6C">
        <w:rPr>
          <w:sz w:val="26"/>
          <w:szCs w:val="26"/>
        </w:rPr>
        <w:t xml:space="preserve"> </w:t>
      </w:r>
      <w:r w:rsidRPr="00FD0F6C">
        <w:rPr>
          <w:sz w:val="26"/>
          <w:szCs w:val="26"/>
        </w:rPr>
        <w:t>уведомлений о</w:t>
      </w:r>
      <w:r w:rsidR="00FD0F6C">
        <w:rPr>
          <w:sz w:val="26"/>
          <w:szCs w:val="26"/>
        </w:rPr>
        <w:t xml:space="preserve"> </w:t>
      </w:r>
      <w:r w:rsidRPr="00FD0F6C">
        <w:rPr>
          <w:sz w:val="26"/>
          <w:szCs w:val="26"/>
        </w:rPr>
        <w:t>событиях и</w:t>
      </w:r>
      <w:r w:rsidR="00FD0F6C">
        <w:rPr>
          <w:sz w:val="26"/>
          <w:szCs w:val="26"/>
        </w:rPr>
        <w:t xml:space="preserve"> </w:t>
      </w:r>
      <w:r w:rsidRPr="00FD0F6C">
        <w:rPr>
          <w:sz w:val="26"/>
          <w:szCs w:val="26"/>
        </w:rPr>
        <w:t>аномалиях.</w:t>
      </w:r>
      <w:r w:rsidR="00FD0F6C" w:rsidRPr="00FD0F6C">
        <w:rPr>
          <w:sz w:val="26"/>
          <w:szCs w:val="26"/>
        </w:rPr>
        <w:t xml:space="preserve"> </w:t>
      </w:r>
      <w:r w:rsidRPr="00FD0F6C">
        <w:rPr>
          <w:sz w:val="26"/>
          <w:szCs w:val="26"/>
        </w:rPr>
        <w:t>Хранит оповещения для</w:t>
      </w:r>
      <w:r w:rsidR="00FD0F6C">
        <w:rPr>
          <w:sz w:val="26"/>
          <w:szCs w:val="26"/>
        </w:rPr>
        <w:t xml:space="preserve"> </w:t>
      </w:r>
      <w:r w:rsidRPr="00FD0F6C">
        <w:rPr>
          <w:sz w:val="26"/>
          <w:szCs w:val="26"/>
        </w:rPr>
        <w:t>пользователей о превышении порогов, обнаруженных аномалиях или завершении прогнозирования. Поддерживает статусы</w:t>
      </w:r>
      <w:r w:rsidR="00FD0F6C">
        <w:rPr>
          <w:sz w:val="26"/>
          <w:szCs w:val="26"/>
        </w:rPr>
        <w:t xml:space="preserve"> </w:t>
      </w:r>
      <w:r w:rsidRPr="00FD0F6C">
        <w:rPr>
          <w:sz w:val="26"/>
          <w:szCs w:val="26"/>
        </w:rPr>
        <w:t>(новое, прочитанное, архивное) для</w:t>
      </w:r>
      <w:r w:rsidR="00FD0F6C">
        <w:rPr>
          <w:sz w:val="26"/>
          <w:szCs w:val="26"/>
        </w:rPr>
        <w:t xml:space="preserve"> </w:t>
      </w:r>
      <w:r w:rsidRPr="00FD0F6C">
        <w:rPr>
          <w:sz w:val="26"/>
          <w:szCs w:val="26"/>
        </w:rPr>
        <w:t>управления жизненным циклом уведомлений.</w:t>
      </w:r>
    </w:p>
    <w:p w14:paraId="7005BB34" w14:textId="411ED5E5" w:rsidR="00716F6C" w:rsidRDefault="00716F6C" w:rsidP="004047E9">
      <w:pPr>
        <w:widowControl w:val="0"/>
        <w:spacing w:line="312" w:lineRule="auto"/>
        <w:ind w:firstLine="708"/>
        <w:jc w:val="both"/>
        <w:rPr>
          <w:sz w:val="26"/>
          <w:szCs w:val="26"/>
        </w:rPr>
      </w:pPr>
      <w:r>
        <w:rPr>
          <w:sz w:val="26"/>
          <w:szCs w:val="26"/>
        </w:rPr>
        <w:t xml:space="preserve">На рисунке </w:t>
      </w:r>
      <w:r w:rsidR="00C00D00" w:rsidRPr="00C00D00">
        <w:rPr>
          <w:sz w:val="26"/>
          <w:szCs w:val="26"/>
        </w:rPr>
        <w:t>7</w:t>
      </w:r>
      <w:r>
        <w:rPr>
          <w:sz w:val="26"/>
          <w:szCs w:val="26"/>
        </w:rPr>
        <w:t xml:space="preserve"> представлены </w:t>
      </w:r>
      <w:proofErr w:type="spellStart"/>
      <w:r>
        <w:rPr>
          <w:sz w:val="26"/>
          <w:szCs w:val="26"/>
        </w:rPr>
        <w:t>даталогическая</w:t>
      </w:r>
      <w:proofErr w:type="spellEnd"/>
      <w:r>
        <w:rPr>
          <w:sz w:val="26"/>
          <w:szCs w:val="26"/>
        </w:rPr>
        <w:t xml:space="preserve"> модель данных</w:t>
      </w:r>
      <w:r w:rsidRPr="00716F6C">
        <w:rPr>
          <w:sz w:val="26"/>
          <w:szCs w:val="26"/>
        </w:rPr>
        <w:t>.</w:t>
      </w:r>
    </w:p>
    <w:p w14:paraId="1590FB9A" w14:textId="77777777" w:rsidR="00F953C8" w:rsidRPr="00873844" w:rsidRDefault="00F953C8" w:rsidP="00873844">
      <w:pPr>
        <w:widowControl w:val="0"/>
        <w:spacing w:line="312" w:lineRule="auto"/>
        <w:jc w:val="both"/>
        <w:rPr>
          <w:sz w:val="26"/>
          <w:szCs w:val="26"/>
        </w:rPr>
      </w:pPr>
    </w:p>
    <w:p w14:paraId="3BD3BAF5" w14:textId="475091A0" w:rsidR="00DC033C" w:rsidRDefault="00306367" w:rsidP="00FA4067">
      <w:pPr>
        <w:widowControl w:val="0"/>
        <w:spacing w:line="312" w:lineRule="auto"/>
        <w:ind w:hanging="284"/>
        <w:jc w:val="center"/>
        <w:rPr>
          <w:sz w:val="26"/>
          <w:szCs w:val="26"/>
          <w:lang w:val="en-US"/>
        </w:rPr>
      </w:pPr>
      <w:r w:rsidRPr="00306367">
        <w:rPr>
          <w:sz w:val="26"/>
          <w:szCs w:val="26"/>
          <w:lang w:val="en-US"/>
        </w:rPr>
        <w:drawing>
          <wp:inline distT="0" distB="0" distL="0" distR="0" wp14:anchorId="78EF77E5" wp14:editId="7E71E544">
            <wp:extent cx="6073035" cy="4695987"/>
            <wp:effectExtent l="0" t="0" r="0" b="3175"/>
            <wp:docPr id="1072012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12720" name=""/>
                    <pic:cNvPicPr/>
                  </pic:nvPicPr>
                  <pic:blipFill>
                    <a:blip r:embed="rId18"/>
                    <a:stretch>
                      <a:fillRect/>
                    </a:stretch>
                  </pic:blipFill>
                  <pic:spPr>
                    <a:xfrm>
                      <a:off x="0" y="0"/>
                      <a:ext cx="6078300" cy="4700059"/>
                    </a:xfrm>
                    <a:prstGeom prst="rect">
                      <a:avLst/>
                    </a:prstGeom>
                  </pic:spPr>
                </pic:pic>
              </a:graphicData>
            </a:graphic>
          </wp:inline>
        </w:drawing>
      </w:r>
    </w:p>
    <w:p w14:paraId="192076BA" w14:textId="77777777" w:rsidR="00306367" w:rsidRDefault="00306367" w:rsidP="002A45E2">
      <w:pPr>
        <w:jc w:val="center"/>
        <w:rPr>
          <w:sz w:val="26"/>
          <w:szCs w:val="26"/>
        </w:rPr>
      </w:pPr>
    </w:p>
    <w:p w14:paraId="7292E6F8" w14:textId="48797E10" w:rsidR="002A45E2" w:rsidRPr="002A45E2" w:rsidRDefault="002A45E2" w:rsidP="002A45E2">
      <w:pPr>
        <w:jc w:val="center"/>
        <w:rPr>
          <w:sz w:val="26"/>
          <w:szCs w:val="26"/>
        </w:rPr>
      </w:pPr>
      <w:r w:rsidRPr="002A45E2">
        <w:rPr>
          <w:sz w:val="26"/>
          <w:szCs w:val="26"/>
        </w:rPr>
        <w:t xml:space="preserve">Рисунок </w:t>
      </w:r>
      <w:r w:rsidR="00C00D00" w:rsidRPr="00C00D00">
        <w:rPr>
          <w:sz w:val="26"/>
          <w:szCs w:val="26"/>
        </w:rPr>
        <w:t>7</w:t>
      </w:r>
      <w:r w:rsidRPr="002A45E2">
        <w:rPr>
          <w:sz w:val="26"/>
          <w:szCs w:val="26"/>
        </w:rPr>
        <w:t xml:space="preserve"> – Даталогическая модель базы данных</w:t>
      </w:r>
    </w:p>
    <w:p w14:paraId="648F8FF7" w14:textId="77777777" w:rsidR="002A45E2" w:rsidRPr="004836F0" w:rsidRDefault="002A45E2" w:rsidP="00732FB6">
      <w:pPr>
        <w:widowControl w:val="0"/>
        <w:spacing w:line="312" w:lineRule="auto"/>
        <w:jc w:val="center"/>
        <w:rPr>
          <w:sz w:val="26"/>
          <w:szCs w:val="26"/>
        </w:rPr>
      </w:pPr>
    </w:p>
    <w:p w14:paraId="2FBD4558" w14:textId="77777777" w:rsidR="00DC033C" w:rsidRDefault="00DC033C">
      <w:pPr>
        <w:rPr>
          <w:sz w:val="26"/>
          <w:szCs w:val="26"/>
        </w:rPr>
      </w:pPr>
      <w:r>
        <w:rPr>
          <w:sz w:val="26"/>
          <w:szCs w:val="26"/>
        </w:rPr>
        <w:br w:type="page"/>
      </w:r>
    </w:p>
    <w:p w14:paraId="398AF013" w14:textId="1350D847" w:rsidR="00DC033C" w:rsidRPr="00183EDD" w:rsidRDefault="00183EDD" w:rsidP="007E5E59">
      <w:pPr>
        <w:pStyle w:val="1"/>
        <w:widowControl w:val="0"/>
        <w:spacing w:line="312" w:lineRule="auto"/>
        <w:ind w:firstLine="0"/>
        <w:rPr>
          <w:color w:val="000000" w:themeColor="text1"/>
          <w:sz w:val="20"/>
          <w:szCs w:val="20"/>
        </w:rPr>
      </w:pPr>
      <w:bookmarkStart w:id="9" w:name="_Toc220907013"/>
      <w:r w:rsidRPr="00183EDD">
        <w:rPr>
          <w:rFonts w:cs="Times New Roman"/>
          <w:color w:val="000000" w:themeColor="text1"/>
          <w:sz w:val="26"/>
          <w:szCs w:val="26"/>
        </w:rPr>
        <w:lastRenderedPageBreak/>
        <w:t>1.</w:t>
      </w:r>
      <w:r w:rsidR="00BC1D20">
        <w:rPr>
          <w:rFonts w:cs="Times New Roman"/>
          <w:color w:val="000000" w:themeColor="text1"/>
          <w:sz w:val="26"/>
          <w:szCs w:val="26"/>
        </w:rPr>
        <w:t>6</w:t>
      </w:r>
      <w:r w:rsidR="00DC033C" w:rsidRPr="00183EDD">
        <w:rPr>
          <w:rFonts w:cs="Times New Roman"/>
          <w:color w:val="000000" w:themeColor="text1"/>
          <w:sz w:val="26"/>
          <w:szCs w:val="26"/>
        </w:rPr>
        <w:t xml:space="preserve"> </w:t>
      </w:r>
      <w:r w:rsidRPr="00183EDD">
        <w:rPr>
          <w:sz w:val="26"/>
          <w:szCs w:val="26"/>
          <w:lang w:eastAsia="ru-RU"/>
        </w:rPr>
        <w:t>Структура и характеристика математического обеспечения</w:t>
      </w:r>
      <w:bookmarkEnd w:id="9"/>
    </w:p>
    <w:p w14:paraId="1E6B2DD9" w14:textId="77777777" w:rsidR="001F5713" w:rsidRDefault="001F5713" w:rsidP="00386C86">
      <w:pPr>
        <w:spacing w:line="312" w:lineRule="auto"/>
        <w:jc w:val="both"/>
        <w:rPr>
          <w:sz w:val="26"/>
          <w:szCs w:val="26"/>
        </w:rPr>
      </w:pPr>
    </w:p>
    <w:p w14:paraId="3C3B17E9" w14:textId="1A7BC789"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Математическое описание системы базируется на представлении показателей функционирования станций сотовой связи в виде временных рядов. Для формализации процессов изменения метрик во времени используется аддитивная модель декомпозиции, реализованная в алгоритме </w:t>
      </w:r>
      <w:r w:rsidRPr="0023615D">
        <w:rPr>
          <w:color w:val="000000" w:themeColor="text1"/>
          <w:sz w:val="26"/>
          <w:szCs w:val="26"/>
          <w:lang w:val="en-US"/>
        </w:rPr>
        <w:t>Facebook</w:t>
      </w:r>
      <w:r w:rsidRPr="0023615D">
        <w:rPr>
          <w:color w:val="000000" w:themeColor="text1"/>
          <w:sz w:val="26"/>
          <w:szCs w:val="26"/>
        </w:rPr>
        <w:t xml:space="preserve"> </w:t>
      </w:r>
      <w:r w:rsidRPr="0023615D">
        <w:rPr>
          <w:color w:val="000000" w:themeColor="text1"/>
          <w:sz w:val="26"/>
          <w:szCs w:val="26"/>
          <w:lang w:val="en-US"/>
        </w:rPr>
        <w:t>Prophet</w:t>
      </w:r>
      <w:r w:rsidRPr="0023615D">
        <w:rPr>
          <w:color w:val="000000" w:themeColor="text1"/>
          <w:sz w:val="26"/>
          <w:szCs w:val="26"/>
        </w:rPr>
        <w:t xml:space="preserve">. Данный подход позволяет </w:t>
      </w:r>
      <w:r>
        <w:rPr>
          <w:color w:val="000000" w:themeColor="text1"/>
          <w:sz w:val="26"/>
          <w:szCs w:val="26"/>
        </w:rPr>
        <w:t>представить</w:t>
      </w:r>
      <w:r w:rsidRPr="0023615D">
        <w:rPr>
          <w:color w:val="000000" w:themeColor="text1"/>
          <w:sz w:val="26"/>
          <w:szCs w:val="26"/>
        </w:rPr>
        <w:t xml:space="preserve"> исследуемый показатель как сумму нескольких независимых компонентов, каждый из которых отвечает за определенный аспект динамики данных.</w:t>
      </w:r>
    </w:p>
    <w:p w14:paraId="421122EE" w14:textId="1A225136" w:rsid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Общее уравнение модели прогнозирования для произвольного показателя </w:t>
      </w:r>
      <m:oMath>
        <m:r>
          <w:rPr>
            <w:rFonts w:ascii="Cambria Math" w:hAnsi="Cambria Math"/>
            <w:color w:val="000000" w:themeColor="text1"/>
            <w:sz w:val="26"/>
            <w:szCs w:val="26"/>
            <w:lang w:val="en-US"/>
          </w:rPr>
          <m:t>y</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oMath>
      <w:r w:rsidRPr="0023615D">
        <w:rPr>
          <w:color w:val="000000" w:themeColor="text1"/>
          <w:sz w:val="26"/>
          <w:szCs w:val="26"/>
        </w:rPr>
        <w:t xml:space="preserve"> в момент времени </w:t>
      </w:r>
      <m:oMath>
        <m:r>
          <w:rPr>
            <w:rFonts w:ascii="Cambria Math" w:hAnsi="Cambria Math"/>
            <w:color w:val="000000" w:themeColor="text1"/>
            <w:sz w:val="26"/>
            <w:szCs w:val="26"/>
            <w:lang w:val="en-US"/>
          </w:rPr>
          <m:t>t</m:t>
        </m:r>
      </m:oMath>
      <w:r w:rsidRPr="0023615D">
        <w:rPr>
          <w:color w:val="000000" w:themeColor="text1"/>
          <w:sz w:val="26"/>
          <w:szCs w:val="26"/>
        </w:rPr>
        <w:t xml:space="preserve"> записывается следующим образом:</w:t>
      </w:r>
    </w:p>
    <w:p w14:paraId="506DCEB9" w14:textId="77777777" w:rsidR="00E56EE3" w:rsidRPr="0023615D" w:rsidRDefault="00E56EE3" w:rsidP="0023615D">
      <w:pPr>
        <w:spacing w:line="312" w:lineRule="auto"/>
        <w:ind w:firstLine="708"/>
        <w:jc w:val="both"/>
        <w:rPr>
          <w:color w:val="000000" w:themeColor="text1"/>
          <w:sz w:val="26"/>
          <w:szCs w:val="26"/>
        </w:rPr>
      </w:pPr>
    </w:p>
    <w:p w14:paraId="2675E3C6" w14:textId="639CAE1E" w:rsidR="0023615D" w:rsidRPr="0023615D" w:rsidRDefault="0023615D" w:rsidP="0023615D">
      <w:pPr>
        <w:spacing w:line="312" w:lineRule="auto"/>
        <w:ind w:firstLine="708"/>
        <w:jc w:val="both"/>
        <w:rPr>
          <w:color w:val="000000" w:themeColor="text1"/>
          <w:sz w:val="26"/>
          <w:szCs w:val="26"/>
          <w:lang w:val="en-US"/>
        </w:rPr>
      </w:pPr>
      <m:oMathPara>
        <m:oMathParaPr>
          <m:jc m:val="center"/>
        </m:oMathParaPr>
        <m:oMath>
          <m:r>
            <w:rPr>
              <w:rFonts w:ascii="Cambria Math" w:hAnsi="Cambria Math"/>
              <w:color w:val="000000" w:themeColor="text1"/>
              <w:sz w:val="26"/>
              <w:szCs w:val="26"/>
              <w:lang w:val="en-US"/>
            </w:rPr>
            <m:t>y</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g</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s</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h</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ε</m:t>
              </m:r>
            </m:e>
            <m:sub>
              <m:r>
                <w:rPr>
                  <w:rFonts w:ascii="Cambria Math" w:hAnsi="Cambria Math"/>
                  <w:color w:val="000000" w:themeColor="text1"/>
                  <w:sz w:val="26"/>
                  <w:szCs w:val="26"/>
                  <w:lang w:val="en-US"/>
                </w:rPr>
                <m:t>t</m:t>
              </m:r>
            </m:sub>
          </m:sSub>
          <m:r>
            <w:rPr>
              <w:rFonts w:ascii="Cambria Math" w:hAnsi="Cambria Math"/>
              <w:color w:val="000000" w:themeColor="text1"/>
              <w:sz w:val="26"/>
              <w:szCs w:val="26"/>
              <w:lang w:val="en-US"/>
            </w:rPr>
            <m:t>  </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1</m:t>
          </m:r>
          <m:r>
            <m:rPr>
              <m:sty m:val="p"/>
            </m:rPr>
            <w:rPr>
              <w:rFonts w:ascii="Cambria Math" w:hAnsi="Cambria Math"/>
              <w:color w:val="000000" w:themeColor="text1"/>
              <w:sz w:val="26"/>
              <w:szCs w:val="26"/>
              <w:lang w:val="en-US"/>
            </w:rPr>
            <m:t>)</m:t>
          </m:r>
        </m:oMath>
      </m:oMathPara>
    </w:p>
    <w:p w14:paraId="68B6F0DA" w14:textId="77777777" w:rsidR="00E56EE3" w:rsidRDefault="00E56EE3" w:rsidP="0023615D">
      <w:pPr>
        <w:spacing w:line="312" w:lineRule="auto"/>
        <w:ind w:firstLine="708"/>
        <w:jc w:val="both"/>
        <w:rPr>
          <w:color w:val="000000" w:themeColor="text1"/>
          <w:sz w:val="26"/>
          <w:szCs w:val="26"/>
        </w:rPr>
      </w:pPr>
    </w:p>
    <w:p w14:paraId="13AFD835" w14:textId="1FA06E5F"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где каждая компонента описывается отдельной математической моделью.</w:t>
      </w:r>
    </w:p>
    <w:p w14:paraId="5C062259" w14:textId="08838A39" w:rsidR="0023615D" w:rsidRPr="0023615D" w:rsidRDefault="0023615D" w:rsidP="0023615D">
      <w:pPr>
        <w:spacing w:line="312" w:lineRule="auto"/>
        <w:ind w:firstLine="708"/>
        <w:jc w:val="both"/>
        <w:rPr>
          <w:color w:val="000000" w:themeColor="text1"/>
          <w:sz w:val="26"/>
          <w:szCs w:val="26"/>
        </w:rPr>
      </w:pPr>
      <w:bookmarkStart w:id="10" w:name="моделирование-тренда-gt"/>
      <w:r w:rsidRPr="0023615D">
        <w:rPr>
          <w:color w:val="000000" w:themeColor="text1"/>
          <w:sz w:val="26"/>
          <w:szCs w:val="26"/>
        </w:rPr>
        <w:t xml:space="preserve">Моделирование тренда </w:t>
      </w:r>
      <m:oMath>
        <m:r>
          <w:rPr>
            <w:rFonts w:ascii="Cambria Math" w:hAnsi="Cambria Math"/>
            <w:color w:val="000000" w:themeColor="text1"/>
            <w:sz w:val="26"/>
            <w:szCs w:val="26"/>
            <w:lang w:val="en-US"/>
          </w:rPr>
          <m:t>g</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oMath>
    </w:p>
    <w:p w14:paraId="726099E7" w14:textId="7BE1D37F"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Функция тренда </w:t>
      </w:r>
      <m:oMath>
        <m:r>
          <w:rPr>
            <w:rFonts w:ascii="Cambria Math" w:hAnsi="Cambria Math"/>
            <w:color w:val="000000" w:themeColor="text1"/>
            <w:sz w:val="26"/>
            <w:szCs w:val="26"/>
            <w:lang w:val="en-US"/>
          </w:rPr>
          <m:t>g</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oMath>
      <w:r w:rsidRPr="0023615D">
        <w:rPr>
          <w:color w:val="000000" w:themeColor="text1"/>
          <w:sz w:val="26"/>
          <w:szCs w:val="26"/>
        </w:rPr>
        <w:t xml:space="preserve"> описывает непериодические изменения в значениях метрик, такие как постепенный рост трафика при увеличении числа абонентов или долгосрочное снижение качества сигнала. </w:t>
      </w:r>
      <w:r w:rsidRPr="0023615D">
        <w:rPr>
          <w:color w:val="000000" w:themeColor="text1"/>
          <w:sz w:val="26"/>
          <w:szCs w:val="26"/>
          <w:lang w:val="en-US"/>
        </w:rPr>
        <w:t>Prophet</w:t>
      </w:r>
      <w:r w:rsidRPr="0023615D">
        <w:rPr>
          <w:color w:val="000000" w:themeColor="text1"/>
          <w:sz w:val="26"/>
          <w:szCs w:val="26"/>
        </w:rPr>
        <w:t xml:space="preserve"> предоставляет два варианта моделирования тренда в зависимости от характера данных:</w:t>
      </w:r>
    </w:p>
    <w:p w14:paraId="7EFD307F" w14:textId="482534EC" w:rsidR="0023615D" w:rsidRPr="0023615D" w:rsidRDefault="0023615D" w:rsidP="009320C9">
      <w:pPr>
        <w:spacing w:line="312" w:lineRule="auto"/>
        <w:ind w:firstLine="708"/>
        <w:jc w:val="both"/>
        <w:rPr>
          <w:color w:val="000000" w:themeColor="text1"/>
          <w:sz w:val="26"/>
          <w:szCs w:val="26"/>
          <w:lang w:val="en-US"/>
        </w:rPr>
      </w:pPr>
      <w:bookmarkStart w:id="11" w:name="кусочно-линейный-тренд"/>
      <w:proofErr w:type="spellStart"/>
      <w:r w:rsidRPr="0023615D">
        <w:rPr>
          <w:color w:val="000000" w:themeColor="text1"/>
          <w:sz w:val="26"/>
          <w:szCs w:val="26"/>
          <w:lang w:val="en-US"/>
        </w:rPr>
        <w:t>Кусочно</w:t>
      </w:r>
      <w:proofErr w:type="spellEnd"/>
      <w:r w:rsidR="00914D51">
        <w:rPr>
          <w:color w:val="000000" w:themeColor="text1"/>
          <w:sz w:val="26"/>
          <w:szCs w:val="26"/>
        </w:rPr>
        <w:t>-</w:t>
      </w:r>
      <w:proofErr w:type="spellStart"/>
      <w:r w:rsidRPr="0023615D">
        <w:rPr>
          <w:color w:val="000000" w:themeColor="text1"/>
          <w:sz w:val="26"/>
          <w:szCs w:val="26"/>
          <w:lang w:val="en-US"/>
        </w:rPr>
        <w:t>линейный</w:t>
      </w:r>
      <w:proofErr w:type="spellEnd"/>
      <w:r w:rsidRPr="0023615D">
        <w:rPr>
          <w:color w:val="000000" w:themeColor="text1"/>
          <w:sz w:val="26"/>
          <w:szCs w:val="26"/>
          <w:lang w:val="en-US"/>
        </w:rPr>
        <w:t xml:space="preserve"> </w:t>
      </w:r>
      <w:proofErr w:type="spellStart"/>
      <w:r w:rsidRPr="0023615D">
        <w:rPr>
          <w:color w:val="000000" w:themeColor="text1"/>
          <w:sz w:val="26"/>
          <w:szCs w:val="26"/>
          <w:lang w:val="en-US"/>
        </w:rPr>
        <w:t>тренд</w:t>
      </w:r>
      <w:proofErr w:type="spellEnd"/>
    </w:p>
    <w:p w14:paraId="523A6276" w14:textId="77777777" w:rsid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Кусочно-линейный тренд применяется для метрик с неограниченным ростом и определяется следующим образом:</w:t>
      </w:r>
    </w:p>
    <w:p w14:paraId="7823F64F" w14:textId="77777777" w:rsidR="00E56EE3" w:rsidRPr="0023615D" w:rsidRDefault="00E56EE3" w:rsidP="0023615D">
      <w:pPr>
        <w:spacing w:line="312" w:lineRule="auto"/>
        <w:ind w:firstLine="708"/>
        <w:jc w:val="both"/>
        <w:rPr>
          <w:color w:val="000000" w:themeColor="text1"/>
          <w:sz w:val="26"/>
          <w:szCs w:val="26"/>
        </w:rPr>
      </w:pPr>
    </w:p>
    <w:p w14:paraId="24E0191E" w14:textId="3CE89095" w:rsidR="0023615D" w:rsidRPr="0023615D" w:rsidRDefault="0023615D" w:rsidP="0023615D">
      <w:pPr>
        <w:spacing w:line="312" w:lineRule="auto"/>
        <w:ind w:firstLine="708"/>
        <w:jc w:val="both"/>
        <w:rPr>
          <w:color w:val="000000" w:themeColor="text1"/>
          <w:sz w:val="26"/>
          <w:szCs w:val="26"/>
          <w:lang w:val="en-US"/>
        </w:rPr>
      </w:pPr>
      <m:oMathPara>
        <m:oMathParaPr>
          <m:jc m:val="center"/>
        </m:oMathParaPr>
        <m:oMath>
          <m:r>
            <w:rPr>
              <w:rFonts w:ascii="Cambria Math" w:hAnsi="Cambria Math"/>
              <w:color w:val="000000" w:themeColor="text1"/>
              <w:sz w:val="26"/>
              <w:szCs w:val="26"/>
              <w:lang w:val="en-US"/>
            </w:rPr>
            <m:t>g</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k</m:t>
          </m:r>
          <m:r>
            <m:rPr>
              <m:sty m:val="p"/>
            </m:rPr>
            <w:rPr>
              <w:rFonts w:ascii="Cambria Math" w:hAnsi="Cambria Math"/>
              <w:color w:val="000000" w:themeColor="text1"/>
              <w:sz w:val="26"/>
              <w:szCs w:val="26"/>
              <w:lang w:val="en-US"/>
            </w:rPr>
            <m:t>+</m:t>
          </m:r>
          <m:r>
            <m:rPr>
              <m:sty m:val="p"/>
            </m:rPr>
            <w:rPr>
              <w:rFonts w:ascii="Cambria Math" w:hAnsi="Cambria Math"/>
              <w:color w:val="000000" w:themeColor="text1"/>
              <w:sz w:val="26"/>
              <w:szCs w:val="26"/>
              <w:lang w:val="en-US"/>
            </w:rPr>
            <m:t>a</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sSup>
            <m:sSupPr>
              <m:ctrlPr>
                <w:rPr>
                  <w:rFonts w:ascii="Cambria Math" w:hAnsi="Cambria Math"/>
                  <w:color w:val="000000" w:themeColor="text1"/>
                  <w:sz w:val="26"/>
                  <w:szCs w:val="26"/>
                  <w:lang w:val="en-US"/>
                </w:rPr>
              </m:ctrlPr>
            </m:sSupPr>
            <m:e>
              <m:r>
                <m:rPr>
                  <m:sty m:val="p"/>
                </m:rPr>
                <w:rPr>
                  <w:rFonts w:ascii="Cambria Math" w:hAnsi="Cambria Math"/>
                  <w:color w:val="000000" w:themeColor="text1"/>
                  <w:sz w:val="26"/>
                  <w:szCs w:val="26"/>
                  <w:lang w:val="en-US"/>
                </w:rPr>
                <m:t>)</m:t>
              </m:r>
            </m:e>
            <m:sup>
              <m:r>
                <w:rPr>
                  <w:rFonts w:ascii="Cambria Math" w:hAnsi="Cambria Math"/>
                  <w:color w:val="000000" w:themeColor="text1"/>
                  <w:sz w:val="26"/>
                  <w:szCs w:val="26"/>
                  <w:lang w:val="en-US"/>
                </w:rPr>
                <m:t>T</m:t>
              </m:r>
            </m:sup>
          </m:sSup>
          <m:r>
            <m:rPr>
              <m:sty m:val="p"/>
            </m:rPr>
            <w:rPr>
              <w:rFonts w:ascii="Cambria Math" w:hAnsi="Cambria Math"/>
              <w:color w:val="000000" w:themeColor="text1"/>
              <w:sz w:val="26"/>
              <w:szCs w:val="26"/>
              <w:lang w:val="en-US"/>
            </w:rPr>
            <m:t>δ</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m</m:t>
          </m:r>
          <m:r>
            <m:rPr>
              <m:sty m:val="p"/>
            </m:rPr>
            <w:rPr>
              <w:rFonts w:ascii="Cambria Math" w:hAnsi="Cambria Math"/>
              <w:color w:val="000000" w:themeColor="text1"/>
              <w:sz w:val="26"/>
              <w:szCs w:val="26"/>
              <w:lang w:val="en-US"/>
            </w:rPr>
            <m:t>+</m:t>
          </m:r>
          <m:r>
            <m:rPr>
              <m:sty m:val="p"/>
            </m:rPr>
            <w:rPr>
              <w:rFonts w:ascii="Cambria Math" w:hAnsi="Cambria Math"/>
              <w:color w:val="000000" w:themeColor="text1"/>
              <w:sz w:val="26"/>
              <w:szCs w:val="26"/>
              <w:lang w:val="en-US"/>
            </w:rPr>
            <m:t>a</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sSup>
            <m:sSupPr>
              <m:ctrlPr>
                <w:rPr>
                  <w:rFonts w:ascii="Cambria Math" w:hAnsi="Cambria Math"/>
                  <w:color w:val="000000" w:themeColor="text1"/>
                  <w:sz w:val="26"/>
                  <w:szCs w:val="26"/>
                  <w:lang w:val="en-US"/>
                </w:rPr>
              </m:ctrlPr>
            </m:sSupPr>
            <m:e>
              <m:r>
                <m:rPr>
                  <m:sty m:val="p"/>
                </m:rPr>
                <w:rPr>
                  <w:rFonts w:ascii="Cambria Math" w:hAnsi="Cambria Math"/>
                  <w:color w:val="000000" w:themeColor="text1"/>
                  <w:sz w:val="26"/>
                  <w:szCs w:val="26"/>
                  <w:lang w:val="en-US"/>
                </w:rPr>
                <m:t>)</m:t>
              </m:r>
            </m:e>
            <m:sup>
              <m:r>
                <w:rPr>
                  <w:rFonts w:ascii="Cambria Math" w:hAnsi="Cambria Math"/>
                  <w:color w:val="000000" w:themeColor="text1"/>
                  <w:sz w:val="26"/>
                  <w:szCs w:val="26"/>
                  <w:lang w:val="en-US"/>
                </w:rPr>
                <m:t>T</m:t>
              </m:r>
            </m:sup>
          </m:sSup>
          <m:r>
            <m:rPr>
              <m:sty m:val="p"/>
            </m:rPr>
            <w:rPr>
              <w:rFonts w:ascii="Cambria Math" w:hAnsi="Cambria Math"/>
              <w:color w:val="000000" w:themeColor="text1"/>
              <w:sz w:val="26"/>
              <w:szCs w:val="26"/>
              <w:lang w:val="en-US"/>
            </w:rPr>
            <m:t>γ</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  </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2</m:t>
          </m:r>
          <m:r>
            <m:rPr>
              <m:sty m:val="p"/>
            </m:rPr>
            <w:rPr>
              <w:rFonts w:ascii="Cambria Math" w:hAnsi="Cambria Math"/>
              <w:color w:val="000000" w:themeColor="text1"/>
              <w:sz w:val="26"/>
              <w:szCs w:val="26"/>
              <w:lang w:val="en-US"/>
            </w:rPr>
            <m:t>)</m:t>
          </m:r>
        </m:oMath>
      </m:oMathPara>
    </w:p>
    <w:p w14:paraId="24D561AA" w14:textId="77777777" w:rsidR="00E56EE3" w:rsidRDefault="00E56EE3" w:rsidP="0023615D">
      <w:pPr>
        <w:spacing w:line="312" w:lineRule="auto"/>
        <w:ind w:firstLine="708"/>
        <w:jc w:val="both"/>
        <w:rPr>
          <w:color w:val="000000" w:themeColor="text1"/>
          <w:sz w:val="26"/>
          <w:szCs w:val="26"/>
        </w:rPr>
      </w:pPr>
    </w:p>
    <w:p w14:paraId="495E8E5B" w14:textId="77777777" w:rsidR="002E3D95"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где: </w:t>
      </w:r>
    </w:p>
    <w:p w14:paraId="5D47E8D6" w14:textId="679A0EAE" w:rsidR="002E3D95" w:rsidRDefault="00374346"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w:rPr>
            <w:rFonts w:ascii="Cambria Math" w:hAnsi="Cambria Math"/>
            <w:color w:val="000000" w:themeColor="text1"/>
            <w:sz w:val="26"/>
            <w:szCs w:val="26"/>
            <w:lang w:val="en-US"/>
          </w:rPr>
          <m:t>k</m:t>
        </m:r>
      </m:oMath>
      <w:r w:rsidR="0023615D" w:rsidRPr="0023615D">
        <w:rPr>
          <w:color w:val="000000" w:themeColor="text1"/>
          <w:sz w:val="26"/>
          <w:szCs w:val="26"/>
        </w:rPr>
        <w:t xml:space="preserve"> </w:t>
      </w:r>
      <w:r w:rsidR="002E3D95" w:rsidRPr="006E7BD4">
        <w:rPr>
          <w:sz w:val="26"/>
          <w:szCs w:val="26"/>
        </w:rPr>
        <w:t>–</w:t>
      </w:r>
      <w:r w:rsidR="0023615D" w:rsidRPr="0023615D">
        <w:rPr>
          <w:color w:val="000000" w:themeColor="text1"/>
          <w:sz w:val="26"/>
          <w:szCs w:val="26"/>
        </w:rPr>
        <w:t xml:space="preserve"> базовая скорость роста (наклон линии тренда); </w:t>
      </w:r>
    </w:p>
    <w:p w14:paraId="3CE3ECE2" w14:textId="42FCE476" w:rsidR="002E3D95" w:rsidRDefault="00374346"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m:rPr>
            <m:sty m:val="p"/>
          </m:rPr>
          <w:rPr>
            <w:rFonts w:ascii="Cambria Math" w:hAnsi="Cambria Math"/>
            <w:color w:val="000000" w:themeColor="text1"/>
            <w:sz w:val="26"/>
            <w:szCs w:val="26"/>
            <w:lang w:val="en-US"/>
          </w:rPr>
          <m:t>δ</m:t>
        </m:r>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hAnsi="Cambria Math"/>
                <w:color w:val="000000" w:themeColor="text1"/>
                <w:sz w:val="26"/>
                <w:szCs w:val="26"/>
              </w:rPr>
              <m:t>1</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hAnsi="Cambria Math"/>
                <w:color w:val="000000" w:themeColor="text1"/>
                <w:sz w:val="26"/>
                <w:szCs w:val="26"/>
              </w:rPr>
              <m:t>2</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m:t>
            </m:r>
          </m:sub>
        </m:sSub>
        <m:r>
          <m:rPr>
            <m:sty m:val="p"/>
          </m:rPr>
          <w:rPr>
            <w:rFonts w:ascii="Cambria Math" w:hAnsi="Cambria Math"/>
            <w:color w:val="000000" w:themeColor="text1"/>
            <w:sz w:val="26"/>
            <w:szCs w:val="26"/>
          </w:rPr>
          <m:t>}</m:t>
        </m:r>
      </m:oMath>
      <w:r w:rsidR="0023615D" w:rsidRPr="0023615D">
        <w:rPr>
          <w:color w:val="000000" w:themeColor="text1"/>
          <w:sz w:val="26"/>
          <w:szCs w:val="26"/>
        </w:rPr>
        <w:t xml:space="preserve"> </w:t>
      </w:r>
      <w:r w:rsidR="002E3D95" w:rsidRPr="006E7BD4">
        <w:rPr>
          <w:sz w:val="26"/>
          <w:szCs w:val="26"/>
        </w:rPr>
        <w:t>–</w:t>
      </w:r>
      <w:r w:rsidR="0023615D" w:rsidRPr="0023615D">
        <w:rPr>
          <w:color w:val="000000" w:themeColor="text1"/>
          <w:sz w:val="26"/>
          <w:szCs w:val="26"/>
        </w:rPr>
        <w:t xml:space="preserve"> вектор изменений скорости роста в точках излома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j</m:t>
            </m:r>
          </m:sub>
        </m:sSub>
      </m:oMath>
      <w:r w:rsidR="0023615D" w:rsidRPr="0023615D">
        <w:rPr>
          <w:color w:val="000000" w:themeColor="text1"/>
          <w:sz w:val="26"/>
          <w:szCs w:val="26"/>
        </w:rPr>
        <w:t xml:space="preserve">; </w:t>
      </w:r>
    </w:p>
    <w:p w14:paraId="145B2104" w14:textId="68A75323" w:rsidR="002E3D95" w:rsidRDefault="00374346"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w:rPr>
            <w:rFonts w:ascii="Cambria Math" w:hAnsi="Cambria Math"/>
            <w:color w:val="000000" w:themeColor="text1"/>
            <w:sz w:val="26"/>
            <w:szCs w:val="26"/>
            <w:lang w:val="en-US"/>
          </w:rPr>
          <m:t>m</m:t>
        </m:r>
      </m:oMath>
      <w:r w:rsidR="0023615D" w:rsidRPr="0023615D">
        <w:rPr>
          <w:color w:val="000000" w:themeColor="text1"/>
          <w:sz w:val="26"/>
          <w:szCs w:val="26"/>
        </w:rPr>
        <w:t xml:space="preserve"> </w:t>
      </w:r>
      <w:r w:rsidR="002E3D95" w:rsidRPr="006E7BD4">
        <w:rPr>
          <w:sz w:val="26"/>
          <w:szCs w:val="26"/>
        </w:rPr>
        <w:t>–</w:t>
      </w:r>
      <w:r w:rsidR="0023615D" w:rsidRPr="0023615D">
        <w:rPr>
          <w:color w:val="000000" w:themeColor="text1"/>
          <w:sz w:val="26"/>
          <w:szCs w:val="26"/>
        </w:rPr>
        <w:t xml:space="preserve"> начальное смещение (</w:t>
      </w:r>
      <w:r w:rsidR="0023615D" w:rsidRPr="0023615D">
        <w:rPr>
          <w:color w:val="000000" w:themeColor="text1"/>
          <w:sz w:val="26"/>
          <w:szCs w:val="26"/>
          <w:lang w:val="en-US"/>
        </w:rPr>
        <w:t>intercept</w:t>
      </w:r>
      <w:r w:rsidR="0023615D" w:rsidRPr="0023615D">
        <w:rPr>
          <w:color w:val="000000" w:themeColor="text1"/>
          <w:sz w:val="26"/>
          <w:szCs w:val="26"/>
        </w:rPr>
        <w:t xml:space="preserve">); </w:t>
      </w:r>
    </w:p>
    <w:p w14:paraId="218F0752" w14:textId="7C7A4ED7" w:rsidR="002E3D95" w:rsidRDefault="00374346"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m:rPr>
            <m:sty m:val="p"/>
          </m:rPr>
          <w:rPr>
            <w:rFonts w:ascii="Cambria Math" w:hAnsi="Cambria Math"/>
            <w:color w:val="000000" w:themeColor="text1"/>
            <w:sz w:val="26"/>
            <w:szCs w:val="26"/>
            <w:lang w:val="en-US"/>
          </w:rPr>
          <m:t>a</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a</m:t>
            </m:r>
          </m:e>
          <m:sub>
            <m:r>
              <w:rPr>
                <w:rFonts w:ascii="Cambria Math" w:hAnsi="Cambria Math"/>
                <w:color w:val="000000" w:themeColor="text1"/>
                <w:sz w:val="26"/>
                <w:szCs w:val="26"/>
              </w:rPr>
              <m:t>1</m:t>
            </m:r>
          </m:sub>
        </m:sSub>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a</m:t>
            </m:r>
          </m:e>
          <m:sub>
            <m:r>
              <w:rPr>
                <w:rFonts w:ascii="Cambria Math" w:hAnsi="Cambria Math"/>
                <w:color w:val="000000" w:themeColor="text1"/>
                <w:sz w:val="26"/>
                <w:szCs w:val="26"/>
              </w:rPr>
              <m:t>2</m:t>
            </m:r>
          </m:sub>
        </m:sSub>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a</m:t>
            </m:r>
          </m:e>
          <m:sub>
            <m:r>
              <w:rPr>
                <w:rFonts w:ascii="Cambria Math" w:hAnsi="Cambria Math"/>
                <w:color w:val="000000" w:themeColor="text1"/>
                <w:sz w:val="26"/>
                <w:szCs w:val="26"/>
                <w:lang w:val="en-US"/>
              </w:rPr>
              <m:t>S</m:t>
            </m:r>
          </m:sub>
        </m:sSub>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sSup>
          <m:sSupPr>
            <m:ctrlPr>
              <w:rPr>
                <w:rFonts w:ascii="Cambria Math" w:hAnsi="Cambria Math"/>
                <w:color w:val="000000" w:themeColor="text1"/>
                <w:sz w:val="26"/>
                <w:szCs w:val="26"/>
                <w:lang w:val="en-US"/>
              </w:rPr>
            </m:ctrlPr>
          </m:sSupPr>
          <m:e>
            <m:r>
              <m:rPr>
                <m:sty m:val="p"/>
              </m:rPr>
              <w:rPr>
                <w:rFonts w:ascii="Cambria Math" w:hAnsi="Cambria Math"/>
                <w:color w:val="000000" w:themeColor="text1"/>
                <w:sz w:val="26"/>
                <w:szCs w:val="26"/>
              </w:rPr>
              <m:t>]</m:t>
            </m:r>
          </m:e>
          <m:sup>
            <m:r>
              <w:rPr>
                <w:rFonts w:ascii="Cambria Math" w:hAnsi="Cambria Math"/>
                <w:color w:val="000000" w:themeColor="text1"/>
                <w:sz w:val="26"/>
                <w:szCs w:val="26"/>
                <w:lang w:val="en-US"/>
              </w:rPr>
              <m:t>T</m:t>
            </m:r>
          </m:sup>
        </m:sSup>
      </m:oMath>
      <w:r w:rsidR="0023615D" w:rsidRPr="0023615D">
        <w:rPr>
          <w:color w:val="000000" w:themeColor="text1"/>
          <w:sz w:val="26"/>
          <w:szCs w:val="26"/>
        </w:rPr>
        <w:t xml:space="preserve"> </w:t>
      </w:r>
      <w:r w:rsidR="002E3D95" w:rsidRPr="006E7BD4">
        <w:rPr>
          <w:sz w:val="26"/>
          <w:szCs w:val="26"/>
        </w:rPr>
        <w:t>–</w:t>
      </w:r>
      <w:r w:rsidR="0023615D" w:rsidRPr="0023615D">
        <w:rPr>
          <w:color w:val="000000" w:themeColor="text1"/>
          <w:sz w:val="26"/>
          <w:szCs w:val="26"/>
        </w:rPr>
        <w:t xml:space="preserve"> вектор индикаторных функций, где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a</m:t>
            </m:r>
          </m:e>
          <m:sub>
            <m:r>
              <w:rPr>
                <w:rFonts w:ascii="Cambria Math" w:hAnsi="Cambria Math"/>
                <w:color w:val="000000" w:themeColor="text1"/>
                <w:sz w:val="26"/>
                <w:szCs w:val="26"/>
                <w:lang w:val="en-US"/>
              </w:rPr>
              <m:t>j</m:t>
            </m:r>
          </m:sub>
        </m:sSub>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r>
          <w:rPr>
            <w:rFonts w:ascii="Cambria Math" w:hAnsi="Cambria Math"/>
            <w:color w:val="000000" w:themeColor="text1"/>
            <w:sz w:val="26"/>
            <w:szCs w:val="26"/>
          </w:rPr>
          <m:t>1</m:t>
        </m:r>
      </m:oMath>
      <w:r w:rsidR="0023615D" w:rsidRPr="0023615D">
        <w:rPr>
          <w:color w:val="000000" w:themeColor="text1"/>
          <w:sz w:val="26"/>
          <w:szCs w:val="26"/>
        </w:rPr>
        <w:t xml:space="preserve">, если </w:t>
      </w:r>
      <m:oMath>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j</m:t>
            </m:r>
          </m:sub>
        </m:sSub>
      </m:oMath>
      <w:r w:rsidR="0023615D" w:rsidRPr="0023615D">
        <w:rPr>
          <w:color w:val="000000" w:themeColor="text1"/>
          <w:sz w:val="26"/>
          <w:szCs w:val="26"/>
        </w:rPr>
        <w:t xml:space="preserve">, иначе </w:t>
      </w:r>
      <m:oMath>
        <m:r>
          <w:rPr>
            <w:rFonts w:ascii="Cambria Math" w:hAnsi="Cambria Math"/>
            <w:color w:val="000000" w:themeColor="text1"/>
            <w:sz w:val="26"/>
            <w:szCs w:val="26"/>
          </w:rPr>
          <m:t>0</m:t>
        </m:r>
      </m:oMath>
      <w:r w:rsidR="0023615D" w:rsidRPr="0023615D">
        <w:rPr>
          <w:color w:val="000000" w:themeColor="text1"/>
          <w:sz w:val="26"/>
          <w:szCs w:val="26"/>
        </w:rPr>
        <w:t xml:space="preserve">; </w:t>
      </w:r>
    </w:p>
    <w:p w14:paraId="44305BFB" w14:textId="14678AE9" w:rsidR="0023615D" w:rsidRPr="0023615D" w:rsidRDefault="00374346"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m:rPr>
            <m:sty m:val="p"/>
          </m:rPr>
          <w:rPr>
            <w:rFonts w:ascii="Cambria Math" w:hAnsi="Cambria Math"/>
            <w:color w:val="000000" w:themeColor="text1"/>
            <w:sz w:val="26"/>
            <w:szCs w:val="26"/>
            <w:lang w:val="en-US"/>
          </w:rPr>
          <m:t>γ</m:t>
        </m:r>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γ</m:t>
            </m:r>
          </m:e>
          <m:sub>
            <m:r>
              <w:rPr>
                <w:rFonts w:ascii="Cambria Math" w:hAnsi="Cambria Math"/>
                <w:color w:val="000000" w:themeColor="text1"/>
                <w:sz w:val="26"/>
                <w:szCs w:val="26"/>
              </w:rPr>
              <m:t>1</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γ</m:t>
            </m:r>
          </m:e>
          <m:sub>
            <m:r>
              <w:rPr>
                <w:rFonts w:ascii="Cambria Math" w:hAnsi="Cambria Math"/>
                <w:color w:val="000000" w:themeColor="text1"/>
                <w:sz w:val="26"/>
                <w:szCs w:val="26"/>
              </w:rPr>
              <m:t>2</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γ</m:t>
            </m:r>
          </m:e>
          <m:sub>
            <m:r>
              <w:rPr>
                <w:rFonts w:ascii="Cambria Math" w:hAnsi="Cambria Math"/>
                <w:color w:val="000000" w:themeColor="text1"/>
                <w:sz w:val="26"/>
                <w:szCs w:val="26"/>
                <w:lang w:val="en-US"/>
              </w:rPr>
              <m:t>S</m:t>
            </m:r>
          </m:sub>
        </m:sSub>
        <m:r>
          <m:rPr>
            <m:sty m:val="p"/>
          </m:rPr>
          <w:rPr>
            <w:rFonts w:ascii="Cambria Math" w:hAnsi="Cambria Math"/>
            <w:color w:val="000000" w:themeColor="text1"/>
            <w:sz w:val="26"/>
            <w:szCs w:val="26"/>
          </w:rPr>
          <m:t>}</m:t>
        </m:r>
      </m:oMath>
      <w:r w:rsidR="0023615D" w:rsidRPr="0023615D">
        <w:rPr>
          <w:color w:val="000000" w:themeColor="text1"/>
          <w:sz w:val="26"/>
          <w:szCs w:val="26"/>
        </w:rPr>
        <w:t xml:space="preserve"> </w:t>
      </w:r>
      <w:r w:rsidR="002E3D95" w:rsidRPr="006E7BD4">
        <w:rPr>
          <w:sz w:val="26"/>
          <w:szCs w:val="26"/>
        </w:rPr>
        <w:t>–</w:t>
      </w:r>
      <w:r w:rsidR="0023615D" w:rsidRPr="0023615D">
        <w:rPr>
          <w:color w:val="000000" w:themeColor="text1"/>
          <w:sz w:val="26"/>
          <w:szCs w:val="26"/>
        </w:rPr>
        <w:t xml:space="preserve"> вектор корректировок смещения, обеспечивающих непрерывность функции в точках излома, вычисляемый как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γ</m:t>
            </m:r>
          </m:e>
          <m:sub>
            <m:r>
              <w:rPr>
                <w:rFonts w:ascii="Cambria Math" w:hAnsi="Cambria Math"/>
                <w:color w:val="000000" w:themeColor="text1"/>
                <w:sz w:val="26"/>
                <w:szCs w:val="26"/>
                <w:lang w:val="en-US"/>
              </w:rPr>
              <m:t>j</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j</m:t>
            </m:r>
          </m:sub>
        </m:sSub>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m</m:t>
        </m:r>
        <m:r>
          <m:rPr>
            <m:sty m:val="p"/>
          </m:rPr>
          <w:rPr>
            <w:rFonts w:ascii="Cambria Math" w:hAnsi="Cambria Math"/>
            <w:color w:val="000000" w:themeColor="text1"/>
            <w:sz w:val="26"/>
            <w:szCs w:val="26"/>
          </w:rPr>
          <m:t>)-</m:t>
        </m:r>
        <m:nary>
          <m:naryPr>
            <m:chr m:val="∑"/>
            <m:limLoc m:val="undOvr"/>
            <m:supHide m:val="1"/>
            <m:ctrlPr>
              <w:rPr>
                <w:rFonts w:ascii="Cambria Math" w:hAnsi="Cambria Math"/>
                <w:color w:val="000000" w:themeColor="text1"/>
                <w:sz w:val="26"/>
                <w:szCs w:val="26"/>
                <w:lang w:val="en-US"/>
              </w:rPr>
            </m:ctrlPr>
          </m:naryPr>
          <m:sub>
            <m:r>
              <w:rPr>
                <w:rFonts w:ascii="Cambria Math" w:hAnsi="Cambria Math"/>
                <w:color w:val="000000" w:themeColor="text1"/>
                <w:sz w:val="26"/>
                <w:szCs w:val="26"/>
                <w:lang w:val="en-US"/>
              </w:rPr>
              <m:t>l</m:t>
            </m:r>
            <m:r>
              <m:rPr>
                <m:sty m:val="p"/>
              </m:rPr>
              <w:rPr>
                <w:rFonts w:ascii="Cambria Math" w:hAnsi="Cambria Math"/>
                <w:color w:val="000000" w:themeColor="text1"/>
                <w:sz w:val="26"/>
                <w:szCs w:val="26"/>
              </w:rPr>
              <m:t>&lt;</m:t>
            </m:r>
            <m:r>
              <w:rPr>
                <w:rFonts w:ascii="Cambria Math" w:hAnsi="Cambria Math"/>
                <w:color w:val="000000" w:themeColor="text1"/>
                <w:sz w:val="26"/>
                <w:szCs w:val="26"/>
                <w:lang w:val="en-US"/>
              </w:rPr>
              <m:t>j</m:t>
            </m:r>
          </m:sub>
          <m:sup>
            <m:r>
              <w:rPr>
                <w:rFonts w:ascii="Cambria Math" w:hAnsi="Cambria Math"/>
                <w:color w:val="000000" w:themeColor="text1"/>
                <w:sz w:val="26"/>
                <w:szCs w:val="26"/>
              </w:rPr>
              <m:t>​</m:t>
            </m:r>
          </m:sup>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γ</m:t>
                </m:r>
              </m:e>
              <m:sub>
                <m:r>
                  <w:rPr>
                    <w:rFonts w:ascii="Cambria Math" w:hAnsi="Cambria Math"/>
                    <w:color w:val="000000" w:themeColor="text1"/>
                    <w:sz w:val="26"/>
                    <w:szCs w:val="26"/>
                    <w:lang w:val="en-US"/>
                  </w:rPr>
                  <m:t>l</m:t>
                </m:r>
              </m:sub>
            </m:sSub>
          </m:e>
        </m:nary>
      </m:oMath>
      <w:r w:rsidR="0023615D" w:rsidRPr="0023615D">
        <w:rPr>
          <w:color w:val="000000" w:themeColor="text1"/>
          <w:sz w:val="26"/>
          <w:szCs w:val="26"/>
        </w:rPr>
        <w:t>.</w:t>
      </w:r>
    </w:p>
    <w:p w14:paraId="0E457BFC" w14:textId="736DA593"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Точки излома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j</m:t>
            </m:r>
          </m:sub>
        </m:sSub>
      </m:oMath>
      <w:r w:rsidRPr="0023615D">
        <w:rPr>
          <w:color w:val="000000" w:themeColor="text1"/>
          <w:sz w:val="26"/>
          <w:szCs w:val="26"/>
        </w:rPr>
        <w:t xml:space="preserve"> автоматически определяются алгоритмом либо задаются вручную. Данная модель используется для метрик сотовой сети, демонстрирующих </w:t>
      </w:r>
      <w:r w:rsidRPr="0023615D">
        <w:rPr>
          <w:color w:val="000000" w:themeColor="text1"/>
          <w:sz w:val="26"/>
          <w:szCs w:val="26"/>
        </w:rPr>
        <w:lastRenderedPageBreak/>
        <w:t>изменение темпов роста, например, при расширении абонентской базы или модернизации оборудования.</w:t>
      </w:r>
    </w:p>
    <w:p w14:paraId="1AB2372F" w14:textId="77777777" w:rsidR="0023615D" w:rsidRPr="0023615D" w:rsidRDefault="0023615D" w:rsidP="00374346">
      <w:pPr>
        <w:spacing w:line="312" w:lineRule="auto"/>
        <w:ind w:firstLine="708"/>
        <w:jc w:val="both"/>
        <w:rPr>
          <w:color w:val="000000" w:themeColor="text1"/>
          <w:sz w:val="26"/>
          <w:szCs w:val="26"/>
          <w:lang w:val="en-US"/>
        </w:rPr>
      </w:pPr>
      <w:bookmarkStart w:id="12" w:name="логистический-тренд"/>
      <w:bookmarkEnd w:id="11"/>
      <w:proofErr w:type="spellStart"/>
      <w:r w:rsidRPr="0023615D">
        <w:rPr>
          <w:color w:val="000000" w:themeColor="text1"/>
          <w:sz w:val="26"/>
          <w:szCs w:val="26"/>
          <w:lang w:val="en-US"/>
        </w:rPr>
        <w:t>Логистический</w:t>
      </w:r>
      <w:proofErr w:type="spellEnd"/>
      <w:r w:rsidRPr="0023615D">
        <w:rPr>
          <w:color w:val="000000" w:themeColor="text1"/>
          <w:sz w:val="26"/>
          <w:szCs w:val="26"/>
          <w:lang w:val="en-US"/>
        </w:rPr>
        <w:t xml:space="preserve"> </w:t>
      </w:r>
      <w:proofErr w:type="spellStart"/>
      <w:r w:rsidRPr="0023615D">
        <w:rPr>
          <w:color w:val="000000" w:themeColor="text1"/>
          <w:sz w:val="26"/>
          <w:szCs w:val="26"/>
          <w:lang w:val="en-US"/>
        </w:rPr>
        <w:t>тренд</w:t>
      </w:r>
      <w:proofErr w:type="spellEnd"/>
    </w:p>
    <w:p w14:paraId="41FBC83C" w14:textId="77777777" w:rsid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Логистический тренд применяется для метрик с естественным пределом роста (</w:t>
      </w:r>
      <w:r w:rsidRPr="0023615D">
        <w:rPr>
          <w:color w:val="000000" w:themeColor="text1"/>
          <w:sz w:val="26"/>
          <w:szCs w:val="26"/>
          <w:lang w:val="en-US"/>
        </w:rPr>
        <w:t>capacity</w:t>
      </w:r>
      <w:r w:rsidRPr="0023615D">
        <w:rPr>
          <w:color w:val="000000" w:themeColor="text1"/>
          <w:sz w:val="26"/>
          <w:szCs w:val="26"/>
        </w:rPr>
        <w:t>) и описывается уравнением:</w:t>
      </w:r>
    </w:p>
    <w:p w14:paraId="50D85A6F" w14:textId="77777777" w:rsidR="00374346" w:rsidRPr="0023615D" w:rsidRDefault="00374346" w:rsidP="0023615D">
      <w:pPr>
        <w:spacing w:line="312" w:lineRule="auto"/>
        <w:ind w:firstLine="708"/>
        <w:jc w:val="both"/>
        <w:rPr>
          <w:color w:val="000000" w:themeColor="text1"/>
          <w:sz w:val="26"/>
          <w:szCs w:val="26"/>
        </w:rPr>
      </w:pPr>
    </w:p>
    <w:p w14:paraId="733D8E8B" w14:textId="360AD3FB" w:rsidR="0023615D" w:rsidRPr="0023615D" w:rsidRDefault="0023615D" w:rsidP="0023615D">
      <w:pPr>
        <w:spacing w:line="312" w:lineRule="auto"/>
        <w:ind w:firstLine="708"/>
        <w:jc w:val="both"/>
        <w:rPr>
          <w:color w:val="000000" w:themeColor="text1"/>
          <w:sz w:val="26"/>
          <w:szCs w:val="26"/>
          <w:lang w:val="en-US"/>
        </w:rPr>
      </w:pPr>
      <m:oMathPara>
        <m:oMathParaPr>
          <m:jc m:val="center"/>
        </m:oMathParaPr>
        <m:oMath>
          <m:r>
            <w:rPr>
              <w:rFonts w:ascii="Cambria Math" w:hAnsi="Cambria Math"/>
              <w:color w:val="000000" w:themeColor="text1"/>
              <w:sz w:val="26"/>
              <w:szCs w:val="26"/>
              <w:lang w:val="en-US"/>
            </w:rPr>
            <m:t>g</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C</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num>
            <m:den>
              <m:r>
                <w:rPr>
                  <w:rFonts w:ascii="Cambria Math" w:hAnsi="Cambria Math"/>
                  <w:color w:val="000000" w:themeColor="text1"/>
                  <w:sz w:val="26"/>
                  <w:szCs w:val="26"/>
                  <w:lang w:val="en-US"/>
                </w:rPr>
                <m:t>1</m:t>
              </m:r>
              <m:r>
                <m:rPr>
                  <m:sty m:val="p"/>
                </m:rPr>
                <w:rPr>
                  <w:rFonts w:ascii="Cambria Math" w:hAnsi="Cambria Math"/>
                  <w:color w:val="000000" w:themeColor="text1"/>
                  <w:sz w:val="26"/>
                  <w:szCs w:val="26"/>
                  <w:lang w:val="en-US"/>
                </w:rPr>
                <m:t>+exp(-(</m:t>
              </m:r>
              <m:r>
                <w:rPr>
                  <w:rFonts w:ascii="Cambria Math" w:hAnsi="Cambria Math"/>
                  <w:color w:val="000000" w:themeColor="text1"/>
                  <w:sz w:val="26"/>
                  <w:szCs w:val="26"/>
                  <w:lang w:val="en-US"/>
                </w:rPr>
                <m:t>k</m:t>
              </m:r>
              <m:r>
                <m:rPr>
                  <m:sty m:val="p"/>
                </m:rPr>
                <w:rPr>
                  <w:rFonts w:ascii="Cambria Math" w:hAnsi="Cambria Math"/>
                  <w:color w:val="000000" w:themeColor="text1"/>
                  <w:sz w:val="26"/>
                  <w:szCs w:val="26"/>
                  <w:lang w:val="en-US"/>
                </w:rPr>
                <m:t>+</m:t>
              </m:r>
              <m:r>
                <m:rPr>
                  <m:sty m:val="p"/>
                </m:rPr>
                <w:rPr>
                  <w:rFonts w:ascii="Cambria Math" w:hAnsi="Cambria Math"/>
                  <w:color w:val="000000" w:themeColor="text1"/>
                  <w:sz w:val="26"/>
                  <w:szCs w:val="26"/>
                  <w:lang w:val="en-US"/>
                </w:rPr>
                <m:t>a</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sSup>
                <m:sSupPr>
                  <m:ctrlPr>
                    <w:rPr>
                      <w:rFonts w:ascii="Cambria Math" w:hAnsi="Cambria Math"/>
                      <w:color w:val="000000" w:themeColor="text1"/>
                      <w:sz w:val="26"/>
                      <w:szCs w:val="26"/>
                      <w:lang w:val="en-US"/>
                    </w:rPr>
                  </m:ctrlPr>
                </m:sSupPr>
                <m:e>
                  <m:r>
                    <m:rPr>
                      <m:sty m:val="p"/>
                    </m:rPr>
                    <w:rPr>
                      <w:rFonts w:ascii="Cambria Math" w:hAnsi="Cambria Math"/>
                      <w:color w:val="000000" w:themeColor="text1"/>
                      <w:sz w:val="26"/>
                      <w:szCs w:val="26"/>
                      <w:lang w:val="en-US"/>
                    </w:rPr>
                    <m:t>)</m:t>
                  </m:r>
                </m:e>
                <m:sup>
                  <m:r>
                    <w:rPr>
                      <w:rFonts w:ascii="Cambria Math" w:hAnsi="Cambria Math"/>
                      <w:color w:val="000000" w:themeColor="text1"/>
                      <w:sz w:val="26"/>
                      <w:szCs w:val="26"/>
                      <w:lang w:val="en-US"/>
                    </w:rPr>
                    <m:t>T</m:t>
                  </m:r>
                </m:sup>
              </m:sSup>
              <m:r>
                <m:rPr>
                  <m:sty m:val="p"/>
                </m:rPr>
                <w:rPr>
                  <w:rFonts w:ascii="Cambria Math" w:hAnsi="Cambria Math"/>
                  <w:color w:val="000000" w:themeColor="text1"/>
                  <w:sz w:val="26"/>
                  <w:szCs w:val="26"/>
                  <w:lang w:val="en-US"/>
                </w:rPr>
                <m:t>δ</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m</m:t>
              </m:r>
              <m:r>
                <m:rPr>
                  <m:sty m:val="p"/>
                </m:rPr>
                <w:rPr>
                  <w:rFonts w:ascii="Cambria Math" w:hAnsi="Cambria Math"/>
                  <w:color w:val="000000" w:themeColor="text1"/>
                  <w:sz w:val="26"/>
                  <w:szCs w:val="26"/>
                  <w:lang w:val="en-US"/>
                </w:rPr>
                <m:t>+</m:t>
              </m:r>
              <m:r>
                <m:rPr>
                  <m:sty m:val="p"/>
                </m:rPr>
                <w:rPr>
                  <w:rFonts w:ascii="Cambria Math" w:hAnsi="Cambria Math"/>
                  <w:color w:val="000000" w:themeColor="text1"/>
                  <w:sz w:val="26"/>
                  <w:szCs w:val="26"/>
                  <w:lang w:val="en-US"/>
                </w:rPr>
                <m:t>a(</m:t>
              </m:r>
              <m:r>
                <w:rPr>
                  <w:rFonts w:ascii="Cambria Math" w:hAnsi="Cambria Math"/>
                  <w:color w:val="000000" w:themeColor="text1"/>
                  <w:sz w:val="26"/>
                  <w:szCs w:val="26"/>
                  <w:lang w:val="en-US"/>
                </w:rPr>
                <m:t>t</m:t>
              </m:r>
              <m:sSup>
                <m:sSupPr>
                  <m:ctrlPr>
                    <w:rPr>
                      <w:rFonts w:ascii="Cambria Math" w:hAnsi="Cambria Math"/>
                      <w:bCs/>
                      <w:color w:val="000000" w:themeColor="text1"/>
                      <w:sz w:val="26"/>
                      <w:szCs w:val="26"/>
                      <w:lang w:val="en-US"/>
                    </w:rPr>
                  </m:ctrlPr>
                </m:sSupPr>
                <m:e>
                  <m:r>
                    <m:rPr>
                      <m:sty m:val="p"/>
                    </m:rPr>
                    <w:rPr>
                      <w:rFonts w:ascii="Cambria Math" w:hAnsi="Cambria Math"/>
                      <w:color w:val="000000" w:themeColor="text1"/>
                      <w:sz w:val="26"/>
                      <w:szCs w:val="26"/>
                      <w:lang w:val="en-US"/>
                    </w:rPr>
                    <m:t>)</m:t>
                  </m:r>
                </m:e>
                <m:sup>
                  <m:r>
                    <w:rPr>
                      <w:rFonts w:ascii="Cambria Math" w:hAnsi="Cambria Math"/>
                      <w:color w:val="000000" w:themeColor="text1"/>
                      <w:sz w:val="26"/>
                      <w:szCs w:val="26"/>
                      <w:lang w:val="en-US"/>
                    </w:rPr>
                    <m:t>T</m:t>
                  </m:r>
                </m:sup>
              </m:sSup>
              <m:r>
                <m:rPr>
                  <m:sty m:val="p"/>
                </m:rPr>
                <w:rPr>
                  <w:rFonts w:ascii="Cambria Math" w:hAnsi="Cambria Math"/>
                  <w:color w:val="000000" w:themeColor="text1"/>
                  <w:sz w:val="26"/>
                  <w:szCs w:val="26"/>
                  <w:lang w:val="en-US"/>
                </w:rPr>
                <m:t>γ</m:t>
              </m:r>
              <m:r>
                <m:rPr>
                  <m:sty m:val="p"/>
                </m:rPr>
                <w:rPr>
                  <w:rFonts w:ascii="Cambria Math" w:hAnsi="Cambria Math"/>
                  <w:color w:val="000000" w:themeColor="text1"/>
                  <w:sz w:val="26"/>
                  <w:szCs w:val="26"/>
                  <w:lang w:val="en-US"/>
                </w:rPr>
                <m:t>)))</m:t>
              </m:r>
            </m:den>
          </m:f>
          <m:r>
            <w:rPr>
              <w:rFonts w:ascii="Cambria Math" w:hAnsi="Cambria Math"/>
              <w:color w:val="000000" w:themeColor="text1"/>
              <w:sz w:val="26"/>
              <w:szCs w:val="26"/>
              <w:lang w:val="en-US"/>
            </w:rPr>
            <m:t>  </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3</m:t>
          </m:r>
          <m:r>
            <m:rPr>
              <m:sty m:val="p"/>
            </m:rPr>
            <w:rPr>
              <w:rFonts w:ascii="Cambria Math" w:hAnsi="Cambria Math"/>
              <w:color w:val="000000" w:themeColor="text1"/>
              <w:sz w:val="26"/>
              <w:szCs w:val="26"/>
              <w:lang w:val="en-US"/>
            </w:rPr>
            <m:t>)</m:t>
          </m:r>
        </m:oMath>
      </m:oMathPara>
    </w:p>
    <w:p w14:paraId="2DF244E8" w14:textId="77777777" w:rsidR="00374346" w:rsidRDefault="00374346" w:rsidP="0023615D">
      <w:pPr>
        <w:spacing w:line="312" w:lineRule="auto"/>
        <w:ind w:firstLine="708"/>
        <w:jc w:val="both"/>
        <w:rPr>
          <w:color w:val="000000" w:themeColor="text1"/>
          <w:sz w:val="26"/>
          <w:szCs w:val="26"/>
        </w:rPr>
      </w:pPr>
    </w:p>
    <w:p w14:paraId="1B926827" w14:textId="4E1D35E4"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где: </w:t>
      </w:r>
      <w:r w:rsidR="00374346" w:rsidRPr="006E7BD4">
        <w:rPr>
          <w:sz w:val="26"/>
          <w:szCs w:val="26"/>
        </w:rPr>
        <w:t>–</w:t>
      </w:r>
      <w:r w:rsidRPr="0023615D">
        <w:rPr>
          <w:color w:val="000000" w:themeColor="text1"/>
          <w:sz w:val="26"/>
          <w:szCs w:val="26"/>
        </w:rPr>
        <w:t xml:space="preserve"> </w:t>
      </w:r>
      <m:oMath>
        <m:r>
          <w:rPr>
            <w:rFonts w:ascii="Cambria Math" w:hAnsi="Cambria Math"/>
            <w:color w:val="000000" w:themeColor="text1"/>
            <w:sz w:val="26"/>
            <w:szCs w:val="26"/>
            <w:lang w:val="en-US"/>
          </w:rPr>
          <m:t>C</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oMath>
      <w:r w:rsidRPr="0023615D">
        <w:rPr>
          <w:color w:val="000000" w:themeColor="text1"/>
          <w:sz w:val="26"/>
          <w:szCs w:val="26"/>
        </w:rPr>
        <w:t xml:space="preserve"> </w:t>
      </w:r>
      <w:r w:rsidR="00374346" w:rsidRPr="006E7BD4">
        <w:rPr>
          <w:sz w:val="26"/>
          <w:szCs w:val="26"/>
        </w:rPr>
        <w:t>–</w:t>
      </w:r>
      <w:r w:rsidRPr="0023615D">
        <w:rPr>
          <w:color w:val="000000" w:themeColor="text1"/>
          <w:sz w:val="26"/>
          <w:szCs w:val="26"/>
        </w:rPr>
        <w:t xml:space="preserve"> функция емкости системы (максимальное достижимое значение); - остальные параметры аналогичны кусочно-линейной модели.</w:t>
      </w:r>
    </w:p>
    <w:p w14:paraId="5AB26B2B" w14:textId="682CE869"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Логистическая функция целесообразна для моделирования показателей с насыщением, таких как доля использования частотного ресурса (не может превышать 100%) или коэффициент использования каналов связи. Выбор между линейным и логистическим трендом осуществляется на основе анализа природы метрики: при наличии физических или технических ограничений на рост используется логистическая модель, в противном случае </w:t>
      </w:r>
      <w:r w:rsidR="00374346" w:rsidRPr="006E7BD4">
        <w:rPr>
          <w:sz w:val="26"/>
          <w:szCs w:val="26"/>
        </w:rPr>
        <w:t>–</w:t>
      </w:r>
      <w:r w:rsidRPr="0023615D">
        <w:rPr>
          <w:color w:val="000000" w:themeColor="text1"/>
          <w:sz w:val="26"/>
          <w:szCs w:val="26"/>
        </w:rPr>
        <w:t xml:space="preserve"> кусочно-линейная.</w:t>
      </w:r>
    </w:p>
    <w:p w14:paraId="09C64A02" w14:textId="04D601FC" w:rsidR="0023615D" w:rsidRPr="0023615D" w:rsidRDefault="0023615D" w:rsidP="0023615D">
      <w:pPr>
        <w:spacing w:line="312" w:lineRule="auto"/>
        <w:ind w:firstLine="708"/>
        <w:jc w:val="both"/>
        <w:rPr>
          <w:color w:val="000000" w:themeColor="text1"/>
          <w:sz w:val="26"/>
          <w:szCs w:val="26"/>
        </w:rPr>
      </w:pPr>
      <w:bookmarkStart w:id="13" w:name="моделирование-сезонности-st"/>
      <w:bookmarkEnd w:id="10"/>
      <w:bookmarkEnd w:id="12"/>
      <w:r w:rsidRPr="0023615D">
        <w:rPr>
          <w:color w:val="000000" w:themeColor="text1"/>
          <w:sz w:val="26"/>
          <w:szCs w:val="26"/>
        </w:rPr>
        <w:t xml:space="preserve">Моделирование сезонности </w:t>
      </w:r>
      <m:oMath>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oMath>
    </w:p>
    <w:p w14:paraId="1711EC18" w14:textId="143DE075"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Сезонная составляющая </w:t>
      </w:r>
      <m:oMath>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oMath>
      <w:r w:rsidRPr="0023615D">
        <w:rPr>
          <w:color w:val="000000" w:themeColor="text1"/>
          <w:sz w:val="26"/>
          <w:szCs w:val="26"/>
        </w:rPr>
        <w:t xml:space="preserve"> отвечает за периодические изменения, обусловленные суточной, еженедельной или годовой цикличностью использования услуг связи. В контексте сотовой сети это проявляется в виде предсказуемых пиков нагрузки в вечерние часы и спадов в ночное время.</w:t>
      </w:r>
    </w:p>
    <w:p w14:paraId="259B257E" w14:textId="77777777" w:rsid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Данный компонент моделируется с использованием рядов Фурье для аппроксимации произвольных гладких периодических функций:</w:t>
      </w:r>
    </w:p>
    <w:p w14:paraId="3F69BA90" w14:textId="77777777" w:rsidR="00CC4463" w:rsidRPr="0023615D" w:rsidRDefault="00CC4463" w:rsidP="0023615D">
      <w:pPr>
        <w:spacing w:line="312" w:lineRule="auto"/>
        <w:ind w:firstLine="708"/>
        <w:jc w:val="both"/>
        <w:rPr>
          <w:color w:val="000000" w:themeColor="text1"/>
          <w:sz w:val="26"/>
          <w:szCs w:val="26"/>
        </w:rPr>
      </w:pPr>
    </w:p>
    <w:p w14:paraId="4BFA2545" w14:textId="4853FC15" w:rsidR="0023615D" w:rsidRPr="0023615D" w:rsidRDefault="0023615D" w:rsidP="0023615D">
      <w:pPr>
        <w:spacing w:line="312" w:lineRule="auto"/>
        <w:ind w:firstLine="708"/>
        <w:jc w:val="both"/>
        <w:rPr>
          <w:color w:val="000000" w:themeColor="text1"/>
          <w:sz w:val="26"/>
          <w:szCs w:val="26"/>
          <w:lang w:val="en-US"/>
        </w:rPr>
      </w:pPr>
      <m:oMathPara>
        <m:oMathParaPr>
          <m:jc m:val="center"/>
        </m:oMathParaPr>
        <m:oMath>
          <m:r>
            <w:rPr>
              <w:rFonts w:ascii="Cambria Math" w:hAnsi="Cambria Math"/>
              <w:color w:val="000000" w:themeColor="text1"/>
              <w:sz w:val="26"/>
              <w:szCs w:val="26"/>
              <w:lang w:val="en-US"/>
            </w:rPr>
            <m:t>s</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nary>
            <m:naryPr>
              <m:chr m:val="∑"/>
              <m:limLoc m:val="undOvr"/>
              <m:ctrlPr>
                <w:rPr>
                  <w:rFonts w:ascii="Cambria Math" w:hAnsi="Cambria Math"/>
                  <w:color w:val="000000" w:themeColor="text1"/>
                  <w:sz w:val="26"/>
                  <w:szCs w:val="26"/>
                  <w:lang w:val="en-US"/>
                </w:rPr>
              </m:ctrlPr>
            </m:naryPr>
            <m:sub>
              <m:r>
                <w:rPr>
                  <w:rFonts w:ascii="Cambria Math" w:hAnsi="Cambria Math"/>
                  <w:color w:val="000000" w:themeColor="text1"/>
                  <w:sz w:val="26"/>
                  <w:szCs w:val="26"/>
                  <w:lang w:val="en-US"/>
                </w:rPr>
                <m:t>n</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1</m:t>
              </m:r>
            </m:sub>
            <m:sup>
              <m:r>
                <w:rPr>
                  <w:rFonts w:ascii="Cambria Math" w:hAnsi="Cambria Math"/>
                  <w:color w:val="000000" w:themeColor="text1"/>
                  <w:sz w:val="26"/>
                  <w:szCs w:val="26"/>
                  <w:lang w:val="en-US"/>
                </w:rPr>
                <m:t>N</m:t>
              </m:r>
            </m:sup>
            <m:e>
              <m:d>
                <m:dPr>
                  <m:ctrlPr>
                    <w:rPr>
                      <w:rFonts w:ascii="Cambria Math" w:hAnsi="Cambria Math"/>
                      <w:color w:val="000000" w:themeColor="text1"/>
                      <w:sz w:val="26"/>
                      <w:szCs w:val="26"/>
                      <w:lang w:val="en-US"/>
                    </w:rPr>
                  </m:ctrlPr>
                </m:d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a</m:t>
                      </m:r>
                    </m:e>
                    <m:sub>
                      <m:r>
                        <w:rPr>
                          <w:rFonts w:ascii="Cambria Math" w:hAnsi="Cambria Math"/>
                          <w:color w:val="000000" w:themeColor="text1"/>
                          <w:sz w:val="26"/>
                          <w:szCs w:val="26"/>
                          <w:lang w:val="en-US"/>
                        </w:rPr>
                        <m:t>n</m:t>
                      </m:r>
                    </m:sub>
                  </m:sSub>
                  <m:r>
                    <m:rPr>
                      <m:sty m:val="p"/>
                    </m:rPr>
                    <w:rPr>
                      <w:rFonts w:ascii="Cambria Math" w:hAnsi="Cambria Math"/>
                      <w:color w:val="000000" w:themeColor="text1"/>
                      <w:sz w:val="26"/>
                      <w:szCs w:val="26"/>
                      <w:lang w:val="en-US"/>
                    </w:rPr>
                    <m:t>⋅cos</m:t>
                  </m:r>
                  <m:d>
                    <m:dPr>
                      <m:ctrlPr>
                        <w:rPr>
                          <w:rFonts w:ascii="Cambria Math" w:hAnsi="Cambria Math"/>
                          <w:color w:val="000000" w:themeColor="text1"/>
                          <w:sz w:val="26"/>
                          <w:szCs w:val="26"/>
                          <w:lang w:val="en-US"/>
                        </w:rPr>
                      </m:ctrlPr>
                    </m:dPr>
                    <m:e>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2πnt</m:t>
                          </m:r>
                        </m:num>
                        <m:den>
                          <m:r>
                            <w:rPr>
                              <w:rFonts w:ascii="Cambria Math" w:hAnsi="Cambria Math"/>
                              <w:color w:val="000000" w:themeColor="text1"/>
                              <w:sz w:val="26"/>
                              <w:szCs w:val="26"/>
                              <w:lang w:val="en-US"/>
                            </w:rPr>
                            <m:t>P</m:t>
                          </m:r>
                        </m:den>
                      </m:f>
                    </m:e>
                  </m:d>
                  <m:r>
                    <m:rPr>
                      <m:sty m:val="p"/>
                    </m:rPr>
                    <w:rPr>
                      <w:rFonts w:ascii="Cambria Math" w:hAnsi="Cambria Math"/>
                      <w:color w:val="000000" w:themeColor="text1"/>
                      <w:sz w:val="26"/>
                      <w:szCs w:val="26"/>
                      <w:lang w:val="en-US"/>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b</m:t>
                      </m:r>
                    </m:e>
                    <m:sub>
                      <m:r>
                        <w:rPr>
                          <w:rFonts w:ascii="Cambria Math" w:hAnsi="Cambria Math"/>
                          <w:color w:val="000000" w:themeColor="text1"/>
                          <w:sz w:val="26"/>
                          <w:szCs w:val="26"/>
                          <w:lang w:val="en-US"/>
                        </w:rPr>
                        <m:t>n</m:t>
                      </m:r>
                    </m:sub>
                  </m:sSub>
                  <m:r>
                    <m:rPr>
                      <m:sty m:val="p"/>
                    </m:rPr>
                    <w:rPr>
                      <w:rFonts w:ascii="Cambria Math" w:hAnsi="Cambria Math"/>
                      <w:color w:val="000000" w:themeColor="text1"/>
                      <w:sz w:val="26"/>
                      <w:szCs w:val="26"/>
                      <w:lang w:val="en-US"/>
                    </w:rPr>
                    <m:t>⋅sin</m:t>
                  </m:r>
                  <m:d>
                    <m:dPr>
                      <m:ctrlPr>
                        <w:rPr>
                          <w:rFonts w:ascii="Cambria Math" w:hAnsi="Cambria Math"/>
                          <w:color w:val="000000" w:themeColor="text1"/>
                          <w:sz w:val="26"/>
                          <w:szCs w:val="26"/>
                          <w:lang w:val="en-US"/>
                        </w:rPr>
                      </m:ctrlPr>
                    </m:dPr>
                    <m:e>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2πnt</m:t>
                          </m:r>
                        </m:num>
                        <m:den>
                          <m:r>
                            <w:rPr>
                              <w:rFonts w:ascii="Cambria Math" w:hAnsi="Cambria Math"/>
                              <w:color w:val="000000" w:themeColor="text1"/>
                              <w:sz w:val="26"/>
                              <w:szCs w:val="26"/>
                              <w:lang w:val="en-US"/>
                            </w:rPr>
                            <m:t>P</m:t>
                          </m:r>
                        </m:den>
                      </m:f>
                    </m:e>
                  </m:d>
                </m:e>
              </m:d>
            </m:e>
          </m:nary>
          <m:r>
            <w:rPr>
              <w:rFonts w:ascii="Cambria Math" w:hAnsi="Cambria Math"/>
              <w:color w:val="000000" w:themeColor="text1"/>
              <w:sz w:val="26"/>
              <w:szCs w:val="26"/>
              <w:lang w:val="en-US"/>
            </w:rPr>
            <m:t>  </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4</m:t>
          </m:r>
          <m:r>
            <m:rPr>
              <m:sty m:val="p"/>
            </m:rPr>
            <w:rPr>
              <w:rFonts w:ascii="Cambria Math" w:hAnsi="Cambria Math"/>
              <w:color w:val="000000" w:themeColor="text1"/>
              <w:sz w:val="26"/>
              <w:szCs w:val="26"/>
              <w:lang w:val="en-US"/>
            </w:rPr>
            <m:t>)</m:t>
          </m:r>
        </m:oMath>
      </m:oMathPara>
    </w:p>
    <w:p w14:paraId="316E87A4" w14:textId="77777777" w:rsidR="00CC4463" w:rsidRDefault="00CC4463" w:rsidP="0023615D">
      <w:pPr>
        <w:spacing w:line="312" w:lineRule="auto"/>
        <w:ind w:firstLine="708"/>
        <w:jc w:val="both"/>
        <w:rPr>
          <w:color w:val="000000" w:themeColor="text1"/>
          <w:sz w:val="26"/>
          <w:szCs w:val="26"/>
        </w:rPr>
      </w:pPr>
    </w:p>
    <w:p w14:paraId="46060580" w14:textId="77777777" w:rsidR="00CC4463"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где: </w:t>
      </w:r>
    </w:p>
    <w:p w14:paraId="0302A14F" w14:textId="77777777" w:rsidR="00CC4463" w:rsidRDefault="00CC4463"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w:rPr>
            <w:rFonts w:ascii="Cambria Math" w:hAnsi="Cambria Math"/>
            <w:color w:val="000000" w:themeColor="text1"/>
            <w:sz w:val="26"/>
            <w:szCs w:val="26"/>
            <w:lang w:val="en-US"/>
          </w:rPr>
          <m:t>P</m:t>
        </m:r>
      </m:oMath>
      <w:r w:rsidR="0023615D" w:rsidRPr="0023615D">
        <w:rPr>
          <w:color w:val="000000" w:themeColor="text1"/>
          <w:sz w:val="26"/>
          <w:szCs w:val="26"/>
        </w:rPr>
        <w:t xml:space="preserve"> </w:t>
      </w:r>
      <w:r w:rsidRPr="006E7BD4">
        <w:rPr>
          <w:sz w:val="26"/>
          <w:szCs w:val="26"/>
        </w:rPr>
        <w:t>–</w:t>
      </w:r>
      <w:r w:rsidR="0023615D" w:rsidRPr="0023615D">
        <w:rPr>
          <w:color w:val="000000" w:themeColor="text1"/>
          <w:sz w:val="26"/>
          <w:szCs w:val="26"/>
        </w:rPr>
        <w:t xml:space="preserve"> период сезонности (например, </w:t>
      </w:r>
      <m:oMath>
        <m:r>
          <w:rPr>
            <w:rFonts w:ascii="Cambria Math" w:hAnsi="Cambria Math"/>
            <w:color w:val="000000" w:themeColor="text1"/>
            <w:sz w:val="26"/>
            <w:szCs w:val="26"/>
            <w:lang w:val="en-US"/>
          </w:rPr>
          <m:t>P</m:t>
        </m:r>
        <m:r>
          <m:rPr>
            <m:sty m:val="p"/>
          </m:rPr>
          <w:rPr>
            <w:rFonts w:ascii="Cambria Math" w:hAnsi="Cambria Math"/>
            <w:color w:val="000000" w:themeColor="text1"/>
            <w:sz w:val="26"/>
            <w:szCs w:val="26"/>
          </w:rPr>
          <m:t>=</m:t>
        </m:r>
        <m:r>
          <w:rPr>
            <w:rFonts w:ascii="Cambria Math" w:hAnsi="Cambria Math"/>
            <w:color w:val="000000" w:themeColor="text1"/>
            <w:sz w:val="26"/>
            <w:szCs w:val="26"/>
          </w:rPr>
          <m:t>7</m:t>
        </m:r>
      </m:oMath>
      <w:r w:rsidR="0023615D" w:rsidRPr="0023615D">
        <w:rPr>
          <w:color w:val="000000" w:themeColor="text1"/>
          <w:sz w:val="26"/>
          <w:szCs w:val="26"/>
        </w:rPr>
        <w:t xml:space="preserve"> для недельной цикличности, </w:t>
      </w:r>
      <m:oMath>
        <m:r>
          <w:rPr>
            <w:rFonts w:ascii="Cambria Math" w:hAnsi="Cambria Math"/>
            <w:color w:val="000000" w:themeColor="text1"/>
            <w:sz w:val="26"/>
            <w:szCs w:val="26"/>
            <w:lang w:val="en-US"/>
          </w:rPr>
          <m:t>P</m:t>
        </m:r>
        <m:r>
          <m:rPr>
            <m:sty m:val="p"/>
          </m:rPr>
          <w:rPr>
            <w:rFonts w:ascii="Cambria Math" w:hAnsi="Cambria Math"/>
            <w:color w:val="000000" w:themeColor="text1"/>
            <w:sz w:val="26"/>
            <w:szCs w:val="26"/>
          </w:rPr>
          <m:t>=</m:t>
        </m:r>
        <m:r>
          <w:rPr>
            <w:rFonts w:ascii="Cambria Math" w:hAnsi="Cambria Math"/>
            <w:color w:val="000000" w:themeColor="text1"/>
            <w:sz w:val="26"/>
            <w:szCs w:val="26"/>
          </w:rPr>
          <m:t>365.25</m:t>
        </m:r>
      </m:oMath>
      <w:r w:rsidR="0023615D" w:rsidRPr="0023615D">
        <w:rPr>
          <w:color w:val="000000" w:themeColor="text1"/>
          <w:sz w:val="26"/>
          <w:szCs w:val="26"/>
        </w:rPr>
        <w:t xml:space="preserve"> для годовой); </w:t>
      </w:r>
    </w:p>
    <w:p w14:paraId="158385EF" w14:textId="77777777" w:rsidR="00B803B8" w:rsidRDefault="00CC4463"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w:rPr>
            <w:rFonts w:ascii="Cambria Math" w:hAnsi="Cambria Math"/>
            <w:color w:val="000000" w:themeColor="text1"/>
            <w:sz w:val="26"/>
            <w:szCs w:val="26"/>
            <w:lang w:val="en-US"/>
          </w:rPr>
          <m:t>N</m:t>
        </m:r>
      </m:oMath>
      <w:r w:rsidR="0023615D" w:rsidRPr="0023615D">
        <w:rPr>
          <w:color w:val="000000" w:themeColor="text1"/>
          <w:sz w:val="26"/>
          <w:szCs w:val="26"/>
        </w:rPr>
        <w:t xml:space="preserve"> </w:t>
      </w:r>
      <w:r w:rsidRPr="006E7BD4">
        <w:rPr>
          <w:sz w:val="26"/>
          <w:szCs w:val="26"/>
        </w:rPr>
        <w:t>–</w:t>
      </w:r>
      <w:r w:rsidR="0023615D" w:rsidRPr="0023615D">
        <w:rPr>
          <w:color w:val="000000" w:themeColor="text1"/>
          <w:sz w:val="26"/>
          <w:szCs w:val="26"/>
        </w:rPr>
        <w:t xml:space="preserve"> порядок ряда Фурье, определяющий количество гармоник для аппроксимации; </w:t>
      </w:r>
    </w:p>
    <w:p w14:paraId="5674A161" w14:textId="1EEE9F65" w:rsidR="0023615D" w:rsidRPr="0023615D" w:rsidRDefault="00B803B8"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a</m:t>
            </m:r>
          </m:e>
          <m:sub>
            <m:r>
              <w:rPr>
                <w:rFonts w:ascii="Cambria Math" w:hAnsi="Cambria Math"/>
                <w:color w:val="000000" w:themeColor="text1"/>
                <w:sz w:val="26"/>
                <w:szCs w:val="26"/>
                <w:lang w:val="en-US"/>
              </w:rPr>
              <m:t>n</m:t>
            </m:r>
          </m:sub>
        </m:sSub>
      </m:oMath>
      <w:r w:rsidR="0023615D" w:rsidRPr="0023615D">
        <w:rPr>
          <w:color w:val="000000" w:themeColor="text1"/>
          <w:sz w:val="26"/>
          <w:szCs w:val="26"/>
        </w:rPr>
        <w:t xml:space="preserve"> и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b</m:t>
            </m:r>
          </m:e>
          <m:sub>
            <m:r>
              <w:rPr>
                <w:rFonts w:ascii="Cambria Math" w:hAnsi="Cambria Math"/>
                <w:color w:val="000000" w:themeColor="text1"/>
                <w:sz w:val="26"/>
                <w:szCs w:val="26"/>
                <w:lang w:val="en-US"/>
              </w:rPr>
              <m:t>n</m:t>
            </m:r>
          </m:sub>
        </m:sSub>
      </m:oMath>
      <w:r w:rsidR="0023615D" w:rsidRPr="0023615D">
        <w:rPr>
          <w:color w:val="000000" w:themeColor="text1"/>
          <w:sz w:val="26"/>
          <w:szCs w:val="26"/>
        </w:rPr>
        <w:t xml:space="preserve"> </w:t>
      </w:r>
      <w:r w:rsidRPr="006E7BD4">
        <w:rPr>
          <w:sz w:val="26"/>
          <w:szCs w:val="26"/>
        </w:rPr>
        <w:t>–</w:t>
      </w:r>
      <w:r w:rsidR="0023615D" w:rsidRPr="0023615D">
        <w:rPr>
          <w:color w:val="000000" w:themeColor="text1"/>
          <w:sz w:val="26"/>
          <w:szCs w:val="26"/>
        </w:rPr>
        <w:t xml:space="preserve"> коэффициенты Фурье, оцениваемые в процессе обучения модели методом наименьших квадратов.</w:t>
      </w:r>
    </w:p>
    <w:p w14:paraId="416FD0A4" w14:textId="77777777" w:rsidR="00023A95" w:rsidRDefault="0023615D" w:rsidP="0023615D">
      <w:pPr>
        <w:spacing w:line="312" w:lineRule="auto"/>
        <w:ind w:firstLine="708"/>
        <w:jc w:val="both"/>
        <w:rPr>
          <w:color w:val="000000" w:themeColor="text1"/>
          <w:sz w:val="26"/>
          <w:szCs w:val="26"/>
        </w:rPr>
      </w:pPr>
      <w:r w:rsidRPr="0023615D">
        <w:rPr>
          <w:color w:val="000000" w:themeColor="text1"/>
          <w:sz w:val="26"/>
          <w:szCs w:val="26"/>
        </w:rPr>
        <w:lastRenderedPageBreak/>
        <w:t xml:space="preserve">Для повышения точности </w:t>
      </w:r>
      <w:r w:rsidRPr="0023615D">
        <w:rPr>
          <w:color w:val="000000" w:themeColor="text1"/>
          <w:sz w:val="26"/>
          <w:szCs w:val="26"/>
          <w:lang w:val="en-US"/>
        </w:rPr>
        <w:t>Prophet</w:t>
      </w:r>
      <w:r w:rsidRPr="0023615D">
        <w:rPr>
          <w:color w:val="000000" w:themeColor="text1"/>
          <w:sz w:val="26"/>
          <w:szCs w:val="26"/>
        </w:rPr>
        <w:t xml:space="preserve"> позволяет одновременно моделировать несколько типов сезонности. Например, для трафика сотовой сети могут быть определены: </w:t>
      </w:r>
    </w:p>
    <w:p w14:paraId="553F7862" w14:textId="77777777" w:rsidR="00023A95" w:rsidRDefault="00023A95"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суточная сезонность (</w:t>
      </w:r>
      <m:oMath>
        <m:r>
          <w:rPr>
            <w:rFonts w:ascii="Cambria Math" w:hAnsi="Cambria Math"/>
            <w:color w:val="000000" w:themeColor="text1"/>
            <w:sz w:val="26"/>
            <w:szCs w:val="26"/>
            <w:lang w:val="en-US"/>
          </w:rPr>
          <m:t>P</m:t>
        </m:r>
        <m:r>
          <m:rPr>
            <m:sty m:val="p"/>
          </m:rPr>
          <w:rPr>
            <w:rFonts w:ascii="Cambria Math" w:hAnsi="Cambria Math"/>
            <w:color w:val="000000" w:themeColor="text1"/>
            <w:sz w:val="26"/>
            <w:szCs w:val="26"/>
          </w:rPr>
          <m:t>=</m:t>
        </m:r>
        <m:r>
          <w:rPr>
            <w:rFonts w:ascii="Cambria Math" w:hAnsi="Cambria Math"/>
            <w:color w:val="000000" w:themeColor="text1"/>
            <w:sz w:val="26"/>
            <w:szCs w:val="26"/>
          </w:rPr>
          <m:t>24</m:t>
        </m:r>
      </m:oMath>
      <w:r w:rsidR="0023615D" w:rsidRPr="0023615D">
        <w:rPr>
          <w:color w:val="000000" w:themeColor="text1"/>
          <w:sz w:val="26"/>
          <w:szCs w:val="26"/>
        </w:rPr>
        <w:t xml:space="preserve"> часа, </w:t>
      </w:r>
      <m:oMath>
        <m:r>
          <w:rPr>
            <w:rFonts w:ascii="Cambria Math" w:hAnsi="Cambria Math"/>
            <w:color w:val="000000" w:themeColor="text1"/>
            <w:sz w:val="26"/>
            <w:szCs w:val="26"/>
            <w:lang w:val="en-US"/>
          </w:rPr>
          <m:t>N</m:t>
        </m:r>
        <m:r>
          <m:rPr>
            <m:sty m:val="p"/>
          </m:rPr>
          <w:rPr>
            <w:rFonts w:ascii="Cambria Math" w:hAnsi="Cambria Math"/>
            <w:color w:val="000000" w:themeColor="text1"/>
            <w:sz w:val="26"/>
            <w:szCs w:val="26"/>
          </w:rPr>
          <m:t>=</m:t>
        </m:r>
        <m:r>
          <w:rPr>
            <w:rFonts w:ascii="Cambria Math" w:hAnsi="Cambria Math"/>
            <w:color w:val="000000" w:themeColor="text1"/>
            <w:sz w:val="26"/>
            <w:szCs w:val="26"/>
          </w:rPr>
          <m:t>10</m:t>
        </m:r>
      </m:oMath>
      <w:r w:rsidR="0023615D" w:rsidRPr="0023615D">
        <w:rPr>
          <w:color w:val="000000" w:themeColor="text1"/>
          <w:sz w:val="26"/>
          <w:szCs w:val="26"/>
        </w:rPr>
        <w:t xml:space="preserve">); </w:t>
      </w:r>
    </w:p>
    <w:p w14:paraId="340B5366" w14:textId="77777777" w:rsidR="00023A95" w:rsidRDefault="00023A95"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недельная сезонность (</w:t>
      </w:r>
      <m:oMath>
        <m:r>
          <w:rPr>
            <w:rFonts w:ascii="Cambria Math" w:hAnsi="Cambria Math"/>
            <w:color w:val="000000" w:themeColor="text1"/>
            <w:sz w:val="26"/>
            <w:szCs w:val="26"/>
            <w:lang w:val="en-US"/>
          </w:rPr>
          <m:t>P</m:t>
        </m:r>
        <m:r>
          <m:rPr>
            <m:sty m:val="p"/>
          </m:rPr>
          <w:rPr>
            <w:rFonts w:ascii="Cambria Math" w:hAnsi="Cambria Math"/>
            <w:color w:val="000000" w:themeColor="text1"/>
            <w:sz w:val="26"/>
            <w:szCs w:val="26"/>
          </w:rPr>
          <m:t>=</m:t>
        </m:r>
        <m:r>
          <w:rPr>
            <w:rFonts w:ascii="Cambria Math" w:hAnsi="Cambria Math"/>
            <w:color w:val="000000" w:themeColor="text1"/>
            <w:sz w:val="26"/>
            <w:szCs w:val="26"/>
          </w:rPr>
          <m:t>7</m:t>
        </m:r>
      </m:oMath>
      <w:r w:rsidR="0023615D" w:rsidRPr="0023615D">
        <w:rPr>
          <w:color w:val="000000" w:themeColor="text1"/>
          <w:sz w:val="26"/>
          <w:szCs w:val="26"/>
        </w:rPr>
        <w:t xml:space="preserve"> дней, </w:t>
      </w:r>
      <m:oMath>
        <m:r>
          <w:rPr>
            <w:rFonts w:ascii="Cambria Math" w:hAnsi="Cambria Math"/>
            <w:color w:val="000000" w:themeColor="text1"/>
            <w:sz w:val="26"/>
            <w:szCs w:val="26"/>
            <w:lang w:val="en-US"/>
          </w:rPr>
          <m:t>N</m:t>
        </m:r>
        <m:r>
          <m:rPr>
            <m:sty m:val="p"/>
          </m:rPr>
          <w:rPr>
            <w:rFonts w:ascii="Cambria Math" w:hAnsi="Cambria Math"/>
            <w:color w:val="000000" w:themeColor="text1"/>
            <w:sz w:val="26"/>
            <w:szCs w:val="26"/>
          </w:rPr>
          <m:t>=</m:t>
        </m:r>
        <m:r>
          <w:rPr>
            <w:rFonts w:ascii="Cambria Math" w:hAnsi="Cambria Math"/>
            <w:color w:val="000000" w:themeColor="text1"/>
            <w:sz w:val="26"/>
            <w:szCs w:val="26"/>
          </w:rPr>
          <m:t>3</m:t>
        </m:r>
      </m:oMath>
      <w:r w:rsidR="0023615D" w:rsidRPr="0023615D">
        <w:rPr>
          <w:color w:val="000000" w:themeColor="text1"/>
          <w:sz w:val="26"/>
          <w:szCs w:val="26"/>
        </w:rPr>
        <w:t xml:space="preserve">); </w:t>
      </w:r>
    </w:p>
    <w:p w14:paraId="535FF3DC" w14:textId="11B05075" w:rsidR="0023615D" w:rsidRPr="0023615D" w:rsidRDefault="00023A95"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годовая сезонность (</w:t>
      </w:r>
      <m:oMath>
        <m:r>
          <w:rPr>
            <w:rFonts w:ascii="Cambria Math" w:hAnsi="Cambria Math"/>
            <w:color w:val="000000" w:themeColor="text1"/>
            <w:sz w:val="26"/>
            <w:szCs w:val="26"/>
            <w:lang w:val="en-US"/>
          </w:rPr>
          <m:t>P</m:t>
        </m:r>
        <m:r>
          <m:rPr>
            <m:sty m:val="p"/>
          </m:rPr>
          <w:rPr>
            <w:rFonts w:ascii="Cambria Math" w:hAnsi="Cambria Math"/>
            <w:color w:val="000000" w:themeColor="text1"/>
            <w:sz w:val="26"/>
            <w:szCs w:val="26"/>
          </w:rPr>
          <m:t>=</m:t>
        </m:r>
        <m:r>
          <w:rPr>
            <w:rFonts w:ascii="Cambria Math" w:hAnsi="Cambria Math"/>
            <w:color w:val="000000" w:themeColor="text1"/>
            <w:sz w:val="26"/>
            <w:szCs w:val="26"/>
          </w:rPr>
          <m:t>365.25</m:t>
        </m:r>
      </m:oMath>
      <w:r w:rsidR="0023615D" w:rsidRPr="0023615D">
        <w:rPr>
          <w:color w:val="000000" w:themeColor="text1"/>
          <w:sz w:val="26"/>
          <w:szCs w:val="26"/>
        </w:rPr>
        <w:t xml:space="preserve"> дней, </w:t>
      </w:r>
      <m:oMath>
        <m:r>
          <w:rPr>
            <w:rFonts w:ascii="Cambria Math" w:hAnsi="Cambria Math"/>
            <w:color w:val="000000" w:themeColor="text1"/>
            <w:sz w:val="26"/>
            <w:szCs w:val="26"/>
            <w:lang w:val="en-US"/>
          </w:rPr>
          <m:t>N</m:t>
        </m:r>
        <m:r>
          <m:rPr>
            <m:sty m:val="p"/>
          </m:rPr>
          <w:rPr>
            <w:rFonts w:ascii="Cambria Math" w:hAnsi="Cambria Math"/>
            <w:color w:val="000000" w:themeColor="text1"/>
            <w:sz w:val="26"/>
            <w:szCs w:val="26"/>
          </w:rPr>
          <m:t>=</m:t>
        </m:r>
        <m:r>
          <w:rPr>
            <w:rFonts w:ascii="Cambria Math" w:hAnsi="Cambria Math"/>
            <w:color w:val="000000" w:themeColor="text1"/>
            <w:sz w:val="26"/>
            <w:szCs w:val="26"/>
          </w:rPr>
          <m:t>10</m:t>
        </m:r>
      </m:oMath>
      <w:r w:rsidR="0023615D" w:rsidRPr="0023615D">
        <w:rPr>
          <w:color w:val="000000" w:themeColor="text1"/>
          <w:sz w:val="26"/>
          <w:szCs w:val="26"/>
        </w:rPr>
        <w:t>).</w:t>
      </w:r>
    </w:p>
    <w:p w14:paraId="231B0ECC" w14:textId="742D756F"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Увеличение параметра </w:t>
      </w:r>
      <m:oMath>
        <m:r>
          <w:rPr>
            <w:rFonts w:ascii="Cambria Math" w:hAnsi="Cambria Math"/>
            <w:color w:val="000000" w:themeColor="text1"/>
            <w:sz w:val="26"/>
            <w:szCs w:val="26"/>
            <w:lang w:val="en-US"/>
          </w:rPr>
          <m:t>N</m:t>
        </m:r>
      </m:oMath>
      <w:r w:rsidRPr="0023615D">
        <w:rPr>
          <w:color w:val="000000" w:themeColor="text1"/>
          <w:sz w:val="26"/>
          <w:szCs w:val="26"/>
        </w:rPr>
        <w:t xml:space="preserve"> позволяет улавливать более сложные периодические паттерны, но повышает риск переобучения модели.</w:t>
      </w:r>
    </w:p>
    <w:p w14:paraId="601373B6" w14:textId="3B10A454" w:rsidR="0023615D" w:rsidRPr="0023615D" w:rsidRDefault="0023615D" w:rsidP="0023615D">
      <w:pPr>
        <w:spacing w:line="312" w:lineRule="auto"/>
        <w:ind w:firstLine="708"/>
        <w:jc w:val="both"/>
        <w:rPr>
          <w:color w:val="000000" w:themeColor="text1"/>
          <w:sz w:val="26"/>
          <w:szCs w:val="26"/>
        </w:rPr>
      </w:pPr>
      <w:bookmarkStart w:id="14" w:name="моделирование-праздников-и-событий-ht"/>
      <w:bookmarkEnd w:id="13"/>
      <w:r w:rsidRPr="0023615D">
        <w:rPr>
          <w:color w:val="000000" w:themeColor="text1"/>
          <w:sz w:val="26"/>
          <w:szCs w:val="26"/>
        </w:rPr>
        <w:t xml:space="preserve">Моделирование праздников и событий </w:t>
      </w:r>
      <m:oMath>
        <m:r>
          <w:rPr>
            <w:rFonts w:ascii="Cambria Math" w:hAnsi="Cambria Math"/>
            <w:color w:val="000000" w:themeColor="text1"/>
            <w:sz w:val="26"/>
            <w:szCs w:val="26"/>
          </w:rPr>
          <m:t>h</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oMath>
    </w:p>
    <w:p w14:paraId="654AF185" w14:textId="690FE189" w:rsid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Компонент </w:t>
      </w:r>
      <m:oMath>
        <m:r>
          <w:rPr>
            <w:rFonts w:ascii="Cambria Math" w:hAnsi="Cambria Math"/>
            <w:color w:val="000000" w:themeColor="text1"/>
            <w:sz w:val="26"/>
            <w:szCs w:val="26"/>
          </w:rPr>
          <m:t>h</m:t>
        </m:r>
        <m:r>
          <m:rPr>
            <m:sty m:val="p"/>
          </m:rPr>
          <w:rPr>
            <w:rFonts w:ascii="Cambria Math" w:hAnsi="Cambria Math"/>
            <w:color w:val="000000" w:themeColor="text1"/>
            <w:sz w:val="26"/>
            <w:szCs w:val="26"/>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rPr>
          <m:t>)</m:t>
        </m:r>
      </m:oMath>
      <w:r w:rsidRPr="0023615D">
        <w:rPr>
          <w:color w:val="000000" w:themeColor="text1"/>
          <w:sz w:val="26"/>
          <w:szCs w:val="26"/>
        </w:rPr>
        <w:t xml:space="preserve"> отражает влияние праздничных дней и специфических событий, которые приводят к аномальным отклонениям от стандартного профиля нагрузки. </w:t>
      </w:r>
      <w:r w:rsidRPr="0023615D">
        <w:rPr>
          <w:color w:val="000000" w:themeColor="text1"/>
          <w:sz w:val="26"/>
          <w:szCs w:val="26"/>
          <w:lang w:val="en-US"/>
        </w:rPr>
        <w:t xml:space="preserve">Математически </w:t>
      </w:r>
      <w:r w:rsidR="00104E7B">
        <w:rPr>
          <w:color w:val="000000" w:themeColor="text1"/>
          <w:sz w:val="26"/>
          <w:szCs w:val="26"/>
        </w:rPr>
        <w:t>это</w:t>
      </w:r>
      <w:r w:rsidRPr="0023615D">
        <w:rPr>
          <w:color w:val="000000" w:themeColor="text1"/>
          <w:sz w:val="26"/>
          <w:szCs w:val="26"/>
          <w:lang w:val="en-US"/>
        </w:rPr>
        <w:t xml:space="preserve"> представляется в </w:t>
      </w:r>
      <w:r w:rsidR="00104E7B">
        <w:rPr>
          <w:color w:val="000000" w:themeColor="text1"/>
          <w:sz w:val="26"/>
          <w:szCs w:val="26"/>
        </w:rPr>
        <w:t>виде</w:t>
      </w:r>
      <w:r w:rsidRPr="0023615D">
        <w:rPr>
          <w:color w:val="000000" w:themeColor="text1"/>
          <w:sz w:val="26"/>
          <w:szCs w:val="26"/>
          <w:lang w:val="en-US"/>
        </w:rPr>
        <w:t>:</w:t>
      </w:r>
    </w:p>
    <w:p w14:paraId="464B7720" w14:textId="77777777" w:rsidR="00023A95" w:rsidRPr="0023615D" w:rsidRDefault="00023A95" w:rsidP="0023615D">
      <w:pPr>
        <w:spacing w:line="312" w:lineRule="auto"/>
        <w:ind w:firstLine="708"/>
        <w:jc w:val="both"/>
        <w:rPr>
          <w:color w:val="000000" w:themeColor="text1"/>
          <w:sz w:val="26"/>
          <w:szCs w:val="26"/>
        </w:rPr>
      </w:pPr>
    </w:p>
    <w:p w14:paraId="07206472" w14:textId="25AA29D9" w:rsidR="0023615D" w:rsidRPr="0023615D" w:rsidRDefault="0023615D" w:rsidP="0023615D">
      <w:pPr>
        <w:spacing w:line="312" w:lineRule="auto"/>
        <w:ind w:firstLine="708"/>
        <w:jc w:val="both"/>
        <w:rPr>
          <w:color w:val="000000" w:themeColor="text1"/>
          <w:sz w:val="26"/>
          <w:szCs w:val="26"/>
          <w:lang w:val="en-US"/>
        </w:rPr>
      </w:pPr>
      <m:oMathPara>
        <m:oMathParaPr>
          <m:jc m:val="center"/>
        </m:oMathParaPr>
        <m:oMath>
          <m:r>
            <w:rPr>
              <w:rFonts w:ascii="Cambria Math" w:hAnsi="Cambria Math"/>
              <w:color w:val="000000" w:themeColor="text1"/>
              <w:sz w:val="26"/>
              <w:szCs w:val="26"/>
              <w:lang w:val="en-US"/>
            </w:rPr>
            <m:t>h</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nary>
            <m:naryPr>
              <m:chr m:val="∑"/>
              <m:limLoc m:val="undOvr"/>
              <m:ctrlPr>
                <w:rPr>
                  <w:rFonts w:ascii="Cambria Math" w:hAnsi="Cambria Math"/>
                  <w:color w:val="000000" w:themeColor="text1"/>
                  <w:sz w:val="26"/>
                  <w:szCs w:val="26"/>
                  <w:lang w:val="en-US"/>
                </w:rPr>
              </m:ctrlPr>
            </m:naryPr>
            <m:sub>
              <m:r>
                <w:rPr>
                  <w:rFonts w:ascii="Cambria Math" w:hAnsi="Cambria Math"/>
                  <w:color w:val="000000" w:themeColor="text1"/>
                  <w:sz w:val="26"/>
                  <w:szCs w:val="26"/>
                  <w:lang w:val="en-US"/>
                </w:rPr>
                <m:t>i</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1</m:t>
              </m:r>
            </m:sub>
            <m:sup>
              <m:r>
                <w:rPr>
                  <w:rFonts w:ascii="Cambria Math" w:hAnsi="Cambria Math"/>
                  <w:color w:val="000000" w:themeColor="text1"/>
                  <w:sz w:val="26"/>
                  <w:szCs w:val="26"/>
                  <w:lang w:val="en-US"/>
                </w:rPr>
                <m:t>L</m:t>
              </m:r>
            </m:sup>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κ</m:t>
                  </m:r>
                </m:e>
                <m:sub>
                  <m:r>
                    <w:rPr>
                      <w:rFonts w:ascii="Cambria Math" w:hAnsi="Cambria Math"/>
                      <w:color w:val="000000" w:themeColor="text1"/>
                      <w:sz w:val="26"/>
                      <w:szCs w:val="26"/>
                      <w:lang w:val="en-US"/>
                    </w:rPr>
                    <m:t>i</m:t>
                  </m:r>
                </m:sub>
              </m:sSub>
            </m:e>
          </m:nary>
          <m:r>
            <m:rPr>
              <m:scr m:val="double-struck"/>
              <m:sty m:val="p"/>
            </m:rPr>
            <w:rPr>
              <w:rFonts w:ascii="Cambria Math" w:hAnsi="Cambria Math"/>
              <w:color w:val="000000" w:themeColor="text1"/>
              <w:sz w:val="26"/>
              <w:szCs w:val="26"/>
              <w:lang w:val="en-US"/>
            </w:rPr>
            <m:t>⋅I(</m:t>
          </m:r>
          <m:r>
            <w:rPr>
              <w:rFonts w:ascii="Cambria Math" w:hAnsi="Cambria Math"/>
              <w:color w:val="000000" w:themeColor="text1"/>
              <w:sz w:val="26"/>
              <w:szCs w:val="26"/>
              <w:lang w:val="en-US"/>
            </w:rPr>
            <m:t>t</m:t>
          </m:r>
          <m:r>
            <m:rPr>
              <m:sty m:val="p"/>
            </m:rPr>
            <w:rPr>
              <w:rFonts w:ascii="Cambria Math" w:hAnsi="Cambria Math"/>
              <w:color w:val="000000" w:themeColor="text1"/>
              <w:sz w:val="26"/>
              <w:szCs w:val="26"/>
              <w:lang w:val="en-US"/>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D</m:t>
              </m:r>
            </m:e>
            <m:sub>
              <m:r>
                <w:rPr>
                  <w:rFonts w:ascii="Cambria Math" w:hAnsi="Cambria Math"/>
                  <w:color w:val="000000" w:themeColor="text1"/>
                  <w:sz w:val="26"/>
                  <w:szCs w:val="26"/>
                  <w:lang w:val="en-US"/>
                </w:rPr>
                <m:t>i</m:t>
              </m:r>
            </m:sub>
          </m:sSub>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  </m:t>
          </m:r>
          <m:r>
            <m:rPr>
              <m:sty m:val="p"/>
            </m:rPr>
            <w:rPr>
              <w:rFonts w:ascii="Cambria Math" w:hAnsi="Cambria Math"/>
              <w:color w:val="000000" w:themeColor="text1"/>
              <w:sz w:val="26"/>
              <w:szCs w:val="26"/>
              <w:lang w:val="en-US"/>
            </w:rPr>
            <m:t>(</m:t>
          </m:r>
          <m:r>
            <w:rPr>
              <w:rFonts w:ascii="Cambria Math" w:hAnsi="Cambria Math"/>
              <w:color w:val="000000" w:themeColor="text1"/>
              <w:sz w:val="26"/>
              <w:szCs w:val="26"/>
              <w:lang w:val="en-US"/>
            </w:rPr>
            <m:t>5</m:t>
          </m:r>
          <m:r>
            <m:rPr>
              <m:sty m:val="p"/>
            </m:rPr>
            <w:rPr>
              <w:rFonts w:ascii="Cambria Math" w:hAnsi="Cambria Math"/>
              <w:color w:val="000000" w:themeColor="text1"/>
              <w:sz w:val="26"/>
              <w:szCs w:val="26"/>
              <w:lang w:val="en-US"/>
            </w:rPr>
            <m:t>)</m:t>
          </m:r>
        </m:oMath>
      </m:oMathPara>
    </w:p>
    <w:p w14:paraId="3E329D26" w14:textId="77777777" w:rsidR="00023A95" w:rsidRDefault="00023A95" w:rsidP="0023615D">
      <w:pPr>
        <w:spacing w:line="312" w:lineRule="auto"/>
        <w:ind w:firstLine="708"/>
        <w:jc w:val="both"/>
        <w:rPr>
          <w:color w:val="000000" w:themeColor="text1"/>
          <w:sz w:val="26"/>
          <w:szCs w:val="26"/>
        </w:rPr>
      </w:pPr>
    </w:p>
    <w:p w14:paraId="21482179" w14:textId="77777777" w:rsidR="00023A95"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где: </w:t>
      </w:r>
    </w:p>
    <w:p w14:paraId="6329554A" w14:textId="77777777" w:rsidR="00023A95" w:rsidRDefault="00023A95"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w:rPr>
            <w:rFonts w:ascii="Cambria Math" w:hAnsi="Cambria Math"/>
            <w:color w:val="000000" w:themeColor="text1"/>
            <w:sz w:val="26"/>
            <w:szCs w:val="26"/>
            <w:lang w:val="en-US"/>
          </w:rPr>
          <m:t>L</m:t>
        </m:r>
      </m:oMath>
      <w:r w:rsidR="0023615D" w:rsidRPr="0023615D">
        <w:rPr>
          <w:color w:val="000000" w:themeColor="text1"/>
          <w:sz w:val="26"/>
          <w:szCs w:val="26"/>
        </w:rPr>
        <w:t xml:space="preserve"> </w:t>
      </w:r>
      <w:r w:rsidRPr="006E7BD4">
        <w:rPr>
          <w:sz w:val="26"/>
          <w:szCs w:val="26"/>
        </w:rPr>
        <w:t>–</w:t>
      </w:r>
      <w:r w:rsidR="0023615D" w:rsidRPr="0023615D">
        <w:rPr>
          <w:color w:val="000000" w:themeColor="text1"/>
          <w:sz w:val="26"/>
          <w:szCs w:val="26"/>
        </w:rPr>
        <w:t xml:space="preserve"> количество учитываемых праздников и событий; </w:t>
      </w:r>
    </w:p>
    <w:p w14:paraId="30140A13" w14:textId="77777777" w:rsidR="00023A95" w:rsidRDefault="00023A95"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D</m:t>
            </m:r>
          </m:e>
          <m:sub>
            <m:r>
              <w:rPr>
                <w:rFonts w:ascii="Cambria Math" w:hAnsi="Cambria Math"/>
                <w:color w:val="000000" w:themeColor="text1"/>
                <w:sz w:val="26"/>
                <w:szCs w:val="26"/>
                <w:lang w:val="en-US"/>
              </w:rPr>
              <m:t>i</m:t>
            </m:r>
          </m:sub>
        </m:sSub>
      </m:oMath>
      <w:r w:rsidR="0023615D" w:rsidRPr="0023615D">
        <w:rPr>
          <w:color w:val="000000" w:themeColor="text1"/>
          <w:sz w:val="26"/>
          <w:szCs w:val="26"/>
        </w:rPr>
        <w:t xml:space="preserve"> </w:t>
      </w:r>
      <w:r w:rsidRPr="006E7BD4">
        <w:rPr>
          <w:sz w:val="26"/>
          <w:szCs w:val="26"/>
        </w:rPr>
        <w:t>–</w:t>
      </w:r>
      <w:r w:rsidR="0023615D" w:rsidRPr="0023615D">
        <w:rPr>
          <w:color w:val="000000" w:themeColor="text1"/>
          <w:sz w:val="26"/>
          <w:szCs w:val="26"/>
        </w:rPr>
        <w:t xml:space="preserve"> множество дат, соответствующих </w:t>
      </w:r>
      <m:oMath>
        <m:r>
          <w:rPr>
            <w:rFonts w:ascii="Cambria Math" w:hAnsi="Cambria Math"/>
            <w:color w:val="000000" w:themeColor="text1"/>
            <w:sz w:val="26"/>
            <w:szCs w:val="26"/>
            <w:lang w:val="en-US"/>
          </w:rPr>
          <m:t>i</m:t>
        </m:r>
      </m:oMath>
      <w:r w:rsidR="0023615D" w:rsidRPr="0023615D">
        <w:rPr>
          <w:color w:val="000000" w:themeColor="text1"/>
          <w:sz w:val="26"/>
          <w:szCs w:val="26"/>
        </w:rPr>
        <w:t xml:space="preserve">-му празднику (может включать «окна» </w:t>
      </w:r>
      <w:r w:rsidRPr="006E7BD4">
        <w:rPr>
          <w:sz w:val="26"/>
          <w:szCs w:val="26"/>
        </w:rPr>
        <w:t>–</w:t>
      </w:r>
      <w:r w:rsidR="0023615D" w:rsidRPr="0023615D">
        <w:rPr>
          <w:color w:val="000000" w:themeColor="text1"/>
          <w:sz w:val="26"/>
          <w:szCs w:val="26"/>
        </w:rPr>
        <w:t xml:space="preserve"> дни до и после события); </w:t>
      </w:r>
    </w:p>
    <w:p w14:paraId="1A12C6D7" w14:textId="7BB5A265" w:rsidR="00023A95" w:rsidRDefault="00023A95"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r>
          <m:rPr>
            <m:scr m:val="double-struck"/>
            <m:sty m:val="p"/>
          </m:rPr>
          <w:rPr>
            <w:rFonts w:ascii="Cambria Math" w:hAnsi="Cambria Math"/>
            <w:color w:val="000000" w:themeColor="text1"/>
            <w:sz w:val="26"/>
            <w:szCs w:val="26"/>
            <w:lang w:val="en-US"/>
          </w:rPr>
          <m:t>I</m:t>
        </m:r>
        <m:r>
          <m:rPr>
            <m:sty m:val="p"/>
          </m:rPr>
          <w:rPr>
            <w:rFonts w:ascii="Cambria Math" w:hAnsi="Cambria Math"/>
            <w:color w:val="000000" w:themeColor="text1"/>
            <w:sz w:val="26"/>
            <w:szCs w:val="26"/>
          </w:rPr>
          <m:t>()</m:t>
        </m:r>
      </m:oMath>
      <w:r w:rsidR="0023615D" w:rsidRPr="0023615D">
        <w:rPr>
          <w:color w:val="000000" w:themeColor="text1"/>
          <w:sz w:val="26"/>
          <w:szCs w:val="26"/>
        </w:rPr>
        <w:t xml:space="preserve"> </w:t>
      </w:r>
      <w:r w:rsidR="00D43852" w:rsidRPr="006E7BD4">
        <w:rPr>
          <w:sz w:val="26"/>
          <w:szCs w:val="26"/>
        </w:rPr>
        <w:t>–</w:t>
      </w:r>
      <w:r w:rsidR="0023615D" w:rsidRPr="0023615D">
        <w:rPr>
          <w:color w:val="000000" w:themeColor="text1"/>
          <w:sz w:val="26"/>
          <w:szCs w:val="26"/>
        </w:rPr>
        <w:t xml:space="preserve"> индикаторная функция, равная </w:t>
      </w:r>
      <m:oMath>
        <m:r>
          <w:rPr>
            <w:rFonts w:ascii="Cambria Math" w:hAnsi="Cambria Math"/>
            <w:color w:val="000000" w:themeColor="text1"/>
            <w:sz w:val="26"/>
            <w:szCs w:val="26"/>
          </w:rPr>
          <m:t>1</m:t>
        </m:r>
      </m:oMath>
      <w:r w:rsidR="0023615D" w:rsidRPr="0023615D">
        <w:rPr>
          <w:color w:val="000000" w:themeColor="text1"/>
          <w:sz w:val="26"/>
          <w:szCs w:val="26"/>
        </w:rPr>
        <w:t xml:space="preserve">, если условие истинно, и </w:t>
      </w:r>
      <m:oMath>
        <m:r>
          <w:rPr>
            <w:rFonts w:ascii="Cambria Math" w:hAnsi="Cambria Math"/>
            <w:color w:val="000000" w:themeColor="text1"/>
            <w:sz w:val="26"/>
            <w:szCs w:val="26"/>
          </w:rPr>
          <m:t>0</m:t>
        </m:r>
      </m:oMath>
      <w:r w:rsidR="0023615D" w:rsidRPr="0023615D">
        <w:rPr>
          <w:color w:val="000000" w:themeColor="text1"/>
          <w:sz w:val="26"/>
          <w:szCs w:val="26"/>
        </w:rPr>
        <w:t xml:space="preserve"> в противном случае; </w:t>
      </w:r>
    </w:p>
    <w:p w14:paraId="00BA16D3" w14:textId="4001AED7" w:rsidR="0023615D" w:rsidRPr="0023615D" w:rsidRDefault="00023A95" w:rsidP="0023615D">
      <w:pPr>
        <w:spacing w:line="312" w:lineRule="auto"/>
        <w:ind w:firstLine="708"/>
        <w:jc w:val="both"/>
        <w:rPr>
          <w:color w:val="000000" w:themeColor="text1"/>
          <w:sz w:val="26"/>
          <w:szCs w:val="26"/>
        </w:rPr>
      </w:pPr>
      <w:r w:rsidRPr="006E7BD4">
        <w:rPr>
          <w:sz w:val="26"/>
          <w:szCs w:val="26"/>
        </w:rPr>
        <w:t>–</w:t>
      </w:r>
      <w:r w:rsidR="0023615D" w:rsidRPr="0023615D">
        <w:rPr>
          <w:color w:val="000000" w:themeColor="text1"/>
          <w:sz w:val="26"/>
          <w:szCs w:val="26"/>
        </w:rPr>
        <w:t xml:space="preserve">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κ</m:t>
            </m:r>
          </m:e>
          <m:sub>
            <m:r>
              <w:rPr>
                <w:rFonts w:ascii="Cambria Math" w:hAnsi="Cambria Math"/>
                <w:color w:val="000000" w:themeColor="text1"/>
                <w:sz w:val="26"/>
                <w:szCs w:val="26"/>
                <w:lang w:val="en-US"/>
              </w:rPr>
              <m:t>i</m:t>
            </m:r>
          </m:sub>
        </m:sSub>
      </m:oMath>
      <w:r w:rsidR="0023615D" w:rsidRPr="0023615D">
        <w:rPr>
          <w:color w:val="000000" w:themeColor="text1"/>
          <w:sz w:val="26"/>
          <w:szCs w:val="26"/>
        </w:rPr>
        <w:t xml:space="preserve"> </w:t>
      </w:r>
      <w:r w:rsidR="00D43852" w:rsidRPr="006E7BD4">
        <w:rPr>
          <w:sz w:val="26"/>
          <w:szCs w:val="26"/>
        </w:rPr>
        <w:t>–</w:t>
      </w:r>
      <w:r w:rsidR="0023615D" w:rsidRPr="0023615D">
        <w:rPr>
          <w:color w:val="000000" w:themeColor="text1"/>
          <w:sz w:val="26"/>
          <w:szCs w:val="26"/>
        </w:rPr>
        <w:t xml:space="preserve"> коэффициент влияния </w:t>
      </w:r>
      <m:oMath>
        <m:r>
          <w:rPr>
            <w:rFonts w:ascii="Cambria Math" w:hAnsi="Cambria Math"/>
            <w:color w:val="000000" w:themeColor="text1"/>
            <w:sz w:val="26"/>
            <w:szCs w:val="26"/>
            <w:lang w:val="en-US"/>
          </w:rPr>
          <m:t>i</m:t>
        </m:r>
      </m:oMath>
      <w:r w:rsidR="0023615D" w:rsidRPr="0023615D">
        <w:rPr>
          <w:color w:val="000000" w:themeColor="text1"/>
          <w:sz w:val="26"/>
          <w:szCs w:val="26"/>
        </w:rPr>
        <w:t>-го события, оцениваемый из данных.</w:t>
      </w:r>
    </w:p>
    <w:p w14:paraId="7E0A52F9" w14:textId="77777777"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Например, для российских условий могут быть определены: новогодние праздники (резкий рост голосового трафика), День защитника Отечества, 8 Марта, майские праздники и др. Для каждого события модель автоматически оценивает степень его влияния на метрику.</w:t>
      </w:r>
    </w:p>
    <w:p w14:paraId="6D1E0EBF" w14:textId="25278EDE" w:rsidR="0023615D" w:rsidRPr="0023615D" w:rsidRDefault="0023615D" w:rsidP="0023615D">
      <w:pPr>
        <w:spacing w:line="312" w:lineRule="auto"/>
        <w:ind w:firstLine="708"/>
        <w:jc w:val="both"/>
        <w:rPr>
          <w:color w:val="000000" w:themeColor="text1"/>
          <w:sz w:val="26"/>
          <w:szCs w:val="26"/>
        </w:rPr>
      </w:pPr>
      <w:bookmarkStart w:id="15" w:name="стохастическая-компонента-varepsilon_t"/>
      <w:bookmarkEnd w:id="14"/>
      <w:r w:rsidRPr="0023615D">
        <w:rPr>
          <w:color w:val="000000" w:themeColor="text1"/>
          <w:sz w:val="26"/>
          <w:szCs w:val="26"/>
        </w:rPr>
        <w:t xml:space="preserve">Стохастическая компонента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ε</m:t>
            </m:r>
          </m:e>
          <m:sub>
            <m:r>
              <w:rPr>
                <w:rFonts w:ascii="Cambria Math" w:hAnsi="Cambria Math"/>
                <w:color w:val="000000" w:themeColor="text1"/>
                <w:sz w:val="26"/>
                <w:szCs w:val="26"/>
                <w:lang w:val="en-US"/>
              </w:rPr>
              <m:t>t</m:t>
            </m:r>
          </m:sub>
        </m:sSub>
      </m:oMath>
    </w:p>
    <w:p w14:paraId="3528972B" w14:textId="50E9D4FB"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 xml:space="preserve">Ошибка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ε</m:t>
            </m:r>
          </m:e>
          <m:sub>
            <m:r>
              <w:rPr>
                <w:rFonts w:ascii="Cambria Math" w:hAnsi="Cambria Math"/>
                <w:color w:val="000000" w:themeColor="text1"/>
                <w:sz w:val="26"/>
                <w:szCs w:val="26"/>
                <w:lang w:val="en-US"/>
              </w:rPr>
              <m:t>t</m:t>
            </m:r>
          </m:sub>
        </m:sSub>
      </m:oMath>
      <w:r w:rsidRPr="0023615D">
        <w:rPr>
          <w:color w:val="000000" w:themeColor="text1"/>
          <w:sz w:val="26"/>
          <w:szCs w:val="26"/>
        </w:rPr>
        <w:t xml:space="preserve"> представляет собой случайную составляющую или «белый шум», который включает в себя любые изменения, не учтенные основными компонентами модели. В рамках </w:t>
      </w:r>
      <w:r w:rsidRPr="0023615D">
        <w:rPr>
          <w:color w:val="000000" w:themeColor="text1"/>
          <w:sz w:val="26"/>
          <w:szCs w:val="26"/>
          <w:lang w:val="en-US"/>
        </w:rPr>
        <w:t>Prophet</w:t>
      </w:r>
      <w:r w:rsidRPr="0023615D">
        <w:rPr>
          <w:color w:val="000000" w:themeColor="text1"/>
          <w:sz w:val="26"/>
          <w:szCs w:val="26"/>
        </w:rPr>
        <w:t xml:space="preserve"> предполагается, что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ε</m:t>
            </m:r>
          </m:e>
          <m:sub>
            <m:r>
              <w:rPr>
                <w:rFonts w:ascii="Cambria Math" w:hAnsi="Cambria Math"/>
                <w:color w:val="000000" w:themeColor="text1"/>
                <w:sz w:val="26"/>
                <w:szCs w:val="26"/>
                <w:lang w:val="en-US"/>
              </w:rPr>
              <m:t>t</m:t>
            </m:r>
          </m:sub>
        </m:sSub>
        <m:r>
          <m:rPr>
            <m:sty m:val="p"/>
          </m:rPr>
          <w:rPr>
            <w:rFonts w:ascii="Cambria Math" w:hAnsi="Cambria Math"/>
            <w:color w:val="000000" w:themeColor="text1"/>
            <w:sz w:val="26"/>
            <w:szCs w:val="26"/>
          </w:rPr>
          <m:t>∼</m:t>
        </m:r>
        <m:r>
          <m:rPr>
            <m:scr m:val="script"/>
            <m:sty m:val="p"/>
          </m:rPr>
          <w:rPr>
            <w:rFonts w:ascii="Cambria Math" w:hAnsi="Cambria Math"/>
            <w:color w:val="000000" w:themeColor="text1"/>
            <w:sz w:val="26"/>
            <w:szCs w:val="26"/>
            <w:lang w:val="en-US"/>
          </w:rPr>
          <m:t>N</m:t>
        </m:r>
        <m:r>
          <m:rPr>
            <m:sty m:val="p"/>
          </m:rPr>
          <w:rPr>
            <w:rFonts w:ascii="Cambria Math" w:hAnsi="Cambria Math"/>
            <w:color w:val="000000" w:themeColor="text1"/>
            <w:sz w:val="26"/>
            <w:szCs w:val="26"/>
          </w:rPr>
          <m:t>(</m:t>
        </m:r>
        <m:r>
          <w:rPr>
            <w:rFonts w:ascii="Cambria Math" w:hAnsi="Cambria Math"/>
            <w:color w:val="000000" w:themeColor="text1"/>
            <w:sz w:val="26"/>
            <w:szCs w:val="26"/>
          </w:rPr>
          <m:t>0</m:t>
        </m:r>
        <m:r>
          <m:rPr>
            <m:sty m:val="p"/>
          </m:rPr>
          <w:rPr>
            <w:rFonts w:ascii="Cambria Math" w:hAnsi="Cambria Math"/>
            <w:color w:val="000000" w:themeColor="text1"/>
            <w:sz w:val="26"/>
            <w:szCs w:val="26"/>
          </w:rPr>
          <m:t>,</m:t>
        </m:r>
        <m:sSup>
          <m:sSupPr>
            <m:ctrlPr>
              <w:rPr>
                <w:rFonts w:ascii="Cambria Math" w:hAnsi="Cambria Math"/>
                <w:color w:val="000000" w:themeColor="text1"/>
                <w:sz w:val="26"/>
                <w:szCs w:val="26"/>
                <w:lang w:val="en-US"/>
              </w:rPr>
            </m:ctrlPr>
          </m:sSupPr>
          <m:e>
            <m:r>
              <w:rPr>
                <w:rFonts w:ascii="Cambria Math" w:hAnsi="Cambria Math"/>
                <w:color w:val="000000" w:themeColor="text1"/>
                <w:sz w:val="26"/>
                <w:szCs w:val="26"/>
                <w:lang w:val="en-US"/>
              </w:rPr>
              <m:t>σ</m:t>
            </m:r>
          </m:e>
          <m:sup>
            <m:r>
              <w:rPr>
                <w:rFonts w:ascii="Cambria Math" w:hAnsi="Cambria Math"/>
                <w:color w:val="000000" w:themeColor="text1"/>
                <w:sz w:val="26"/>
                <w:szCs w:val="26"/>
              </w:rPr>
              <m:t>2</m:t>
            </m:r>
          </m:sup>
        </m:sSup>
        <m:r>
          <m:rPr>
            <m:sty m:val="p"/>
          </m:rPr>
          <w:rPr>
            <w:rFonts w:ascii="Cambria Math" w:hAnsi="Cambria Math"/>
            <w:color w:val="000000" w:themeColor="text1"/>
            <w:sz w:val="26"/>
            <w:szCs w:val="26"/>
          </w:rPr>
          <m:t>)</m:t>
        </m:r>
      </m:oMath>
      <w:r w:rsidRPr="0023615D">
        <w:rPr>
          <w:color w:val="000000" w:themeColor="text1"/>
          <w:sz w:val="26"/>
          <w:szCs w:val="26"/>
        </w:rPr>
        <w:t xml:space="preserve">, то есть ошибки распределены нормально с нулевым математическим ожиданием и постоянной дисперсией </w:t>
      </w:r>
      <m:oMath>
        <m:sSup>
          <m:sSupPr>
            <m:ctrlPr>
              <w:rPr>
                <w:rFonts w:ascii="Cambria Math" w:hAnsi="Cambria Math"/>
                <w:color w:val="000000" w:themeColor="text1"/>
                <w:sz w:val="26"/>
                <w:szCs w:val="26"/>
                <w:lang w:val="en-US"/>
              </w:rPr>
            </m:ctrlPr>
          </m:sSupPr>
          <m:e>
            <m:r>
              <w:rPr>
                <w:rFonts w:ascii="Cambria Math" w:hAnsi="Cambria Math"/>
                <w:color w:val="000000" w:themeColor="text1"/>
                <w:sz w:val="26"/>
                <w:szCs w:val="26"/>
                <w:lang w:val="en-US"/>
              </w:rPr>
              <m:t>σ</m:t>
            </m:r>
          </m:e>
          <m:sup>
            <m:r>
              <w:rPr>
                <w:rFonts w:ascii="Cambria Math" w:hAnsi="Cambria Math"/>
                <w:color w:val="000000" w:themeColor="text1"/>
                <w:sz w:val="26"/>
                <w:szCs w:val="26"/>
              </w:rPr>
              <m:t>2</m:t>
            </m:r>
          </m:sup>
        </m:sSup>
      </m:oMath>
      <w:r w:rsidRPr="0023615D">
        <w:rPr>
          <w:color w:val="000000" w:themeColor="text1"/>
          <w:sz w:val="26"/>
          <w:szCs w:val="26"/>
        </w:rPr>
        <w:t xml:space="preserve">. Параметр </w:t>
      </w:r>
      <m:oMath>
        <m:sSup>
          <m:sSupPr>
            <m:ctrlPr>
              <w:rPr>
                <w:rFonts w:ascii="Cambria Math" w:hAnsi="Cambria Math"/>
                <w:color w:val="000000" w:themeColor="text1"/>
                <w:sz w:val="26"/>
                <w:szCs w:val="26"/>
                <w:lang w:val="en-US"/>
              </w:rPr>
            </m:ctrlPr>
          </m:sSupPr>
          <m:e>
            <m:r>
              <w:rPr>
                <w:rFonts w:ascii="Cambria Math" w:hAnsi="Cambria Math"/>
                <w:color w:val="000000" w:themeColor="text1"/>
                <w:sz w:val="26"/>
                <w:szCs w:val="26"/>
                <w:lang w:val="en-US"/>
              </w:rPr>
              <m:t>σ</m:t>
            </m:r>
          </m:e>
          <m:sup>
            <m:r>
              <w:rPr>
                <w:rFonts w:ascii="Cambria Math" w:hAnsi="Cambria Math"/>
                <w:color w:val="000000" w:themeColor="text1"/>
                <w:sz w:val="26"/>
                <w:szCs w:val="26"/>
              </w:rPr>
              <m:t>2</m:t>
            </m:r>
          </m:sup>
        </m:sSup>
      </m:oMath>
      <w:r w:rsidRPr="0023615D">
        <w:rPr>
          <w:color w:val="000000" w:themeColor="text1"/>
          <w:sz w:val="26"/>
          <w:szCs w:val="26"/>
        </w:rPr>
        <w:t xml:space="preserve"> оценивается на обучающей выборке и используется для построения доверительных интервалов прогноза.</w:t>
      </w:r>
    </w:p>
    <w:p w14:paraId="29DD6682" w14:textId="77777777" w:rsidR="00D43852" w:rsidRDefault="00D43852" w:rsidP="0023615D">
      <w:pPr>
        <w:spacing w:line="312" w:lineRule="auto"/>
        <w:ind w:firstLine="708"/>
        <w:jc w:val="both"/>
        <w:rPr>
          <w:color w:val="000000" w:themeColor="text1"/>
          <w:sz w:val="26"/>
          <w:szCs w:val="26"/>
        </w:rPr>
      </w:pPr>
      <w:bookmarkStart w:id="16" w:name="оценка-параметров-модели"/>
      <w:bookmarkEnd w:id="15"/>
    </w:p>
    <w:p w14:paraId="2D8FABDE" w14:textId="77777777" w:rsidR="00D43852" w:rsidRDefault="00D43852" w:rsidP="0023615D">
      <w:pPr>
        <w:spacing w:line="312" w:lineRule="auto"/>
        <w:ind w:firstLine="708"/>
        <w:jc w:val="both"/>
        <w:rPr>
          <w:color w:val="000000" w:themeColor="text1"/>
          <w:sz w:val="26"/>
          <w:szCs w:val="26"/>
        </w:rPr>
      </w:pPr>
    </w:p>
    <w:p w14:paraId="713C281B" w14:textId="2DB255BB"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lastRenderedPageBreak/>
        <w:t>Оценка параметров модели</w:t>
      </w:r>
    </w:p>
    <w:p w14:paraId="2BDB8BB2" w14:textId="019E66EB"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Все параметры модели (</w:t>
      </w:r>
      <m:oMath>
        <m:r>
          <w:rPr>
            <w:rFonts w:ascii="Cambria Math" w:hAnsi="Cambria Math"/>
            <w:color w:val="000000" w:themeColor="text1"/>
            <w:sz w:val="26"/>
            <w:szCs w:val="26"/>
            <w:lang w:val="en-US"/>
          </w:rPr>
          <m:t>k</m:t>
        </m:r>
      </m:oMath>
      <w:r w:rsidRPr="0023615D">
        <w:rPr>
          <w:color w:val="000000" w:themeColor="text1"/>
          <w:sz w:val="26"/>
          <w:szCs w:val="26"/>
        </w:rPr>
        <w:t xml:space="preserve">, </w:t>
      </w:r>
      <m:oMath>
        <m:r>
          <w:rPr>
            <w:rFonts w:ascii="Cambria Math" w:hAnsi="Cambria Math"/>
            <w:color w:val="000000" w:themeColor="text1"/>
            <w:sz w:val="26"/>
            <w:szCs w:val="26"/>
            <w:lang w:val="en-US"/>
          </w:rPr>
          <m:t>m</m:t>
        </m:r>
      </m:oMath>
      <w:r w:rsidRPr="0023615D">
        <w:rPr>
          <w:color w:val="000000" w:themeColor="text1"/>
          <w:sz w:val="26"/>
          <w:szCs w:val="26"/>
        </w:rPr>
        <w:t xml:space="preserve">, </w:t>
      </w:r>
      <m:oMath>
        <m:r>
          <m:rPr>
            <m:sty m:val="p"/>
          </m:rPr>
          <w:rPr>
            <w:rFonts w:ascii="Cambria Math" w:hAnsi="Cambria Math"/>
            <w:color w:val="000000" w:themeColor="text1"/>
            <w:sz w:val="26"/>
            <w:szCs w:val="26"/>
            <w:lang w:val="en-US"/>
          </w:rPr>
          <m:t>δ</m:t>
        </m:r>
      </m:oMath>
      <w:r w:rsidRPr="0023615D">
        <w:rPr>
          <w:color w:val="000000" w:themeColor="text1"/>
          <w:sz w:val="26"/>
          <w:szCs w:val="26"/>
        </w:rPr>
        <w:t xml:space="preserve">, </w:t>
      </w:r>
      <m:oMath>
        <m:r>
          <m:rPr>
            <m:sty m:val="p"/>
          </m:rPr>
          <w:rPr>
            <w:rFonts w:ascii="Cambria Math" w:hAnsi="Cambria Math"/>
            <w:color w:val="000000" w:themeColor="text1"/>
            <w:sz w:val="26"/>
            <w:szCs w:val="26"/>
            <w:lang w:val="en-US"/>
          </w:rPr>
          <m:t>γ</m:t>
        </m:r>
      </m:oMath>
      <w:r w:rsidRPr="0023615D">
        <w:rPr>
          <w:color w:val="000000" w:themeColor="text1"/>
          <w:sz w:val="26"/>
          <w:szCs w:val="26"/>
        </w:rPr>
        <w:t xml:space="preserve">,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a</m:t>
            </m:r>
          </m:e>
          <m:sub>
            <m:r>
              <w:rPr>
                <w:rFonts w:ascii="Cambria Math" w:hAnsi="Cambria Math"/>
                <w:color w:val="000000" w:themeColor="text1"/>
                <w:sz w:val="26"/>
                <w:szCs w:val="26"/>
                <w:lang w:val="en-US"/>
              </w:rPr>
              <m:t>n</m:t>
            </m:r>
          </m:sub>
        </m:sSub>
      </m:oMath>
      <w:r w:rsidRPr="0023615D">
        <w:rPr>
          <w:color w:val="000000" w:themeColor="text1"/>
          <w:sz w:val="26"/>
          <w:szCs w:val="26"/>
        </w:rPr>
        <w:t xml:space="preserve">,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b</m:t>
            </m:r>
          </m:e>
          <m:sub>
            <m:r>
              <w:rPr>
                <w:rFonts w:ascii="Cambria Math" w:hAnsi="Cambria Math"/>
                <w:color w:val="000000" w:themeColor="text1"/>
                <w:sz w:val="26"/>
                <w:szCs w:val="26"/>
                <w:lang w:val="en-US"/>
              </w:rPr>
              <m:t>n</m:t>
            </m:r>
          </m:sub>
        </m:sSub>
      </m:oMath>
      <w:r w:rsidRPr="0023615D">
        <w:rPr>
          <w:color w:val="000000" w:themeColor="text1"/>
          <w:sz w:val="26"/>
          <w:szCs w:val="26"/>
        </w:rPr>
        <w:t xml:space="preserve">,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κ</m:t>
            </m:r>
          </m:e>
          <m:sub>
            <m:r>
              <w:rPr>
                <w:rFonts w:ascii="Cambria Math" w:hAnsi="Cambria Math"/>
                <w:color w:val="000000" w:themeColor="text1"/>
                <w:sz w:val="26"/>
                <w:szCs w:val="26"/>
                <w:lang w:val="en-US"/>
              </w:rPr>
              <m:t>i</m:t>
            </m:r>
          </m:sub>
        </m:sSub>
      </m:oMath>
      <w:r w:rsidRPr="0023615D">
        <w:rPr>
          <w:color w:val="000000" w:themeColor="text1"/>
          <w:sz w:val="26"/>
          <w:szCs w:val="26"/>
        </w:rPr>
        <w:t xml:space="preserve">, </w:t>
      </w:r>
      <m:oMath>
        <m:sSup>
          <m:sSupPr>
            <m:ctrlPr>
              <w:rPr>
                <w:rFonts w:ascii="Cambria Math" w:hAnsi="Cambria Math"/>
                <w:color w:val="000000" w:themeColor="text1"/>
                <w:sz w:val="26"/>
                <w:szCs w:val="26"/>
                <w:lang w:val="en-US"/>
              </w:rPr>
            </m:ctrlPr>
          </m:sSupPr>
          <m:e>
            <m:r>
              <w:rPr>
                <w:rFonts w:ascii="Cambria Math" w:hAnsi="Cambria Math"/>
                <w:color w:val="000000" w:themeColor="text1"/>
                <w:sz w:val="26"/>
                <w:szCs w:val="26"/>
                <w:lang w:val="en-US"/>
              </w:rPr>
              <m:t>σ</m:t>
            </m:r>
          </m:e>
          <m:sup>
            <m:r>
              <w:rPr>
                <w:rFonts w:ascii="Cambria Math" w:hAnsi="Cambria Math"/>
                <w:color w:val="000000" w:themeColor="text1"/>
                <w:sz w:val="26"/>
                <w:szCs w:val="26"/>
              </w:rPr>
              <m:t>2</m:t>
            </m:r>
          </m:sup>
        </m:sSup>
      </m:oMath>
      <w:r w:rsidRPr="0023615D">
        <w:rPr>
          <w:color w:val="000000" w:themeColor="text1"/>
          <w:sz w:val="26"/>
          <w:szCs w:val="26"/>
        </w:rPr>
        <w:t xml:space="preserve">) оцениваются методом максимального правдоподобия с использованием </w:t>
      </w:r>
      <w:r w:rsidRPr="0023615D">
        <w:rPr>
          <w:color w:val="000000" w:themeColor="text1"/>
          <w:sz w:val="26"/>
          <w:szCs w:val="26"/>
          <w:lang w:val="en-US"/>
        </w:rPr>
        <w:t>L</w:t>
      </w:r>
      <w:r w:rsidRPr="0023615D">
        <w:rPr>
          <w:color w:val="000000" w:themeColor="text1"/>
          <w:sz w:val="26"/>
          <w:szCs w:val="26"/>
        </w:rPr>
        <w:t>-</w:t>
      </w:r>
      <w:r w:rsidRPr="0023615D">
        <w:rPr>
          <w:color w:val="000000" w:themeColor="text1"/>
          <w:sz w:val="26"/>
          <w:szCs w:val="26"/>
          <w:lang w:val="en-US"/>
        </w:rPr>
        <w:t>BFGS</w:t>
      </w:r>
      <w:r w:rsidRPr="0023615D">
        <w:rPr>
          <w:color w:val="000000" w:themeColor="text1"/>
          <w:sz w:val="26"/>
          <w:szCs w:val="26"/>
        </w:rPr>
        <w:t xml:space="preserve"> алгоритма оптимизации. Для предотвращения переобучения применяется регуляризация параметров изменения тренда </w:t>
      </w:r>
      <m:oMath>
        <m:r>
          <m:rPr>
            <m:sty m:val="p"/>
          </m:rPr>
          <w:rPr>
            <w:rFonts w:ascii="Cambria Math" w:hAnsi="Cambria Math"/>
            <w:color w:val="000000" w:themeColor="text1"/>
            <w:sz w:val="26"/>
            <w:szCs w:val="26"/>
            <w:lang w:val="en-US"/>
          </w:rPr>
          <m:t>δ</m:t>
        </m:r>
      </m:oMath>
      <w:r w:rsidRPr="0023615D">
        <w:rPr>
          <w:color w:val="000000" w:themeColor="text1"/>
          <w:sz w:val="26"/>
          <w:szCs w:val="26"/>
        </w:rPr>
        <w:t xml:space="preserve"> и сезонных коэффициентов путем введения штрафа на их норму. Это обеспечивает устойчивость модели к выбросам и шуму в исторических данных.</w:t>
      </w:r>
    </w:p>
    <w:p w14:paraId="208AF71E" w14:textId="77777777" w:rsidR="0023615D" w:rsidRPr="0023615D" w:rsidRDefault="0023615D" w:rsidP="0023615D">
      <w:pPr>
        <w:spacing w:line="312" w:lineRule="auto"/>
        <w:ind w:firstLine="708"/>
        <w:jc w:val="both"/>
        <w:rPr>
          <w:color w:val="000000" w:themeColor="text1"/>
          <w:sz w:val="26"/>
          <w:szCs w:val="26"/>
        </w:rPr>
      </w:pPr>
      <w:r w:rsidRPr="0023615D">
        <w:rPr>
          <w:color w:val="000000" w:themeColor="text1"/>
          <w:sz w:val="26"/>
          <w:szCs w:val="26"/>
        </w:rPr>
        <w:t>Использование такой математической структуры позволяет программному комплексу не только эффективно восстанавливать пропущенные значения в телеметрии, но и строить устойчивые прогнозы с количественной оценкой неопределенности (доверительные интервалы), минимизируя влияние случайных выбросов данных. При этом интерпретируемость модели остается высокой: каждый компонент имеет ясный физический смысл и может быть проанализирован отдельно для понимания факторов, влияющих на поведение метрики.</w:t>
      </w:r>
    </w:p>
    <w:bookmarkEnd w:id="16"/>
    <w:p w14:paraId="20C00544" w14:textId="5136C986" w:rsidR="001F5713" w:rsidRPr="006E7BD4" w:rsidRDefault="001F5713" w:rsidP="001F5713">
      <w:pPr>
        <w:spacing w:line="312" w:lineRule="auto"/>
        <w:ind w:firstLine="708"/>
        <w:jc w:val="both"/>
        <w:rPr>
          <w:sz w:val="26"/>
          <w:szCs w:val="26"/>
        </w:rPr>
      </w:pPr>
      <w:r w:rsidRPr="006E7BD4">
        <w:rPr>
          <w:color w:val="000000" w:themeColor="text1"/>
          <w:sz w:val="26"/>
          <w:szCs w:val="26"/>
        </w:rPr>
        <w:t xml:space="preserve">На рисунке </w:t>
      </w:r>
      <w:r w:rsidR="00C00D00" w:rsidRPr="00C00D00">
        <w:rPr>
          <w:color w:val="000000" w:themeColor="text1"/>
          <w:sz w:val="26"/>
          <w:szCs w:val="26"/>
        </w:rPr>
        <w:t>8</w:t>
      </w:r>
      <w:r w:rsidRPr="006E7BD4">
        <w:rPr>
          <w:color w:val="000000" w:themeColor="text1"/>
          <w:sz w:val="26"/>
          <w:szCs w:val="26"/>
        </w:rPr>
        <w:t xml:space="preserve"> представлена </w:t>
      </w:r>
      <w:r w:rsidRPr="006E7BD4">
        <w:rPr>
          <w:sz w:val="26"/>
          <w:szCs w:val="26"/>
        </w:rPr>
        <w:t>блок-схема</w:t>
      </w:r>
      <w:r w:rsidR="008259ED">
        <w:rPr>
          <w:sz w:val="26"/>
          <w:szCs w:val="26"/>
        </w:rPr>
        <w:t xml:space="preserve"> пользовательского пути создания прогноза метрики в автоматизированной системе</w:t>
      </w:r>
      <w:r w:rsidRPr="006E7BD4">
        <w:rPr>
          <w:sz w:val="26"/>
          <w:szCs w:val="26"/>
        </w:rPr>
        <w:t>.</w:t>
      </w:r>
    </w:p>
    <w:p w14:paraId="0DDC9572" w14:textId="5253FACF" w:rsidR="001F5713" w:rsidRPr="006E7BD4" w:rsidRDefault="00044251" w:rsidP="006E7BD4">
      <w:pPr>
        <w:jc w:val="center"/>
        <w:rPr>
          <w:sz w:val="26"/>
          <w:szCs w:val="26"/>
        </w:rPr>
      </w:pPr>
      <w:r w:rsidRPr="00044251">
        <w:rPr>
          <w:sz w:val="26"/>
          <w:szCs w:val="26"/>
        </w:rPr>
        <w:lastRenderedPageBreak/>
        <w:drawing>
          <wp:inline distT="0" distB="0" distL="0" distR="0" wp14:anchorId="7AC9AA84" wp14:editId="1009BCA6">
            <wp:extent cx="5291095" cy="8858707"/>
            <wp:effectExtent l="0" t="0" r="5080" b="0"/>
            <wp:docPr id="2045338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38203" name=""/>
                    <pic:cNvPicPr/>
                  </pic:nvPicPr>
                  <pic:blipFill>
                    <a:blip r:embed="rId19"/>
                    <a:stretch>
                      <a:fillRect/>
                    </a:stretch>
                  </pic:blipFill>
                  <pic:spPr>
                    <a:xfrm>
                      <a:off x="0" y="0"/>
                      <a:ext cx="5349381" cy="8956293"/>
                    </a:xfrm>
                    <a:prstGeom prst="rect">
                      <a:avLst/>
                    </a:prstGeom>
                  </pic:spPr>
                </pic:pic>
              </a:graphicData>
            </a:graphic>
          </wp:inline>
        </w:drawing>
      </w:r>
    </w:p>
    <w:p w14:paraId="0EA082E7" w14:textId="77777777" w:rsidR="006E7BD4" w:rsidRPr="006E7BD4" w:rsidRDefault="006E7BD4" w:rsidP="006E7BD4">
      <w:pPr>
        <w:jc w:val="center"/>
        <w:rPr>
          <w:sz w:val="26"/>
          <w:szCs w:val="26"/>
        </w:rPr>
      </w:pPr>
    </w:p>
    <w:p w14:paraId="035D7A05" w14:textId="0A0FE1BF" w:rsidR="009D221D" w:rsidRPr="006E7BD4" w:rsidRDefault="001F5713" w:rsidP="006E7BD4">
      <w:pPr>
        <w:jc w:val="center"/>
        <w:rPr>
          <w:sz w:val="26"/>
          <w:szCs w:val="26"/>
        </w:rPr>
      </w:pPr>
      <w:r w:rsidRPr="006E7BD4">
        <w:rPr>
          <w:sz w:val="26"/>
          <w:szCs w:val="26"/>
        </w:rPr>
        <w:t xml:space="preserve">Рисунок </w:t>
      </w:r>
      <w:r w:rsidR="00C00D00" w:rsidRPr="00C00D00">
        <w:rPr>
          <w:sz w:val="26"/>
          <w:szCs w:val="26"/>
        </w:rPr>
        <w:t>8</w:t>
      </w:r>
      <w:r w:rsidRPr="006E7BD4">
        <w:rPr>
          <w:sz w:val="26"/>
          <w:szCs w:val="26"/>
        </w:rPr>
        <w:t xml:space="preserve"> – Блок-схема прогнозирования и оценки показателей функционирования</w:t>
      </w:r>
      <w:r w:rsidR="009D221D" w:rsidRPr="006E7BD4">
        <w:rPr>
          <w:sz w:val="26"/>
          <w:szCs w:val="26"/>
        </w:rPr>
        <w:br w:type="page"/>
      </w:r>
    </w:p>
    <w:p w14:paraId="48E8AD7A" w14:textId="6F3EAFC4" w:rsidR="00EF1F34" w:rsidRPr="003E31A7" w:rsidRDefault="00183EDD" w:rsidP="00EF1F34">
      <w:pPr>
        <w:pStyle w:val="a"/>
        <w:numPr>
          <w:ilvl w:val="0"/>
          <w:numId w:val="0"/>
        </w:numPr>
        <w:tabs>
          <w:tab w:val="clear" w:pos="340"/>
          <w:tab w:val="left" w:pos="0"/>
        </w:tabs>
        <w:suppressAutoHyphens w:val="0"/>
        <w:spacing w:line="312" w:lineRule="auto"/>
        <w:ind w:right="0"/>
        <w:outlineLvl w:val="0"/>
        <w:rPr>
          <w:b/>
          <w:iCs/>
          <w:sz w:val="26"/>
          <w:szCs w:val="26"/>
        </w:rPr>
      </w:pPr>
      <w:bookmarkStart w:id="17" w:name="_Toc220907014"/>
      <w:r w:rsidRPr="00183EDD">
        <w:rPr>
          <w:b/>
          <w:sz w:val="26"/>
          <w:szCs w:val="26"/>
        </w:rPr>
        <w:lastRenderedPageBreak/>
        <w:t>1.</w:t>
      </w:r>
      <w:r w:rsidR="00BC1D20">
        <w:rPr>
          <w:b/>
          <w:sz w:val="26"/>
          <w:szCs w:val="26"/>
        </w:rPr>
        <w:t>7</w:t>
      </w:r>
      <w:r w:rsidR="00EF1F34" w:rsidRPr="00130108">
        <w:rPr>
          <w:b/>
          <w:sz w:val="26"/>
          <w:szCs w:val="26"/>
        </w:rPr>
        <w:t xml:space="preserve"> </w:t>
      </w:r>
      <w:r w:rsidRPr="00183EDD">
        <w:rPr>
          <w:b/>
          <w:sz w:val="26"/>
          <w:szCs w:val="26"/>
        </w:rPr>
        <w:t>Структура и характеристика программного обеспечения с учетом клиент-серверной архитектуры</w:t>
      </w:r>
      <w:bookmarkEnd w:id="17"/>
    </w:p>
    <w:p w14:paraId="21540FB1" w14:textId="77777777" w:rsidR="00EF1F34" w:rsidRPr="00130108" w:rsidRDefault="00EF1F34" w:rsidP="00EF1F34">
      <w:pPr>
        <w:pStyle w:val="a"/>
        <w:numPr>
          <w:ilvl w:val="0"/>
          <w:numId w:val="0"/>
        </w:numPr>
        <w:tabs>
          <w:tab w:val="clear" w:pos="340"/>
          <w:tab w:val="left" w:pos="0"/>
        </w:tabs>
        <w:suppressAutoHyphens w:val="0"/>
        <w:spacing w:line="312" w:lineRule="auto"/>
        <w:ind w:right="0"/>
        <w:rPr>
          <w:b/>
          <w:iCs/>
          <w:sz w:val="26"/>
          <w:szCs w:val="26"/>
        </w:rPr>
      </w:pPr>
    </w:p>
    <w:p w14:paraId="3ECDDA09" w14:textId="3658E4F9" w:rsidR="006E7BD4" w:rsidRPr="006E7BD4" w:rsidRDefault="006E7BD4" w:rsidP="006E7BD4">
      <w:pPr>
        <w:spacing w:line="312" w:lineRule="auto"/>
        <w:ind w:firstLine="709"/>
        <w:jc w:val="both"/>
        <w:rPr>
          <w:sz w:val="26"/>
          <w:szCs w:val="26"/>
        </w:rPr>
      </w:pPr>
      <w:r w:rsidRPr="006E7BD4">
        <w:rPr>
          <w:sz w:val="26"/>
          <w:szCs w:val="26"/>
        </w:rPr>
        <w:t xml:space="preserve">При разработке программного комплекса мониторинга и анализа телекоммуникационных метрик одним из ключевых решений является выбор операционной системы, под управлением которой будет функционировать система. Данное решение определяет не только технические возможности и производительность </w:t>
      </w:r>
      <w:r>
        <w:rPr>
          <w:sz w:val="26"/>
          <w:szCs w:val="26"/>
        </w:rPr>
        <w:t>системы</w:t>
      </w:r>
      <w:r w:rsidRPr="006E7BD4">
        <w:rPr>
          <w:sz w:val="26"/>
          <w:szCs w:val="26"/>
        </w:rPr>
        <w:t>, но и влияет на стоимость владения, масштабируемость и возможности интеграции с современными технологиями разработки и развертывания программного обеспечения.</w:t>
      </w:r>
    </w:p>
    <w:p w14:paraId="5E1B541A" w14:textId="77777777" w:rsidR="0072313B" w:rsidRDefault="006E7BD4" w:rsidP="006E7BD4">
      <w:pPr>
        <w:spacing w:line="312" w:lineRule="auto"/>
        <w:ind w:firstLine="709"/>
        <w:jc w:val="both"/>
        <w:rPr>
          <w:sz w:val="26"/>
          <w:szCs w:val="26"/>
        </w:rPr>
      </w:pPr>
      <w:r w:rsidRPr="006E7BD4">
        <w:rPr>
          <w:sz w:val="26"/>
          <w:szCs w:val="26"/>
        </w:rPr>
        <w:t xml:space="preserve">В качестве операционной системы для </w:t>
      </w:r>
      <w:r w:rsidR="00033E84" w:rsidRPr="006E7BD4">
        <w:rPr>
          <w:sz w:val="26"/>
          <w:szCs w:val="26"/>
        </w:rPr>
        <w:t>разработанного</w:t>
      </w:r>
      <w:r w:rsidRPr="006E7BD4">
        <w:rPr>
          <w:sz w:val="26"/>
          <w:szCs w:val="26"/>
        </w:rPr>
        <w:t xml:space="preserve"> программного комплекса был выбран</w:t>
      </w:r>
      <w:r>
        <w:rPr>
          <w:sz w:val="26"/>
          <w:szCs w:val="26"/>
        </w:rPr>
        <w:t xml:space="preserve"> </w:t>
      </w:r>
      <w:r w:rsidRPr="006E7BD4">
        <w:rPr>
          <w:sz w:val="26"/>
          <w:szCs w:val="26"/>
        </w:rPr>
        <w:t>дистрибутив Alpine Linux для контейнерной среды выполнения. Выбор обусловлен совокупностью факторов, каждый из которых критичен для успешного функционирования высоконагруженной распределенной системы в условиях обработки больших объемов телеметрических данных в реальном времени.</w:t>
      </w:r>
    </w:p>
    <w:p w14:paraId="42D70613" w14:textId="4034BA70" w:rsidR="0072313B" w:rsidRPr="00D66535" w:rsidRDefault="006E7BD4" w:rsidP="006E7BD4">
      <w:pPr>
        <w:spacing w:line="312" w:lineRule="auto"/>
        <w:ind w:firstLine="709"/>
        <w:jc w:val="both"/>
        <w:rPr>
          <w:sz w:val="26"/>
          <w:szCs w:val="26"/>
        </w:rPr>
      </w:pPr>
      <w:r w:rsidRPr="006E7BD4">
        <w:rPr>
          <w:sz w:val="26"/>
          <w:szCs w:val="26"/>
        </w:rPr>
        <w:t>Linux является операционной системой с открытым исходным кодом, что обеспечивает полную прозрачность всех системных компонентов и возможность глубокой настройки системы под специфические требования телекоммуникационного мониторинга. Открытая лицензионная модель исключает необходимость приобретения коммерческих лицензий при масштабировании системы, что особенно важно при развертывании комплекса на множестве узлов в распределенной инфраструктуре. Отсутствие зависимости от коммерческих поставщиков программного обеспечения гарантирует долгосрочную устойчивость проекта и возможность независимого развития системы</w:t>
      </w:r>
      <w:r w:rsidR="0072313B" w:rsidRPr="00D66535">
        <w:rPr>
          <w:sz w:val="26"/>
          <w:szCs w:val="26"/>
        </w:rPr>
        <w:t>.</w:t>
      </w:r>
    </w:p>
    <w:p w14:paraId="0CF49381" w14:textId="77777777" w:rsidR="00D66535" w:rsidRPr="00AF0051" w:rsidRDefault="006E7BD4" w:rsidP="006E7BD4">
      <w:pPr>
        <w:spacing w:line="312" w:lineRule="auto"/>
        <w:ind w:firstLine="709"/>
        <w:jc w:val="both"/>
        <w:rPr>
          <w:sz w:val="26"/>
          <w:szCs w:val="26"/>
        </w:rPr>
      </w:pPr>
      <w:r w:rsidRPr="006E7BD4">
        <w:rPr>
          <w:sz w:val="26"/>
          <w:szCs w:val="26"/>
        </w:rPr>
        <w:t xml:space="preserve">Существенным преимуществом Linux является нативная поддержка технологий контейнеризации на уровне ядра операционной системы. Разработанный программный комплекс реализован в виде набора </w:t>
      </w:r>
      <w:proofErr w:type="spellStart"/>
      <w:r w:rsidRPr="006E7BD4">
        <w:rPr>
          <w:sz w:val="26"/>
          <w:szCs w:val="26"/>
        </w:rPr>
        <w:t>микросервисов</w:t>
      </w:r>
      <w:proofErr w:type="spellEnd"/>
      <w:r w:rsidRPr="006E7BD4">
        <w:rPr>
          <w:sz w:val="26"/>
          <w:szCs w:val="26"/>
        </w:rPr>
        <w:t xml:space="preserve">, каждый из которых функционирует в изолированном контейнере </w:t>
      </w:r>
      <w:proofErr w:type="spellStart"/>
      <w:r w:rsidRPr="006E7BD4">
        <w:rPr>
          <w:sz w:val="26"/>
          <w:szCs w:val="26"/>
        </w:rPr>
        <w:t>Docker</w:t>
      </w:r>
      <w:proofErr w:type="spellEnd"/>
      <w:r w:rsidRPr="006E7BD4">
        <w:rPr>
          <w:sz w:val="26"/>
          <w:szCs w:val="26"/>
        </w:rPr>
        <w:t xml:space="preserve">. Контейнеризация позволяет обеспечить независимое развертывание, масштабирование и обновление отдельных компонентов системы без прерывания работы других модулей. </w:t>
      </w:r>
    </w:p>
    <w:p w14:paraId="41BE102C" w14:textId="77777777" w:rsidR="00D66535" w:rsidRPr="00AF0051" w:rsidRDefault="006E7BD4" w:rsidP="006E7BD4">
      <w:pPr>
        <w:spacing w:line="312" w:lineRule="auto"/>
        <w:ind w:firstLine="709"/>
        <w:jc w:val="both"/>
        <w:rPr>
          <w:sz w:val="26"/>
          <w:szCs w:val="26"/>
        </w:rPr>
      </w:pPr>
      <w:r w:rsidRPr="006E7BD4">
        <w:rPr>
          <w:sz w:val="26"/>
          <w:szCs w:val="26"/>
        </w:rPr>
        <w:t>С точки зрения производительности и надежности Linux демонстрирует стабильную работу в режиме непрерывной эксплуатации, что является обязательным требованием для систем мониторинга телекоммуникационной инфраструктуры, работающих круглосуточно без остановок. Эффективные алгоритмы управления памятью, процессорным временем и сетевыми ресурсами обеспечивают предсказуемое поведение системы под высокой нагрузкой. Сетевой стек Linux позволяет вы</w:t>
      </w:r>
      <w:r w:rsidRPr="006E7BD4">
        <w:rPr>
          <w:sz w:val="26"/>
          <w:szCs w:val="26"/>
        </w:rPr>
        <w:lastRenderedPageBreak/>
        <w:t>полнять тонкую настройку параметров TCP/IP для оптимизации пропускной способности и задержек, что особенно важно при обработке потоков телеметрических данных от тысяч объектов мониторинга.</w:t>
      </w:r>
    </w:p>
    <w:p w14:paraId="097AF489" w14:textId="77777777" w:rsidR="00D66535" w:rsidRPr="00D66535" w:rsidRDefault="006E7BD4" w:rsidP="006E7BD4">
      <w:pPr>
        <w:spacing w:line="312" w:lineRule="auto"/>
        <w:ind w:firstLine="709"/>
        <w:jc w:val="both"/>
        <w:rPr>
          <w:sz w:val="26"/>
          <w:szCs w:val="26"/>
        </w:rPr>
      </w:pPr>
      <w:r w:rsidRPr="006E7BD4">
        <w:rPr>
          <w:sz w:val="26"/>
          <w:szCs w:val="26"/>
        </w:rPr>
        <w:t xml:space="preserve">Аспекты информационной безопасности также сыграли важную роль в выборе операционной системы. Linux предоставляет развитые механизмы изоляции и контроля доступа, включая мандатное управление доступом через </w:t>
      </w:r>
      <w:proofErr w:type="spellStart"/>
      <w:r w:rsidRPr="006E7BD4">
        <w:rPr>
          <w:sz w:val="26"/>
          <w:szCs w:val="26"/>
        </w:rPr>
        <w:t>SELinux</w:t>
      </w:r>
      <w:proofErr w:type="spellEnd"/>
      <w:r w:rsidRPr="006E7BD4">
        <w:rPr>
          <w:sz w:val="26"/>
          <w:szCs w:val="26"/>
        </w:rPr>
        <w:t xml:space="preserve"> или </w:t>
      </w:r>
      <w:proofErr w:type="spellStart"/>
      <w:r w:rsidRPr="006E7BD4">
        <w:rPr>
          <w:sz w:val="26"/>
          <w:szCs w:val="26"/>
        </w:rPr>
        <w:t>AppArmor</w:t>
      </w:r>
      <w:proofErr w:type="spellEnd"/>
      <w:r w:rsidRPr="006E7BD4">
        <w:rPr>
          <w:sz w:val="26"/>
          <w:szCs w:val="26"/>
        </w:rPr>
        <w:t>, что позволяет минимизировать последствия потенциальных уязвимостей в отдельных компонентах системы. Активное сообщество разработчиков обеспечивает оперативный выпуск обновлений безопасности, что критично для систем, обрабатывающих конфиденциальные данные о состоянии телекоммуникационной инфраструктуры.</w:t>
      </w:r>
    </w:p>
    <w:p w14:paraId="088F32AE" w14:textId="77777777" w:rsidR="00D66535" w:rsidRPr="00D66535" w:rsidRDefault="006E7BD4" w:rsidP="006E7BD4">
      <w:pPr>
        <w:spacing w:line="312" w:lineRule="auto"/>
        <w:ind w:firstLine="709"/>
        <w:jc w:val="both"/>
        <w:rPr>
          <w:sz w:val="26"/>
          <w:szCs w:val="26"/>
        </w:rPr>
      </w:pPr>
      <w:r w:rsidRPr="006E7BD4">
        <w:rPr>
          <w:sz w:val="26"/>
          <w:szCs w:val="26"/>
        </w:rPr>
        <w:t>Выбор Alpine Linux в качестве базового образа для контейнеров обусловлен его минималистичной архитектурой и малым размером дистрибутива. Базовый образ Alpine Linux занимает около 5 мегабайт, что существенно ускоряет развертывание контейнеров и снижает требования к пропускной способности сети при работе с реестрами образов.</w:t>
      </w:r>
    </w:p>
    <w:p w14:paraId="0894E373" w14:textId="77777777" w:rsidR="001C3A2C" w:rsidRPr="001C3A2C" w:rsidRDefault="006E7BD4" w:rsidP="006E7BD4">
      <w:pPr>
        <w:spacing w:line="312" w:lineRule="auto"/>
        <w:ind w:firstLine="709"/>
        <w:jc w:val="both"/>
        <w:rPr>
          <w:sz w:val="26"/>
          <w:szCs w:val="26"/>
        </w:rPr>
      </w:pPr>
      <w:r w:rsidRPr="006E7BD4">
        <w:rPr>
          <w:sz w:val="26"/>
          <w:szCs w:val="26"/>
        </w:rPr>
        <w:t xml:space="preserve">При выборе операционной системы рассматривались альтернативные варианты, включая Windows Server, </w:t>
      </w:r>
      <w:proofErr w:type="spellStart"/>
      <w:r w:rsidRPr="006E7BD4">
        <w:rPr>
          <w:sz w:val="26"/>
          <w:szCs w:val="26"/>
        </w:rPr>
        <w:t>macOS</w:t>
      </w:r>
      <w:proofErr w:type="spellEnd"/>
      <w:r w:rsidRPr="006E7BD4">
        <w:rPr>
          <w:sz w:val="26"/>
          <w:szCs w:val="26"/>
        </w:rPr>
        <w:t xml:space="preserve"> Server и операционные системы семейства BSD. Windows Server был отклонен в связи с высокой стоимостью коммерческих лицензий при масштабировании, большим размером контейнерных образов и менее эффективным использованием системных ресурсов в контейнерной среде. Платформа </w:t>
      </w:r>
      <w:proofErr w:type="spellStart"/>
      <w:r w:rsidRPr="006E7BD4">
        <w:rPr>
          <w:sz w:val="26"/>
          <w:szCs w:val="26"/>
        </w:rPr>
        <w:t>macOS</w:t>
      </w:r>
      <w:proofErr w:type="spellEnd"/>
      <w:r w:rsidRPr="006E7BD4">
        <w:rPr>
          <w:sz w:val="26"/>
          <w:szCs w:val="26"/>
        </w:rPr>
        <w:t xml:space="preserve"> Server ограничена привязкой к аппаратному обеспечению Apple и не предоставляет гибкости при выборе серверного оборудования. BSD-системы, несмотря на высокую стабильность, обладают менее развитой экосистемой инструментов для контейнеризации и меньшей поддержкой со стороны сообщества разработчиков.</w:t>
      </w:r>
    </w:p>
    <w:p w14:paraId="2CC6FC05" w14:textId="77777777" w:rsidR="001C3A2C" w:rsidRPr="00AF0051" w:rsidRDefault="006E7BD4" w:rsidP="006E7BD4">
      <w:pPr>
        <w:spacing w:line="312" w:lineRule="auto"/>
        <w:ind w:firstLine="709"/>
        <w:jc w:val="both"/>
        <w:rPr>
          <w:sz w:val="26"/>
          <w:szCs w:val="26"/>
        </w:rPr>
      </w:pPr>
      <w:r w:rsidRPr="006E7BD4">
        <w:rPr>
          <w:sz w:val="26"/>
          <w:szCs w:val="26"/>
        </w:rPr>
        <w:t xml:space="preserve">Таким образом, выбор операционной системы семейства Linux обеспечивает оптимальное сочетание производительности, надежности, безопасности и экономической эффективности для разработанного программного комплекса мониторинга телекоммуникационных метрик. Открытость платформы и широкая поддержка современных технологий контейнеризации и </w:t>
      </w:r>
      <w:proofErr w:type="spellStart"/>
      <w:r w:rsidRPr="006E7BD4">
        <w:rPr>
          <w:sz w:val="26"/>
          <w:szCs w:val="26"/>
        </w:rPr>
        <w:t>оркестрации</w:t>
      </w:r>
      <w:proofErr w:type="spellEnd"/>
      <w:r w:rsidRPr="006E7BD4">
        <w:rPr>
          <w:sz w:val="26"/>
          <w:szCs w:val="26"/>
        </w:rPr>
        <w:t xml:space="preserve"> создают прочную основу для долгосрочного развития и масштабирования системы.</w:t>
      </w:r>
    </w:p>
    <w:p w14:paraId="22D3472E" w14:textId="77777777" w:rsidR="0001195A" w:rsidRPr="0001195A" w:rsidRDefault="006E7BD4" w:rsidP="006E7BD4">
      <w:pPr>
        <w:spacing w:line="312" w:lineRule="auto"/>
        <w:ind w:firstLine="709"/>
        <w:jc w:val="both"/>
        <w:rPr>
          <w:sz w:val="26"/>
          <w:szCs w:val="26"/>
        </w:rPr>
      </w:pPr>
      <w:r w:rsidRPr="006E7BD4">
        <w:rPr>
          <w:sz w:val="26"/>
          <w:szCs w:val="26"/>
        </w:rPr>
        <w:t xml:space="preserve">Архитектура разработанного программного комплекса реализована в соответствии с принципами </w:t>
      </w:r>
      <w:proofErr w:type="spellStart"/>
      <w:r w:rsidRPr="006E7BD4">
        <w:rPr>
          <w:sz w:val="26"/>
          <w:szCs w:val="26"/>
        </w:rPr>
        <w:t>микросервисной</w:t>
      </w:r>
      <w:proofErr w:type="spellEnd"/>
      <w:r w:rsidRPr="006E7BD4">
        <w:rPr>
          <w:sz w:val="26"/>
          <w:szCs w:val="26"/>
        </w:rPr>
        <w:t xml:space="preserve"> архитектуры, при которой функциональность системы распределена между несколькими специализированными сервисами, каждый из которых решает определенный класс задач. Такой подход требует тщательного выбора технологических средств разработки для каждого компонента с учетом </w:t>
      </w:r>
      <w:r w:rsidRPr="006E7BD4">
        <w:rPr>
          <w:sz w:val="26"/>
          <w:szCs w:val="26"/>
        </w:rPr>
        <w:lastRenderedPageBreak/>
        <w:t>специфики решаемых задач, требований к производительности и взаимодействию между компонентами.</w:t>
      </w:r>
    </w:p>
    <w:p w14:paraId="4D4370DE" w14:textId="77777777" w:rsidR="005B35BD" w:rsidRPr="00AF0051" w:rsidRDefault="006E7BD4" w:rsidP="006E7BD4">
      <w:pPr>
        <w:spacing w:line="312" w:lineRule="auto"/>
        <w:ind w:firstLine="709"/>
        <w:jc w:val="both"/>
        <w:rPr>
          <w:sz w:val="26"/>
          <w:szCs w:val="26"/>
        </w:rPr>
      </w:pPr>
      <w:r w:rsidRPr="006E7BD4">
        <w:rPr>
          <w:sz w:val="26"/>
          <w:szCs w:val="26"/>
        </w:rPr>
        <w:t xml:space="preserve">Для реализации серверной части программного комплекса, представляющей собой </w:t>
      </w:r>
      <w:proofErr w:type="spellStart"/>
      <w:r w:rsidRPr="006E7BD4">
        <w:rPr>
          <w:sz w:val="26"/>
          <w:szCs w:val="26"/>
        </w:rPr>
        <w:t>RESTful</w:t>
      </w:r>
      <w:proofErr w:type="spellEnd"/>
      <w:r w:rsidRPr="006E7BD4">
        <w:rPr>
          <w:sz w:val="26"/>
          <w:szCs w:val="26"/>
        </w:rPr>
        <w:t xml:space="preserve"> API и выполняющей функции обработки запросов, управления доступом и координации работы других компонентов, был выбран язык программирования Go версии 1.24. Выбор Go обусловлен несколькими ключевыми характеристиками этого языка, делающими его оптимальным для разработки высоконагруженных сетевых сервисов. Go является компилируемым языком программирования, генерирующим нативный машинный код, что обеспечивает высокую производительность, сравнимую с традиционными системными языками C и C++, при этом предоставляя более высокий уровень безопасности типов и автоматическое управление памятью через встроенный сборщик мусора.</w:t>
      </w:r>
    </w:p>
    <w:p w14:paraId="2CDDE2F7" w14:textId="77777777" w:rsidR="005F7F66" w:rsidRPr="005F7F66" w:rsidRDefault="006E7BD4" w:rsidP="006E7BD4">
      <w:pPr>
        <w:spacing w:line="312" w:lineRule="auto"/>
        <w:ind w:firstLine="709"/>
        <w:jc w:val="both"/>
        <w:rPr>
          <w:sz w:val="26"/>
          <w:szCs w:val="26"/>
        </w:rPr>
      </w:pPr>
      <w:r w:rsidRPr="006E7BD4">
        <w:rPr>
          <w:sz w:val="26"/>
          <w:szCs w:val="26"/>
        </w:rPr>
        <w:t xml:space="preserve">Особенностью языка Go является встроенная на уровне языка поддержка параллельного и конкурентного выполнения кода через механизм легковесных потоков выполнения, называемых </w:t>
      </w:r>
      <w:proofErr w:type="spellStart"/>
      <w:r w:rsidRPr="006E7BD4">
        <w:rPr>
          <w:sz w:val="26"/>
          <w:szCs w:val="26"/>
        </w:rPr>
        <w:t>горутинами</w:t>
      </w:r>
      <w:proofErr w:type="spellEnd"/>
      <w:r w:rsidRPr="006E7BD4">
        <w:rPr>
          <w:sz w:val="26"/>
          <w:szCs w:val="26"/>
        </w:rPr>
        <w:t xml:space="preserve">. В отличие от традиционных потоков операционной системы, </w:t>
      </w:r>
      <w:proofErr w:type="spellStart"/>
      <w:r w:rsidRPr="006E7BD4">
        <w:rPr>
          <w:sz w:val="26"/>
          <w:szCs w:val="26"/>
        </w:rPr>
        <w:t>горутины</w:t>
      </w:r>
      <w:proofErr w:type="spellEnd"/>
      <w:r w:rsidRPr="006E7BD4">
        <w:rPr>
          <w:sz w:val="26"/>
          <w:szCs w:val="26"/>
        </w:rPr>
        <w:t xml:space="preserve"> имеют минимальные накладные расходы на создание и переключение контекста, что позволяет эффективно обрабатывать десятки тысяч одновременных соединений на одном сервере. Механизм каналов обеспечивает безопасную передачу данных между </w:t>
      </w:r>
      <w:proofErr w:type="spellStart"/>
      <w:r w:rsidRPr="006E7BD4">
        <w:rPr>
          <w:sz w:val="26"/>
          <w:szCs w:val="26"/>
        </w:rPr>
        <w:t>горутинами</w:t>
      </w:r>
      <w:proofErr w:type="spellEnd"/>
      <w:r w:rsidRPr="006E7BD4">
        <w:rPr>
          <w:sz w:val="26"/>
          <w:szCs w:val="26"/>
        </w:rPr>
        <w:t xml:space="preserve"> без использования примитивов синхронизации низкого уровня, что упрощает разработку надежного многопоточного кода и снижает вероятность возникновения состояний гонки и взаимных блокировок.</w:t>
      </w:r>
    </w:p>
    <w:p w14:paraId="2BE93B01" w14:textId="77777777" w:rsidR="00CF1F56" w:rsidRPr="00AF0051" w:rsidRDefault="006E7BD4" w:rsidP="006E7BD4">
      <w:pPr>
        <w:spacing w:line="312" w:lineRule="auto"/>
        <w:ind w:firstLine="709"/>
        <w:jc w:val="both"/>
        <w:rPr>
          <w:sz w:val="26"/>
          <w:szCs w:val="26"/>
        </w:rPr>
      </w:pPr>
      <w:r w:rsidRPr="006E7BD4">
        <w:rPr>
          <w:sz w:val="26"/>
          <w:szCs w:val="26"/>
        </w:rPr>
        <w:t>Статическая типизация Go способствует раннему обнаружению ошибок на этапе компиляции, что существенно повышает надежность системы и упрощает рефакторинг кодовой базы. Простота синтаксиса и явность выражений делают код легко читаемым и поддерживаемым, что важно для долгосрочных проектов. Результатом компиляции программы на Go является единый статически скомпонованный исполняемый файл, не требующий дополнительных библиотек времени выполнения, что существенно упрощает процесс развертывания сервиса. Кросс-компиляция позволяет собирать исполняемые файлы для различных операционных систем и архитектур процессоров из единой кодовой базы.</w:t>
      </w:r>
    </w:p>
    <w:p w14:paraId="4C94D259" w14:textId="77777777" w:rsidR="002A2C00" w:rsidRPr="002A2C00" w:rsidRDefault="006E7BD4" w:rsidP="006E7BD4">
      <w:pPr>
        <w:spacing w:line="312" w:lineRule="auto"/>
        <w:ind w:firstLine="709"/>
        <w:jc w:val="both"/>
        <w:rPr>
          <w:sz w:val="26"/>
          <w:szCs w:val="26"/>
        </w:rPr>
      </w:pPr>
      <w:r w:rsidRPr="006E7BD4">
        <w:rPr>
          <w:sz w:val="26"/>
          <w:szCs w:val="26"/>
        </w:rPr>
        <w:t xml:space="preserve">Для реализации серверной части использован набор библиотек с открытым исходным кодом. Библиотека </w:t>
      </w:r>
      <w:proofErr w:type="spellStart"/>
      <w:r w:rsidRPr="006E7BD4">
        <w:rPr>
          <w:sz w:val="26"/>
          <w:szCs w:val="26"/>
        </w:rPr>
        <w:t>gorilla</w:t>
      </w:r>
      <w:proofErr w:type="spellEnd"/>
      <w:r w:rsidRPr="006E7BD4">
        <w:rPr>
          <w:sz w:val="26"/>
          <w:szCs w:val="26"/>
        </w:rPr>
        <w:t>/</w:t>
      </w:r>
      <w:proofErr w:type="spellStart"/>
      <w:r w:rsidRPr="006E7BD4">
        <w:rPr>
          <w:sz w:val="26"/>
          <w:szCs w:val="26"/>
        </w:rPr>
        <w:t>mux</w:t>
      </w:r>
      <w:proofErr w:type="spellEnd"/>
      <w:r w:rsidRPr="006E7BD4">
        <w:rPr>
          <w:sz w:val="26"/>
          <w:szCs w:val="26"/>
        </w:rPr>
        <w:t xml:space="preserve"> обеспечивает гибкую маршрутизацию HTTP-запросов с поддержкой переменных в путях, регулярных выражений и </w:t>
      </w:r>
      <w:proofErr w:type="spellStart"/>
      <w:r w:rsidRPr="006E7BD4">
        <w:rPr>
          <w:sz w:val="26"/>
          <w:szCs w:val="26"/>
        </w:rPr>
        <w:t>middleware</w:t>
      </w:r>
      <w:proofErr w:type="spellEnd"/>
      <w:r w:rsidRPr="006E7BD4">
        <w:rPr>
          <w:sz w:val="26"/>
          <w:szCs w:val="26"/>
        </w:rPr>
        <w:t xml:space="preserve">-компонентов для сквозной функциональности. Драйвер </w:t>
      </w:r>
      <w:proofErr w:type="spellStart"/>
      <w:r w:rsidRPr="006E7BD4">
        <w:rPr>
          <w:sz w:val="26"/>
          <w:szCs w:val="26"/>
        </w:rPr>
        <w:t>lib</w:t>
      </w:r>
      <w:proofErr w:type="spellEnd"/>
      <w:r w:rsidRPr="006E7BD4">
        <w:rPr>
          <w:sz w:val="26"/>
          <w:szCs w:val="26"/>
        </w:rPr>
        <w:t>/</w:t>
      </w:r>
      <w:proofErr w:type="spellStart"/>
      <w:r w:rsidRPr="006E7BD4">
        <w:rPr>
          <w:sz w:val="26"/>
          <w:szCs w:val="26"/>
        </w:rPr>
        <w:t>pq</w:t>
      </w:r>
      <w:proofErr w:type="spellEnd"/>
      <w:r w:rsidRPr="006E7BD4">
        <w:rPr>
          <w:sz w:val="26"/>
          <w:szCs w:val="26"/>
        </w:rPr>
        <w:t xml:space="preserve"> предоставляет полнофункциональный интерфейс для работы с СУБД </w:t>
      </w:r>
      <w:proofErr w:type="spellStart"/>
      <w:r w:rsidRPr="006E7BD4">
        <w:rPr>
          <w:sz w:val="26"/>
          <w:szCs w:val="26"/>
        </w:rPr>
        <w:t>PostgreSQL</w:t>
      </w:r>
      <w:proofErr w:type="spellEnd"/>
      <w:r w:rsidRPr="006E7BD4">
        <w:rPr>
          <w:sz w:val="26"/>
          <w:szCs w:val="26"/>
        </w:rPr>
        <w:t xml:space="preserve">, включая поддержку транзакций, подготовленных выражений и специфичных для </w:t>
      </w:r>
      <w:proofErr w:type="spellStart"/>
      <w:r w:rsidRPr="006E7BD4">
        <w:rPr>
          <w:sz w:val="26"/>
          <w:szCs w:val="26"/>
        </w:rPr>
        <w:lastRenderedPageBreak/>
        <w:t>PostgreSQL</w:t>
      </w:r>
      <w:proofErr w:type="spellEnd"/>
      <w:r w:rsidRPr="006E7BD4">
        <w:rPr>
          <w:sz w:val="26"/>
          <w:szCs w:val="26"/>
        </w:rPr>
        <w:t xml:space="preserve"> типов данных. Библиотека </w:t>
      </w:r>
      <w:proofErr w:type="spellStart"/>
      <w:r w:rsidRPr="006E7BD4">
        <w:rPr>
          <w:sz w:val="26"/>
          <w:szCs w:val="26"/>
        </w:rPr>
        <w:t>golang-migrate</w:t>
      </w:r>
      <w:proofErr w:type="spellEnd"/>
      <w:r w:rsidRPr="006E7BD4">
        <w:rPr>
          <w:sz w:val="26"/>
          <w:szCs w:val="26"/>
        </w:rPr>
        <w:t xml:space="preserve"> используется для управления версиями схемы базы данных, обеспечивая воспроизводимость структуры данных при развертывании и возможность отката изменений. Интеграция с системой управления идентификацией </w:t>
      </w:r>
      <w:proofErr w:type="spellStart"/>
      <w:r w:rsidRPr="006E7BD4">
        <w:rPr>
          <w:sz w:val="26"/>
          <w:szCs w:val="26"/>
        </w:rPr>
        <w:t>Keycloak</w:t>
      </w:r>
      <w:proofErr w:type="spellEnd"/>
      <w:r w:rsidRPr="006E7BD4">
        <w:rPr>
          <w:sz w:val="26"/>
          <w:szCs w:val="26"/>
        </w:rPr>
        <w:t xml:space="preserve"> реализована через библиотеку </w:t>
      </w:r>
      <w:proofErr w:type="spellStart"/>
      <w:r w:rsidRPr="006E7BD4">
        <w:rPr>
          <w:sz w:val="26"/>
          <w:szCs w:val="26"/>
        </w:rPr>
        <w:t>coreos</w:t>
      </w:r>
      <w:proofErr w:type="spellEnd"/>
      <w:r w:rsidRPr="006E7BD4">
        <w:rPr>
          <w:sz w:val="26"/>
          <w:szCs w:val="26"/>
        </w:rPr>
        <w:t>/</w:t>
      </w:r>
      <w:proofErr w:type="spellStart"/>
      <w:r w:rsidRPr="006E7BD4">
        <w:rPr>
          <w:sz w:val="26"/>
          <w:szCs w:val="26"/>
        </w:rPr>
        <w:t>go-oidc</w:t>
      </w:r>
      <w:proofErr w:type="spellEnd"/>
      <w:r w:rsidRPr="006E7BD4">
        <w:rPr>
          <w:sz w:val="26"/>
          <w:szCs w:val="26"/>
        </w:rPr>
        <w:t xml:space="preserve">, предоставляющую клиент протокола </w:t>
      </w:r>
      <w:proofErr w:type="spellStart"/>
      <w:r w:rsidRPr="006E7BD4">
        <w:rPr>
          <w:sz w:val="26"/>
          <w:szCs w:val="26"/>
        </w:rPr>
        <w:t>OpenID</w:t>
      </w:r>
      <w:proofErr w:type="spellEnd"/>
      <w:r w:rsidRPr="006E7BD4">
        <w:rPr>
          <w:sz w:val="26"/>
          <w:szCs w:val="26"/>
        </w:rPr>
        <w:t xml:space="preserve"> Connect для аутентификации и авторизации пользователей. Сбор метрик работы приложения для последующего мониторинга осуществляется с использованием официальной клиентской библиотеки </w:t>
      </w:r>
      <w:proofErr w:type="spellStart"/>
      <w:r w:rsidRPr="006E7BD4">
        <w:rPr>
          <w:sz w:val="26"/>
          <w:szCs w:val="26"/>
        </w:rPr>
        <w:t>Prometheus</w:t>
      </w:r>
      <w:proofErr w:type="spellEnd"/>
      <w:r w:rsidRPr="006E7BD4">
        <w:rPr>
          <w:sz w:val="26"/>
          <w:szCs w:val="26"/>
        </w:rPr>
        <w:t xml:space="preserve"> для Go.</w:t>
      </w:r>
    </w:p>
    <w:p w14:paraId="11EA5054" w14:textId="77777777" w:rsidR="00EE1D7F" w:rsidRPr="00AF0051" w:rsidRDefault="006E7BD4" w:rsidP="006E7BD4">
      <w:pPr>
        <w:spacing w:line="312" w:lineRule="auto"/>
        <w:ind w:firstLine="709"/>
        <w:jc w:val="both"/>
        <w:rPr>
          <w:sz w:val="26"/>
          <w:szCs w:val="26"/>
        </w:rPr>
      </w:pPr>
      <w:r w:rsidRPr="006E7BD4">
        <w:rPr>
          <w:sz w:val="26"/>
          <w:szCs w:val="26"/>
        </w:rPr>
        <w:t xml:space="preserve">Клиентская часть программного комплекса, представляющая собой одностраничное веб-приложение с богатым пользовательским интерфейсом, реализована с использованием фреймворка </w:t>
      </w:r>
      <w:proofErr w:type="spellStart"/>
      <w:r w:rsidRPr="006E7BD4">
        <w:rPr>
          <w:sz w:val="26"/>
          <w:szCs w:val="26"/>
        </w:rPr>
        <w:t>Angular</w:t>
      </w:r>
      <w:proofErr w:type="spellEnd"/>
      <w:r w:rsidRPr="006E7BD4">
        <w:rPr>
          <w:sz w:val="26"/>
          <w:szCs w:val="26"/>
        </w:rPr>
        <w:t xml:space="preserve"> версии 18.0 и языка программирования </w:t>
      </w:r>
      <w:proofErr w:type="spellStart"/>
      <w:r w:rsidRPr="006E7BD4">
        <w:rPr>
          <w:sz w:val="26"/>
          <w:szCs w:val="26"/>
        </w:rPr>
        <w:t>TypeScript</w:t>
      </w:r>
      <w:proofErr w:type="spellEnd"/>
      <w:r w:rsidRPr="006E7BD4">
        <w:rPr>
          <w:sz w:val="26"/>
          <w:szCs w:val="26"/>
        </w:rPr>
        <w:t xml:space="preserve"> версии 5.4. Выбор </w:t>
      </w:r>
      <w:proofErr w:type="spellStart"/>
      <w:r w:rsidRPr="006E7BD4">
        <w:rPr>
          <w:sz w:val="26"/>
          <w:szCs w:val="26"/>
        </w:rPr>
        <w:t>Angular</w:t>
      </w:r>
      <w:proofErr w:type="spellEnd"/>
      <w:r w:rsidRPr="006E7BD4">
        <w:rPr>
          <w:sz w:val="26"/>
          <w:szCs w:val="26"/>
        </w:rPr>
        <w:t xml:space="preserve"> обусловлен тем, что это полноценный фреймворк, а не библиотека, предоставляющий четкую архитектурную структуру приложения и набор встроенных инструментов для решения типичных задач веб-разработки. Модульная система </w:t>
      </w:r>
      <w:proofErr w:type="spellStart"/>
      <w:r w:rsidRPr="006E7BD4">
        <w:rPr>
          <w:sz w:val="26"/>
          <w:szCs w:val="26"/>
        </w:rPr>
        <w:t>Angular</w:t>
      </w:r>
      <w:proofErr w:type="spellEnd"/>
      <w:r w:rsidRPr="006E7BD4">
        <w:rPr>
          <w:sz w:val="26"/>
          <w:szCs w:val="26"/>
        </w:rPr>
        <w:t xml:space="preserve"> позволяет организовать код в логически связанные блоки, каждый из которых инкапсулирует определенную функциональность. Встроенный механизм внедрения зависимостей упрощает тестирование компонентов и способствует слабой связанности модулей.</w:t>
      </w:r>
    </w:p>
    <w:p w14:paraId="58E25439" w14:textId="1E5411D0" w:rsidR="00F81A0E" w:rsidRPr="00C00D00" w:rsidRDefault="006E7BD4" w:rsidP="00C00D00">
      <w:pPr>
        <w:spacing w:line="312" w:lineRule="auto"/>
        <w:ind w:firstLine="709"/>
        <w:jc w:val="both"/>
        <w:rPr>
          <w:sz w:val="26"/>
          <w:szCs w:val="26"/>
          <w:lang w:val="en-US"/>
        </w:rPr>
      </w:pPr>
      <w:r w:rsidRPr="006E7BD4">
        <w:rPr>
          <w:sz w:val="26"/>
          <w:szCs w:val="26"/>
        </w:rPr>
        <w:t xml:space="preserve">Реактивное программирование в </w:t>
      </w:r>
      <w:proofErr w:type="spellStart"/>
      <w:r w:rsidRPr="006E7BD4">
        <w:rPr>
          <w:sz w:val="26"/>
          <w:szCs w:val="26"/>
        </w:rPr>
        <w:t>Angular</w:t>
      </w:r>
      <w:proofErr w:type="spellEnd"/>
      <w:r w:rsidRPr="006E7BD4">
        <w:rPr>
          <w:sz w:val="26"/>
          <w:szCs w:val="26"/>
        </w:rPr>
        <w:t xml:space="preserve"> реализовано через библиотеку </w:t>
      </w:r>
      <w:proofErr w:type="spellStart"/>
      <w:r w:rsidRPr="006E7BD4">
        <w:rPr>
          <w:sz w:val="26"/>
          <w:szCs w:val="26"/>
        </w:rPr>
        <w:t>RxJS</w:t>
      </w:r>
      <w:proofErr w:type="spellEnd"/>
      <w:r w:rsidRPr="006E7BD4">
        <w:rPr>
          <w:sz w:val="26"/>
          <w:szCs w:val="26"/>
        </w:rPr>
        <w:t xml:space="preserve">, предоставляющую мощные инструменты для работы с асинхронными потоками данных. Это особенно важно для системы мониторинга, где данные могут поступать из различных источников и требуют согласованной обработки и представления пользователю. </w:t>
      </w:r>
      <w:proofErr w:type="spellStart"/>
      <w:r w:rsidRPr="006E7BD4">
        <w:rPr>
          <w:sz w:val="26"/>
          <w:szCs w:val="26"/>
        </w:rPr>
        <w:t>Angular</w:t>
      </w:r>
      <w:proofErr w:type="spellEnd"/>
      <w:r w:rsidRPr="006E7BD4">
        <w:rPr>
          <w:sz w:val="26"/>
          <w:szCs w:val="26"/>
        </w:rPr>
        <w:t xml:space="preserve"> является </w:t>
      </w:r>
      <w:proofErr w:type="spellStart"/>
      <w:r w:rsidRPr="006E7BD4">
        <w:rPr>
          <w:sz w:val="26"/>
          <w:szCs w:val="26"/>
        </w:rPr>
        <w:t>enterprise-ready</w:t>
      </w:r>
      <w:proofErr w:type="spellEnd"/>
      <w:r w:rsidRPr="006E7BD4">
        <w:rPr>
          <w:sz w:val="26"/>
          <w:szCs w:val="26"/>
        </w:rPr>
        <w:t xml:space="preserve"> решением с долгосрочной поддержкой версий и регулярным выпуском обновлений безопасности, что критично для систем, используемых в промышленной эксплуатации.</w:t>
      </w:r>
    </w:p>
    <w:p w14:paraId="188540D2" w14:textId="77777777" w:rsidR="00D70460" w:rsidRPr="00AF0051" w:rsidRDefault="006E7BD4" w:rsidP="006E7BD4">
      <w:pPr>
        <w:spacing w:line="312" w:lineRule="auto"/>
        <w:ind w:firstLine="709"/>
        <w:jc w:val="both"/>
        <w:rPr>
          <w:sz w:val="26"/>
          <w:szCs w:val="26"/>
        </w:rPr>
      </w:pPr>
      <w:r w:rsidRPr="006E7BD4">
        <w:rPr>
          <w:sz w:val="26"/>
          <w:szCs w:val="26"/>
        </w:rPr>
        <w:t xml:space="preserve">Для построения пользовательского интерфейса используется библиотека компонентов </w:t>
      </w:r>
      <w:proofErr w:type="spellStart"/>
      <w:r w:rsidRPr="006E7BD4">
        <w:rPr>
          <w:sz w:val="26"/>
          <w:szCs w:val="26"/>
        </w:rPr>
        <w:t>Angular</w:t>
      </w:r>
      <w:proofErr w:type="spellEnd"/>
      <w:r w:rsidRPr="006E7BD4">
        <w:rPr>
          <w:sz w:val="26"/>
          <w:szCs w:val="26"/>
        </w:rPr>
        <w:t xml:space="preserve"> </w:t>
      </w:r>
      <w:proofErr w:type="spellStart"/>
      <w:r w:rsidRPr="006E7BD4">
        <w:rPr>
          <w:sz w:val="26"/>
          <w:szCs w:val="26"/>
        </w:rPr>
        <w:t>Material</w:t>
      </w:r>
      <w:proofErr w:type="spellEnd"/>
      <w:r w:rsidRPr="006E7BD4">
        <w:rPr>
          <w:sz w:val="26"/>
          <w:szCs w:val="26"/>
        </w:rPr>
        <w:t xml:space="preserve">, реализующая принципы </w:t>
      </w:r>
      <w:proofErr w:type="spellStart"/>
      <w:r w:rsidRPr="006E7BD4">
        <w:rPr>
          <w:sz w:val="26"/>
          <w:szCs w:val="26"/>
        </w:rPr>
        <w:t>Material</w:t>
      </w:r>
      <w:proofErr w:type="spellEnd"/>
      <w:r w:rsidRPr="006E7BD4">
        <w:rPr>
          <w:sz w:val="26"/>
          <w:szCs w:val="26"/>
        </w:rPr>
        <w:t xml:space="preserve"> Design и предоставляющая набор готовых компонентов высокого качества для построения современных веб-интерфейсов. Интеграция с системой управления идентификацией осуществляется через специализированную библиотеку </w:t>
      </w:r>
      <w:proofErr w:type="spellStart"/>
      <w:r w:rsidRPr="006E7BD4">
        <w:rPr>
          <w:sz w:val="26"/>
          <w:szCs w:val="26"/>
        </w:rPr>
        <w:t>keycloak-angular</w:t>
      </w:r>
      <w:proofErr w:type="spellEnd"/>
      <w:r w:rsidRPr="006E7BD4">
        <w:rPr>
          <w:sz w:val="26"/>
          <w:szCs w:val="26"/>
        </w:rPr>
        <w:t xml:space="preserve">, обеспечивающую </w:t>
      </w:r>
      <w:proofErr w:type="spellStart"/>
      <w:r w:rsidRPr="006E7BD4">
        <w:rPr>
          <w:sz w:val="26"/>
          <w:szCs w:val="26"/>
        </w:rPr>
        <w:t>seamless</w:t>
      </w:r>
      <w:proofErr w:type="spellEnd"/>
      <w:r w:rsidRPr="006E7BD4">
        <w:rPr>
          <w:sz w:val="26"/>
          <w:szCs w:val="26"/>
        </w:rPr>
        <w:t xml:space="preserve"> интеграцию с протоколами Single </w:t>
      </w:r>
      <w:proofErr w:type="spellStart"/>
      <w:r w:rsidRPr="006E7BD4">
        <w:rPr>
          <w:sz w:val="26"/>
          <w:szCs w:val="26"/>
        </w:rPr>
        <w:t>Sign</w:t>
      </w:r>
      <w:proofErr w:type="spellEnd"/>
      <w:r w:rsidRPr="006E7BD4">
        <w:rPr>
          <w:sz w:val="26"/>
          <w:szCs w:val="26"/>
        </w:rPr>
        <w:t xml:space="preserve">-On. Визуализация данных реализована с использованием двух специализированных библиотек: </w:t>
      </w:r>
      <w:proofErr w:type="spellStart"/>
      <w:r w:rsidRPr="006E7BD4">
        <w:rPr>
          <w:sz w:val="26"/>
          <w:szCs w:val="26"/>
        </w:rPr>
        <w:t>ngx-charts</w:t>
      </w:r>
      <w:proofErr w:type="spellEnd"/>
      <w:r w:rsidRPr="006E7BD4">
        <w:rPr>
          <w:sz w:val="26"/>
          <w:szCs w:val="26"/>
        </w:rPr>
        <w:t xml:space="preserve">, построенной на основе D3.js и обеспечивающей декларативный подход к созданию графиков, и </w:t>
      </w:r>
      <w:proofErr w:type="spellStart"/>
      <w:r w:rsidRPr="006E7BD4">
        <w:rPr>
          <w:sz w:val="26"/>
          <w:szCs w:val="26"/>
        </w:rPr>
        <w:t>ag-charts-angular</w:t>
      </w:r>
      <w:proofErr w:type="spellEnd"/>
      <w:r w:rsidRPr="006E7BD4">
        <w:rPr>
          <w:sz w:val="26"/>
          <w:szCs w:val="26"/>
        </w:rPr>
        <w:t>, оптимизированной для отображения больших объемов данных с высокой производительностью. Для реализации настраиваемых панелей управления с возможностью перетаскивания виджетов используется библиотека angular-gridster2.</w:t>
      </w:r>
    </w:p>
    <w:p w14:paraId="7650CC47" w14:textId="77777777" w:rsidR="006C289F" w:rsidRPr="006C289F" w:rsidRDefault="006E7BD4" w:rsidP="006E7BD4">
      <w:pPr>
        <w:spacing w:line="312" w:lineRule="auto"/>
        <w:ind w:firstLine="709"/>
        <w:jc w:val="both"/>
        <w:rPr>
          <w:sz w:val="26"/>
          <w:szCs w:val="26"/>
        </w:rPr>
      </w:pPr>
      <w:r w:rsidRPr="006E7BD4">
        <w:rPr>
          <w:sz w:val="26"/>
          <w:szCs w:val="26"/>
        </w:rPr>
        <w:lastRenderedPageBreak/>
        <w:t xml:space="preserve">Модуль прогнозирования временных рядов реализован как отдельный </w:t>
      </w:r>
      <w:proofErr w:type="spellStart"/>
      <w:r w:rsidRPr="006E7BD4">
        <w:rPr>
          <w:sz w:val="26"/>
          <w:szCs w:val="26"/>
        </w:rPr>
        <w:t>микросервис</w:t>
      </w:r>
      <w:proofErr w:type="spellEnd"/>
      <w:r w:rsidRPr="006E7BD4">
        <w:rPr>
          <w:sz w:val="26"/>
          <w:szCs w:val="26"/>
        </w:rPr>
        <w:t xml:space="preserve"> на языке Python версии 3.11 с использованием веб-фреймворка </w:t>
      </w:r>
      <w:proofErr w:type="spellStart"/>
      <w:r w:rsidRPr="006E7BD4">
        <w:rPr>
          <w:sz w:val="26"/>
          <w:szCs w:val="26"/>
        </w:rPr>
        <w:t>FastAPI</w:t>
      </w:r>
      <w:proofErr w:type="spellEnd"/>
      <w:r w:rsidRPr="006E7BD4">
        <w:rPr>
          <w:sz w:val="26"/>
          <w:szCs w:val="26"/>
        </w:rPr>
        <w:t xml:space="preserve">. Выбор Python для данного компонента обусловлен наличием развитой экосистемы библиотек для научных вычислений, статистического анализа и обработки данных. Библиотека </w:t>
      </w:r>
      <w:proofErr w:type="spellStart"/>
      <w:r w:rsidRPr="006E7BD4">
        <w:rPr>
          <w:sz w:val="26"/>
          <w:szCs w:val="26"/>
        </w:rPr>
        <w:t>NumPy</w:t>
      </w:r>
      <w:proofErr w:type="spellEnd"/>
      <w:r w:rsidRPr="006E7BD4">
        <w:rPr>
          <w:sz w:val="26"/>
          <w:szCs w:val="26"/>
        </w:rPr>
        <w:t xml:space="preserve"> предоставляет эффективные структуры данных и операции для работы с многомерными массивами чисел, библиотека </w:t>
      </w:r>
      <w:proofErr w:type="spellStart"/>
      <w:r w:rsidRPr="006E7BD4">
        <w:rPr>
          <w:sz w:val="26"/>
          <w:szCs w:val="26"/>
        </w:rPr>
        <w:t>Pandas</w:t>
      </w:r>
      <w:proofErr w:type="spellEnd"/>
      <w:r w:rsidRPr="006E7BD4">
        <w:rPr>
          <w:sz w:val="26"/>
          <w:szCs w:val="26"/>
        </w:rPr>
        <w:t xml:space="preserve"> обеспечивает высокоуровневые инструменты для манипуляции табличными данными и временными рядами.</w:t>
      </w:r>
    </w:p>
    <w:p w14:paraId="0C15B3A3" w14:textId="77777777" w:rsidR="00DC73F2" w:rsidRPr="00DC73F2" w:rsidRDefault="006E7BD4" w:rsidP="006E7BD4">
      <w:pPr>
        <w:spacing w:line="312" w:lineRule="auto"/>
        <w:ind w:firstLine="709"/>
        <w:jc w:val="both"/>
        <w:rPr>
          <w:sz w:val="26"/>
          <w:szCs w:val="26"/>
        </w:rPr>
      </w:pPr>
      <w:r w:rsidRPr="006E7BD4">
        <w:rPr>
          <w:sz w:val="26"/>
          <w:szCs w:val="26"/>
        </w:rPr>
        <w:t xml:space="preserve">Ядром модуля прогнозирования является библиотека </w:t>
      </w:r>
      <w:proofErr w:type="spellStart"/>
      <w:r w:rsidRPr="006E7BD4">
        <w:rPr>
          <w:sz w:val="26"/>
          <w:szCs w:val="26"/>
        </w:rPr>
        <w:t>Prophet</w:t>
      </w:r>
      <w:proofErr w:type="spellEnd"/>
      <w:r w:rsidRPr="006E7BD4">
        <w:rPr>
          <w:sz w:val="26"/>
          <w:szCs w:val="26"/>
        </w:rPr>
        <w:t xml:space="preserve">, разработанная специалистами Facebook для прогнозирования временных рядов в промышленных условиях. </w:t>
      </w:r>
      <w:proofErr w:type="spellStart"/>
      <w:r w:rsidRPr="006E7BD4">
        <w:rPr>
          <w:sz w:val="26"/>
          <w:szCs w:val="26"/>
        </w:rPr>
        <w:t>Prophet</w:t>
      </w:r>
      <w:proofErr w:type="spellEnd"/>
      <w:r w:rsidRPr="006E7BD4">
        <w:rPr>
          <w:sz w:val="26"/>
          <w:szCs w:val="26"/>
        </w:rPr>
        <w:t xml:space="preserve"> использует аддитивную модель, разделяющую временной ряд на компоненты тренда, сезонности и праздничных эффектов, что позволяет получать интерпретируемые прогнозы и настраивать модель с использованием интуитивно понятных параметров, не требующих глубоких знаний в области статистики. Модель устойчива к пропущенным данным, выбросам и сдвигам в тренде, что особенно важно при работе с реальными телеметрическими данными телекоммуникационных сетей, которые часто содержат аномалии и периоды недоступности оборудования.</w:t>
      </w:r>
    </w:p>
    <w:p w14:paraId="7A35B110" w14:textId="77777777" w:rsidR="002150FD" w:rsidRPr="002150FD" w:rsidRDefault="006E7BD4" w:rsidP="006E7BD4">
      <w:pPr>
        <w:spacing w:line="312" w:lineRule="auto"/>
        <w:ind w:firstLine="709"/>
        <w:jc w:val="both"/>
        <w:rPr>
          <w:sz w:val="26"/>
          <w:szCs w:val="26"/>
        </w:rPr>
      </w:pPr>
      <w:proofErr w:type="spellStart"/>
      <w:r w:rsidRPr="006E7BD4">
        <w:rPr>
          <w:sz w:val="26"/>
          <w:szCs w:val="26"/>
        </w:rPr>
        <w:t>FastAPI</w:t>
      </w:r>
      <w:proofErr w:type="spellEnd"/>
      <w:r w:rsidRPr="006E7BD4">
        <w:rPr>
          <w:sz w:val="26"/>
          <w:szCs w:val="26"/>
        </w:rPr>
        <w:t xml:space="preserve"> был выбран в качестве веб-фреймворка для модуля прогнозирования благодаря высокой производительности, сравнимой с асинхронными фреймворками на Node.js и Go, при сохранении выразительности Python. Фреймворк автоматически генерирует документацию API в формате </w:t>
      </w:r>
      <w:proofErr w:type="spellStart"/>
      <w:r w:rsidRPr="006E7BD4">
        <w:rPr>
          <w:sz w:val="26"/>
          <w:szCs w:val="26"/>
        </w:rPr>
        <w:t>OpenAPI</w:t>
      </w:r>
      <w:proofErr w:type="spellEnd"/>
      <w:r w:rsidRPr="006E7BD4">
        <w:rPr>
          <w:sz w:val="26"/>
          <w:szCs w:val="26"/>
        </w:rPr>
        <w:t xml:space="preserve"> на основе аннотаций типов Python, что упрощает интеграцию с другими компонентами системы. Валидация входных данных осуществляется через библиотеку </w:t>
      </w:r>
      <w:proofErr w:type="spellStart"/>
      <w:r w:rsidRPr="006E7BD4">
        <w:rPr>
          <w:sz w:val="26"/>
          <w:szCs w:val="26"/>
        </w:rPr>
        <w:t>Pydantic</w:t>
      </w:r>
      <w:proofErr w:type="spellEnd"/>
      <w:r w:rsidRPr="006E7BD4">
        <w:rPr>
          <w:sz w:val="26"/>
          <w:szCs w:val="26"/>
        </w:rPr>
        <w:t>, обеспечивающую строгую проверку структуры и типов данных запросов. Асинхронная модель выполнения позволяет эффективно обрабатывать множественные запросы на прогнозирование без блокирования потоков выполнения.</w:t>
      </w:r>
    </w:p>
    <w:p w14:paraId="023C3137" w14:textId="77777777" w:rsidR="00A12215" w:rsidRPr="00AF0051" w:rsidRDefault="006E7BD4" w:rsidP="006E7BD4">
      <w:pPr>
        <w:spacing w:line="312" w:lineRule="auto"/>
        <w:ind w:firstLine="709"/>
        <w:jc w:val="both"/>
        <w:rPr>
          <w:sz w:val="26"/>
          <w:szCs w:val="26"/>
        </w:rPr>
      </w:pPr>
      <w:r w:rsidRPr="006E7BD4">
        <w:rPr>
          <w:sz w:val="26"/>
          <w:szCs w:val="26"/>
        </w:rPr>
        <w:t xml:space="preserve">Контроль полноты и корректности входных данных реализован на нескольких уровнях архитектуры. На уровне серверного API в Go используется валидация структур данных при </w:t>
      </w:r>
      <w:proofErr w:type="spellStart"/>
      <w:r w:rsidRPr="006E7BD4">
        <w:rPr>
          <w:sz w:val="26"/>
          <w:szCs w:val="26"/>
        </w:rPr>
        <w:t>десериализации</w:t>
      </w:r>
      <w:proofErr w:type="spellEnd"/>
      <w:r w:rsidRPr="006E7BD4">
        <w:rPr>
          <w:sz w:val="26"/>
          <w:szCs w:val="26"/>
        </w:rPr>
        <w:t xml:space="preserve"> JSON-запросов с проверкой типов полей и обязательности значений. Бизнес-логика выполняет дополнительные проверки корректности данных в контексте предметной области, например, валидацию диапазонов значений и согласованности связанных полей. На уровне базы данных </w:t>
      </w:r>
      <w:proofErr w:type="spellStart"/>
      <w:r w:rsidRPr="006E7BD4">
        <w:rPr>
          <w:sz w:val="26"/>
          <w:szCs w:val="26"/>
        </w:rPr>
        <w:t>PostgreSQL</w:t>
      </w:r>
      <w:proofErr w:type="spellEnd"/>
      <w:r w:rsidRPr="006E7BD4">
        <w:rPr>
          <w:sz w:val="26"/>
          <w:szCs w:val="26"/>
        </w:rPr>
        <w:t xml:space="preserve"> используются декларативные ограничения целостности, включая NOT NULL для обязательных полей, UNIQUE для уникальных значений, CHECK для валидации диапазонов и внешние ключи для обеспечения ссылочной целостности между связанными таблицами.</w:t>
      </w:r>
    </w:p>
    <w:p w14:paraId="524B4B3E" w14:textId="77777777" w:rsidR="00A12215" w:rsidRPr="00AF0051" w:rsidRDefault="006E7BD4" w:rsidP="006E7BD4">
      <w:pPr>
        <w:spacing w:line="312" w:lineRule="auto"/>
        <w:ind w:firstLine="709"/>
        <w:jc w:val="both"/>
        <w:rPr>
          <w:sz w:val="26"/>
          <w:szCs w:val="26"/>
        </w:rPr>
      </w:pPr>
      <w:r w:rsidRPr="006E7BD4">
        <w:rPr>
          <w:sz w:val="26"/>
          <w:szCs w:val="26"/>
        </w:rPr>
        <w:lastRenderedPageBreak/>
        <w:t xml:space="preserve">В клиентском веб-приложении на </w:t>
      </w:r>
      <w:proofErr w:type="spellStart"/>
      <w:r w:rsidRPr="006E7BD4">
        <w:rPr>
          <w:sz w:val="26"/>
          <w:szCs w:val="26"/>
        </w:rPr>
        <w:t>Angular</w:t>
      </w:r>
      <w:proofErr w:type="spellEnd"/>
      <w:r w:rsidRPr="006E7BD4">
        <w:rPr>
          <w:sz w:val="26"/>
          <w:szCs w:val="26"/>
        </w:rPr>
        <w:t xml:space="preserve"> используются реактивные формы с встроенными и пользовательскими валидаторами, которые проверяют корректность данных еще до отправки запроса на сервер. Пользователю предоставляется немедленная обратная связь о некорректных значениях с пояснением требований к формату данных. Такой многоуровневый подход к валидации обеспечивает высокую надежность системы и предотвращает попадание некорректных данных в хранилище.</w:t>
      </w:r>
    </w:p>
    <w:p w14:paraId="7CF80EBC" w14:textId="77777777" w:rsidR="00A12215" w:rsidRPr="00AF0051" w:rsidRDefault="006E7BD4" w:rsidP="006E7BD4">
      <w:pPr>
        <w:spacing w:line="312" w:lineRule="auto"/>
        <w:ind w:firstLine="709"/>
        <w:jc w:val="both"/>
        <w:rPr>
          <w:sz w:val="26"/>
          <w:szCs w:val="26"/>
        </w:rPr>
      </w:pPr>
      <w:r w:rsidRPr="006E7BD4">
        <w:rPr>
          <w:sz w:val="26"/>
          <w:szCs w:val="26"/>
        </w:rPr>
        <w:t xml:space="preserve">Визуализация данных реализована с использованием специализированных библиотек построения графиков. Библиотека </w:t>
      </w:r>
      <w:proofErr w:type="spellStart"/>
      <w:r w:rsidRPr="006E7BD4">
        <w:rPr>
          <w:sz w:val="26"/>
          <w:szCs w:val="26"/>
        </w:rPr>
        <w:t>ngx-charts</w:t>
      </w:r>
      <w:proofErr w:type="spellEnd"/>
      <w:r w:rsidRPr="006E7BD4">
        <w:rPr>
          <w:sz w:val="26"/>
          <w:szCs w:val="26"/>
        </w:rPr>
        <w:t xml:space="preserve"> предоставляет декларативный подход к созданию различных типов диаграмм, включая линейные графики для временных рядов, столбчатые диаграммы для сравнения значений и круговые диаграммы для отображения пропорций. Интеграция с </w:t>
      </w:r>
      <w:proofErr w:type="spellStart"/>
      <w:r w:rsidRPr="006E7BD4">
        <w:rPr>
          <w:sz w:val="26"/>
          <w:szCs w:val="26"/>
        </w:rPr>
        <w:t>Angular</w:t>
      </w:r>
      <w:proofErr w:type="spellEnd"/>
      <w:r w:rsidRPr="006E7BD4">
        <w:rPr>
          <w:sz w:val="26"/>
          <w:szCs w:val="26"/>
        </w:rPr>
        <w:t xml:space="preserve"> обеспечивает автоматическое обновление визуализации при изменении данных через механизм обнаружения изменений. Для отображения больших объемов данных с требованиями к производительности используется библиотека </w:t>
      </w:r>
      <w:proofErr w:type="spellStart"/>
      <w:r w:rsidRPr="006E7BD4">
        <w:rPr>
          <w:sz w:val="26"/>
          <w:szCs w:val="26"/>
        </w:rPr>
        <w:t>ag-charts</w:t>
      </w:r>
      <w:proofErr w:type="spellEnd"/>
      <w:r w:rsidRPr="006E7BD4">
        <w:rPr>
          <w:sz w:val="26"/>
          <w:szCs w:val="26"/>
        </w:rPr>
        <w:t>, оптимизированная для рендеринга тысяч точек данных с сохранением плавности интерактивных операций масштабирования и панорамирования. Графики поддерживают интерактивные возможности, включая всплывающие подсказки с детальной информацией о точках данных, легенды для множественных рядов и настраиваемые оси с автоматическим масштабированием.</w:t>
      </w:r>
    </w:p>
    <w:p w14:paraId="0FAB8715" w14:textId="77777777" w:rsidR="00A12215" w:rsidRPr="00AF0051" w:rsidRDefault="006E7BD4" w:rsidP="006E7BD4">
      <w:pPr>
        <w:spacing w:line="312" w:lineRule="auto"/>
        <w:ind w:firstLine="709"/>
        <w:jc w:val="both"/>
        <w:rPr>
          <w:sz w:val="26"/>
          <w:szCs w:val="26"/>
        </w:rPr>
      </w:pPr>
      <w:r w:rsidRPr="006E7BD4">
        <w:rPr>
          <w:sz w:val="26"/>
          <w:szCs w:val="26"/>
        </w:rPr>
        <w:t xml:space="preserve">Программный интерфейс для интеграции компонентов системы реализован в архитектурном стиле REST с использованием стандартных HTTP-методов для операций создания, чтения, обновления и удаления ресурсов. Обмен данными осуществляется в формате JSON, обеспечивающем баланс между читаемостью и компактностью представления. API организован по доменным областям с логичной иерархией URL-путей, что упрощает понимание структуры интерфейса. </w:t>
      </w:r>
      <w:proofErr w:type="spellStart"/>
      <w:r w:rsidRPr="006E7BD4">
        <w:rPr>
          <w:sz w:val="26"/>
          <w:szCs w:val="26"/>
        </w:rPr>
        <w:t>Версионирование</w:t>
      </w:r>
      <w:proofErr w:type="spellEnd"/>
      <w:r w:rsidRPr="006E7BD4">
        <w:rPr>
          <w:sz w:val="26"/>
          <w:szCs w:val="26"/>
        </w:rPr>
        <w:t xml:space="preserve"> API через префикс пути позволяет эволюционировать интерфейс без нарушения совместимости с существующими клиентами. Использование стандартных кодов состояния HTTP для индикации результата операции обеспечивает единообразную обработку ответов.</w:t>
      </w:r>
    </w:p>
    <w:p w14:paraId="05242411" w14:textId="77777777" w:rsidR="00A12215" w:rsidRPr="00AF0051" w:rsidRDefault="006E7BD4" w:rsidP="006E7BD4">
      <w:pPr>
        <w:spacing w:line="312" w:lineRule="auto"/>
        <w:ind w:firstLine="709"/>
        <w:jc w:val="both"/>
        <w:rPr>
          <w:sz w:val="26"/>
          <w:szCs w:val="26"/>
        </w:rPr>
      </w:pPr>
      <w:r w:rsidRPr="006E7BD4">
        <w:rPr>
          <w:sz w:val="26"/>
          <w:szCs w:val="26"/>
        </w:rPr>
        <w:t xml:space="preserve">Межсервисная коммуникация организована с учетом специфики взаимодействия между компонентами. Серверное API на Go взаимодействует с </w:t>
      </w:r>
      <w:proofErr w:type="spellStart"/>
      <w:r w:rsidRPr="006E7BD4">
        <w:rPr>
          <w:sz w:val="26"/>
          <w:szCs w:val="26"/>
        </w:rPr>
        <w:t>PostgreSQL</w:t>
      </w:r>
      <w:proofErr w:type="spellEnd"/>
      <w:r w:rsidRPr="006E7BD4">
        <w:rPr>
          <w:sz w:val="26"/>
          <w:szCs w:val="26"/>
        </w:rPr>
        <w:t xml:space="preserve"> через прямое подключение с использованием драйвера </w:t>
      </w:r>
      <w:proofErr w:type="spellStart"/>
      <w:r w:rsidRPr="006E7BD4">
        <w:rPr>
          <w:sz w:val="26"/>
          <w:szCs w:val="26"/>
        </w:rPr>
        <w:t>lib</w:t>
      </w:r>
      <w:proofErr w:type="spellEnd"/>
      <w:r w:rsidRPr="006E7BD4">
        <w:rPr>
          <w:sz w:val="26"/>
          <w:szCs w:val="26"/>
        </w:rPr>
        <w:t>/</w:t>
      </w:r>
      <w:proofErr w:type="spellStart"/>
      <w:r w:rsidRPr="006E7BD4">
        <w:rPr>
          <w:sz w:val="26"/>
          <w:szCs w:val="26"/>
        </w:rPr>
        <w:t>pq</w:t>
      </w:r>
      <w:proofErr w:type="spellEnd"/>
      <w:r w:rsidRPr="006E7BD4">
        <w:rPr>
          <w:sz w:val="26"/>
          <w:szCs w:val="26"/>
        </w:rPr>
        <w:t xml:space="preserve"> и пула соединений для эффективного использования ресурсов. Запросы к </w:t>
      </w:r>
      <w:proofErr w:type="spellStart"/>
      <w:r w:rsidRPr="006E7BD4">
        <w:rPr>
          <w:sz w:val="26"/>
          <w:szCs w:val="26"/>
        </w:rPr>
        <w:t>VictoriaMetrics</w:t>
      </w:r>
      <w:proofErr w:type="spellEnd"/>
      <w:r w:rsidRPr="006E7BD4">
        <w:rPr>
          <w:sz w:val="26"/>
          <w:szCs w:val="26"/>
        </w:rPr>
        <w:t xml:space="preserve"> выполняются через HTTP API с использованием языка запросов </w:t>
      </w:r>
      <w:proofErr w:type="spellStart"/>
      <w:r w:rsidRPr="006E7BD4">
        <w:rPr>
          <w:sz w:val="26"/>
          <w:szCs w:val="26"/>
        </w:rPr>
        <w:t>PromQL</w:t>
      </w:r>
      <w:proofErr w:type="spellEnd"/>
      <w:r w:rsidRPr="006E7BD4">
        <w:rPr>
          <w:sz w:val="26"/>
          <w:szCs w:val="26"/>
        </w:rPr>
        <w:t xml:space="preserve"> для выборки и агрегации метрик. Взаимодействие с сервисом прогнозирования осуществляется через асин</w:t>
      </w:r>
      <w:r w:rsidRPr="006E7BD4">
        <w:rPr>
          <w:sz w:val="26"/>
          <w:szCs w:val="26"/>
        </w:rPr>
        <w:lastRenderedPageBreak/>
        <w:t xml:space="preserve">хронные HTTP-запросы, при этом долгосрочные операции прогнозирования выполняются в фоновом режиме с сохранением статуса в базе данных. Клиентское приложение взаимодействует с серверным API через HTTP-запросы с передачей JWT-токенов в заголовках для аутентификации. Все компоненты интегрируются с </w:t>
      </w:r>
      <w:proofErr w:type="spellStart"/>
      <w:r w:rsidRPr="006E7BD4">
        <w:rPr>
          <w:sz w:val="26"/>
          <w:szCs w:val="26"/>
        </w:rPr>
        <w:t>Keycloak</w:t>
      </w:r>
      <w:proofErr w:type="spellEnd"/>
      <w:r w:rsidRPr="006E7BD4">
        <w:rPr>
          <w:sz w:val="26"/>
          <w:szCs w:val="26"/>
        </w:rPr>
        <w:t xml:space="preserve"> через протокол </w:t>
      </w:r>
      <w:proofErr w:type="spellStart"/>
      <w:r w:rsidRPr="006E7BD4">
        <w:rPr>
          <w:sz w:val="26"/>
          <w:szCs w:val="26"/>
        </w:rPr>
        <w:t>OpenID</w:t>
      </w:r>
      <w:proofErr w:type="spellEnd"/>
      <w:r w:rsidRPr="006E7BD4">
        <w:rPr>
          <w:sz w:val="26"/>
          <w:szCs w:val="26"/>
        </w:rPr>
        <w:t xml:space="preserve"> Connect для валидации токенов доступа и получения информации о пользователе.</w:t>
      </w:r>
    </w:p>
    <w:p w14:paraId="098CE662" w14:textId="77777777" w:rsidR="00FA4067" w:rsidRPr="00AF0051" w:rsidRDefault="006E7BD4" w:rsidP="006E7BD4">
      <w:pPr>
        <w:spacing w:line="312" w:lineRule="auto"/>
        <w:ind w:firstLine="709"/>
        <w:jc w:val="both"/>
        <w:rPr>
          <w:sz w:val="26"/>
          <w:szCs w:val="26"/>
        </w:rPr>
      </w:pPr>
      <w:r w:rsidRPr="006E7BD4">
        <w:rPr>
          <w:sz w:val="26"/>
          <w:szCs w:val="26"/>
        </w:rPr>
        <w:t xml:space="preserve">Изоляция и развертывание компонентов системы реализованы с использованием технологии контейнеризации </w:t>
      </w:r>
      <w:proofErr w:type="spellStart"/>
      <w:r w:rsidRPr="006E7BD4">
        <w:rPr>
          <w:sz w:val="26"/>
          <w:szCs w:val="26"/>
        </w:rPr>
        <w:t>Docker</w:t>
      </w:r>
      <w:proofErr w:type="spellEnd"/>
      <w:r w:rsidRPr="006E7BD4">
        <w:rPr>
          <w:sz w:val="26"/>
          <w:szCs w:val="26"/>
        </w:rPr>
        <w:t xml:space="preserve"> и инструмента </w:t>
      </w:r>
      <w:proofErr w:type="spellStart"/>
      <w:r w:rsidRPr="006E7BD4">
        <w:rPr>
          <w:sz w:val="26"/>
          <w:szCs w:val="26"/>
        </w:rPr>
        <w:t>оркестрации</w:t>
      </w:r>
      <w:proofErr w:type="spellEnd"/>
      <w:r w:rsidRPr="006E7BD4">
        <w:rPr>
          <w:sz w:val="26"/>
          <w:szCs w:val="26"/>
        </w:rPr>
        <w:t xml:space="preserve"> </w:t>
      </w:r>
      <w:proofErr w:type="spellStart"/>
      <w:r w:rsidRPr="006E7BD4">
        <w:rPr>
          <w:sz w:val="26"/>
          <w:szCs w:val="26"/>
        </w:rPr>
        <w:t>Docker</w:t>
      </w:r>
      <w:proofErr w:type="spellEnd"/>
      <w:r w:rsidRPr="006E7BD4">
        <w:rPr>
          <w:sz w:val="26"/>
          <w:szCs w:val="26"/>
        </w:rPr>
        <w:t xml:space="preserve"> </w:t>
      </w:r>
      <w:proofErr w:type="spellStart"/>
      <w:r w:rsidRPr="006E7BD4">
        <w:rPr>
          <w:sz w:val="26"/>
          <w:szCs w:val="26"/>
        </w:rPr>
        <w:t>Compose</w:t>
      </w:r>
      <w:proofErr w:type="spellEnd"/>
      <w:r w:rsidRPr="006E7BD4">
        <w:rPr>
          <w:sz w:val="26"/>
          <w:szCs w:val="26"/>
        </w:rPr>
        <w:t xml:space="preserve">. Каждый компонент системы упаковывается в отдельный контейнер, включающий все необходимые зависимости и </w:t>
      </w:r>
      <w:proofErr w:type="spellStart"/>
      <w:r w:rsidRPr="006E7BD4">
        <w:rPr>
          <w:sz w:val="26"/>
          <w:szCs w:val="26"/>
        </w:rPr>
        <w:t>runtime</w:t>
      </w:r>
      <w:proofErr w:type="spellEnd"/>
      <w:r w:rsidRPr="006E7BD4">
        <w:rPr>
          <w:sz w:val="26"/>
          <w:szCs w:val="26"/>
        </w:rPr>
        <w:t xml:space="preserve">-окружение, что обеспечивает полную воспроизводимость окружения выполнения независимо от особенностей хост-системы. Изоляция на уровне процессов, файловой системы и сети предотвращает конфликты между компонентами и повышает безопасность системы. </w:t>
      </w:r>
    </w:p>
    <w:p w14:paraId="4DB812C4" w14:textId="44158B46" w:rsidR="00A12215" w:rsidRPr="00FA4067" w:rsidRDefault="006E7BD4" w:rsidP="006E7BD4">
      <w:pPr>
        <w:spacing w:line="312" w:lineRule="auto"/>
        <w:ind w:firstLine="709"/>
        <w:jc w:val="both"/>
        <w:rPr>
          <w:sz w:val="26"/>
          <w:szCs w:val="26"/>
        </w:rPr>
      </w:pPr>
      <w:proofErr w:type="spellStart"/>
      <w:r w:rsidRPr="006E7BD4">
        <w:rPr>
          <w:sz w:val="26"/>
          <w:szCs w:val="26"/>
        </w:rPr>
        <w:t>Docker</w:t>
      </w:r>
      <w:proofErr w:type="spellEnd"/>
      <w:r w:rsidRPr="006E7BD4">
        <w:rPr>
          <w:sz w:val="26"/>
          <w:szCs w:val="26"/>
        </w:rPr>
        <w:t xml:space="preserve"> </w:t>
      </w:r>
      <w:proofErr w:type="spellStart"/>
      <w:r w:rsidRPr="006E7BD4">
        <w:rPr>
          <w:sz w:val="26"/>
          <w:szCs w:val="26"/>
        </w:rPr>
        <w:t>Compose</w:t>
      </w:r>
      <w:proofErr w:type="spellEnd"/>
      <w:r w:rsidRPr="006E7BD4">
        <w:rPr>
          <w:sz w:val="26"/>
          <w:szCs w:val="26"/>
        </w:rPr>
        <w:t xml:space="preserve"> позволяет декларативно описать топологию системы, включая сети, тома для персистентного хранения данных и зависимости между сервисами, что упрощает развертывание всего комплекса единой командой.</w:t>
      </w:r>
    </w:p>
    <w:p w14:paraId="30EAC222" w14:textId="0F94EB8E" w:rsidR="00EF1F34" w:rsidRPr="00130108" w:rsidRDefault="00A12215" w:rsidP="00EF1F34">
      <w:pPr>
        <w:spacing w:line="312" w:lineRule="auto"/>
        <w:ind w:firstLine="709"/>
        <w:jc w:val="both"/>
        <w:rPr>
          <w:sz w:val="26"/>
          <w:szCs w:val="26"/>
        </w:rPr>
      </w:pPr>
      <w:r>
        <w:rPr>
          <w:sz w:val="26"/>
          <w:szCs w:val="26"/>
        </w:rPr>
        <w:t>Трехуровневая с</w:t>
      </w:r>
      <w:r w:rsidR="00EF1F34" w:rsidRPr="00130108">
        <w:rPr>
          <w:sz w:val="26"/>
          <w:szCs w:val="26"/>
        </w:rPr>
        <w:t xml:space="preserve">труктура программного обеспечения представлена на рисунке </w:t>
      </w:r>
      <w:r w:rsidR="00C00D00" w:rsidRPr="00C00D00">
        <w:rPr>
          <w:sz w:val="26"/>
          <w:szCs w:val="26"/>
        </w:rPr>
        <w:t>9</w:t>
      </w:r>
      <w:r w:rsidR="00EF1F34" w:rsidRPr="00130108">
        <w:rPr>
          <w:sz w:val="26"/>
          <w:szCs w:val="26"/>
        </w:rPr>
        <w:t>.</w:t>
      </w:r>
    </w:p>
    <w:p w14:paraId="0F8202F6" w14:textId="26E745B0" w:rsidR="00EF1F34" w:rsidRPr="00130108" w:rsidRDefault="00E82214" w:rsidP="006E7BD4">
      <w:pPr>
        <w:spacing w:line="312" w:lineRule="auto"/>
        <w:jc w:val="center"/>
        <w:rPr>
          <w:sz w:val="26"/>
          <w:szCs w:val="26"/>
        </w:rPr>
      </w:pPr>
      <w:r w:rsidRPr="00E82214">
        <w:rPr>
          <w:noProof/>
          <w:sz w:val="26"/>
          <w:szCs w:val="26"/>
        </w:rPr>
        <w:lastRenderedPageBreak/>
        <w:drawing>
          <wp:inline distT="0" distB="0" distL="0" distR="0" wp14:anchorId="1169490E" wp14:editId="647BB9A6">
            <wp:extent cx="5958634" cy="7981627"/>
            <wp:effectExtent l="0" t="0" r="0" b="0"/>
            <wp:docPr id="153049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9916" name=""/>
                    <pic:cNvPicPr/>
                  </pic:nvPicPr>
                  <pic:blipFill>
                    <a:blip r:embed="rId20"/>
                    <a:stretch>
                      <a:fillRect/>
                    </a:stretch>
                  </pic:blipFill>
                  <pic:spPr>
                    <a:xfrm>
                      <a:off x="0" y="0"/>
                      <a:ext cx="5995017" cy="8030362"/>
                    </a:xfrm>
                    <a:prstGeom prst="rect">
                      <a:avLst/>
                    </a:prstGeom>
                  </pic:spPr>
                </pic:pic>
              </a:graphicData>
            </a:graphic>
          </wp:inline>
        </w:drawing>
      </w:r>
    </w:p>
    <w:p w14:paraId="0D9A8993" w14:textId="03CD0CB9" w:rsidR="00EF1F34" w:rsidRPr="00097223" w:rsidRDefault="00EF1F34" w:rsidP="00EF1F34">
      <w:pPr>
        <w:spacing w:line="312" w:lineRule="auto"/>
        <w:jc w:val="center"/>
        <w:rPr>
          <w:sz w:val="26"/>
          <w:szCs w:val="26"/>
        </w:rPr>
      </w:pPr>
      <w:r w:rsidRPr="00C227E5">
        <w:rPr>
          <w:color w:val="000000" w:themeColor="text1"/>
          <w:sz w:val="26"/>
          <w:szCs w:val="26"/>
        </w:rPr>
        <w:t xml:space="preserve">Рисунок </w:t>
      </w:r>
      <w:r w:rsidR="00C00D00" w:rsidRPr="00C00D00">
        <w:rPr>
          <w:color w:val="000000" w:themeColor="text1"/>
          <w:sz w:val="26"/>
          <w:szCs w:val="26"/>
        </w:rPr>
        <w:t>9</w:t>
      </w:r>
      <w:r w:rsidRPr="00C227E5">
        <w:rPr>
          <w:color w:val="000000" w:themeColor="text1"/>
          <w:sz w:val="26"/>
          <w:szCs w:val="26"/>
        </w:rPr>
        <w:t xml:space="preserve"> </w:t>
      </w:r>
      <w:r w:rsidRPr="00130108">
        <w:rPr>
          <w:sz w:val="26"/>
          <w:szCs w:val="26"/>
        </w:rPr>
        <w:t>– Трехуровневая структура программного обеспечения</w:t>
      </w:r>
    </w:p>
    <w:p w14:paraId="2DCFE3FE" w14:textId="77777777" w:rsidR="00EF1F34" w:rsidRDefault="00EF1F34" w:rsidP="00EF1F34">
      <w:pPr>
        <w:spacing w:line="312" w:lineRule="auto"/>
        <w:ind w:firstLine="709"/>
        <w:jc w:val="both"/>
        <w:rPr>
          <w:sz w:val="26"/>
          <w:szCs w:val="26"/>
        </w:rPr>
      </w:pPr>
    </w:p>
    <w:p w14:paraId="1B755152" w14:textId="48D8A8D8" w:rsidR="00E82214" w:rsidRPr="00C00D00" w:rsidRDefault="00EF1F34" w:rsidP="0066371E">
      <w:pPr>
        <w:spacing w:line="312" w:lineRule="auto"/>
        <w:ind w:firstLine="709"/>
        <w:jc w:val="both"/>
        <w:rPr>
          <w:sz w:val="26"/>
          <w:szCs w:val="26"/>
        </w:rPr>
      </w:pPr>
      <w:r w:rsidRPr="00130108">
        <w:rPr>
          <w:sz w:val="26"/>
          <w:szCs w:val="26"/>
        </w:rPr>
        <w:t xml:space="preserve">Характеристика проблемно-ориентированного программного обеспечения приведена в таблице </w:t>
      </w:r>
      <w:r w:rsidR="00C00D00" w:rsidRPr="00C00D00">
        <w:rPr>
          <w:sz w:val="26"/>
          <w:szCs w:val="26"/>
        </w:rPr>
        <w:t>3</w:t>
      </w:r>
      <w:r w:rsidRPr="00130108">
        <w:rPr>
          <w:sz w:val="26"/>
          <w:szCs w:val="26"/>
        </w:rPr>
        <w:t>.</w:t>
      </w:r>
    </w:p>
    <w:p w14:paraId="63843887" w14:textId="7AEE8F2D" w:rsidR="00FA4067" w:rsidRPr="00E82214" w:rsidRDefault="00E82214" w:rsidP="00E82214">
      <w:pPr>
        <w:rPr>
          <w:sz w:val="26"/>
          <w:szCs w:val="26"/>
        </w:rPr>
      </w:pPr>
      <w:r>
        <w:rPr>
          <w:sz w:val="26"/>
          <w:szCs w:val="26"/>
        </w:rPr>
        <w:br w:type="page"/>
      </w:r>
    </w:p>
    <w:p w14:paraId="7EBD6611" w14:textId="2E926D07" w:rsidR="00EF1F34" w:rsidRPr="00130108" w:rsidRDefault="00EF1F34" w:rsidP="00EF1F34">
      <w:pPr>
        <w:widowControl w:val="0"/>
        <w:spacing w:line="312" w:lineRule="auto"/>
        <w:jc w:val="both"/>
        <w:rPr>
          <w:sz w:val="26"/>
          <w:szCs w:val="26"/>
        </w:rPr>
      </w:pPr>
      <w:r w:rsidRPr="00130108">
        <w:rPr>
          <w:sz w:val="26"/>
          <w:szCs w:val="26"/>
        </w:rPr>
        <w:lastRenderedPageBreak/>
        <w:t xml:space="preserve">Таблица </w:t>
      </w:r>
      <w:r w:rsidR="00C00D00" w:rsidRPr="00C00D00">
        <w:rPr>
          <w:sz w:val="26"/>
          <w:szCs w:val="26"/>
        </w:rPr>
        <w:t>3</w:t>
      </w:r>
      <w:r w:rsidRPr="00130108">
        <w:rPr>
          <w:sz w:val="26"/>
          <w:szCs w:val="26"/>
        </w:rPr>
        <w:t xml:space="preserve"> – Характеристика проблемно-ориентированного программного обеспечения</w:t>
      </w:r>
    </w:p>
    <w:tbl>
      <w:tblPr>
        <w:tblW w:w="9923" w:type="dxa"/>
        <w:tblInd w:w="-292" w:type="dxa"/>
        <w:shd w:val="clear" w:color="auto" w:fill="1E1F22"/>
        <w:tblCellMar>
          <w:top w:w="15" w:type="dxa"/>
          <w:left w:w="15" w:type="dxa"/>
          <w:bottom w:w="15" w:type="dxa"/>
          <w:right w:w="15" w:type="dxa"/>
        </w:tblCellMar>
        <w:tblLook w:val="04A0" w:firstRow="1" w:lastRow="0" w:firstColumn="1" w:lastColumn="0" w:noHBand="0" w:noVBand="1"/>
      </w:tblPr>
      <w:tblGrid>
        <w:gridCol w:w="3443"/>
        <w:gridCol w:w="6480"/>
      </w:tblGrid>
      <w:tr w:rsidR="0066371E" w:rsidRPr="0066371E" w14:paraId="3889DB44" w14:textId="77777777" w:rsidTr="0066371E">
        <w:trPr>
          <w:tblHeader/>
        </w:trPr>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D1E9D11" w14:textId="77777777" w:rsidR="0066371E" w:rsidRPr="0066371E" w:rsidRDefault="0066371E" w:rsidP="00B13E8D">
            <w:pPr>
              <w:spacing w:line="312" w:lineRule="auto"/>
              <w:jc w:val="center"/>
              <w:rPr>
                <w:color w:val="000000" w:themeColor="text1"/>
              </w:rPr>
            </w:pPr>
            <w:r w:rsidRPr="0066371E">
              <w:rPr>
                <w:color w:val="000000" w:themeColor="text1"/>
              </w:rPr>
              <w:t>Показатель</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1A7C95C1" w14:textId="77777777" w:rsidR="0066371E" w:rsidRPr="0066371E" w:rsidRDefault="0066371E" w:rsidP="00B13E8D">
            <w:pPr>
              <w:spacing w:line="312" w:lineRule="auto"/>
              <w:jc w:val="center"/>
              <w:rPr>
                <w:color w:val="000000" w:themeColor="text1"/>
              </w:rPr>
            </w:pPr>
            <w:r w:rsidRPr="0066371E">
              <w:rPr>
                <w:color w:val="000000" w:themeColor="text1"/>
              </w:rPr>
              <w:t>Значение</w:t>
            </w:r>
          </w:p>
        </w:tc>
      </w:tr>
      <w:tr w:rsidR="0066371E" w:rsidRPr="00AF0051" w14:paraId="75E87EBB"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1BAD847D" w14:textId="77777777" w:rsidR="0066371E" w:rsidRPr="0066371E" w:rsidRDefault="0066371E" w:rsidP="0066371E">
            <w:pPr>
              <w:spacing w:line="312" w:lineRule="auto"/>
              <w:rPr>
                <w:color w:val="000000" w:themeColor="text1"/>
              </w:rPr>
            </w:pPr>
            <w:r w:rsidRPr="0066371E">
              <w:rPr>
                <w:color w:val="000000" w:themeColor="text1"/>
              </w:rPr>
              <w:t>Среда разработки</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AC07F82" w14:textId="77777777" w:rsidR="0066371E" w:rsidRPr="0066371E" w:rsidRDefault="0066371E" w:rsidP="0066371E">
            <w:pPr>
              <w:spacing w:line="312" w:lineRule="auto"/>
              <w:rPr>
                <w:color w:val="000000" w:themeColor="text1"/>
                <w:lang w:val="en-US"/>
              </w:rPr>
            </w:pPr>
            <w:r w:rsidRPr="0066371E">
              <w:rPr>
                <w:color w:val="000000" w:themeColor="text1"/>
                <w:lang w:val="en-US"/>
              </w:rPr>
              <w:t xml:space="preserve">Visual Studio Code, </w:t>
            </w:r>
            <w:proofErr w:type="spellStart"/>
            <w:r w:rsidRPr="0066371E">
              <w:rPr>
                <w:color w:val="000000" w:themeColor="text1"/>
                <w:lang w:val="en-US"/>
              </w:rPr>
              <w:t>GoLand</w:t>
            </w:r>
            <w:proofErr w:type="spellEnd"/>
            <w:r w:rsidRPr="0066371E">
              <w:rPr>
                <w:color w:val="000000" w:themeColor="text1"/>
                <w:lang w:val="en-US"/>
              </w:rPr>
              <w:t xml:space="preserve"> (JetBrains), PyCharm, Angular CLI</w:t>
            </w:r>
          </w:p>
        </w:tc>
      </w:tr>
      <w:tr w:rsidR="0066371E" w:rsidRPr="0066371E" w14:paraId="29129DED"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352CA56" w14:textId="77777777" w:rsidR="0066371E" w:rsidRPr="0066371E" w:rsidRDefault="0066371E" w:rsidP="0066371E">
            <w:pPr>
              <w:spacing w:line="312" w:lineRule="auto"/>
              <w:rPr>
                <w:color w:val="000000" w:themeColor="text1"/>
              </w:rPr>
            </w:pPr>
            <w:r w:rsidRPr="0066371E">
              <w:rPr>
                <w:color w:val="000000" w:themeColor="text1"/>
              </w:rPr>
              <w:t>Технология программирования</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A292F91" w14:textId="77777777" w:rsidR="0066371E" w:rsidRPr="0066371E" w:rsidRDefault="0066371E" w:rsidP="0066371E">
            <w:pPr>
              <w:spacing w:line="312" w:lineRule="auto"/>
              <w:rPr>
                <w:color w:val="000000" w:themeColor="text1"/>
              </w:rPr>
            </w:pPr>
            <w:r w:rsidRPr="0066371E">
              <w:rPr>
                <w:color w:val="000000" w:themeColor="text1"/>
              </w:rPr>
              <w:t xml:space="preserve">Объектно-ориентированное программирование (ООП), функциональное программирование, </w:t>
            </w:r>
            <w:proofErr w:type="spellStart"/>
            <w:r w:rsidRPr="0066371E">
              <w:rPr>
                <w:color w:val="000000" w:themeColor="text1"/>
              </w:rPr>
              <w:t>микросервисная</w:t>
            </w:r>
            <w:proofErr w:type="spellEnd"/>
            <w:r w:rsidRPr="0066371E">
              <w:rPr>
                <w:color w:val="000000" w:themeColor="text1"/>
              </w:rPr>
              <w:t xml:space="preserve"> архитектура, </w:t>
            </w:r>
            <w:proofErr w:type="spellStart"/>
            <w:r w:rsidRPr="0066371E">
              <w:rPr>
                <w:color w:val="000000" w:themeColor="text1"/>
              </w:rPr>
              <w:t>RESTful</w:t>
            </w:r>
            <w:proofErr w:type="spellEnd"/>
            <w:r w:rsidRPr="0066371E">
              <w:rPr>
                <w:color w:val="000000" w:themeColor="text1"/>
              </w:rPr>
              <w:t xml:space="preserve"> API, реактивное программирование (</w:t>
            </w:r>
            <w:proofErr w:type="spellStart"/>
            <w:r w:rsidRPr="0066371E">
              <w:rPr>
                <w:color w:val="000000" w:themeColor="text1"/>
              </w:rPr>
              <w:t>RxJS</w:t>
            </w:r>
            <w:proofErr w:type="spellEnd"/>
            <w:r w:rsidRPr="0066371E">
              <w:rPr>
                <w:color w:val="000000" w:themeColor="text1"/>
              </w:rPr>
              <w:t>)</w:t>
            </w:r>
          </w:p>
        </w:tc>
      </w:tr>
      <w:tr w:rsidR="0066371E" w:rsidRPr="00AF0051" w14:paraId="520D8739"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A41552E" w14:textId="77777777" w:rsidR="0066371E" w:rsidRPr="0066371E" w:rsidRDefault="0066371E" w:rsidP="0066371E">
            <w:pPr>
              <w:spacing w:line="312" w:lineRule="auto"/>
              <w:rPr>
                <w:color w:val="000000" w:themeColor="text1"/>
              </w:rPr>
            </w:pPr>
            <w:r w:rsidRPr="0066371E">
              <w:rPr>
                <w:color w:val="000000" w:themeColor="text1"/>
              </w:rPr>
              <w:t>Язык программирования</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76D9582" w14:textId="07CAE3D7" w:rsidR="0066371E" w:rsidRPr="0066371E" w:rsidRDefault="0066371E" w:rsidP="0066371E">
            <w:pPr>
              <w:spacing w:line="312" w:lineRule="auto"/>
              <w:rPr>
                <w:color w:val="000000" w:themeColor="text1"/>
                <w:lang w:val="en-US"/>
              </w:rPr>
            </w:pPr>
            <w:r w:rsidRPr="0066371E">
              <w:rPr>
                <w:color w:val="000000" w:themeColor="text1"/>
                <w:lang w:val="en-US"/>
              </w:rPr>
              <w:t>TypeScript 5.4 (Frontend), Go 1.24 (Backend API), Python 3.11 (Forecast Service), SQL (</w:t>
            </w:r>
            <w:r w:rsidRPr="0066371E">
              <w:rPr>
                <w:color w:val="000000" w:themeColor="text1"/>
              </w:rPr>
              <w:t>База</w:t>
            </w:r>
            <w:r w:rsidRPr="0066371E">
              <w:rPr>
                <w:color w:val="000000" w:themeColor="text1"/>
                <w:lang w:val="en-US"/>
              </w:rPr>
              <w:t xml:space="preserve"> </w:t>
            </w:r>
            <w:r w:rsidRPr="0066371E">
              <w:rPr>
                <w:color w:val="000000" w:themeColor="text1"/>
              </w:rPr>
              <w:t>данных</w:t>
            </w:r>
            <w:r w:rsidRPr="0066371E">
              <w:rPr>
                <w:color w:val="000000" w:themeColor="text1"/>
                <w:lang w:val="en-US"/>
              </w:rPr>
              <w:t>)</w:t>
            </w:r>
            <w:r w:rsidRPr="00261A56">
              <w:rPr>
                <w:color w:val="000000" w:themeColor="text1"/>
                <w:lang w:val="en-US"/>
              </w:rPr>
              <w:t xml:space="preserve">, </w:t>
            </w:r>
            <w:proofErr w:type="spellStart"/>
            <w:r w:rsidRPr="00261A56">
              <w:rPr>
                <w:color w:val="000000" w:themeColor="text1"/>
                <w:lang w:val="en-US"/>
              </w:rPr>
              <w:t>PromQL</w:t>
            </w:r>
            <w:proofErr w:type="spellEnd"/>
          </w:p>
        </w:tc>
      </w:tr>
      <w:tr w:rsidR="0066371E" w:rsidRPr="00AF0051" w14:paraId="03F4905F"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C097E3B" w14:textId="77777777" w:rsidR="0066371E" w:rsidRPr="0066371E" w:rsidRDefault="0066371E" w:rsidP="0066371E">
            <w:pPr>
              <w:spacing w:line="312" w:lineRule="auto"/>
              <w:rPr>
                <w:color w:val="000000" w:themeColor="text1"/>
              </w:rPr>
            </w:pPr>
            <w:r w:rsidRPr="0066371E">
              <w:rPr>
                <w:color w:val="000000" w:themeColor="text1"/>
              </w:rPr>
              <w:t>Количество классов, структур</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33C862F" w14:textId="77777777" w:rsidR="0066371E" w:rsidRPr="0066371E" w:rsidRDefault="0066371E" w:rsidP="0066371E">
            <w:pPr>
              <w:spacing w:line="312" w:lineRule="auto"/>
              <w:rPr>
                <w:color w:val="000000" w:themeColor="text1"/>
                <w:lang w:val="en-US"/>
              </w:rPr>
            </w:pPr>
            <w:r w:rsidRPr="0066371E">
              <w:rPr>
                <w:color w:val="000000" w:themeColor="text1"/>
                <w:lang w:val="en-US"/>
              </w:rPr>
              <w:t xml:space="preserve">Frontend: 92 </w:t>
            </w:r>
            <w:r w:rsidRPr="0066371E">
              <w:rPr>
                <w:color w:val="000000" w:themeColor="text1"/>
              </w:rPr>
              <w:t>класса</w:t>
            </w:r>
            <w:r w:rsidRPr="0066371E">
              <w:rPr>
                <w:color w:val="000000" w:themeColor="text1"/>
                <w:lang w:val="en-US"/>
              </w:rPr>
              <w:t xml:space="preserve"> (TypeScript); Backend: 45 </w:t>
            </w:r>
            <w:r w:rsidRPr="0066371E">
              <w:rPr>
                <w:color w:val="000000" w:themeColor="text1"/>
              </w:rPr>
              <w:t>структур</w:t>
            </w:r>
            <w:r w:rsidRPr="0066371E">
              <w:rPr>
                <w:color w:val="000000" w:themeColor="text1"/>
                <w:lang w:val="en-US"/>
              </w:rPr>
              <w:t xml:space="preserve"> (Go); Forecast Service: ~15 </w:t>
            </w:r>
            <w:r w:rsidRPr="0066371E">
              <w:rPr>
                <w:color w:val="000000" w:themeColor="text1"/>
              </w:rPr>
              <w:t>классов</w:t>
            </w:r>
            <w:r w:rsidRPr="0066371E">
              <w:rPr>
                <w:color w:val="000000" w:themeColor="text1"/>
                <w:lang w:val="en-US"/>
              </w:rPr>
              <w:t xml:space="preserve"> (Python); </w:t>
            </w:r>
            <w:r w:rsidRPr="0066371E">
              <w:rPr>
                <w:color w:val="000000" w:themeColor="text1"/>
              </w:rPr>
              <w:t>Всего</w:t>
            </w:r>
            <w:r w:rsidRPr="0066371E">
              <w:rPr>
                <w:color w:val="000000" w:themeColor="text1"/>
                <w:lang w:val="en-US"/>
              </w:rPr>
              <w:t>: ~152</w:t>
            </w:r>
          </w:p>
        </w:tc>
      </w:tr>
      <w:tr w:rsidR="0066371E" w:rsidRPr="00AF0051" w14:paraId="1B764347"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58533113" w14:textId="77777777" w:rsidR="0066371E" w:rsidRPr="0066371E" w:rsidRDefault="0066371E" w:rsidP="0066371E">
            <w:pPr>
              <w:spacing w:line="312" w:lineRule="auto"/>
              <w:rPr>
                <w:color w:val="000000" w:themeColor="text1"/>
              </w:rPr>
            </w:pPr>
            <w:r w:rsidRPr="0066371E">
              <w:rPr>
                <w:color w:val="000000" w:themeColor="text1"/>
              </w:rPr>
              <w:t>Количество функций</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0A8E9852" w14:textId="77777777" w:rsidR="0066371E" w:rsidRPr="0066371E" w:rsidRDefault="0066371E" w:rsidP="0066371E">
            <w:pPr>
              <w:spacing w:line="312" w:lineRule="auto"/>
              <w:rPr>
                <w:color w:val="000000" w:themeColor="text1"/>
                <w:lang w:val="en-US"/>
              </w:rPr>
            </w:pPr>
            <w:r w:rsidRPr="0066371E">
              <w:rPr>
                <w:color w:val="000000" w:themeColor="text1"/>
                <w:lang w:val="en-US"/>
              </w:rPr>
              <w:t xml:space="preserve">Frontend: ~280 </w:t>
            </w:r>
            <w:r w:rsidRPr="0066371E">
              <w:rPr>
                <w:color w:val="000000" w:themeColor="text1"/>
              </w:rPr>
              <w:t>методов</w:t>
            </w:r>
            <w:r w:rsidRPr="0066371E">
              <w:rPr>
                <w:color w:val="000000" w:themeColor="text1"/>
                <w:lang w:val="en-US"/>
              </w:rPr>
              <w:t xml:space="preserve">; Backend: 136 </w:t>
            </w:r>
            <w:r w:rsidRPr="0066371E">
              <w:rPr>
                <w:color w:val="000000" w:themeColor="text1"/>
              </w:rPr>
              <w:t>функций</w:t>
            </w:r>
            <w:r w:rsidRPr="0066371E">
              <w:rPr>
                <w:color w:val="000000" w:themeColor="text1"/>
                <w:lang w:val="en-US"/>
              </w:rPr>
              <w:t xml:space="preserve"> (Go); Forecast Service: ~45 </w:t>
            </w:r>
            <w:r w:rsidRPr="0066371E">
              <w:rPr>
                <w:color w:val="000000" w:themeColor="text1"/>
              </w:rPr>
              <w:t>функций</w:t>
            </w:r>
            <w:r w:rsidRPr="0066371E">
              <w:rPr>
                <w:color w:val="000000" w:themeColor="text1"/>
                <w:lang w:val="en-US"/>
              </w:rPr>
              <w:t xml:space="preserve"> (Python); </w:t>
            </w:r>
            <w:r w:rsidRPr="0066371E">
              <w:rPr>
                <w:color w:val="000000" w:themeColor="text1"/>
              </w:rPr>
              <w:t>Всего</w:t>
            </w:r>
            <w:r w:rsidRPr="0066371E">
              <w:rPr>
                <w:color w:val="000000" w:themeColor="text1"/>
                <w:lang w:val="en-US"/>
              </w:rPr>
              <w:t>: ~461</w:t>
            </w:r>
          </w:p>
        </w:tc>
      </w:tr>
      <w:tr w:rsidR="0066371E" w:rsidRPr="0066371E" w14:paraId="38E3FBD9"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2FFCB31" w14:textId="77777777" w:rsidR="0066371E" w:rsidRPr="0066371E" w:rsidRDefault="0066371E" w:rsidP="0066371E">
            <w:pPr>
              <w:spacing w:line="312" w:lineRule="auto"/>
              <w:rPr>
                <w:color w:val="000000" w:themeColor="text1"/>
              </w:rPr>
            </w:pPr>
            <w:r w:rsidRPr="0066371E">
              <w:rPr>
                <w:color w:val="000000" w:themeColor="text1"/>
              </w:rPr>
              <w:t>Модель описания данных</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A22ECD1" w14:textId="06C3450D" w:rsidR="0066371E" w:rsidRPr="0066371E" w:rsidRDefault="0066371E" w:rsidP="0066371E">
            <w:pPr>
              <w:spacing w:line="312" w:lineRule="auto"/>
              <w:rPr>
                <w:color w:val="000000" w:themeColor="text1"/>
              </w:rPr>
            </w:pPr>
            <w:r w:rsidRPr="0066371E">
              <w:rPr>
                <w:color w:val="000000" w:themeColor="text1"/>
              </w:rPr>
              <w:t>Реляционная модель для структурированных данных; Модель временных рядов для телеметрии; JSONB</w:t>
            </w:r>
          </w:p>
        </w:tc>
      </w:tr>
      <w:tr w:rsidR="0066371E" w:rsidRPr="0066371E" w14:paraId="2A21D8C5"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1D417938" w14:textId="77777777" w:rsidR="0066371E" w:rsidRPr="0066371E" w:rsidRDefault="0066371E" w:rsidP="0066371E">
            <w:pPr>
              <w:spacing w:line="312" w:lineRule="auto"/>
              <w:rPr>
                <w:color w:val="000000" w:themeColor="text1"/>
              </w:rPr>
            </w:pPr>
            <w:r w:rsidRPr="0066371E">
              <w:rPr>
                <w:color w:val="000000" w:themeColor="text1"/>
              </w:rPr>
              <w:t>СУБД</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3D41476" w14:textId="77777777" w:rsidR="0066371E" w:rsidRPr="0066371E" w:rsidRDefault="0066371E" w:rsidP="0066371E">
            <w:pPr>
              <w:spacing w:line="312" w:lineRule="auto"/>
              <w:rPr>
                <w:color w:val="000000" w:themeColor="text1"/>
              </w:rPr>
            </w:pPr>
            <w:proofErr w:type="spellStart"/>
            <w:r w:rsidRPr="0066371E">
              <w:rPr>
                <w:color w:val="000000" w:themeColor="text1"/>
              </w:rPr>
              <w:t>PostgreSQL</w:t>
            </w:r>
            <w:proofErr w:type="spellEnd"/>
            <w:r w:rsidRPr="0066371E">
              <w:rPr>
                <w:color w:val="000000" w:themeColor="text1"/>
              </w:rPr>
              <w:t xml:space="preserve"> 14.x (реляционные данные); </w:t>
            </w:r>
            <w:proofErr w:type="spellStart"/>
            <w:r w:rsidRPr="0066371E">
              <w:rPr>
                <w:color w:val="000000" w:themeColor="text1"/>
              </w:rPr>
              <w:t>VictoriaMetrics</w:t>
            </w:r>
            <w:proofErr w:type="spellEnd"/>
            <w:r w:rsidRPr="0066371E">
              <w:rPr>
                <w:color w:val="000000" w:themeColor="text1"/>
              </w:rPr>
              <w:t xml:space="preserve"> </w:t>
            </w:r>
            <w:proofErr w:type="spellStart"/>
            <w:r w:rsidRPr="0066371E">
              <w:rPr>
                <w:color w:val="000000" w:themeColor="text1"/>
              </w:rPr>
              <w:t>latest</w:t>
            </w:r>
            <w:proofErr w:type="spellEnd"/>
            <w:r w:rsidRPr="0066371E">
              <w:rPr>
                <w:color w:val="000000" w:themeColor="text1"/>
              </w:rPr>
              <w:t xml:space="preserve"> (временные ряды)</w:t>
            </w:r>
          </w:p>
        </w:tc>
      </w:tr>
      <w:tr w:rsidR="0066371E" w:rsidRPr="00AF0051" w14:paraId="58F113C8"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F85D89A" w14:textId="77777777" w:rsidR="0066371E" w:rsidRPr="0066371E" w:rsidRDefault="0066371E" w:rsidP="0066371E">
            <w:pPr>
              <w:spacing w:line="312" w:lineRule="auto"/>
              <w:rPr>
                <w:color w:val="000000" w:themeColor="text1"/>
              </w:rPr>
            </w:pPr>
            <w:r w:rsidRPr="0066371E">
              <w:rPr>
                <w:color w:val="000000" w:themeColor="text1"/>
              </w:rPr>
              <w:t>Количество таблиц в базе данных</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CD38061" w14:textId="77777777" w:rsidR="0066371E" w:rsidRPr="0066371E" w:rsidRDefault="0066371E" w:rsidP="0066371E">
            <w:pPr>
              <w:spacing w:line="312" w:lineRule="auto"/>
              <w:rPr>
                <w:color w:val="000000" w:themeColor="text1"/>
                <w:lang w:val="en-US"/>
              </w:rPr>
            </w:pPr>
            <w:r w:rsidRPr="0066371E">
              <w:rPr>
                <w:color w:val="000000" w:themeColor="text1"/>
                <w:lang w:val="en-US"/>
              </w:rPr>
              <w:t xml:space="preserve">6 </w:t>
            </w:r>
            <w:r w:rsidRPr="0066371E">
              <w:rPr>
                <w:color w:val="000000" w:themeColor="text1"/>
              </w:rPr>
              <w:t>таблиц</w:t>
            </w:r>
            <w:r w:rsidRPr="0066371E">
              <w:rPr>
                <w:color w:val="000000" w:themeColor="text1"/>
                <w:lang w:val="en-US"/>
              </w:rPr>
              <w:t xml:space="preserve"> (</w:t>
            </w:r>
            <w:proofErr w:type="spellStart"/>
            <w:r w:rsidRPr="0066371E">
              <w:rPr>
                <w:color w:val="000000" w:themeColor="text1"/>
                <w:lang w:val="en-US"/>
              </w:rPr>
              <w:t>mon_objects</w:t>
            </w:r>
            <w:proofErr w:type="spellEnd"/>
            <w:r w:rsidRPr="0066371E">
              <w:rPr>
                <w:color w:val="000000" w:themeColor="text1"/>
                <w:lang w:val="en-US"/>
              </w:rPr>
              <w:t xml:space="preserve">, </w:t>
            </w:r>
            <w:proofErr w:type="spellStart"/>
            <w:r w:rsidRPr="0066371E">
              <w:rPr>
                <w:color w:val="000000" w:themeColor="text1"/>
                <w:lang w:val="en-US"/>
              </w:rPr>
              <w:t>metrics_configuration</w:t>
            </w:r>
            <w:proofErr w:type="spellEnd"/>
            <w:r w:rsidRPr="0066371E">
              <w:rPr>
                <w:color w:val="000000" w:themeColor="text1"/>
                <w:lang w:val="en-US"/>
              </w:rPr>
              <w:t xml:space="preserve">, dashboards, forecasts, notifications, </w:t>
            </w:r>
            <w:proofErr w:type="spellStart"/>
            <w:r w:rsidRPr="0066371E">
              <w:rPr>
                <w:color w:val="000000" w:themeColor="text1"/>
                <w:lang w:val="en-US"/>
              </w:rPr>
              <w:t>keycloak</w:t>
            </w:r>
            <w:proofErr w:type="spellEnd"/>
            <w:r w:rsidRPr="0066371E">
              <w:rPr>
                <w:color w:val="000000" w:themeColor="text1"/>
                <w:lang w:val="en-US"/>
              </w:rPr>
              <w:t>-</w:t>
            </w:r>
            <w:r w:rsidRPr="0066371E">
              <w:rPr>
                <w:color w:val="000000" w:themeColor="text1"/>
              </w:rPr>
              <w:t>специфичные</w:t>
            </w:r>
            <w:r w:rsidRPr="0066371E">
              <w:rPr>
                <w:color w:val="000000" w:themeColor="text1"/>
                <w:lang w:val="en-US"/>
              </w:rPr>
              <w:t xml:space="preserve"> </w:t>
            </w:r>
            <w:r w:rsidRPr="0066371E">
              <w:rPr>
                <w:color w:val="000000" w:themeColor="text1"/>
              </w:rPr>
              <w:t>таблицы</w:t>
            </w:r>
            <w:r w:rsidRPr="0066371E">
              <w:rPr>
                <w:color w:val="000000" w:themeColor="text1"/>
                <w:lang w:val="en-US"/>
              </w:rPr>
              <w:t xml:space="preserve"> </w:t>
            </w:r>
            <w:r w:rsidRPr="0066371E">
              <w:rPr>
                <w:color w:val="000000" w:themeColor="text1"/>
              </w:rPr>
              <w:t>в</w:t>
            </w:r>
            <w:r w:rsidRPr="0066371E">
              <w:rPr>
                <w:color w:val="000000" w:themeColor="text1"/>
                <w:lang w:val="en-US"/>
              </w:rPr>
              <w:t xml:space="preserve"> </w:t>
            </w:r>
            <w:r w:rsidRPr="0066371E">
              <w:rPr>
                <w:color w:val="000000" w:themeColor="text1"/>
              </w:rPr>
              <w:t>отдельной</w:t>
            </w:r>
            <w:r w:rsidRPr="0066371E">
              <w:rPr>
                <w:color w:val="000000" w:themeColor="text1"/>
                <w:lang w:val="en-US"/>
              </w:rPr>
              <w:t xml:space="preserve"> </w:t>
            </w:r>
            <w:r w:rsidRPr="0066371E">
              <w:rPr>
                <w:color w:val="000000" w:themeColor="text1"/>
              </w:rPr>
              <w:t>БД</w:t>
            </w:r>
            <w:r w:rsidRPr="0066371E">
              <w:rPr>
                <w:color w:val="000000" w:themeColor="text1"/>
                <w:lang w:val="en-US"/>
              </w:rPr>
              <w:t>)</w:t>
            </w:r>
          </w:p>
        </w:tc>
      </w:tr>
      <w:tr w:rsidR="0066371E" w:rsidRPr="0066371E" w14:paraId="2BCF58AE"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3390B3F4" w14:textId="77777777" w:rsidR="0066371E" w:rsidRPr="0066371E" w:rsidRDefault="0066371E" w:rsidP="0066371E">
            <w:pPr>
              <w:spacing w:line="312" w:lineRule="auto"/>
              <w:rPr>
                <w:color w:val="000000" w:themeColor="text1"/>
              </w:rPr>
            </w:pPr>
            <w:r w:rsidRPr="0066371E">
              <w:rPr>
                <w:color w:val="000000" w:themeColor="text1"/>
              </w:rPr>
              <w:t>Количество полей в базе данных</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51545861" w14:textId="77777777" w:rsidR="0066371E" w:rsidRPr="0066371E" w:rsidRDefault="0066371E" w:rsidP="0066371E">
            <w:pPr>
              <w:spacing w:line="312" w:lineRule="auto"/>
              <w:rPr>
                <w:color w:val="000000" w:themeColor="text1"/>
              </w:rPr>
            </w:pPr>
            <w:proofErr w:type="spellStart"/>
            <w:r w:rsidRPr="0066371E">
              <w:rPr>
                <w:color w:val="000000" w:themeColor="text1"/>
              </w:rPr>
              <w:t>mon_objects</w:t>
            </w:r>
            <w:proofErr w:type="spellEnd"/>
            <w:r w:rsidRPr="0066371E">
              <w:rPr>
                <w:color w:val="000000" w:themeColor="text1"/>
              </w:rPr>
              <w:t xml:space="preserve">: 11 полей; </w:t>
            </w:r>
            <w:proofErr w:type="spellStart"/>
            <w:r w:rsidRPr="0066371E">
              <w:rPr>
                <w:color w:val="000000" w:themeColor="text1"/>
              </w:rPr>
              <w:t>metrics_configuration</w:t>
            </w:r>
            <w:proofErr w:type="spellEnd"/>
            <w:r w:rsidRPr="0066371E">
              <w:rPr>
                <w:color w:val="000000" w:themeColor="text1"/>
              </w:rPr>
              <w:t xml:space="preserve">: 9 полей; </w:t>
            </w:r>
            <w:proofErr w:type="spellStart"/>
            <w:r w:rsidRPr="0066371E">
              <w:rPr>
                <w:color w:val="000000" w:themeColor="text1"/>
              </w:rPr>
              <w:t>dashboards</w:t>
            </w:r>
            <w:proofErr w:type="spellEnd"/>
            <w:r w:rsidRPr="0066371E">
              <w:rPr>
                <w:color w:val="000000" w:themeColor="text1"/>
              </w:rPr>
              <w:t xml:space="preserve">: 5 полей; </w:t>
            </w:r>
            <w:proofErr w:type="spellStart"/>
            <w:r w:rsidRPr="0066371E">
              <w:rPr>
                <w:color w:val="000000" w:themeColor="text1"/>
              </w:rPr>
              <w:t>forecasts</w:t>
            </w:r>
            <w:proofErr w:type="spellEnd"/>
            <w:r w:rsidRPr="0066371E">
              <w:rPr>
                <w:color w:val="000000" w:themeColor="text1"/>
              </w:rPr>
              <w:t xml:space="preserve">: 17 полей; </w:t>
            </w:r>
            <w:proofErr w:type="spellStart"/>
            <w:r w:rsidRPr="0066371E">
              <w:rPr>
                <w:color w:val="000000" w:themeColor="text1"/>
              </w:rPr>
              <w:t>notifications</w:t>
            </w:r>
            <w:proofErr w:type="spellEnd"/>
            <w:r w:rsidRPr="0066371E">
              <w:rPr>
                <w:color w:val="000000" w:themeColor="text1"/>
              </w:rPr>
              <w:t>: 11 полей</w:t>
            </w:r>
            <w:proofErr w:type="gramStart"/>
            <w:r w:rsidRPr="0066371E">
              <w:rPr>
                <w:color w:val="000000" w:themeColor="text1"/>
              </w:rPr>
              <w:t>; Всего</w:t>
            </w:r>
            <w:proofErr w:type="gramEnd"/>
            <w:r w:rsidRPr="0066371E">
              <w:rPr>
                <w:color w:val="000000" w:themeColor="text1"/>
              </w:rPr>
              <w:t xml:space="preserve">: 53 поля (без учета системных полей </w:t>
            </w:r>
            <w:proofErr w:type="spellStart"/>
            <w:r w:rsidRPr="0066371E">
              <w:rPr>
                <w:color w:val="000000" w:themeColor="text1"/>
              </w:rPr>
              <w:t>Keycloak</w:t>
            </w:r>
            <w:proofErr w:type="spellEnd"/>
            <w:r w:rsidRPr="0066371E">
              <w:rPr>
                <w:color w:val="000000" w:themeColor="text1"/>
              </w:rPr>
              <w:t>)</w:t>
            </w:r>
          </w:p>
        </w:tc>
      </w:tr>
      <w:tr w:rsidR="0066371E" w:rsidRPr="00AF0051" w14:paraId="48539C81"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C89E413" w14:textId="77777777" w:rsidR="0066371E" w:rsidRPr="0066371E" w:rsidRDefault="0066371E" w:rsidP="0066371E">
            <w:pPr>
              <w:spacing w:line="312" w:lineRule="auto"/>
              <w:rPr>
                <w:color w:val="000000" w:themeColor="text1"/>
              </w:rPr>
            </w:pPr>
            <w:r w:rsidRPr="0066371E">
              <w:rPr>
                <w:color w:val="000000" w:themeColor="text1"/>
              </w:rPr>
              <w:t>Тип данных в базе данных</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0FF9713" w14:textId="77777777" w:rsidR="0066371E" w:rsidRPr="0066371E" w:rsidRDefault="0066371E" w:rsidP="0066371E">
            <w:pPr>
              <w:spacing w:line="312" w:lineRule="auto"/>
              <w:rPr>
                <w:color w:val="000000" w:themeColor="text1"/>
                <w:lang w:val="en-US"/>
              </w:rPr>
            </w:pPr>
            <w:r w:rsidRPr="0066371E">
              <w:rPr>
                <w:color w:val="000000" w:themeColor="text1"/>
                <w:lang w:val="en-US"/>
              </w:rPr>
              <w:t>UUID, VARCHAR, TEXT, INTEGER, BIGINT, DECIMAL, TIMESTAMP, JSONB, BOOLEAN</w:t>
            </w:r>
          </w:p>
        </w:tc>
      </w:tr>
      <w:tr w:rsidR="0066371E" w:rsidRPr="0066371E" w14:paraId="4BDF2841"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AA7CA38" w14:textId="77777777" w:rsidR="0066371E" w:rsidRPr="0066371E" w:rsidRDefault="0066371E" w:rsidP="0066371E">
            <w:pPr>
              <w:spacing w:line="312" w:lineRule="auto"/>
              <w:rPr>
                <w:color w:val="000000" w:themeColor="text1"/>
              </w:rPr>
            </w:pPr>
            <w:r w:rsidRPr="0066371E">
              <w:rPr>
                <w:color w:val="000000" w:themeColor="text1"/>
              </w:rPr>
              <w:t>Тип связей между таблицами в базе данных</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2059984" w14:textId="77777777" w:rsidR="0066371E" w:rsidRPr="0066371E" w:rsidRDefault="0066371E" w:rsidP="0066371E">
            <w:pPr>
              <w:spacing w:line="312" w:lineRule="auto"/>
              <w:rPr>
                <w:color w:val="000000" w:themeColor="text1"/>
              </w:rPr>
            </w:pPr>
            <w:r w:rsidRPr="0066371E">
              <w:rPr>
                <w:color w:val="000000" w:themeColor="text1"/>
              </w:rPr>
              <w:t>Один-ко-многим (</w:t>
            </w:r>
            <w:proofErr w:type="gramStart"/>
            <w:r w:rsidRPr="0066371E">
              <w:rPr>
                <w:color w:val="000000" w:themeColor="text1"/>
              </w:rPr>
              <w:t>1:N</w:t>
            </w:r>
            <w:proofErr w:type="gramEnd"/>
            <w:r w:rsidRPr="0066371E">
              <w:rPr>
                <w:color w:val="000000" w:themeColor="text1"/>
              </w:rPr>
              <w:t>) для родительских объектов; Внешние ключи для ссылочной целостности; Составные индексы для оптимизации запросов</w:t>
            </w:r>
          </w:p>
        </w:tc>
      </w:tr>
    </w:tbl>
    <w:p w14:paraId="5EE247AF" w14:textId="7CE7EDD7" w:rsidR="00FA4067" w:rsidRDefault="00FA4067">
      <w:r>
        <w:t xml:space="preserve">Продолжение таблицы </w:t>
      </w:r>
      <w:r w:rsidR="00C00D00" w:rsidRPr="00C00D00">
        <w:t>3</w:t>
      </w:r>
      <w:r>
        <w:t xml:space="preserve"> на следующей странице</w:t>
      </w:r>
      <w:r>
        <w:br w:type="page"/>
      </w:r>
    </w:p>
    <w:p w14:paraId="1DB11121" w14:textId="4F8C1995" w:rsidR="007E0524" w:rsidRPr="00C00D00" w:rsidRDefault="00FA4067">
      <w:pPr>
        <w:rPr>
          <w:lang w:val="en-US"/>
        </w:rPr>
      </w:pPr>
      <w:r>
        <w:lastRenderedPageBreak/>
        <w:t xml:space="preserve"> Окончание таблицы</w:t>
      </w:r>
      <w:r w:rsidR="003D2503">
        <w:rPr>
          <w:lang w:val="en-US"/>
        </w:rPr>
        <w:t xml:space="preserve"> </w:t>
      </w:r>
      <w:r w:rsidR="00C00D00">
        <w:rPr>
          <w:lang w:val="en-US"/>
        </w:rPr>
        <w:t>3</w:t>
      </w:r>
    </w:p>
    <w:tbl>
      <w:tblPr>
        <w:tblW w:w="9923" w:type="dxa"/>
        <w:tblInd w:w="-292" w:type="dxa"/>
        <w:shd w:val="clear" w:color="auto" w:fill="1E1F22"/>
        <w:tblCellMar>
          <w:top w:w="15" w:type="dxa"/>
          <w:left w:w="15" w:type="dxa"/>
          <w:bottom w:w="15" w:type="dxa"/>
          <w:right w:w="15" w:type="dxa"/>
        </w:tblCellMar>
        <w:tblLook w:val="04A0" w:firstRow="1" w:lastRow="0" w:firstColumn="1" w:lastColumn="0" w:noHBand="0" w:noVBand="1"/>
      </w:tblPr>
      <w:tblGrid>
        <w:gridCol w:w="3443"/>
        <w:gridCol w:w="6480"/>
      </w:tblGrid>
      <w:tr w:rsidR="0066371E" w:rsidRPr="0066371E" w14:paraId="61D41E3A"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4B183482" w14:textId="510C021D" w:rsidR="0066371E" w:rsidRPr="0066371E" w:rsidRDefault="00964C30" w:rsidP="00261A56">
            <w:pPr>
              <w:spacing w:line="312" w:lineRule="auto"/>
              <w:jc w:val="center"/>
              <w:rPr>
                <w:sz w:val="22"/>
                <w:szCs w:val="22"/>
              </w:rPr>
            </w:pPr>
            <w:r>
              <w:rPr>
                <w:sz w:val="22"/>
                <w:szCs w:val="22"/>
              </w:rPr>
              <w:t>1</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AA33278" w14:textId="7D26969B" w:rsidR="0066371E" w:rsidRPr="0066371E" w:rsidRDefault="00964C30" w:rsidP="00261A56">
            <w:pPr>
              <w:spacing w:line="312" w:lineRule="auto"/>
              <w:jc w:val="center"/>
              <w:rPr>
                <w:sz w:val="22"/>
                <w:szCs w:val="22"/>
              </w:rPr>
            </w:pPr>
            <w:r>
              <w:rPr>
                <w:sz w:val="22"/>
                <w:szCs w:val="22"/>
              </w:rPr>
              <w:t>2</w:t>
            </w:r>
          </w:p>
        </w:tc>
      </w:tr>
      <w:tr w:rsidR="00964C30" w:rsidRPr="0066371E" w14:paraId="08E6DD00"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tcPr>
          <w:p w14:paraId="3D4640F4" w14:textId="033D7310" w:rsidR="00964C30" w:rsidRPr="00261A56" w:rsidRDefault="00964C30" w:rsidP="00261A56">
            <w:pPr>
              <w:spacing w:line="312" w:lineRule="auto"/>
              <w:jc w:val="both"/>
            </w:pPr>
            <w:r w:rsidRPr="0066371E">
              <w:t>Количество записей в базе данных</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tcPr>
          <w:p w14:paraId="4B369B0B" w14:textId="6FB4AFEC" w:rsidR="00964C30" w:rsidRPr="00261A56" w:rsidRDefault="00964C30" w:rsidP="00261A56">
            <w:pPr>
              <w:spacing w:line="312" w:lineRule="auto"/>
              <w:jc w:val="both"/>
            </w:pPr>
            <w:proofErr w:type="spellStart"/>
            <w:r w:rsidRPr="0066371E">
              <w:t>mon_objects</w:t>
            </w:r>
            <w:proofErr w:type="spellEnd"/>
            <w:r w:rsidRPr="0066371E">
              <w:t xml:space="preserve">: ~10,000 записей (тестовые данные узлов сети); </w:t>
            </w:r>
            <w:proofErr w:type="spellStart"/>
            <w:r w:rsidRPr="0066371E">
              <w:t>metrics_configuration</w:t>
            </w:r>
            <w:proofErr w:type="spellEnd"/>
            <w:r w:rsidRPr="0066371E">
              <w:t xml:space="preserve">: 195 метрик (3GPP стандарт); </w:t>
            </w:r>
            <w:proofErr w:type="spellStart"/>
            <w:r w:rsidRPr="0066371E">
              <w:t>dashboards</w:t>
            </w:r>
            <w:proofErr w:type="spellEnd"/>
            <w:r w:rsidRPr="0066371E">
              <w:t xml:space="preserve">: переменное (по пользователям); </w:t>
            </w:r>
            <w:proofErr w:type="spellStart"/>
            <w:r w:rsidRPr="0066371E">
              <w:t>forecasts</w:t>
            </w:r>
            <w:proofErr w:type="spellEnd"/>
            <w:r w:rsidRPr="0066371E">
              <w:t>: переменное (история прогнозов)</w:t>
            </w:r>
            <w:proofErr w:type="gramStart"/>
            <w:r w:rsidRPr="0066371E">
              <w:t>; Всего</w:t>
            </w:r>
            <w:proofErr w:type="gramEnd"/>
            <w:r w:rsidRPr="0066371E">
              <w:t>: ~10,500+ записей</w:t>
            </w:r>
          </w:p>
        </w:tc>
      </w:tr>
      <w:tr w:rsidR="0066371E" w:rsidRPr="0066371E" w14:paraId="66E1B41A"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19881D8" w14:textId="77777777" w:rsidR="0066371E" w:rsidRPr="0066371E" w:rsidRDefault="0066371E" w:rsidP="00261A56">
            <w:pPr>
              <w:spacing w:line="312" w:lineRule="auto"/>
              <w:jc w:val="both"/>
            </w:pPr>
            <w:r w:rsidRPr="0066371E">
              <w:t>Текущий объем базы данных, КБ</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2BA0F16" w14:textId="77777777" w:rsidR="0066371E" w:rsidRPr="0066371E" w:rsidRDefault="0066371E" w:rsidP="00261A56">
            <w:pPr>
              <w:spacing w:line="312" w:lineRule="auto"/>
              <w:jc w:val="both"/>
            </w:pPr>
            <w:proofErr w:type="spellStart"/>
            <w:r w:rsidRPr="0066371E">
              <w:t>PostgreSQL</w:t>
            </w:r>
            <w:proofErr w:type="spellEnd"/>
            <w:r w:rsidRPr="0066371E">
              <w:t xml:space="preserve">: ~150 MB (154,000 КБ) с тестовыми данными; </w:t>
            </w:r>
            <w:proofErr w:type="spellStart"/>
            <w:r w:rsidRPr="0066371E">
              <w:t>VictoriaMetrics</w:t>
            </w:r>
            <w:proofErr w:type="spellEnd"/>
            <w:r w:rsidRPr="0066371E">
              <w:t>: ~500 MB (512,000 КБ) для 6 месяцев метрик</w:t>
            </w:r>
          </w:p>
        </w:tc>
      </w:tr>
      <w:tr w:rsidR="0066371E" w:rsidRPr="0066371E" w14:paraId="2A531376"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BC7460C" w14:textId="77777777" w:rsidR="0066371E" w:rsidRPr="0066371E" w:rsidRDefault="0066371E" w:rsidP="00261A56">
            <w:pPr>
              <w:spacing w:line="312" w:lineRule="auto"/>
              <w:jc w:val="both"/>
            </w:pPr>
            <w:r w:rsidRPr="0066371E">
              <w:t>Максимальный объем базы данных, КБ</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26D73D30" w14:textId="77777777" w:rsidR="0066371E" w:rsidRPr="0066371E" w:rsidRDefault="0066371E" w:rsidP="00261A56">
            <w:pPr>
              <w:spacing w:line="312" w:lineRule="auto"/>
              <w:jc w:val="both"/>
            </w:pPr>
            <w:proofErr w:type="spellStart"/>
            <w:r w:rsidRPr="0066371E">
              <w:t>PostgreSQL</w:t>
            </w:r>
            <w:proofErr w:type="spellEnd"/>
            <w:r w:rsidRPr="0066371E">
              <w:t xml:space="preserve">: до 1 TB (1,048,576,000 КБ) рекомендуемый лимит; </w:t>
            </w:r>
            <w:proofErr w:type="spellStart"/>
            <w:r w:rsidRPr="0066371E">
              <w:t>VictoriaMetrics</w:t>
            </w:r>
            <w:proofErr w:type="spellEnd"/>
            <w:r w:rsidRPr="0066371E">
              <w:t xml:space="preserve">: зависит от </w:t>
            </w:r>
            <w:proofErr w:type="spellStart"/>
            <w:r w:rsidRPr="0066371E">
              <w:t>retention</w:t>
            </w:r>
            <w:proofErr w:type="spellEnd"/>
            <w:r w:rsidRPr="0066371E">
              <w:t xml:space="preserve"> </w:t>
            </w:r>
            <w:proofErr w:type="spellStart"/>
            <w:r w:rsidRPr="0066371E">
              <w:t>period</w:t>
            </w:r>
            <w:proofErr w:type="spellEnd"/>
            <w:r w:rsidRPr="0066371E">
              <w:t>, для 12 месяцев ~2 TB (2,097,152,000 КБ)</w:t>
            </w:r>
          </w:p>
        </w:tc>
      </w:tr>
      <w:tr w:rsidR="0066371E" w:rsidRPr="0066371E" w14:paraId="3203AF48"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31E0AED" w14:textId="77777777" w:rsidR="0066371E" w:rsidRPr="0066371E" w:rsidRDefault="0066371E" w:rsidP="00261A56">
            <w:pPr>
              <w:spacing w:line="312" w:lineRule="auto"/>
              <w:jc w:val="both"/>
            </w:pPr>
            <w:r w:rsidRPr="0066371E">
              <w:t>Размер исполняемого файла, КБ</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6296107E" w14:textId="77777777" w:rsidR="0066371E" w:rsidRPr="0066371E" w:rsidRDefault="0066371E" w:rsidP="00261A56">
            <w:pPr>
              <w:spacing w:line="312" w:lineRule="auto"/>
              <w:jc w:val="both"/>
            </w:pPr>
            <w:proofErr w:type="spellStart"/>
            <w:r w:rsidRPr="0066371E">
              <w:t>Frontend</w:t>
            </w:r>
            <w:proofErr w:type="spellEnd"/>
            <w:r w:rsidRPr="0066371E">
              <w:t xml:space="preserve"> (</w:t>
            </w:r>
            <w:proofErr w:type="spellStart"/>
            <w:r w:rsidRPr="0066371E">
              <w:t>build</w:t>
            </w:r>
            <w:proofErr w:type="spellEnd"/>
            <w:r w:rsidRPr="0066371E">
              <w:t>): ~8,500 КБ (</w:t>
            </w:r>
            <w:proofErr w:type="spellStart"/>
            <w:r w:rsidRPr="0066371E">
              <w:t>Angular</w:t>
            </w:r>
            <w:proofErr w:type="spellEnd"/>
            <w:r w:rsidRPr="0066371E">
              <w:t xml:space="preserve"> </w:t>
            </w:r>
            <w:proofErr w:type="spellStart"/>
            <w:r w:rsidRPr="0066371E">
              <w:t>prod</w:t>
            </w:r>
            <w:proofErr w:type="spellEnd"/>
            <w:r w:rsidRPr="0066371E">
              <w:t xml:space="preserve"> </w:t>
            </w:r>
            <w:proofErr w:type="spellStart"/>
            <w:r w:rsidRPr="0066371E">
              <w:t>build</w:t>
            </w:r>
            <w:proofErr w:type="spellEnd"/>
            <w:r w:rsidRPr="0066371E">
              <w:t xml:space="preserve">, сжатый); </w:t>
            </w:r>
            <w:proofErr w:type="spellStart"/>
            <w:r w:rsidRPr="0066371E">
              <w:t>Backend</w:t>
            </w:r>
            <w:proofErr w:type="spellEnd"/>
            <w:r w:rsidRPr="0066371E">
              <w:t xml:space="preserve"> Go: ~35,000 КБ (статически скомпилированный </w:t>
            </w:r>
            <w:proofErr w:type="spellStart"/>
            <w:r w:rsidRPr="0066371E">
              <w:t>бинарник</w:t>
            </w:r>
            <w:proofErr w:type="spellEnd"/>
            <w:r w:rsidRPr="0066371E">
              <w:t xml:space="preserve">); </w:t>
            </w:r>
            <w:proofErr w:type="spellStart"/>
            <w:r w:rsidRPr="0066371E">
              <w:t>Forecast</w:t>
            </w:r>
            <w:proofErr w:type="spellEnd"/>
            <w:r w:rsidRPr="0066371E">
              <w:t xml:space="preserve"> Service (с зависимостями): ~150,000 КБ (Python с </w:t>
            </w:r>
            <w:proofErr w:type="spellStart"/>
            <w:r w:rsidRPr="0066371E">
              <w:t>Prophet</w:t>
            </w:r>
            <w:proofErr w:type="spellEnd"/>
            <w:r w:rsidRPr="0066371E">
              <w:t xml:space="preserve">); </w:t>
            </w:r>
            <w:proofErr w:type="spellStart"/>
            <w:r w:rsidRPr="0066371E">
              <w:t>Docker</w:t>
            </w:r>
            <w:proofErr w:type="spellEnd"/>
            <w:r w:rsidRPr="0066371E">
              <w:t xml:space="preserve"> </w:t>
            </w:r>
            <w:proofErr w:type="spellStart"/>
            <w:r w:rsidRPr="0066371E">
              <w:t>images</w:t>
            </w:r>
            <w:proofErr w:type="spellEnd"/>
            <w:r w:rsidRPr="0066371E">
              <w:t xml:space="preserve">: </w:t>
            </w:r>
            <w:proofErr w:type="spellStart"/>
            <w:r w:rsidRPr="0066371E">
              <w:t>frontend</w:t>
            </w:r>
            <w:proofErr w:type="spellEnd"/>
            <w:r w:rsidRPr="0066371E">
              <w:t xml:space="preserve"> ~150 MB, </w:t>
            </w:r>
            <w:proofErr w:type="spellStart"/>
            <w:r w:rsidRPr="0066371E">
              <w:t>backend</w:t>
            </w:r>
            <w:proofErr w:type="spellEnd"/>
            <w:r w:rsidRPr="0066371E">
              <w:t xml:space="preserve"> ~45 MB, </w:t>
            </w:r>
            <w:proofErr w:type="spellStart"/>
            <w:r w:rsidRPr="0066371E">
              <w:t>forecast</w:t>
            </w:r>
            <w:proofErr w:type="spellEnd"/>
            <w:r w:rsidRPr="0066371E">
              <w:t xml:space="preserve"> ~500 MB</w:t>
            </w:r>
          </w:p>
        </w:tc>
      </w:tr>
      <w:tr w:rsidR="0066371E" w:rsidRPr="0066371E" w14:paraId="259DBE2F" w14:textId="77777777" w:rsidTr="0066371E">
        <w:tc>
          <w:tcPr>
            <w:tcW w:w="0" w:type="auto"/>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52681A26" w14:textId="77777777" w:rsidR="0066371E" w:rsidRPr="0066371E" w:rsidRDefault="0066371E" w:rsidP="00261A56">
            <w:pPr>
              <w:spacing w:line="312" w:lineRule="auto"/>
              <w:jc w:val="both"/>
            </w:pPr>
            <w:r w:rsidRPr="0066371E">
              <w:t>Время обработки данных и визуализации результатов, мс</w:t>
            </w:r>
          </w:p>
        </w:tc>
        <w:tc>
          <w:tcPr>
            <w:tcW w:w="6480" w:type="dxa"/>
            <w:tcBorders>
              <w:top w:val="single" w:sz="6" w:space="0" w:color="393B40"/>
              <w:left w:val="single" w:sz="6" w:space="0" w:color="393B40"/>
              <w:bottom w:val="single" w:sz="6" w:space="0" w:color="393B40"/>
              <w:right w:val="single" w:sz="6" w:space="0" w:color="393B40"/>
            </w:tcBorders>
            <w:shd w:val="clear" w:color="auto" w:fill="auto"/>
            <w:tcMar>
              <w:top w:w="90" w:type="dxa"/>
              <w:left w:w="195" w:type="dxa"/>
              <w:bottom w:w="90" w:type="dxa"/>
              <w:right w:w="195" w:type="dxa"/>
            </w:tcMar>
            <w:vAlign w:val="center"/>
            <w:hideMark/>
          </w:tcPr>
          <w:p w14:paraId="7EBFF818" w14:textId="77777777" w:rsidR="0066371E" w:rsidRPr="0066371E" w:rsidRDefault="0066371E" w:rsidP="00261A56">
            <w:pPr>
              <w:spacing w:line="312" w:lineRule="auto"/>
              <w:jc w:val="both"/>
            </w:pPr>
            <w:r w:rsidRPr="0066371E">
              <w:t xml:space="preserve">Загрузка списка объектов мониторинга (до 1000 записей): 150-300 мс; Запрос метрик из </w:t>
            </w:r>
            <w:proofErr w:type="spellStart"/>
            <w:r w:rsidRPr="0066371E">
              <w:t>VictoriaMetrics</w:t>
            </w:r>
            <w:proofErr w:type="spellEnd"/>
            <w:r w:rsidRPr="0066371E">
              <w:t xml:space="preserve"> (1 день, 1 объект, 1 метрика): 200-500 мс; Построение графика на </w:t>
            </w:r>
            <w:proofErr w:type="spellStart"/>
            <w:r w:rsidRPr="0066371E">
              <w:t>фронтенде</w:t>
            </w:r>
            <w:proofErr w:type="spellEnd"/>
            <w:r w:rsidRPr="0066371E">
              <w:t xml:space="preserve"> (до 2000 точек): 50-150 мс; Создание прогноза (</w:t>
            </w:r>
            <w:proofErr w:type="spellStart"/>
            <w:r w:rsidRPr="0066371E">
              <w:t>Prophet</w:t>
            </w:r>
            <w:proofErr w:type="spellEnd"/>
            <w:r w:rsidRPr="0066371E">
              <w:t xml:space="preserve">, 30 дней вперед): 5,000-15,000 мс (5-15 сек); Загрузка </w:t>
            </w:r>
            <w:proofErr w:type="spellStart"/>
            <w:r w:rsidRPr="0066371E">
              <w:t>дашборда</w:t>
            </w:r>
            <w:proofErr w:type="spellEnd"/>
            <w:r w:rsidRPr="0066371E">
              <w:t xml:space="preserve"> с 4 виджетами: 800-1,500 мс; CRUD операции (создание/обновление/удаление): 50-200 мс</w:t>
            </w:r>
          </w:p>
        </w:tc>
      </w:tr>
    </w:tbl>
    <w:p w14:paraId="11DD2A9E" w14:textId="1B6A5EF1" w:rsidR="00EF1F34" w:rsidRDefault="00EF1F34">
      <w:pPr>
        <w:rPr>
          <w:b/>
          <w:bCs/>
          <w:color w:val="000000" w:themeColor="text1"/>
          <w:kern w:val="1"/>
          <w:sz w:val="26"/>
          <w:szCs w:val="26"/>
          <w:lang w:eastAsia="ar-SA"/>
        </w:rPr>
      </w:pPr>
      <w:r>
        <w:rPr>
          <w:color w:val="000000" w:themeColor="text1"/>
          <w:sz w:val="26"/>
          <w:szCs w:val="26"/>
        </w:rPr>
        <w:br w:type="page"/>
      </w:r>
    </w:p>
    <w:p w14:paraId="4A956586" w14:textId="593CD329" w:rsidR="001F1157" w:rsidRPr="00130108" w:rsidRDefault="00183EDD" w:rsidP="001F1157">
      <w:pPr>
        <w:pStyle w:val="1"/>
        <w:numPr>
          <w:ilvl w:val="0"/>
          <w:numId w:val="0"/>
        </w:numPr>
        <w:spacing w:before="0" w:after="0" w:line="312" w:lineRule="auto"/>
        <w:rPr>
          <w:rFonts w:cs="Times New Roman"/>
          <w:color w:val="000000" w:themeColor="text1"/>
          <w:sz w:val="26"/>
          <w:szCs w:val="26"/>
        </w:rPr>
      </w:pPr>
      <w:bookmarkStart w:id="18" w:name="_Toc220907015"/>
      <w:r w:rsidRPr="00183EDD">
        <w:rPr>
          <w:rFonts w:cs="Times New Roman"/>
          <w:color w:val="000000" w:themeColor="text1"/>
          <w:sz w:val="26"/>
          <w:szCs w:val="26"/>
        </w:rPr>
        <w:lastRenderedPageBreak/>
        <w:t>1.</w:t>
      </w:r>
      <w:r w:rsidR="00BC1D20">
        <w:rPr>
          <w:rFonts w:cs="Times New Roman"/>
          <w:color w:val="000000" w:themeColor="text1"/>
          <w:sz w:val="26"/>
          <w:szCs w:val="26"/>
        </w:rPr>
        <w:t>8</w:t>
      </w:r>
      <w:r w:rsidR="001F1157">
        <w:rPr>
          <w:rFonts w:cs="Times New Roman"/>
          <w:color w:val="000000" w:themeColor="text1"/>
          <w:sz w:val="26"/>
          <w:szCs w:val="26"/>
        </w:rPr>
        <w:t xml:space="preserve"> </w:t>
      </w:r>
      <w:r w:rsidRPr="00183EDD">
        <w:rPr>
          <w:sz w:val="26"/>
          <w:szCs w:val="26"/>
          <w:lang w:eastAsia="ru-RU"/>
        </w:rPr>
        <w:t>Характеристика технического обеспечения</w:t>
      </w:r>
      <w:bookmarkEnd w:id="18"/>
    </w:p>
    <w:p w14:paraId="1B820846" w14:textId="77777777" w:rsidR="00FC1D91" w:rsidRDefault="00FC1D91" w:rsidP="001F1157">
      <w:pPr>
        <w:rPr>
          <w:b/>
          <w:bCs/>
          <w:color w:val="000000" w:themeColor="text1"/>
          <w:sz w:val="26"/>
          <w:szCs w:val="26"/>
        </w:rPr>
      </w:pPr>
    </w:p>
    <w:p w14:paraId="58041E5E" w14:textId="64031DB3" w:rsidR="001944A0" w:rsidRDefault="001944A0" w:rsidP="00975753">
      <w:pPr>
        <w:spacing w:line="312" w:lineRule="auto"/>
        <w:ind w:firstLine="708"/>
        <w:jc w:val="both"/>
        <w:rPr>
          <w:sz w:val="26"/>
          <w:szCs w:val="26"/>
        </w:rPr>
      </w:pPr>
      <w:r w:rsidRPr="001944A0">
        <w:rPr>
          <w:sz w:val="26"/>
          <w:szCs w:val="26"/>
        </w:rPr>
        <w:t>Функционирование разработанного программного комплекса требует наличия соответствующей аппаратной инфраструктуры,</w:t>
      </w:r>
      <w:r w:rsidR="00545364">
        <w:rPr>
          <w:sz w:val="26"/>
          <w:szCs w:val="26"/>
        </w:rPr>
        <w:t xml:space="preserve"> </w:t>
      </w:r>
      <w:r w:rsidRPr="001944A0">
        <w:rPr>
          <w:sz w:val="26"/>
          <w:szCs w:val="26"/>
        </w:rPr>
        <w:t>обеспечивающей необходимую вычислительную мощность,</w:t>
      </w:r>
      <w:r w:rsidR="00545364">
        <w:rPr>
          <w:sz w:val="26"/>
          <w:szCs w:val="26"/>
        </w:rPr>
        <w:t xml:space="preserve"> </w:t>
      </w:r>
      <w:r w:rsidRPr="001944A0">
        <w:rPr>
          <w:sz w:val="26"/>
          <w:szCs w:val="26"/>
        </w:rPr>
        <w:t>емкость хранения данных и пропускную способность сетевых каналов.</w:t>
      </w:r>
      <w:r w:rsidR="00545364">
        <w:rPr>
          <w:sz w:val="26"/>
          <w:szCs w:val="26"/>
        </w:rPr>
        <w:t xml:space="preserve"> </w:t>
      </w:r>
      <w:r w:rsidRPr="001944A0">
        <w:rPr>
          <w:sz w:val="26"/>
          <w:szCs w:val="26"/>
        </w:rPr>
        <w:t>Выбор технических средств осуществлялся с учетом требований к производительности системы,</w:t>
      </w:r>
      <w:r w:rsidR="00545364">
        <w:rPr>
          <w:sz w:val="26"/>
          <w:szCs w:val="26"/>
        </w:rPr>
        <w:t xml:space="preserve"> </w:t>
      </w:r>
      <w:r w:rsidRPr="001944A0">
        <w:rPr>
          <w:sz w:val="26"/>
          <w:szCs w:val="26"/>
        </w:rPr>
        <w:t>надежности работы в режиме непрерывной эксплуатации и возможности масштабирования при росте объемов обрабатываемых данных.</w:t>
      </w:r>
    </w:p>
    <w:p w14:paraId="0A9BE951" w14:textId="53216E51" w:rsidR="001944A0" w:rsidRPr="001944A0" w:rsidRDefault="001944A0" w:rsidP="00975753">
      <w:pPr>
        <w:spacing w:line="312" w:lineRule="auto"/>
        <w:ind w:firstLine="708"/>
        <w:jc w:val="both"/>
        <w:rPr>
          <w:sz w:val="26"/>
          <w:szCs w:val="26"/>
        </w:rPr>
      </w:pPr>
      <w:r w:rsidRPr="001944A0">
        <w:rPr>
          <w:sz w:val="26"/>
          <w:szCs w:val="26"/>
        </w:rPr>
        <w:t>Архитектура программного комплекса предполагает разделение на серверную часть,</w:t>
      </w:r>
      <w:r w:rsidR="00545364">
        <w:rPr>
          <w:sz w:val="26"/>
          <w:szCs w:val="26"/>
        </w:rPr>
        <w:t xml:space="preserve"> </w:t>
      </w:r>
      <w:r w:rsidRPr="001944A0">
        <w:rPr>
          <w:sz w:val="26"/>
          <w:szCs w:val="26"/>
        </w:rPr>
        <w:t>на которой развернуты компоненты обработки данных и бизнес-логики,</w:t>
      </w:r>
      <w:r w:rsidR="00545364">
        <w:rPr>
          <w:sz w:val="26"/>
          <w:szCs w:val="26"/>
        </w:rPr>
        <w:t xml:space="preserve"> </w:t>
      </w:r>
      <w:r w:rsidRPr="001944A0">
        <w:rPr>
          <w:sz w:val="26"/>
          <w:szCs w:val="26"/>
        </w:rPr>
        <w:t>и клиентскую часть,</w:t>
      </w:r>
      <w:r w:rsidR="00545364">
        <w:rPr>
          <w:sz w:val="26"/>
          <w:szCs w:val="26"/>
        </w:rPr>
        <w:t xml:space="preserve"> </w:t>
      </w:r>
      <w:r w:rsidRPr="001944A0">
        <w:rPr>
          <w:sz w:val="26"/>
          <w:szCs w:val="26"/>
        </w:rPr>
        <w:t>представленную веб-браузером на рабочей станции оператора мониторинга.</w:t>
      </w:r>
      <w:r w:rsidR="00545364">
        <w:rPr>
          <w:sz w:val="26"/>
          <w:szCs w:val="26"/>
        </w:rPr>
        <w:t xml:space="preserve"> </w:t>
      </w:r>
      <w:r w:rsidRPr="001944A0">
        <w:rPr>
          <w:sz w:val="26"/>
          <w:szCs w:val="26"/>
        </w:rPr>
        <w:t>Такое разделение позволяет централизовать вычислительные ресурсы и обеспечить доступ к системе с различных рабочих мест без необходимости установки специализированного программного обеспечения на клиентских станциях.</w:t>
      </w:r>
    </w:p>
    <w:p w14:paraId="1A528472" w14:textId="1B8A1DF5" w:rsidR="001944A0" w:rsidRPr="001944A0" w:rsidRDefault="001944A0" w:rsidP="00975753">
      <w:pPr>
        <w:spacing w:line="312" w:lineRule="auto"/>
        <w:ind w:firstLine="708"/>
        <w:jc w:val="both"/>
        <w:rPr>
          <w:sz w:val="26"/>
          <w:szCs w:val="26"/>
        </w:rPr>
      </w:pPr>
      <w:r w:rsidRPr="001944A0">
        <w:rPr>
          <w:sz w:val="26"/>
          <w:szCs w:val="26"/>
        </w:rPr>
        <w:t>Серверная инфраструктура реализована на базе стандартной архитектуры x86-64,</w:t>
      </w:r>
      <w:r w:rsidR="00545364">
        <w:rPr>
          <w:sz w:val="26"/>
          <w:szCs w:val="26"/>
        </w:rPr>
        <w:t xml:space="preserve"> </w:t>
      </w:r>
      <w:r w:rsidRPr="001944A0">
        <w:rPr>
          <w:sz w:val="26"/>
          <w:szCs w:val="26"/>
        </w:rPr>
        <w:t>обеспечивающей широкую совместимость с операционными системами семейства Linux и доступность аппаратных компонентов от различных производителей.</w:t>
      </w:r>
      <w:r w:rsidR="00545364">
        <w:rPr>
          <w:sz w:val="26"/>
          <w:szCs w:val="26"/>
        </w:rPr>
        <w:t xml:space="preserve"> </w:t>
      </w:r>
      <w:r w:rsidRPr="001944A0">
        <w:rPr>
          <w:sz w:val="26"/>
          <w:szCs w:val="26"/>
        </w:rPr>
        <w:t>Использование процессоров архитектуры x86-64 обусловлено их повсеместным распространением,</w:t>
      </w:r>
      <w:r w:rsidR="00545364">
        <w:rPr>
          <w:sz w:val="26"/>
          <w:szCs w:val="26"/>
        </w:rPr>
        <w:t xml:space="preserve"> </w:t>
      </w:r>
      <w:r w:rsidRPr="001944A0">
        <w:rPr>
          <w:sz w:val="26"/>
          <w:szCs w:val="26"/>
        </w:rPr>
        <w:t xml:space="preserve">зрелостью платформы и наличием оптимизированных компиляторов и </w:t>
      </w:r>
      <w:proofErr w:type="spellStart"/>
      <w:r w:rsidRPr="001944A0">
        <w:rPr>
          <w:sz w:val="26"/>
          <w:szCs w:val="26"/>
        </w:rPr>
        <w:t>runtime</w:t>
      </w:r>
      <w:proofErr w:type="spellEnd"/>
      <w:r w:rsidRPr="001944A0">
        <w:rPr>
          <w:sz w:val="26"/>
          <w:szCs w:val="26"/>
        </w:rPr>
        <w:t>-библиотек для используемых языков программирования.</w:t>
      </w:r>
      <w:r w:rsidR="00545364">
        <w:rPr>
          <w:sz w:val="26"/>
          <w:szCs w:val="26"/>
        </w:rPr>
        <w:t xml:space="preserve"> </w:t>
      </w:r>
      <w:r w:rsidRPr="001944A0">
        <w:rPr>
          <w:sz w:val="26"/>
          <w:szCs w:val="26"/>
        </w:rPr>
        <w:t>Современные процессоры данной архитектуры предоставляют расширенные наборы инструкций,</w:t>
      </w:r>
      <w:r w:rsidR="00545364">
        <w:rPr>
          <w:sz w:val="26"/>
          <w:szCs w:val="26"/>
        </w:rPr>
        <w:t xml:space="preserve"> </w:t>
      </w:r>
      <w:r w:rsidRPr="001944A0">
        <w:rPr>
          <w:sz w:val="26"/>
          <w:szCs w:val="26"/>
        </w:rPr>
        <w:t>включая векторные операции SSE и AVX,</w:t>
      </w:r>
      <w:r w:rsidR="00545364">
        <w:rPr>
          <w:sz w:val="26"/>
          <w:szCs w:val="26"/>
        </w:rPr>
        <w:t xml:space="preserve"> </w:t>
      </w:r>
      <w:r w:rsidRPr="001944A0">
        <w:rPr>
          <w:sz w:val="26"/>
          <w:szCs w:val="26"/>
        </w:rPr>
        <w:t>которые используются библиотеками численных вычислений в модуле прогнозирования для ускорения обработки больших массивов данных.</w:t>
      </w:r>
    </w:p>
    <w:p w14:paraId="6AAFCFD8" w14:textId="2DACFD9B" w:rsidR="001944A0" w:rsidRPr="001944A0" w:rsidRDefault="001944A0" w:rsidP="00975753">
      <w:pPr>
        <w:spacing w:line="312" w:lineRule="auto"/>
        <w:ind w:firstLine="708"/>
        <w:jc w:val="both"/>
        <w:rPr>
          <w:sz w:val="26"/>
          <w:szCs w:val="26"/>
        </w:rPr>
      </w:pPr>
      <w:proofErr w:type="spellStart"/>
      <w:r w:rsidRPr="001944A0">
        <w:rPr>
          <w:sz w:val="26"/>
          <w:szCs w:val="26"/>
        </w:rPr>
        <w:t>Многоядерность</w:t>
      </w:r>
      <w:proofErr w:type="spellEnd"/>
      <w:r w:rsidRPr="001944A0">
        <w:rPr>
          <w:sz w:val="26"/>
          <w:szCs w:val="26"/>
        </w:rPr>
        <w:t xml:space="preserve"> современных серверных процессоров оптимально сочетается с архитектурой разработанного программного комплекса,</w:t>
      </w:r>
      <w:r w:rsidR="00545364">
        <w:rPr>
          <w:sz w:val="26"/>
          <w:szCs w:val="26"/>
        </w:rPr>
        <w:t xml:space="preserve"> </w:t>
      </w:r>
      <w:r w:rsidRPr="001944A0">
        <w:rPr>
          <w:sz w:val="26"/>
          <w:szCs w:val="26"/>
        </w:rPr>
        <w:t>использующего параллельное выполнение задач.</w:t>
      </w:r>
      <w:r w:rsidR="00545364">
        <w:rPr>
          <w:sz w:val="26"/>
          <w:szCs w:val="26"/>
        </w:rPr>
        <w:t xml:space="preserve"> </w:t>
      </w:r>
      <w:r w:rsidRPr="001944A0">
        <w:rPr>
          <w:sz w:val="26"/>
          <w:szCs w:val="26"/>
        </w:rPr>
        <w:t xml:space="preserve">Серверное API на языке Go эффективно распределяет </w:t>
      </w:r>
      <w:proofErr w:type="spellStart"/>
      <w:r w:rsidRPr="001944A0">
        <w:rPr>
          <w:sz w:val="26"/>
          <w:szCs w:val="26"/>
        </w:rPr>
        <w:t>горутины</w:t>
      </w:r>
      <w:proofErr w:type="spellEnd"/>
      <w:r w:rsidRPr="001944A0">
        <w:rPr>
          <w:sz w:val="26"/>
          <w:szCs w:val="26"/>
        </w:rPr>
        <w:t xml:space="preserve"> между доступными ядрами процессора,</w:t>
      </w:r>
      <w:r w:rsidR="00545364">
        <w:rPr>
          <w:sz w:val="26"/>
          <w:szCs w:val="26"/>
        </w:rPr>
        <w:t xml:space="preserve"> </w:t>
      </w:r>
      <w:r w:rsidRPr="001944A0">
        <w:rPr>
          <w:sz w:val="26"/>
          <w:szCs w:val="26"/>
        </w:rPr>
        <w:t>обеспечивая высокую утилизацию вычислительных ресурсов при обработке множественных одновременных запросов.</w:t>
      </w:r>
      <w:r w:rsidR="00545364">
        <w:rPr>
          <w:sz w:val="26"/>
          <w:szCs w:val="26"/>
        </w:rPr>
        <w:t xml:space="preserve"> </w:t>
      </w:r>
      <w:r w:rsidRPr="001944A0">
        <w:rPr>
          <w:sz w:val="26"/>
          <w:szCs w:val="26"/>
        </w:rPr>
        <w:t xml:space="preserve">Модуль прогнозирования на Python использует возможности параллельной обработки через библиотеки </w:t>
      </w:r>
      <w:proofErr w:type="spellStart"/>
      <w:r w:rsidRPr="001944A0">
        <w:rPr>
          <w:sz w:val="26"/>
          <w:szCs w:val="26"/>
        </w:rPr>
        <w:t>NumPy</w:t>
      </w:r>
      <w:proofErr w:type="spellEnd"/>
      <w:r w:rsidRPr="001944A0">
        <w:rPr>
          <w:sz w:val="26"/>
          <w:szCs w:val="26"/>
        </w:rPr>
        <w:t xml:space="preserve"> и </w:t>
      </w:r>
      <w:proofErr w:type="spellStart"/>
      <w:r w:rsidRPr="001944A0">
        <w:rPr>
          <w:sz w:val="26"/>
          <w:szCs w:val="26"/>
        </w:rPr>
        <w:t>Pandas</w:t>
      </w:r>
      <w:proofErr w:type="spellEnd"/>
      <w:r w:rsidRPr="001944A0">
        <w:rPr>
          <w:sz w:val="26"/>
          <w:szCs w:val="26"/>
        </w:rPr>
        <w:t>,</w:t>
      </w:r>
      <w:r w:rsidR="00545364">
        <w:rPr>
          <w:sz w:val="26"/>
          <w:szCs w:val="26"/>
        </w:rPr>
        <w:t xml:space="preserve"> </w:t>
      </w:r>
      <w:r w:rsidRPr="001944A0">
        <w:rPr>
          <w:sz w:val="26"/>
          <w:szCs w:val="26"/>
        </w:rPr>
        <w:t>которые автоматически задействуют оптимизированные математические библиотеки BLAS и LAPACK с поддержкой многопоточности.</w:t>
      </w:r>
    </w:p>
    <w:p w14:paraId="75C587C7" w14:textId="408C6078" w:rsidR="001944A0" w:rsidRPr="001944A0" w:rsidRDefault="001944A0" w:rsidP="00975753">
      <w:pPr>
        <w:spacing w:line="312" w:lineRule="auto"/>
        <w:ind w:firstLine="708"/>
        <w:jc w:val="both"/>
        <w:rPr>
          <w:sz w:val="26"/>
          <w:szCs w:val="26"/>
        </w:rPr>
      </w:pPr>
      <w:r w:rsidRPr="001944A0">
        <w:rPr>
          <w:sz w:val="26"/>
          <w:szCs w:val="26"/>
        </w:rPr>
        <w:t xml:space="preserve">Объем оперативной памяти серверной системы определяется необходимостью одновременного размещения в памяти контейнеров всех </w:t>
      </w:r>
      <w:proofErr w:type="spellStart"/>
      <w:r w:rsidRPr="001944A0">
        <w:rPr>
          <w:sz w:val="26"/>
          <w:szCs w:val="26"/>
        </w:rPr>
        <w:t>микросервисов</w:t>
      </w:r>
      <w:proofErr w:type="spellEnd"/>
      <w:r w:rsidRPr="001944A0">
        <w:rPr>
          <w:sz w:val="26"/>
          <w:szCs w:val="26"/>
        </w:rPr>
        <w:t>,</w:t>
      </w:r>
      <w:r w:rsidR="00545364">
        <w:rPr>
          <w:sz w:val="26"/>
          <w:szCs w:val="26"/>
        </w:rPr>
        <w:t xml:space="preserve"> </w:t>
      </w:r>
      <w:r w:rsidRPr="001944A0">
        <w:rPr>
          <w:sz w:val="26"/>
          <w:szCs w:val="26"/>
        </w:rPr>
        <w:t>буферов сетевых соединений,</w:t>
      </w:r>
      <w:r w:rsidR="00545364">
        <w:rPr>
          <w:sz w:val="26"/>
          <w:szCs w:val="26"/>
        </w:rPr>
        <w:t xml:space="preserve"> </w:t>
      </w:r>
      <w:r w:rsidRPr="001944A0">
        <w:rPr>
          <w:sz w:val="26"/>
          <w:szCs w:val="26"/>
        </w:rPr>
        <w:t>кешей базы данных и рабочих наборов данных модуля прогнозирования.</w:t>
      </w:r>
      <w:r w:rsidR="00545364">
        <w:rPr>
          <w:sz w:val="26"/>
          <w:szCs w:val="26"/>
        </w:rPr>
        <w:t xml:space="preserve"> </w:t>
      </w:r>
      <w:r w:rsidRPr="001944A0">
        <w:rPr>
          <w:sz w:val="26"/>
          <w:szCs w:val="26"/>
        </w:rPr>
        <w:t xml:space="preserve">Контейнеризация через </w:t>
      </w:r>
      <w:proofErr w:type="spellStart"/>
      <w:r w:rsidRPr="001944A0">
        <w:rPr>
          <w:sz w:val="26"/>
          <w:szCs w:val="26"/>
        </w:rPr>
        <w:t>Docker</w:t>
      </w:r>
      <w:proofErr w:type="spellEnd"/>
      <w:r w:rsidRPr="001944A0">
        <w:rPr>
          <w:sz w:val="26"/>
          <w:szCs w:val="26"/>
        </w:rPr>
        <w:t xml:space="preserve"> добавляет минимальные накладные </w:t>
      </w:r>
      <w:r w:rsidRPr="001944A0">
        <w:rPr>
          <w:sz w:val="26"/>
          <w:szCs w:val="26"/>
        </w:rPr>
        <w:lastRenderedPageBreak/>
        <w:t>расходы к требованиям по памяти отдельных приложений,</w:t>
      </w:r>
      <w:r w:rsidR="00545364">
        <w:rPr>
          <w:sz w:val="26"/>
          <w:szCs w:val="26"/>
        </w:rPr>
        <w:t xml:space="preserve"> </w:t>
      </w:r>
      <w:r w:rsidRPr="001944A0">
        <w:rPr>
          <w:sz w:val="26"/>
          <w:szCs w:val="26"/>
        </w:rPr>
        <w:t>при этом обеспечивая изоляцию и возможность установки лимитов потребления ресурсов для каждого контейнера.</w:t>
      </w:r>
      <w:r w:rsidR="00545364">
        <w:rPr>
          <w:sz w:val="26"/>
          <w:szCs w:val="26"/>
        </w:rPr>
        <w:t xml:space="preserve"> </w:t>
      </w:r>
      <w:r w:rsidRPr="001944A0">
        <w:rPr>
          <w:sz w:val="26"/>
          <w:szCs w:val="26"/>
        </w:rPr>
        <w:t xml:space="preserve">Система управления базами данных </w:t>
      </w:r>
      <w:proofErr w:type="spellStart"/>
      <w:r w:rsidRPr="001944A0">
        <w:rPr>
          <w:sz w:val="26"/>
          <w:szCs w:val="26"/>
        </w:rPr>
        <w:t>PostgreSQL</w:t>
      </w:r>
      <w:proofErr w:type="spellEnd"/>
      <w:r w:rsidRPr="001944A0">
        <w:rPr>
          <w:sz w:val="26"/>
          <w:szCs w:val="26"/>
        </w:rPr>
        <w:t xml:space="preserve"> использует оперативную память для кеширования часто запрашиваемых страниц данных и индексов,</w:t>
      </w:r>
      <w:r w:rsidR="00545364">
        <w:rPr>
          <w:sz w:val="26"/>
          <w:szCs w:val="26"/>
        </w:rPr>
        <w:t xml:space="preserve"> </w:t>
      </w:r>
      <w:r w:rsidRPr="001944A0">
        <w:rPr>
          <w:sz w:val="26"/>
          <w:szCs w:val="26"/>
        </w:rPr>
        <w:t>при этом эффективный размер кеша напрямую влияет на производительность операций чтения из базы данных.</w:t>
      </w:r>
    </w:p>
    <w:p w14:paraId="35F6D63A" w14:textId="7C828C38" w:rsidR="001944A0" w:rsidRPr="001944A0" w:rsidRDefault="001944A0" w:rsidP="00975753">
      <w:pPr>
        <w:spacing w:line="312" w:lineRule="auto"/>
        <w:ind w:firstLine="708"/>
        <w:jc w:val="both"/>
        <w:rPr>
          <w:sz w:val="26"/>
          <w:szCs w:val="26"/>
        </w:rPr>
      </w:pPr>
      <w:r w:rsidRPr="001944A0">
        <w:rPr>
          <w:sz w:val="26"/>
          <w:szCs w:val="26"/>
        </w:rPr>
        <w:t>Подсистема внешней памяти включает в себя накопители на твердотельных дисках SSD,</w:t>
      </w:r>
      <w:r w:rsidR="00545364">
        <w:rPr>
          <w:sz w:val="26"/>
          <w:szCs w:val="26"/>
        </w:rPr>
        <w:t xml:space="preserve"> </w:t>
      </w:r>
      <w:r w:rsidRPr="001944A0">
        <w:rPr>
          <w:sz w:val="26"/>
          <w:szCs w:val="26"/>
        </w:rPr>
        <w:t>обеспечивающие высокую скорость случайного доступа к данным,</w:t>
      </w:r>
      <w:r w:rsidR="00545364">
        <w:rPr>
          <w:sz w:val="26"/>
          <w:szCs w:val="26"/>
        </w:rPr>
        <w:t xml:space="preserve"> </w:t>
      </w:r>
      <w:r w:rsidRPr="001944A0">
        <w:rPr>
          <w:sz w:val="26"/>
          <w:szCs w:val="26"/>
        </w:rPr>
        <w:t>что критично для производительности операций записи в базу данных и чтения логов.</w:t>
      </w:r>
      <w:r w:rsidR="00545364">
        <w:rPr>
          <w:sz w:val="26"/>
          <w:szCs w:val="26"/>
        </w:rPr>
        <w:t xml:space="preserve"> </w:t>
      </w:r>
      <w:r w:rsidRPr="001944A0">
        <w:rPr>
          <w:sz w:val="26"/>
          <w:szCs w:val="26"/>
        </w:rPr>
        <w:t>Использование SSD вместо традиционных жестких дисков HDD обусловлено существенно более низкими задержками при операциях ввода-вывода и высокой скоростью последовательного чтения и записи.</w:t>
      </w:r>
      <w:r w:rsidR="003D01AE">
        <w:rPr>
          <w:sz w:val="26"/>
          <w:szCs w:val="26"/>
        </w:rPr>
        <w:t xml:space="preserve"> </w:t>
      </w:r>
      <w:r w:rsidRPr="001944A0">
        <w:rPr>
          <w:sz w:val="26"/>
          <w:szCs w:val="26"/>
        </w:rPr>
        <w:t xml:space="preserve">Для системы мониторинга с высокой интенсивностью операций записи временных рядов в </w:t>
      </w:r>
      <w:proofErr w:type="spellStart"/>
      <w:r w:rsidRPr="001944A0">
        <w:rPr>
          <w:sz w:val="26"/>
          <w:szCs w:val="26"/>
        </w:rPr>
        <w:t>VictoriaMetrics</w:t>
      </w:r>
      <w:proofErr w:type="spellEnd"/>
      <w:r w:rsidRPr="001944A0">
        <w:rPr>
          <w:sz w:val="26"/>
          <w:szCs w:val="26"/>
        </w:rPr>
        <w:t xml:space="preserve"> и транзакций в </w:t>
      </w:r>
      <w:proofErr w:type="spellStart"/>
      <w:r w:rsidRPr="001944A0">
        <w:rPr>
          <w:sz w:val="26"/>
          <w:szCs w:val="26"/>
        </w:rPr>
        <w:t>PostgreSQL</w:t>
      </w:r>
      <w:proofErr w:type="spellEnd"/>
      <w:r w:rsidRPr="001944A0">
        <w:rPr>
          <w:sz w:val="26"/>
          <w:szCs w:val="26"/>
        </w:rPr>
        <w:t xml:space="preserve"> производительность подсистемы хранения данных является критическим фактором общей производительности системы.</w:t>
      </w:r>
      <w:r w:rsidR="00EF569D">
        <w:rPr>
          <w:sz w:val="26"/>
          <w:szCs w:val="26"/>
        </w:rPr>
        <w:t xml:space="preserve"> </w:t>
      </w:r>
      <w:r w:rsidRPr="001944A0">
        <w:rPr>
          <w:sz w:val="26"/>
          <w:szCs w:val="26"/>
        </w:rPr>
        <w:t>Объем дискового пространства определяется требованиями к периоду хранения исторических данных временных рядов и журналов аудита действий пользователей.</w:t>
      </w:r>
    </w:p>
    <w:p w14:paraId="59854F5A" w14:textId="4C0B0975" w:rsidR="001944A0" w:rsidRPr="001944A0" w:rsidRDefault="001944A0" w:rsidP="00975753">
      <w:pPr>
        <w:spacing w:line="312" w:lineRule="auto"/>
        <w:ind w:firstLine="708"/>
        <w:jc w:val="both"/>
        <w:rPr>
          <w:sz w:val="26"/>
          <w:szCs w:val="26"/>
        </w:rPr>
      </w:pPr>
      <w:r w:rsidRPr="001944A0">
        <w:rPr>
          <w:sz w:val="26"/>
          <w:szCs w:val="26"/>
        </w:rPr>
        <w:t>Периферийные устройства серверной системы включают сетевые адаптеры Gigabit Ethernet или 10 Gigabit Ethernet,</w:t>
      </w:r>
      <w:r w:rsidR="00EF569D">
        <w:rPr>
          <w:sz w:val="26"/>
          <w:szCs w:val="26"/>
        </w:rPr>
        <w:t xml:space="preserve"> </w:t>
      </w:r>
      <w:r w:rsidRPr="001944A0">
        <w:rPr>
          <w:sz w:val="26"/>
          <w:szCs w:val="26"/>
        </w:rPr>
        <w:t>обеспечивающие необходимую пропускную способность для обмена данными с клиентскими рабочими станциями и внешними источниками телеметрии.</w:t>
      </w:r>
      <w:r w:rsidR="00EF569D">
        <w:rPr>
          <w:sz w:val="26"/>
          <w:szCs w:val="26"/>
        </w:rPr>
        <w:t xml:space="preserve"> </w:t>
      </w:r>
      <w:r w:rsidRPr="001944A0">
        <w:rPr>
          <w:sz w:val="26"/>
          <w:szCs w:val="26"/>
        </w:rPr>
        <w:t>Избыточность сетевых соединений через агрегацию каналов или резервные интерфейсы повышает надежность системы и обеспечивает непрерывность работы при отказе отдельных сетевых компонентов.</w:t>
      </w:r>
      <w:r w:rsidR="00EF569D">
        <w:rPr>
          <w:sz w:val="26"/>
          <w:szCs w:val="26"/>
        </w:rPr>
        <w:t xml:space="preserve"> </w:t>
      </w:r>
      <w:r w:rsidRPr="001944A0">
        <w:rPr>
          <w:sz w:val="26"/>
          <w:szCs w:val="26"/>
        </w:rPr>
        <w:t>Консольный доступ к серверу для задач администрирования может осуществляться через стандартные интерфейсы VGA и USB для подключения клавиатуры,</w:t>
      </w:r>
      <w:r w:rsidR="00EF569D">
        <w:rPr>
          <w:sz w:val="26"/>
          <w:szCs w:val="26"/>
        </w:rPr>
        <w:t xml:space="preserve"> </w:t>
      </w:r>
      <w:r w:rsidRPr="001944A0">
        <w:rPr>
          <w:sz w:val="26"/>
          <w:szCs w:val="26"/>
        </w:rPr>
        <w:t>либо через удаленный доступ по протоколу SSH.</w:t>
      </w:r>
    </w:p>
    <w:p w14:paraId="6A421931" w14:textId="2C6BE0C1" w:rsidR="001944A0" w:rsidRPr="001944A0" w:rsidRDefault="001944A0" w:rsidP="00975753">
      <w:pPr>
        <w:spacing w:line="312" w:lineRule="auto"/>
        <w:ind w:firstLine="708"/>
        <w:jc w:val="both"/>
        <w:rPr>
          <w:sz w:val="26"/>
          <w:szCs w:val="26"/>
        </w:rPr>
      </w:pPr>
      <w:r w:rsidRPr="001944A0">
        <w:rPr>
          <w:sz w:val="26"/>
          <w:szCs w:val="26"/>
        </w:rPr>
        <w:t>Сетевая инфраструктура включает коммутаторы уровня доступа и агрегации,</w:t>
      </w:r>
      <w:r w:rsidR="00DD11FD">
        <w:rPr>
          <w:sz w:val="26"/>
          <w:szCs w:val="26"/>
        </w:rPr>
        <w:t xml:space="preserve"> </w:t>
      </w:r>
      <w:r w:rsidRPr="001944A0">
        <w:rPr>
          <w:sz w:val="26"/>
          <w:szCs w:val="26"/>
        </w:rPr>
        <w:t>обеспечивающие подключение серверов и рабочих станций операторов к единой локальной сети.</w:t>
      </w:r>
      <w:r w:rsidR="00C85F02">
        <w:rPr>
          <w:sz w:val="26"/>
          <w:szCs w:val="26"/>
        </w:rPr>
        <w:t xml:space="preserve"> </w:t>
      </w:r>
      <w:r w:rsidRPr="001944A0">
        <w:rPr>
          <w:sz w:val="26"/>
          <w:szCs w:val="26"/>
        </w:rPr>
        <w:t>Использование коммутаторов с поддержкой виртуальных локальных сетей VLAN позволяет логически разделить трафик управления,</w:t>
      </w:r>
      <w:r w:rsidR="00337696">
        <w:rPr>
          <w:sz w:val="26"/>
          <w:szCs w:val="26"/>
        </w:rPr>
        <w:t xml:space="preserve"> </w:t>
      </w:r>
      <w:r w:rsidRPr="001944A0">
        <w:rPr>
          <w:sz w:val="26"/>
          <w:szCs w:val="26"/>
        </w:rPr>
        <w:t>трафик данных и служебный трафик между компонентами системы,</w:t>
      </w:r>
      <w:r w:rsidR="003B7EB3">
        <w:rPr>
          <w:sz w:val="26"/>
          <w:szCs w:val="26"/>
        </w:rPr>
        <w:t xml:space="preserve"> </w:t>
      </w:r>
      <w:r w:rsidRPr="001944A0">
        <w:rPr>
          <w:sz w:val="26"/>
          <w:szCs w:val="26"/>
        </w:rPr>
        <w:t>повышая безопасность и упрощая управление сетью.</w:t>
      </w:r>
      <w:r w:rsidR="006413F6">
        <w:rPr>
          <w:sz w:val="26"/>
          <w:szCs w:val="26"/>
        </w:rPr>
        <w:t xml:space="preserve"> </w:t>
      </w:r>
      <w:r w:rsidRPr="001944A0">
        <w:rPr>
          <w:sz w:val="26"/>
          <w:szCs w:val="26"/>
        </w:rPr>
        <w:t xml:space="preserve">Качество обслуживания </w:t>
      </w:r>
      <w:proofErr w:type="spellStart"/>
      <w:r w:rsidRPr="001944A0">
        <w:rPr>
          <w:sz w:val="26"/>
          <w:szCs w:val="26"/>
        </w:rPr>
        <w:t>QoS</w:t>
      </w:r>
      <w:proofErr w:type="spellEnd"/>
      <w:r w:rsidRPr="001944A0">
        <w:rPr>
          <w:sz w:val="26"/>
          <w:szCs w:val="26"/>
        </w:rPr>
        <w:t xml:space="preserve"> на уровне сетевых коммутаторов обеспечивает </w:t>
      </w:r>
      <w:proofErr w:type="spellStart"/>
      <w:r w:rsidRPr="001944A0">
        <w:rPr>
          <w:sz w:val="26"/>
          <w:szCs w:val="26"/>
        </w:rPr>
        <w:t>приоритизацию</w:t>
      </w:r>
      <w:proofErr w:type="spellEnd"/>
      <w:r w:rsidRPr="001944A0">
        <w:rPr>
          <w:sz w:val="26"/>
          <w:szCs w:val="26"/>
        </w:rPr>
        <w:t xml:space="preserve"> критичного трафика и предотвращает деградацию производительности системы при высокой нагрузке на сеть.</w:t>
      </w:r>
      <w:r w:rsidR="00AD3747">
        <w:rPr>
          <w:sz w:val="26"/>
          <w:szCs w:val="26"/>
        </w:rPr>
        <w:t xml:space="preserve"> </w:t>
      </w:r>
      <w:r w:rsidRPr="001944A0">
        <w:rPr>
          <w:sz w:val="26"/>
          <w:szCs w:val="26"/>
        </w:rPr>
        <w:t>Маршрутизаторы обеспечивают подключение локальной сети к внешним сетям и интернету, при этом встроенные межсетевые экраны защищают инфраструктуру от несанкционированного доступа из внешних сетей.</w:t>
      </w:r>
    </w:p>
    <w:p w14:paraId="04CD636B" w14:textId="6C508A05" w:rsidR="001944A0" w:rsidRPr="001944A0" w:rsidRDefault="001944A0" w:rsidP="00975753">
      <w:pPr>
        <w:spacing w:line="312" w:lineRule="auto"/>
        <w:ind w:firstLine="708"/>
        <w:jc w:val="both"/>
        <w:rPr>
          <w:sz w:val="26"/>
          <w:szCs w:val="26"/>
        </w:rPr>
      </w:pPr>
      <w:r w:rsidRPr="001944A0">
        <w:rPr>
          <w:sz w:val="26"/>
          <w:szCs w:val="26"/>
        </w:rPr>
        <w:lastRenderedPageBreak/>
        <w:t>Технические средства обработки информации и управления представлены совокупностью программных компонентов,</w:t>
      </w:r>
      <w:r w:rsidR="002B25AF">
        <w:rPr>
          <w:sz w:val="26"/>
          <w:szCs w:val="26"/>
        </w:rPr>
        <w:t xml:space="preserve"> </w:t>
      </w:r>
      <w:r w:rsidRPr="001944A0">
        <w:rPr>
          <w:sz w:val="26"/>
          <w:szCs w:val="26"/>
        </w:rPr>
        <w:t>функционирующих на описанной аппаратной инфраструктуре.</w:t>
      </w:r>
      <w:r w:rsidR="00AA213D">
        <w:rPr>
          <w:sz w:val="26"/>
          <w:szCs w:val="26"/>
        </w:rPr>
        <w:t xml:space="preserve"> </w:t>
      </w:r>
      <w:r w:rsidRPr="001944A0">
        <w:rPr>
          <w:sz w:val="26"/>
          <w:szCs w:val="26"/>
        </w:rPr>
        <w:t xml:space="preserve">Система управления базами данных </w:t>
      </w:r>
      <w:proofErr w:type="spellStart"/>
      <w:r w:rsidRPr="001944A0">
        <w:rPr>
          <w:sz w:val="26"/>
          <w:szCs w:val="26"/>
        </w:rPr>
        <w:t>PostgreSQL</w:t>
      </w:r>
      <w:proofErr w:type="spellEnd"/>
      <w:r w:rsidRPr="001944A0">
        <w:rPr>
          <w:sz w:val="26"/>
          <w:szCs w:val="26"/>
        </w:rPr>
        <w:t xml:space="preserve"> выполняет функции структурированного хранения данных,</w:t>
      </w:r>
      <w:r w:rsidR="001653A5">
        <w:rPr>
          <w:sz w:val="26"/>
          <w:szCs w:val="26"/>
        </w:rPr>
        <w:t xml:space="preserve"> </w:t>
      </w:r>
      <w:r w:rsidRPr="001944A0">
        <w:rPr>
          <w:sz w:val="26"/>
          <w:szCs w:val="26"/>
        </w:rPr>
        <w:t xml:space="preserve">обеспечения </w:t>
      </w:r>
      <w:proofErr w:type="spellStart"/>
      <w:r w:rsidRPr="001944A0">
        <w:rPr>
          <w:sz w:val="26"/>
          <w:szCs w:val="26"/>
        </w:rPr>
        <w:t>транзакционности</w:t>
      </w:r>
      <w:proofErr w:type="spellEnd"/>
      <w:r w:rsidRPr="001944A0">
        <w:rPr>
          <w:sz w:val="26"/>
          <w:szCs w:val="26"/>
        </w:rPr>
        <w:t xml:space="preserve"> и выполнения запросов к реляционным данным.</w:t>
      </w:r>
      <w:r w:rsidR="00A77B37">
        <w:rPr>
          <w:sz w:val="26"/>
          <w:szCs w:val="26"/>
        </w:rPr>
        <w:t xml:space="preserve"> </w:t>
      </w:r>
      <w:proofErr w:type="spellStart"/>
      <w:r w:rsidRPr="001944A0">
        <w:rPr>
          <w:sz w:val="26"/>
          <w:szCs w:val="26"/>
        </w:rPr>
        <w:t>VictoriaMetrics</w:t>
      </w:r>
      <w:proofErr w:type="spellEnd"/>
      <w:r w:rsidRPr="001944A0">
        <w:rPr>
          <w:sz w:val="26"/>
          <w:szCs w:val="26"/>
        </w:rPr>
        <w:t xml:space="preserve"> осуществляет специализированную обработку временных рядов с высокоэффективным сжатием и агрегацией данных.</w:t>
      </w:r>
      <w:r w:rsidR="005D164A">
        <w:rPr>
          <w:sz w:val="26"/>
          <w:szCs w:val="26"/>
        </w:rPr>
        <w:t xml:space="preserve"> </w:t>
      </w:r>
      <w:r w:rsidRPr="001944A0">
        <w:rPr>
          <w:sz w:val="26"/>
          <w:szCs w:val="26"/>
        </w:rPr>
        <w:t xml:space="preserve">Веб-сервер </w:t>
      </w:r>
      <w:proofErr w:type="spellStart"/>
      <w:r w:rsidRPr="001944A0">
        <w:rPr>
          <w:sz w:val="26"/>
          <w:szCs w:val="26"/>
        </w:rPr>
        <w:t>Nginx</w:t>
      </w:r>
      <w:proofErr w:type="spellEnd"/>
      <w:r w:rsidRPr="001944A0">
        <w:rPr>
          <w:sz w:val="26"/>
          <w:szCs w:val="26"/>
        </w:rPr>
        <w:t xml:space="preserve"> в составе </w:t>
      </w:r>
      <w:proofErr w:type="spellStart"/>
      <w:r w:rsidRPr="001944A0">
        <w:rPr>
          <w:sz w:val="26"/>
          <w:szCs w:val="26"/>
        </w:rPr>
        <w:t>frontend</w:t>
      </w:r>
      <w:proofErr w:type="spellEnd"/>
      <w:r w:rsidRPr="001944A0">
        <w:rPr>
          <w:sz w:val="26"/>
          <w:szCs w:val="26"/>
        </w:rPr>
        <w:t xml:space="preserve">-контейнера выполняет функции обслуживания статического контента веб-приложения и </w:t>
      </w:r>
      <w:proofErr w:type="spellStart"/>
      <w:r w:rsidRPr="001944A0">
        <w:rPr>
          <w:sz w:val="26"/>
          <w:szCs w:val="26"/>
        </w:rPr>
        <w:t>проксирования</w:t>
      </w:r>
      <w:proofErr w:type="spellEnd"/>
      <w:r w:rsidRPr="001944A0">
        <w:rPr>
          <w:sz w:val="26"/>
          <w:szCs w:val="26"/>
        </w:rPr>
        <w:t xml:space="preserve"> запросов к серверному API.</w:t>
      </w:r>
      <w:r w:rsidR="003F6599">
        <w:rPr>
          <w:sz w:val="26"/>
          <w:szCs w:val="26"/>
        </w:rPr>
        <w:t xml:space="preserve"> </w:t>
      </w:r>
      <w:r w:rsidRPr="001944A0">
        <w:rPr>
          <w:sz w:val="26"/>
          <w:szCs w:val="26"/>
        </w:rPr>
        <w:t xml:space="preserve">Система управления контейнерами </w:t>
      </w:r>
      <w:proofErr w:type="spellStart"/>
      <w:r w:rsidRPr="001944A0">
        <w:rPr>
          <w:sz w:val="26"/>
          <w:szCs w:val="26"/>
        </w:rPr>
        <w:t>Docker</w:t>
      </w:r>
      <w:proofErr w:type="spellEnd"/>
      <w:r w:rsidRPr="001944A0">
        <w:rPr>
          <w:sz w:val="26"/>
          <w:szCs w:val="26"/>
        </w:rPr>
        <w:t xml:space="preserve"> обеспечивает изоляцию компонентов,</w:t>
      </w:r>
      <w:r w:rsidR="006B506C">
        <w:rPr>
          <w:sz w:val="26"/>
          <w:szCs w:val="26"/>
        </w:rPr>
        <w:t xml:space="preserve"> </w:t>
      </w:r>
      <w:r w:rsidRPr="001944A0">
        <w:rPr>
          <w:sz w:val="26"/>
          <w:szCs w:val="26"/>
        </w:rPr>
        <w:t>управление жизненным циклом сервисов и распределение вычислительных ресурсов между контейнерами.</w:t>
      </w:r>
    </w:p>
    <w:p w14:paraId="566BA196" w14:textId="50652111" w:rsidR="001944A0" w:rsidRPr="001944A0" w:rsidRDefault="001944A0" w:rsidP="00975753">
      <w:pPr>
        <w:spacing w:line="312" w:lineRule="auto"/>
        <w:ind w:firstLine="708"/>
        <w:jc w:val="both"/>
        <w:rPr>
          <w:sz w:val="26"/>
          <w:szCs w:val="26"/>
        </w:rPr>
      </w:pPr>
      <w:r w:rsidRPr="001944A0">
        <w:rPr>
          <w:sz w:val="26"/>
          <w:szCs w:val="26"/>
        </w:rPr>
        <w:t xml:space="preserve">Средства мониторинга и диагностики включают систему сбора метрик </w:t>
      </w:r>
      <w:proofErr w:type="spellStart"/>
      <w:r w:rsidRPr="001944A0">
        <w:rPr>
          <w:sz w:val="26"/>
          <w:szCs w:val="26"/>
        </w:rPr>
        <w:t>Prometheus</w:t>
      </w:r>
      <w:proofErr w:type="spellEnd"/>
      <w:r w:rsidRPr="001944A0">
        <w:rPr>
          <w:sz w:val="26"/>
          <w:szCs w:val="26"/>
        </w:rPr>
        <w:t xml:space="preserve"> для отслеживания производительности компонентов системы и систему централизованного логирования для агрегации журналов событий всех сервисов.</w:t>
      </w:r>
      <w:r w:rsidR="00F2409C">
        <w:rPr>
          <w:sz w:val="26"/>
          <w:szCs w:val="26"/>
        </w:rPr>
        <w:t xml:space="preserve"> </w:t>
      </w:r>
      <w:r w:rsidRPr="001944A0">
        <w:rPr>
          <w:sz w:val="26"/>
          <w:szCs w:val="26"/>
        </w:rPr>
        <w:t xml:space="preserve">Инструменты контейнерной </w:t>
      </w:r>
      <w:proofErr w:type="spellStart"/>
      <w:r w:rsidRPr="001944A0">
        <w:rPr>
          <w:sz w:val="26"/>
          <w:szCs w:val="26"/>
        </w:rPr>
        <w:t>оркестрации</w:t>
      </w:r>
      <w:proofErr w:type="spellEnd"/>
      <w:r w:rsidRPr="001944A0">
        <w:rPr>
          <w:sz w:val="26"/>
          <w:szCs w:val="26"/>
        </w:rPr>
        <w:t xml:space="preserve"> </w:t>
      </w:r>
      <w:proofErr w:type="spellStart"/>
      <w:r w:rsidRPr="001944A0">
        <w:rPr>
          <w:sz w:val="26"/>
          <w:szCs w:val="26"/>
        </w:rPr>
        <w:t>Docker</w:t>
      </w:r>
      <w:proofErr w:type="spellEnd"/>
      <w:r w:rsidRPr="001944A0">
        <w:rPr>
          <w:sz w:val="26"/>
          <w:szCs w:val="26"/>
        </w:rPr>
        <w:t xml:space="preserve"> </w:t>
      </w:r>
      <w:proofErr w:type="spellStart"/>
      <w:r w:rsidRPr="001944A0">
        <w:rPr>
          <w:sz w:val="26"/>
          <w:szCs w:val="26"/>
        </w:rPr>
        <w:t>Compose</w:t>
      </w:r>
      <w:proofErr w:type="spellEnd"/>
      <w:r w:rsidRPr="001944A0">
        <w:rPr>
          <w:sz w:val="26"/>
          <w:szCs w:val="26"/>
        </w:rPr>
        <w:t xml:space="preserve"> обеспечивают декларативное описание топологии системы и автоматизацию развертывания</w:t>
      </w:r>
      <w:r w:rsidR="00D8125F" w:rsidRPr="00D8125F">
        <w:rPr>
          <w:sz w:val="26"/>
          <w:szCs w:val="26"/>
        </w:rPr>
        <w:t xml:space="preserve"> [7]</w:t>
      </w:r>
      <w:r w:rsidRPr="001944A0">
        <w:rPr>
          <w:sz w:val="26"/>
          <w:szCs w:val="26"/>
        </w:rPr>
        <w:t>.</w:t>
      </w:r>
      <w:r w:rsidR="00286EBA">
        <w:rPr>
          <w:sz w:val="26"/>
          <w:szCs w:val="26"/>
        </w:rPr>
        <w:t xml:space="preserve"> </w:t>
      </w:r>
      <w:r w:rsidRPr="001944A0">
        <w:rPr>
          <w:sz w:val="26"/>
          <w:szCs w:val="26"/>
        </w:rPr>
        <w:t xml:space="preserve">Для </w:t>
      </w:r>
      <w:proofErr w:type="spellStart"/>
      <w:r w:rsidRPr="001944A0">
        <w:rPr>
          <w:sz w:val="26"/>
          <w:szCs w:val="26"/>
        </w:rPr>
        <w:t>production</w:t>
      </w:r>
      <w:proofErr w:type="spellEnd"/>
      <w:r w:rsidRPr="001944A0">
        <w:rPr>
          <w:sz w:val="26"/>
          <w:szCs w:val="26"/>
        </w:rPr>
        <w:t xml:space="preserve">-среды возможно использование систем </w:t>
      </w:r>
      <w:proofErr w:type="spellStart"/>
      <w:r w:rsidRPr="001944A0">
        <w:rPr>
          <w:sz w:val="26"/>
          <w:szCs w:val="26"/>
        </w:rPr>
        <w:t>оркестрации</w:t>
      </w:r>
      <w:proofErr w:type="spellEnd"/>
      <w:r w:rsidRPr="001944A0">
        <w:rPr>
          <w:sz w:val="26"/>
          <w:szCs w:val="26"/>
        </w:rPr>
        <w:t xml:space="preserve"> </w:t>
      </w:r>
      <w:proofErr w:type="spellStart"/>
      <w:r w:rsidRPr="001944A0">
        <w:rPr>
          <w:sz w:val="26"/>
          <w:szCs w:val="26"/>
        </w:rPr>
        <w:t>Kubernetes</w:t>
      </w:r>
      <w:proofErr w:type="spellEnd"/>
      <w:r w:rsidRPr="001944A0">
        <w:rPr>
          <w:sz w:val="26"/>
          <w:szCs w:val="26"/>
        </w:rPr>
        <w:t>,</w:t>
      </w:r>
      <w:r w:rsidR="00286EBA">
        <w:rPr>
          <w:sz w:val="26"/>
          <w:szCs w:val="26"/>
        </w:rPr>
        <w:t xml:space="preserve"> </w:t>
      </w:r>
      <w:r w:rsidRPr="001944A0">
        <w:rPr>
          <w:sz w:val="26"/>
          <w:szCs w:val="26"/>
        </w:rPr>
        <w:t>обеспечивающих автоматическое масштабирование,</w:t>
      </w:r>
      <w:r w:rsidR="009A36ED">
        <w:rPr>
          <w:sz w:val="26"/>
          <w:szCs w:val="26"/>
        </w:rPr>
        <w:t xml:space="preserve"> </w:t>
      </w:r>
      <w:r w:rsidRPr="001944A0">
        <w:rPr>
          <w:sz w:val="26"/>
          <w:szCs w:val="26"/>
        </w:rPr>
        <w:t>распределение нагрузки и восстановление после сбоев.</w:t>
      </w:r>
    </w:p>
    <w:p w14:paraId="7A22EDA7" w14:textId="0AA820A3" w:rsidR="001944A0" w:rsidRPr="001944A0" w:rsidRDefault="001944A0" w:rsidP="00975753">
      <w:pPr>
        <w:spacing w:line="312" w:lineRule="auto"/>
        <w:ind w:firstLine="708"/>
        <w:jc w:val="both"/>
        <w:rPr>
          <w:sz w:val="26"/>
          <w:szCs w:val="26"/>
        </w:rPr>
      </w:pPr>
      <w:r w:rsidRPr="001944A0">
        <w:rPr>
          <w:sz w:val="26"/>
          <w:szCs w:val="26"/>
        </w:rPr>
        <w:t>Рабочие станции операторов мониторинга не требуют высоких вычислительных ресурсов,</w:t>
      </w:r>
      <w:r w:rsidR="00545364">
        <w:rPr>
          <w:sz w:val="26"/>
          <w:szCs w:val="26"/>
        </w:rPr>
        <w:t xml:space="preserve"> </w:t>
      </w:r>
      <w:r w:rsidRPr="001944A0">
        <w:rPr>
          <w:sz w:val="26"/>
          <w:szCs w:val="26"/>
        </w:rPr>
        <w:t>так как вся обработка данных и бизнес-логика выполняется на серверной стороне.</w:t>
      </w:r>
      <w:r w:rsidR="00545364">
        <w:rPr>
          <w:sz w:val="26"/>
          <w:szCs w:val="26"/>
        </w:rPr>
        <w:t xml:space="preserve"> </w:t>
      </w:r>
      <w:r w:rsidRPr="001944A0">
        <w:rPr>
          <w:sz w:val="26"/>
          <w:szCs w:val="26"/>
        </w:rPr>
        <w:t>Клиентская часть представлена веб-приложением,</w:t>
      </w:r>
      <w:r w:rsidR="00545364">
        <w:rPr>
          <w:sz w:val="26"/>
          <w:szCs w:val="26"/>
        </w:rPr>
        <w:t xml:space="preserve"> </w:t>
      </w:r>
      <w:r w:rsidRPr="001944A0">
        <w:rPr>
          <w:sz w:val="26"/>
          <w:szCs w:val="26"/>
        </w:rPr>
        <w:t>функционирующим в современном веб-браузере с поддержкой стандартов HTML5,</w:t>
      </w:r>
      <w:r w:rsidR="00A03BF6">
        <w:rPr>
          <w:sz w:val="26"/>
          <w:szCs w:val="26"/>
        </w:rPr>
        <w:t xml:space="preserve"> </w:t>
      </w:r>
      <w:r w:rsidRPr="001944A0">
        <w:rPr>
          <w:sz w:val="26"/>
          <w:szCs w:val="26"/>
        </w:rPr>
        <w:t>CSS3 и JavaScript ES6+.</w:t>
      </w:r>
      <w:r w:rsidR="00545364">
        <w:rPr>
          <w:sz w:val="26"/>
          <w:szCs w:val="26"/>
        </w:rPr>
        <w:t xml:space="preserve"> </w:t>
      </w:r>
      <w:r w:rsidRPr="001944A0">
        <w:rPr>
          <w:sz w:val="26"/>
          <w:szCs w:val="26"/>
        </w:rPr>
        <w:t>Основные вычислительные задачи на клиентской стороне связаны</w:t>
      </w:r>
      <w:r w:rsidR="00286EBA">
        <w:rPr>
          <w:sz w:val="26"/>
          <w:szCs w:val="26"/>
        </w:rPr>
        <w:t xml:space="preserve"> </w:t>
      </w:r>
      <w:r w:rsidRPr="001944A0">
        <w:rPr>
          <w:sz w:val="26"/>
          <w:szCs w:val="26"/>
        </w:rPr>
        <w:t>с рендерингом пользовательского интерфейса и отрисовкой графиков,</w:t>
      </w:r>
      <w:r w:rsidR="00577DF9">
        <w:rPr>
          <w:sz w:val="26"/>
          <w:szCs w:val="26"/>
        </w:rPr>
        <w:t xml:space="preserve"> </w:t>
      </w:r>
      <w:r w:rsidRPr="001944A0">
        <w:rPr>
          <w:sz w:val="26"/>
          <w:szCs w:val="26"/>
        </w:rPr>
        <w:t xml:space="preserve">для чего используется аппаратное ускорение графики через </w:t>
      </w:r>
      <w:proofErr w:type="spellStart"/>
      <w:r w:rsidRPr="001944A0">
        <w:rPr>
          <w:sz w:val="26"/>
          <w:szCs w:val="26"/>
        </w:rPr>
        <w:t>WebGL</w:t>
      </w:r>
      <w:proofErr w:type="spellEnd"/>
      <w:r w:rsidRPr="001944A0">
        <w:rPr>
          <w:sz w:val="26"/>
          <w:szCs w:val="26"/>
        </w:rPr>
        <w:t>.</w:t>
      </w:r>
      <w:r w:rsidR="00DE0E4A">
        <w:rPr>
          <w:sz w:val="26"/>
          <w:szCs w:val="26"/>
        </w:rPr>
        <w:t xml:space="preserve"> </w:t>
      </w:r>
      <w:r w:rsidRPr="001944A0">
        <w:rPr>
          <w:sz w:val="26"/>
          <w:szCs w:val="26"/>
        </w:rPr>
        <w:t xml:space="preserve">Рабочие станции должны быть оснащены мониторами с достаточным разрешением для комфортной работы с информационными панелями и одновременного отображения множественных виджетов на </w:t>
      </w:r>
      <w:proofErr w:type="spellStart"/>
      <w:r w:rsidRPr="001944A0">
        <w:rPr>
          <w:sz w:val="26"/>
          <w:szCs w:val="26"/>
        </w:rPr>
        <w:t>дашборде</w:t>
      </w:r>
      <w:proofErr w:type="spellEnd"/>
      <w:r w:rsidRPr="001944A0">
        <w:rPr>
          <w:sz w:val="26"/>
          <w:szCs w:val="26"/>
        </w:rPr>
        <w:t>.</w:t>
      </w:r>
    </w:p>
    <w:p w14:paraId="29040AAB" w14:textId="1D9FFF12" w:rsidR="001944A0" w:rsidRPr="001944A0" w:rsidRDefault="001944A0" w:rsidP="00975753">
      <w:pPr>
        <w:spacing w:line="312" w:lineRule="auto"/>
        <w:ind w:firstLine="708"/>
        <w:jc w:val="both"/>
        <w:rPr>
          <w:sz w:val="26"/>
          <w:szCs w:val="26"/>
        </w:rPr>
      </w:pPr>
      <w:r w:rsidRPr="001944A0">
        <w:rPr>
          <w:sz w:val="26"/>
          <w:szCs w:val="26"/>
        </w:rPr>
        <w:t>Сетевое подключение рабочих станций к серверной инфраструктуре осуществляется через стандартные сетевые интерфейсы Ethernet со скоростью не менее 100 Мбит/с,</w:t>
      </w:r>
      <w:r w:rsidR="006E09F2">
        <w:rPr>
          <w:sz w:val="26"/>
          <w:szCs w:val="26"/>
        </w:rPr>
        <w:t xml:space="preserve"> </w:t>
      </w:r>
      <w:r w:rsidRPr="001944A0">
        <w:rPr>
          <w:sz w:val="26"/>
          <w:szCs w:val="26"/>
        </w:rPr>
        <w:t>что обеспечивает достаточную пропускную способность для загрузки веб-приложения и передачи данных визуализации.</w:t>
      </w:r>
      <w:r w:rsidR="00FF19C6">
        <w:rPr>
          <w:sz w:val="26"/>
          <w:szCs w:val="26"/>
        </w:rPr>
        <w:t xml:space="preserve"> </w:t>
      </w:r>
      <w:r w:rsidRPr="001944A0">
        <w:rPr>
          <w:sz w:val="26"/>
          <w:szCs w:val="26"/>
        </w:rPr>
        <w:t>Беспроводное подключение через W</w:t>
      </w:r>
      <w:r w:rsidR="008C4972">
        <w:rPr>
          <w:sz w:val="26"/>
          <w:szCs w:val="26"/>
          <w:lang w:val="en-US"/>
        </w:rPr>
        <w:t>I</w:t>
      </w:r>
      <w:r w:rsidRPr="001944A0">
        <w:rPr>
          <w:sz w:val="26"/>
          <w:szCs w:val="26"/>
        </w:rPr>
        <w:t>-F</w:t>
      </w:r>
      <w:r w:rsidR="008C4972">
        <w:rPr>
          <w:sz w:val="26"/>
          <w:szCs w:val="26"/>
          <w:lang w:val="en-US"/>
        </w:rPr>
        <w:t>I</w:t>
      </w:r>
      <w:r w:rsidRPr="001944A0">
        <w:rPr>
          <w:sz w:val="26"/>
          <w:szCs w:val="26"/>
        </w:rPr>
        <w:t xml:space="preserve"> стандарта 802.11n или более современных стандартов также обеспечивает необходимую производительность для работы с системой.</w:t>
      </w:r>
    </w:p>
    <w:p w14:paraId="1B1A0449" w14:textId="0FA65F07" w:rsidR="001944A0" w:rsidRPr="001944A0" w:rsidRDefault="001944A0" w:rsidP="00975753">
      <w:pPr>
        <w:spacing w:line="312" w:lineRule="auto"/>
        <w:ind w:firstLine="708"/>
        <w:jc w:val="both"/>
        <w:rPr>
          <w:sz w:val="26"/>
          <w:szCs w:val="26"/>
        </w:rPr>
      </w:pPr>
      <w:r w:rsidRPr="001944A0">
        <w:rPr>
          <w:sz w:val="26"/>
          <w:szCs w:val="26"/>
        </w:rPr>
        <w:lastRenderedPageBreak/>
        <w:t>Таким образом,</w:t>
      </w:r>
      <w:r w:rsidR="00545364" w:rsidRPr="004D69F9">
        <w:rPr>
          <w:sz w:val="26"/>
          <w:szCs w:val="26"/>
        </w:rPr>
        <w:t xml:space="preserve"> </w:t>
      </w:r>
      <w:r w:rsidRPr="001944A0">
        <w:rPr>
          <w:sz w:val="26"/>
          <w:szCs w:val="26"/>
        </w:rPr>
        <w:t>выбор технических средств автоматизированной системы обусловлен архитектурой программного комплекса и требованиями к производительности,</w:t>
      </w:r>
      <w:r w:rsidR="001C380F" w:rsidRPr="004D69F9">
        <w:rPr>
          <w:sz w:val="26"/>
          <w:szCs w:val="26"/>
        </w:rPr>
        <w:t xml:space="preserve"> </w:t>
      </w:r>
      <w:r w:rsidRPr="001944A0">
        <w:rPr>
          <w:sz w:val="26"/>
          <w:szCs w:val="26"/>
        </w:rPr>
        <w:t>надежности и масштабируемости.</w:t>
      </w:r>
      <w:r w:rsidR="00520936" w:rsidRPr="004D69F9">
        <w:rPr>
          <w:sz w:val="26"/>
          <w:szCs w:val="26"/>
        </w:rPr>
        <w:t xml:space="preserve"> </w:t>
      </w:r>
      <w:r w:rsidRPr="001944A0">
        <w:rPr>
          <w:sz w:val="26"/>
          <w:szCs w:val="26"/>
        </w:rPr>
        <w:t>Использование стандартной серверной платформы x86-64 обеспечивает доступность аппаратных компонентов и широкую совместимость с программным обеспечением.</w:t>
      </w:r>
      <w:r w:rsidR="00FE10F1" w:rsidRPr="004D69F9">
        <w:rPr>
          <w:sz w:val="26"/>
          <w:szCs w:val="26"/>
        </w:rPr>
        <w:t xml:space="preserve"> </w:t>
      </w:r>
      <w:r w:rsidRPr="001944A0">
        <w:rPr>
          <w:sz w:val="26"/>
          <w:szCs w:val="26"/>
        </w:rPr>
        <w:t>Контейнеризация позволяет эффективно использовать вычислительные ресурсы и упрощает масштабирование системы при росте нагрузки.</w:t>
      </w:r>
      <w:r w:rsidR="00666125" w:rsidRPr="004D69F9">
        <w:rPr>
          <w:sz w:val="26"/>
          <w:szCs w:val="26"/>
        </w:rPr>
        <w:t xml:space="preserve"> </w:t>
      </w:r>
      <w:r w:rsidRPr="001944A0">
        <w:rPr>
          <w:sz w:val="26"/>
          <w:szCs w:val="26"/>
        </w:rPr>
        <w:t>Клиент-серверная архитектура с тонким веб-клиентом снижает требования к рабочим станциям операторов и упрощает развертывание и обновление системы.</w:t>
      </w:r>
    </w:p>
    <w:p w14:paraId="7007ADB9" w14:textId="14B4CB83" w:rsidR="003D673E" w:rsidRPr="004D69F9" w:rsidRDefault="00C3639F" w:rsidP="00AD47EE">
      <w:pPr>
        <w:spacing w:line="312" w:lineRule="auto"/>
        <w:ind w:firstLine="709"/>
        <w:jc w:val="both"/>
        <w:rPr>
          <w:sz w:val="26"/>
          <w:szCs w:val="26"/>
        </w:rPr>
      </w:pPr>
      <w:r w:rsidRPr="004D69F9">
        <w:rPr>
          <w:sz w:val="26"/>
          <w:szCs w:val="26"/>
        </w:rPr>
        <w:t xml:space="preserve">В таблицах </w:t>
      </w:r>
      <w:r w:rsidR="00C00D00" w:rsidRPr="00C00D00">
        <w:rPr>
          <w:sz w:val="26"/>
          <w:szCs w:val="26"/>
        </w:rPr>
        <w:t>4</w:t>
      </w:r>
      <w:r w:rsidRPr="004D69F9">
        <w:rPr>
          <w:sz w:val="26"/>
          <w:szCs w:val="26"/>
        </w:rPr>
        <w:t>-</w:t>
      </w:r>
      <w:r w:rsidR="00C00D00" w:rsidRPr="00C00D00">
        <w:rPr>
          <w:sz w:val="26"/>
          <w:szCs w:val="26"/>
        </w:rPr>
        <w:t>5</w:t>
      </w:r>
      <w:r w:rsidRPr="004D69F9">
        <w:rPr>
          <w:sz w:val="26"/>
          <w:szCs w:val="26"/>
        </w:rPr>
        <w:t xml:space="preserve"> представлены минимальные системные требования ПО.</w:t>
      </w:r>
    </w:p>
    <w:p w14:paraId="19BA1967" w14:textId="77777777" w:rsidR="00A1665B" w:rsidRPr="00A1665B" w:rsidRDefault="00A1665B" w:rsidP="004D69F9">
      <w:pPr>
        <w:numPr>
          <w:ilvl w:val="2"/>
          <w:numId w:val="1"/>
        </w:numPr>
        <w:spacing w:before="120"/>
        <w:jc w:val="both"/>
        <w:rPr>
          <w:b/>
          <w:bCs/>
        </w:rPr>
      </w:pPr>
    </w:p>
    <w:p w14:paraId="1CD29C34" w14:textId="71C332EA" w:rsidR="00C3639F" w:rsidRPr="00A1665B" w:rsidRDefault="00C3639F" w:rsidP="00C00D00">
      <w:pPr>
        <w:numPr>
          <w:ilvl w:val="2"/>
          <w:numId w:val="1"/>
        </w:numPr>
        <w:tabs>
          <w:tab w:val="clear" w:pos="1152"/>
        </w:tabs>
        <w:spacing w:before="120"/>
        <w:ind w:left="0" w:firstLine="0"/>
        <w:jc w:val="both"/>
        <w:rPr>
          <w:b/>
          <w:bCs/>
        </w:rPr>
      </w:pPr>
      <w:r w:rsidRPr="004D69F9">
        <w:rPr>
          <w:sz w:val="26"/>
          <w:szCs w:val="26"/>
        </w:rPr>
        <w:t xml:space="preserve">Таблица </w:t>
      </w:r>
      <w:r w:rsidR="00C00D00" w:rsidRPr="00C00D00">
        <w:rPr>
          <w:sz w:val="26"/>
          <w:szCs w:val="26"/>
        </w:rPr>
        <w:t>4</w:t>
      </w:r>
      <w:r w:rsidRPr="004D69F9">
        <w:rPr>
          <w:sz w:val="26"/>
          <w:szCs w:val="26"/>
        </w:rPr>
        <w:t xml:space="preserve"> –</w:t>
      </w:r>
      <w:r w:rsidR="009C7998">
        <w:rPr>
          <w:sz w:val="26"/>
          <w:szCs w:val="26"/>
        </w:rPr>
        <w:t xml:space="preserve"> </w:t>
      </w:r>
      <w:r w:rsidR="004D69F9" w:rsidRPr="00E3346B">
        <w:rPr>
          <w:sz w:val="26"/>
          <w:szCs w:val="26"/>
        </w:rPr>
        <w:t>Минимальные требования к серверной инфраструктуре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5954"/>
      </w:tblGrid>
      <w:tr w:rsidR="00C966EB" w:rsidRPr="004D69F9" w14:paraId="4C81E079" w14:textId="77777777" w:rsidTr="00C966EB">
        <w:trPr>
          <w:tblHeader/>
        </w:trPr>
        <w:tc>
          <w:tcPr>
            <w:tcW w:w="3397" w:type="dxa"/>
          </w:tcPr>
          <w:p w14:paraId="56BF474A" w14:textId="77777777" w:rsidR="00C3639F" w:rsidRPr="004D69F9" w:rsidRDefault="00C3639F" w:rsidP="00C966EB">
            <w:pPr>
              <w:jc w:val="center"/>
              <w:rPr>
                <w:sz w:val="26"/>
                <w:szCs w:val="26"/>
              </w:rPr>
            </w:pPr>
            <w:r w:rsidRPr="004D69F9">
              <w:rPr>
                <w:sz w:val="26"/>
                <w:szCs w:val="26"/>
              </w:rPr>
              <w:t>Показатель</w:t>
            </w:r>
          </w:p>
        </w:tc>
        <w:tc>
          <w:tcPr>
            <w:tcW w:w="5954" w:type="dxa"/>
          </w:tcPr>
          <w:p w14:paraId="031EB7E8" w14:textId="77777777" w:rsidR="00C3639F" w:rsidRPr="004D69F9" w:rsidRDefault="00C3639F" w:rsidP="00C966EB">
            <w:pPr>
              <w:jc w:val="center"/>
              <w:rPr>
                <w:sz w:val="26"/>
                <w:szCs w:val="26"/>
              </w:rPr>
            </w:pPr>
            <w:r w:rsidRPr="004D69F9">
              <w:rPr>
                <w:sz w:val="26"/>
                <w:szCs w:val="26"/>
              </w:rPr>
              <w:t>Значение</w:t>
            </w:r>
          </w:p>
        </w:tc>
      </w:tr>
      <w:tr w:rsidR="00C966EB" w:rsidRPr="004D69F9" w14:paraId="66FA9036" w14:textId="77777777" w:rsidTr="00C966EB">
        <w:tc>
          <w:tcPr>
            <w:tcW w:w="3397" w:type="dxa"/>
            <w:vAlign w:val="center"/>
          </w:tcPr>
          <w:p w14:paraId="2D8D6DB5" w14:textId="33F08930" w:rsidR="004D69F9" w:rsidRPr="00243E48" w:rsidRDefault="004D69F9" w:rsidP="004D69F9">
            <w:pPr>
              <w:jc w:val="both"/>
              <w:rPr>
                <w:b/>
                <w:bCs/>
                <w:color w:val="000000" w:themeColor="text1"/>
                <w:sz w:val="26"/>
                <w:szCs w:val="26"/>
              </w:rPr>
            </w:pPr>
            <w:r w:rsidRPr="00243E48">
              <w:rPr>
                <w:rStyle w:val="af9"/>
                <w:b w:val="0"/>
                <w:bCs w:val="0"/>
                <w:color w:val="000000" w:themeColor="text1"/>
                <w:sz w:val="26"/>
                <w:szCs w:val="26"/>
              </w:rPr>
              <w:t>Тип ЭВМ</w:t>
            </w:r>
          </w:p>
        </w:tc>
        <w:tc>
          <w:tcPr>
            <w:tcW w:w="5954" w:type="dxa"/>
            <w:vAlign w:val="center"/>
          </w:tcPr>
          <w:p w14:paraId="25B68AE1" w14:textId="43B78297" w:rsidR="004D69F9" w:rsidRPr="004D69F9" w:rsidRDefault="004D69F9" w:rsidP="004D69F9">
            <w:pPr>
              <w:jc w:val="both"/>
              <w:rPr>
                <w:color w:val="000000" w:themeColor="text1"/>
                <w:sz w:val="26"/>
                <w:szCs w:val="26"/>
              </w:rPr>
            </w:pPr>
            <w:r w:rsidRPr="004D69F9">
              <w:rPr>
                <w:color w:val="000000" w:themeColor="text1"/>
                <w:sz w:val="26"/>
                <w:szCs w:val="26"/>
              </w:rPr>
              <w:t>Серверная платформа x86-64 (Intel Xeon, AMD EPYC) или виртуальная машина с аналогичными характеристиками</w:t>
            </w:r>
          </w:p>
        </w:tc>
      </w:tr>
      <w:tr w:rsidR="00C966EB" w:rsidRPr="004D69F9" w14:paraId="13A67DCA" w14:textId="77777777" w:rsidTr="00C966EB">
        <w:tc>
          <w:tcPr>
            <w:tcW w:w="3397" w:type="dxa"/>
            <w:vAlign w:val="center"/>
          </w:tcPr>
          <w:p w14:paraId="357B437B" w14:textId="619FE687" w:rsidR="004D69F9" w:rsidRPr="00243E48" w:rsidRDefault="004D69F9" w:rsidP="004D69F9">
            <w:pPr>
              <w:jc w:val="both"/>
              <w:rPr>
                <w:b/>
                <w:bCs/>
                <w:color w:val="000000" w:themeColor="text1"/>
                <w:sz w:val="26"/>
                <w:szCs w:val="26"/>
              </w:rPr>
            </w:pPr>
            <w:r w:rsidRPr="00243E48">
              <w:rPr>
                <w:rStyle w:val="af9"/>
                <w:b w:val="0"/>
                <w:bCs w:val="0"/>
                <w:color w:val="000000" w:themeColor="text1"/>
                <w:sz w:val="26"/>
                <w:szCs w:val="26"/>
              </w:rPr>
              <w:t>Тактовая частота процессора, МГц</w:t>
            </w:r>
          </w:p>
        </w:tc>
        <w:tc>
          <w:tcPr>
            <w:tcW w:w="5954" w:type="dxa"/>
            <w:vAlign w:val="center"/>
          </w:tcPr>
          <w:p w14:paraId="54D893AF" w14:textId="5D329A41" w:rsidR="004D69F9" w:rsidRPr="004D69F9" w:rsidRDefault="004D69F9" w:rsidP="004D69F9">
            <w:pPr>
              <w:jc w:val="both"/>
              <w:rPr>
                <w:color w:val="000000" w:themeColor="text1"/>
                <w:sz w:val="26"/>
                <w:szCs w:val="26"/>
              </w:rPr>
            </w:pPr>
            <w:r w:rsidRPr="004D69F9">
              <w:rPr>
                <w:color w:val="000000" w:themeColor="text1"/>
                <w:sz w:val="26"/>
                <w:szCs w:val="26"/>
              </w:rPr>
              <w:t>Минимум: 2400 МГц (2.4 ГГц)</w:t>
            </w:r>
            <w:r w:rsidR="00EE7112" w:rsidRPr="004D69F9">
              <w:rPr>
                <w:color w:val="000000" w:themeColor="text1"/>
                <w:sz w:val="26"/>
                <w:szCs w:val="26"/>
              </w:rPr>
              <w:t>; рекомендуется</w:t>
            </w:r>
            <w:r w:rsidRPr="004D69F9">
              <w:rPr>
                <w:color w:val="000000" w:themeColor="text1"/>
                <w:sz w:val="26"/>
                <w:szCs w:val="26"/>
              </w:rPr>
              <w:t>: 3000 МГц (3.0 ГГц) и выше</w:t>
            </w:r>
          </w:p>
        </w:tc>
      </w:tr>
      <w:tr w:rsidR="00C966EB" w:rsidRPr="004D69F9" w14:paraId="39D888CC" w14:textId="77777777" w:rsidTr="00C966EB">
        <w:tc>
          <w:tcPr>
            <w:tcW w:w="3397" w:type="dxa"/>
            <w:vAlign w:val="center"/>
          </w:tcPr>
          <w:p w14:paraId="7534605B" w14:textId="3D9FBC3E" w:rsidR="004D69F9" w:rsidRPr="00243E48" w:rsidRDefault="004D69F9" w:rsidP="004D69F9">
            <w:pPr>
              <w:jc w:val="both"/>
              <w:rPr>
                <w:b/>
                <w:bCs/>
                <w:color w:val="000000" w:themeColor="text1"/>
                <w:sz w:val="26"/>
                <w:szCs w:val="26"/>
              </w:rPr>
            </w:pPr>
            <w:r w:rsidRPr="00243E48">
              <w:rPr>
                <w:rStyle w:val="af9"/>
                <w:b w:val="0"/>
                <w:bCs w:val="0"/>
                <w:color w:val="000000" w:themeColor="text1"/>
                <w:sz w:val="26"/>
                <w:szCs w:val="26"/>
              </w:rPr>
              <w:t>Количество ядер процессора</w:t>
            </w:r>
          </w:p>
        </w:tc>
        <w:tc>
          <w:tcPr>
            <w:tcW w:w="5954" w:type="dxa"/>
            <w:vAlign w:val="center"/>
          </w:tcPr>
          <w:p w14:paraId="7561892D" w14:textId="3FD8A2E2" w:rsidR="004D69F9" w:rsidRPr="004D69F9" w:rsidRDefault="004D69F9" w:rsidP="004D69F9">
            <w:pPr>
              <w:jc w:val="both"/>
              <w:rPr>
                <w:color w:val="000000" w:themeColor="text1"/>
                <w:sz w:val="26"/>
                <w:szCs w:val="26"/>
              </w:rPr>
            </w:pPr>
            <w:r w:rsidRPr="004D69F9">
              <w:rPr>
                <w:color w:val="000000" w:themeColor="text1"/>
                <w:sz w:val="26"/>
                <w:szCs w:val="26"/>
              </w:rPr>
              <w:t>Минимум: 4 ядра</w:t>
            </w:r>
            <w:r w:rsidR="00EE7112" w:rsidRPr="004D69F9">
              <w:rPr>
                <w:color w:val="000000" w:themeColor="text1"/>
                <w:sz w:val="26"/>
                <w:szCs w:val="26"/>
              </w:rPr>
              <w:t>; рекомендуется</w:t>
            </w:r>
            <w:r w:rsidRPr="004D69F9">
              <w:rPr>
                <w:color w:val="000000" w:themeColor="text1"/>
                <w:sz w:val="26"/>
                <w:szCs w:val="26"/>
              </w:rPr>
              <w:t xml:space="preserve">: 8-16 ядер для </w:t>
            </w:r>
            <w:proofErr w:type="spellStart"/>
            <w:r w:rsidRPr="004D69F9">
              <w:rPr>
                <w:color w:val="000000" w:themeColor="text1"/>
                <w:sz w:val="26"/>
                <w:szCs w:val="26"/>
              </w:rPr>
              <w:t>production</w:t>
            </w:r>
            <w:proofErr w:type="spellEnd"/>
            <w:r w:rsidRPr="004D69F9">
              <w:rPr>
                <w:color w:val="000000" w:themeColor="text1"/>
                <w:sz w:val="26"/>
                <w:szCs w:val="26"/>
              </w:rPr>
              <w:t>-среды</w:t>
            </w:r>
          </w:p>
        </w:tc>
      </w:tr>
      <w:tr w:rsidR="00C966EB" w:rsidRPr="004D69F9" w14:paraId="7C894D6F" w14:textId="77777777" w:rsidTr="00C966EB">
        <w:tc>
          <w:tcPr>
            <w:tcW w:w="3397" w:type="dxa"/>
            <w:vAlign w:val="center"/>
          </w:tcPr>
          <w:p w14:paraId="4304C0EB" w14:textId="525F6B61" w:rsidR="004D69F9" w:rsidRPr="00243E48" w:rsidRDefault="004D69F9" w:rsidP="004D69F9">
            <w:pPr>
              <w:jc w:val="both"/>
              <w:rPr>
                <w:b/>
                <w:bCs/>
                <w:color w:val="000000" w:themeColor="text1"/>
                <w:sz w:val="26"/>
                <w:szCs w:val="26"/>
              </w:rPr>
            </w:pPr>
            <w:r w:rsidRPr="00243E48">
              <w:rPr>
                <w:rStyle w:val="af9"/>
                <w:b w:val="0"/>
                <w:bCs w:val="0"/>
                <w:color w:val="000000" w:themeColor="text1"/>
                <w:sz w:val="26"/>
                <w:szCs w:val="26"/>
              </w:rPr>
              <w:t>Объем оперативной памяти, КБ</w:t>
            </w:r>
          </w:p>
        </w:tc>
        <w:tc>
          <w:tcPr>
            <w:tcW w:w="5954" w:type="dxa"/>
            <w:vAlign w:val="center"/>
          </w:tcPr>
          <w:p w14:paraId="2869C3CD" w14:textId="4B07E004" w:rsidR="004D69F9" w:rsidRPr="004D69F9" w:rsidRDefault="004D69F9" w:rsidP="004D69F9">
            <w:pPr>
              <w:jc w:val="both"/>
              <w:rPr>
                <w:color w:val="000000" w:themeColor="text1"/>
                <w:sz w:val="26"/>
                <w:szCs w:val="26"/>
              </w:rPr>
            </w:pPr>
            <w:r w:rsidRPr="004D69F9">
              <w:rPr>
                <w:color w:val="000000" w:themeColor="text1"/>
                <w:sz w:val="26"/>
                <w:szCs w:val="26"/>
              </w:rPr>
              <w:t>Минимум: 8,388,608 КБ (8 ГБ)</w:t>
            </w:r>
            <w:r w:rsidR="00EE7112" w:rsidRPr="004D69F9">
              <w:rPr>
                <w:color w:val="000000" w:themeColor="text1"/>
                <w:sz w:val="26"/>
                <w:szCs w:val="26"/>
              </w:rPr>
              <w:t>; рекомендуется</w:t>
            </w:r>
            <w:r w:rsidRPr="004D69F9">
              <w:rPr>
                <w:color w:val="000000" w:themeColor="text1"/>
                <w:sz w:val="26"/>
                <w:szCs w:val="26"/>
              </w:rPr>
              <w:t>: 16,777,216 КБ (16 ГБ)</w:t>
            </w:r>
            <w:r w:rsidR="00CC12B9" w:rsidRPr="004D69F9">
              <w:rPr>
                <w:color w:val="000000" w:themeColor="text1"/>
                <w:sz w:val="26"/>
                <w:szCs w:val="26"/>
              </w:rPr>
              <w:t>; оптимально</w:t>
            </w:r>
            <w:r w:rsidRPr="004D69F9">
              <w:rPr>
                <w:color w:val="000000" w:themeColor="text1"/>
                <w:sz w:val="26"/>
                <w:szCs w:val="26"/>
              </w:rPr>
              <w:t>: 33,554,432 КБ (32 ГБ) для обработки больших объемов данных</w:t>
            </w:r>
          </w:p>
        </w:tc>
      </w:tr>
      <w:tr w:rsidR="00C966EB" w:rsidRPr="004D69F9" w14:paraId="612E3EBB" w14:textId="77777777" w:rsidTr="00C966EB">
        <w:tc>
          <w:tcPr>
            <w:tcW w:w="3397" w:type="dxa"/>
            <w:tcBorders>
              <w:bottom w:val="single" w:sz="4" w:space="0" w:color="auto"/>
            </w:tcBorders>
            <w:vAlign w:val="center"/>
          </w:tcPr>
          <w:p w14:paraId="3A6CA3D8" w14:textId="1BE003F7" w:rsidR="004D69F9" w:rsidRPr="00243E48" w:rsidRDefault="004D69F9" w:rsidP="004D69F9">
            <w:pPr>
              <w:jc w:val="both"/>
              <w:rPr>
                <w:b/>
                <w:bCs/>
                <w:color w:val="000000" w:themeColor="text1"/>
                <w:sz w:val="26"/>
                <w:szCs w:val="26"/>
              </w:rPr>
            </w:pPr>
            <w:r w:rsidRPr="00243E48">
              <w:rPr>
                <w:rStyle w:val="af9"/>
                <w:b w:val="0"/>
                <w:bCs w:val="0"/>
                <w:color w:val="000000" w:themeColor="text1"/>
                <w:sz w:val="26"/>
                <w:szCs w:val="26"/>
              </w:rPr>
              <w:t>Объем внешней памяти, КБ</w:t>
            </w:r>
          </w:p>
        </w:tc>
        <w:tc>
          <w:tcPr>
            <w:tcW w:w="5954" w:type="dxa"/>
            <w:tcBorders>
              <w:bottom w:val="single" w:sz="4" w:space="0" w:color="auto"/>
            </w:tcBorders>
            <w:vAlign w:val="center"/>
          </w:tcPr>
          <w:p w14:paraId="74D66D5B" w14:textId="47EC324C" w:rsidR="004D69F9" w:rsidRPr="004D69F9" w:rsidRDefault="004D69F9" w:rsidP="004D69F9">
            <w:pPr>
              <w:jc w:val="both"/>
              <w:rPr>
                <w:color w:val="000000" w:themeColor="text1"/>
                <w:sz w:val="26"/>
                <w:szCs w:val="26"/>
              </w:rPr>
            </w:pPr>
            <w:r w:rsidRPr="004D69F9">
              <w:rPr>
                <w:color w:val="000000" w:themeColor="text1"/>
                <w:sz w:val="26"/>
                <w:szCs w:val="26"/>
              </w:rPr>
              <w:t>Минимум: 104,857,600 КБ (100 ГБ) на SSD</w:t>
            </w:r>
            <w:r w:rsidR="00CC12B9" w:rsidRPr="004D69F9">
              <w:rPr>
                <w:color w:val="000000" w:themeColor="text1"/>
                <w:sz w:val="26"/>
                <w:szCs w:val="26"/>
              </w:rPr>
              <w:t>; рекомендуется</w:t>
            </w:r>
            <w:r w:rsidRPr="004D69F9">
              <w:rPr>
                <w:color w:val="000000" w:themeColor="text1"/>
                <w:sz w:val="26"/>
                <w:szCs w:val="26"/>
              </w:rPr>
              <w:t xml:space="preserve">: 524,288,000 КБ (500 ГБ) для хранения исторических данных за 6-12 месяцев; Тип накопителя: SSD SATA или </w:t>
            </w:r>
            <w:proofErr w:type="spellStart"/>
            <w:r w:rsidRPr="004D69F9">
              <w:rPr>
                <w:color w:val="000000" w:themeColor="text1"/>
                <w:sz w:val="26"/>
                <w:szCs w:val="26"/>
              </w:rPr>
              <w:t>NVMe</w:t>
            </w:r>
            <w:proofErr w:type="spellEnd"/>
            <w:r w:rsidRPr="004D69F9">
              <w:rPr>
                <w:color w:val="000000" w:themeColor="text1"/>
                <w:sz w:val="26"/>
                <w:szCs w:val="26"/>
              </w:rPr>
              <w:t xml:space="preserve"> с скоростью чтения/записи не менее 500/300 МБ/с</w:t>
            </w:r>
          </w:p>
        </w:tc>
      </w:tr>
      <w:tr w:rsidR="00C966EB" w:rsidRPr="004D69F9" w14:paraId="1738179A" w14:textId="77777777" w:rsidTr="00986A13">
        <w:tc>
          <w:tcPr>
            <w:tcW w:w="3397" w:type="dxa"/>
            <w:vAlign w:val="center"/>
          </w:tcPr>
          <w:p w14:paraId="462983BE" w14:textId="45726937" w:rsidR="004D69F9" w:rsidRPr="00243E48" w:rsidRDefault="004D69F9" w:rsidP="004D69F9">
            <w:pPr>
              <w:jc w:val="both"/>
              <w:rPr>
                <w:b/>
                <w:bCs/>
                <w:color w:val="000000" w:themeColor="text1"/>
                <w:sz w:val="26"/>
                <w:szCs w:val="26"/>
              </w:rPr>
            </w:pPr>
            <w:r w:rsidRPr="00243E48">
              <w:rPr>
                <w:rStyle w:val="af9"/>
                <w:b w:val="0"/>
                <w:bCs w:val="0"/>
                <w:color w:val="000000" w:themeColor="text1"/>
                <w:sz w:val="26"/>
                <w:szCs w:val="26"/>
              </w:rPr>
              <w:t>Состав и характеристика периферийных устройств ЭВМ</w:t>
            </w:r>
          </w:p>
        </w:tc>
        <w:tc>
          <w:tcPr>
            <w:tcW w:w="5954" w:type="dxa"/>
            <w:vAlign w:val="center"/>
          </w:tcPr>
          <w:p w14:paraId="41AFFADF" w14:textId="10B9E5F7" w:rsidR="004D69F9" w:rsidRPr="004D69F9" w:rsidRDefault="004D69F9" w:rsidP="004D69F9">
            <w:pPr>
              <w:jc w:val="both"/>
              <w:rPr>
                <w:color w:val="000000" w:themeColor="text1"/>
                <w:sz w:val="26"/>
                <w:szCs w:val="26"/>
              </w:rPr>
            </w:pPr>
            <w:r w:rsidRPr="004D69F9">
              <w:rPr>
                <w:color w:val="000000" w:themeColor="text1"/>
                <w:sz w:val="26"/>
                <w:szCs w:val="26"/>
              </w:rPr>
              <w:t>Сетевой адаптер: Gigabit Ethernet (1000 Мбит/с), поддержка TCP/IP, IPv4/IPv6</w:t>
            </w:r>
          </w:p>
        </w:tc>
      </w:tr>
    </w:tbl>
    <w:p w14:paraId="22450D64" w14:textId="77777777" w:rsidR="00A1665B" w:rsidRPr="00AF0051" w:rsidRDefault="00A1665B" w:rsidP="004E2BB9">
      <w:pPr>
        <w:tabs>
          <w:tab w:val="left" w:pos="6675"/>
        </w:tabs>
        <w:rPr>
          <w:sz w:val="26"/>
          <w:szCs w:val="26"/>
        </w:rPr>
      </w:pPr>
    </w:p>
    <w:p w14:paraId="22BD59DC" w14:textId="5B348D3E" w:rsidR="00986A13" w:rsidRPr="00E05F4A" w:rsidRDefault="00244EAC" w:rsidP="004E2BB9">
      <w:pPr>
        <w:tabs>
          <w:tab w:val="left" w:pos="6675"/>
        </w:tabs>
        <w:rPr>
          <w:sz w:val="26"/>
          <w:szCs w:val="26"/>
        </w:rPr>
      </w:pPr>
      <w:r w:rsidRPr="00E05F4A">
        <w:rPr>
          <w:sz w:val="26"/>
          <w:szCs w:val="26"/>
        </w:rPr>
        <w:t xml:space="preserve">Продолжение таблицы </w:t>
      </w:r>
      <w:r w:rsidR="00C00D00">
        <w:rPr>
          <w:sz w:val="26"/>
          <w:szCs w:val="26"/>
          <w:lang w:val="en-US"/>
        </w:rPr>
        <w:t>4</w:t>
      </w:r>
      <w:r w:rsidRPr="00E05F4A">
        <w:rPr>
          <w:sz w:val="26"/>
          <w:szCs w:val="26"/>
        </w:rPr>
        <w:t xml:space="preserve"> на следующей странице</w:t>
      </w:r>
    </w:p>
    <w:p w14:paraId="3E6BCD13" w14:textId="77777777" w:rsidR="00986A13" w:rsidRDefault="00986A13"/>
    <w:p w14:paraId="113B9FD4" w14:textId="6E31330F" w:rsidR="00C966EB" w:rsidRDefault="00C966EB">
      <w:r>
        <w:br w:type="page"/>
      </w:r>
    </w:p>
    <w:tbl>
      <w:tblPr>
        <w:tblpPr w:leftFromText="180" w:rightFromText="180" w:horzAnchor="margin" w:tblpY="635"/>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5954"/>
      </w:tblGrid>
      <w:tr w:rsidR="00C966EB" w:rsidRPr="004D69F9" w14:paraId="4AC91FE3" w14:textId="77777777" w:rsidTr="00C966EB">
        <w:tc>
          <w:tcPr>
            <w:tcW w:w="3397" w:type="dxa"/>
            <w:vAlign w:val="center"/>
          </w:tcPr>
          <w:p w14:paraId="5DEE3993" w14:textId="2C26966F" w:rsidR="004D69F9" w:rsidRPr="002E4E0B" w:rsidRDefault="002E4E0B" w:rsidP="002E4E0B">
            <w:pPr>
              <w:jc w:val="center"/>
              <w:rPr>
                <w:b/>
                <w:bCs/>
                <w:color w:val="000000" w:themeColor="text1"/>
                <w:sz w:val="26"/>
                <w:szCs w:val="26"/>
                <w:lang w:val="en-US"/>
              </w:rPr>
            </w:pPr>
            <w:r>
              <w:rPr>
                <w:rStyle w:val="af9"/>
                <w:b w:val="0"/>
                <w:bCs w:val="0"/>
              </w:rPr>
              <w:lastRenderedPageBreak/>
              <w:t>1</w:t>
            </w:r>
          </w:p>
        </w:tc>
        <w:tc>
          <w:tcPr>
            <w:tcW w:w="5954" w:type="dxa"/>
            <w:vAlign w:val="center"/>
          </w:tcPr>
          <w:p w14:paraId="172392F3" w14:textId="7D046FBE" w:rsidR="004D69F9" w:rsidRPr="002E4E0B" w:rsidRDefault="002E4E0B" w:rsidP="002E4E0B">
            <w:pPr>
              <w:jc w:val="center"/>
              <w:rPr>
                <w:color w:val="000000" w:themeColor="text1"/>
                <w:sz w:val="26"/>
                <w:szCs w:val="26"/>
                <w:lang w:val="en-US"/>
              </w:rPr>
            </w:pPr>
            <w:r>
              <w:rPr>
                <w:color w:val="000000" w:themeColor="text1"/>
                <w:sz w:val="26"/>
                <w:szCs w:val="26"/>
                <w:lang w:val="en-US"/>
              </w:rPr>
              <w:t>2</w:t>
            </w:r>
          </w:p>
        </w:tc>
      </w:tr>
      <w:tr w:rsidR="002E4E0B" w:rsidRPr="004D69F9" w14:paraId="198B9FC7" w14:textId="77777777" w:rsidTr="00C966EB">
        <w:tc>
          <w:tcPr>
            <w:tcW w:w="3397" w:type="dxa"/>
            <w:vAlign w:val="center"/>
          </w:tcPr>
          <w:p w14:paraId="1DC0A173" w14:textId="10FDB570" w:rsidR="002E4E0B" w:rsidRPr="00971187" w:rsidRDefault="002E4E0B" w:rsidP="002E4E0B">
            <w:pPr>
              <w:jc w:val="both"/>
              <w:rPr>
                <w:rStyle w:val="af9"/>
                <w:b w:val="0"/>
                <w:bCs w:val="0"/>
                <w:color w:val="000000" w:themeColor="text1"/>
                <w:sz w:val="26"/>
                <w:szCs w:val="26"/>
              </w:rPr>
            </w:pPr>
            <w:r w:rsidRPr="00971187">
              <w:rPr>
                <w:rStyle w:val="af9"/>
                <w:b w:val="0"/>
                <w:bCs w:val="0"/>
                <w:color w:val="000000" w:themeColor="text1"/>
                <w:sz w:val="26"/>
                <w:szCs w:val="26"/>
              </w:rPr>
              <w:t>Состав и характеристика сетевого оборудования</w:t>
            </w:r>
          </w:p>
        </w:tc>
        <w:tc>
          <w:tcPr>
            <w:tcW w:w="5954" w:type="dxa"/>
            <w:vAlign w:val="center"/>
          </w:tcPr>
          <w:p w14:paraId="01FE72ED" w14:textId="5DD56D91" w:rsidR="002E4E0B" w:rsidRPr="004D69F9" w:rsidRDefault="002E4E0B" w:rsidP="002E4E0B">
            <w:pPr>
              <w:jc w:val="both"/>
              <w:rPr>
                <w:color w:val="000000" w:themeColor="text1"/>
                <w:sz w:val="26"/>
                <w:szCs w:val="26"/>
              </w:rPr>
            </w:pPr>
            <w:r w:rsidRPr="004D69F9">
              <w:rPr>
                <w:color w:val="000000" w:themeColor="text1"/>
                <w:sz w:val="26"/>
                <w:szCs w:val="26"/>
              </w:rPr>
              <w:t xml:space="preserve">Коммутатор Ethernet: Gigabit Ethernet (1000 Мбит/с) или 10Gb для высоконагруженных систем; Поддержка VLAN для сегментации сети; Маршрутизатор с поддержкой NAT и </w:t>
            </w:r>
            <w:proofErr w:type="spellStart"/>
            <w:r w:rsidRPr="004D69F9">
              <w:rPr>
                <w:color w:val="000000" w:themeColor="text1"/>
                <w:sz w:val="26"/>
                <w:szCs w:val="26"/>
              </w:rPr>
              <w:t>firewall</w:t>
            </w:r>
            <w:proofErr w:type="spellEnd"/>
            <w:r w:rsidRPr="004D69F9">
              <w:rPr>
                <w:color w:val="000000" w:themeColor="text1"/>
                <w:sz w:val="26"/>
                <w:szCs w:val="26"/>
              </w:rPr>
              <w:t xml:space="preserve"> для подключения к внешним сетям; Пропускная способность канала: минимум 100 Мбит/с для внешних подключений</w:t>
            </w:r>
          </w:p>
        </w:tc>
      </w:tr>
      <w:tr w:rsidR="00C966EB" w:rsidRPr="004D69F9" w14:paraId="0C86751B" w14:textId="77777777" w:rsidTr="00C966EB">
        <w:tc>
          <w:tcPr>
            <w:tcW w:w="3397" w:type="dxa"/>
            <w:tcBorders>
              <w:bottom w:val="single" w:sz="4" w:space="0" w:color="auto"/>
            </w:tcBorders>
            <w:vAlign w:val="center"/>
          </w:tcPr>
          <w:p w14:paraId="7E1EDD6F" w14:textId="62CA1F63" w:rsidR="00C966EB" w:rsidRPr="00971187" w:rsidRDefault="00C966EB" w:rsidP="002E4E0B">
            <w:pPr>
              <w:jc w:val="both"/>
              <w:rPr>
                <w:rStyle w:val="af9"/>
                <w:b w:val="0"/>
                <w:bCs w:val="0"/>
                <w:color w:val="000000" w:themeColor="text1"/>
                <w:sz w:val="26"/>
                <w:szCs w:val="26"/>
              </w:rPr>
            </w:pPr>
            <w:r w:rsidRPr="00971187">
              <w:rPr>
                <w:rStyle w:val="af9"/>
                <w:b w:val="0"/>
                <w:bCs w:val="0"/>
                <w:color w:val="000000" w:themeColor="text1"/>
                <w:sz w:val="26"/>
                <w:szCs w:val="26"/>
              </w:rPr>
              <w:t>Состав и характеристика технических средств обработки информации, управления</w:t>
            </w:r>
          </w:p>
        </w:tc>
        <w:tc>
          <w:tcPr>
            <w:tcW w:w="5954" w:type="dxa"/>
            <w:tcBorders>
              <w:bottom w:val="single" w:sz="4" w:space="0" w:color="auto"/>
            </w:tcBorders>
            <w:vAlign w:val="center"/>
          </w:tcPr>
          <w:p w14:paraId="0121E623" w14:textId="239E8BC4" w:rsidR="00C966EB" w:rsidRPr="004D69F9" w:rsidRDefault="00C966EB" w:rsidP="00C966EB">
            <w:pPr>
              <w:jc w:val="both"/>
              <w:rPr>
                <w:color w:val="000000" w:themeColor="text1"/>
                <w:sz w:val="26"/>
                <w:szCs w:val="26"/>
              </w:rPr>
            </w:pPr>
            <w:proofErr w:type="spellStart"/>
            <w:r w:rsidRPr="004D69F9">
              <w:rPr>
                <w:color w:val="000000" w:themeColor="text1"/>
                <w:sz w:val="26"/>
                <w:szCs w:val="26"/>
              </w:rPr>
              <w:t>Docker</w:t>
            </w:r>
            <w:proofErr w:type="spellEnd"/>
            <w:r w:rsidRPr="004D69F9">
              <w:rPr>
                <w:color w:val="000000" w:themeColor="text1"/>
                <w:sz w:val="26"/>
                <w:szCs w:val="26"/>
              </w:rPr>
              <w:t xml:space="preserve"> Engine версии 20.10 или выше для контейнеризации; </w:t>
            </w:r>
            <w:proofErr w:type="spellStart"/>
            <w:r w:rsidRPr="004D69F9">
              <w:rPr>
                <w:color w:val="000000" w:themeColor="text1"/>
                <w:sz w:val="26"/>
                <w:szCs w:val="26"/>
              </w:rPr>
              <w:t>Docker</w:t>
            </w:r>
            <w:proofErr w:type="spellEnd"/>
            <w:r w:rsidRPr="004D69F9">
              <w:rPr>
                <w:color w:val="000000" w:themeColor="text1"/>
                <w:sz w:val="26"/>
                <w:szCs w:val="26"/>
              </w:rPr>
              <w:t xml:space="preserve"> </w:t>
            </w:r>
            <w:proofErr w:type="spellStart"/>
            <w:r w:rsidRPr="004D69F9">
              <w:rPr>
                <w:color w:val="000000" w:themeColor="text1"/>
                <w:sz w:val="26"/>
                <w:szCs w:val="26"/>
              </w:rPr>
              <w:t>Compose</w:t>
            </w:r>
            <w:proofErr w:type="spellEnd"/>
            <w:r w:rsidRPr="004D69F9">
              <w:rPr>
                <w:color w:val="000000" w:themeColor="text1"/>
                <w:sz w:val="26"/>
                <w:szCs w:val="26"/>
              </w:rPr>
              <w:t xml:space="preserve"> версии 2.0 или выше для </w:t>
            </w:r>
            <w:proofErr w:type="spellStart"/>
            <w:r w:rsidRPr="004D69F9">
              <w:rPr>
                <w:color w:val="000000" w:themeColor="text1"/>
                <w:sz w:val="26"/>
                <w:szCs w:val="26"/>
              </w:rPr>
              <w:t>оркестрации</w:t>
            </w:r>
            <w:proofErr w:type="spellEnd"/>
            <w:r w:rsidRPr="004D69F9">
              <w:rPr>
                <w:color w:val="000000" w:themeColor="text1"/>
                <w:sz w:val="26"/>
                <w:szCs w:val="26"/>
              </w:rPr>
              <w:t xml:space="preserve"> контейнеров; </w:t>
            </w:r>
            <w:proofErr w:type="spellStart"/>
            <w:r w:rsidRPr="004D69F9">
              <w:rPr>
                <w:color w:val="000000" w:themeColor="text1"/>
                <w:sz w:val="26"/>
                <w:szCs w:val="26"/>
              </w:rPr>
              <w:t>PostgreSQL</w:t>
            </w:r>
            <w:proofErr w:type="spellEnd"/>
            <w:r w:rsidRPr="004D69F9">
              <w:rPr>
                <w:color w:val="000000" w:themeColor="text1"/>
                <w:sz w:val="26"/>
                <w:szCs w:val="26"/>
              </w:rPr>
              <w:t xml:space="preserve"> 14.x (развертывается в контейнере) с выделением 2-4 ГБ RAM; </w:t>
            </w:r>
            <w:proofErr w:type="spellStart"/>
            <w:r w:rsidRPr="004D69F9">
              <w:rPr>
                <w:color w:val="000000" w:themeColor="text1"/>
                <w:sz w:val="26"/>
                <w:szCs w:val="26"/>
              </w:rPr>
              <w:t>VictoriaMetrics</w:t>
            </w:r>
            <w:proofErr w:type="spellEnd"/>
            <w:r w:rsidRPr="004D69F9">
              <w:rPr>
                <w:color w:val="000000" w:themeColor="text1"/>
                <w:sz w:val="26"/>
                <w:szCs w:val="26"/>
              </w:rPr>
              <w:t xml:space="preserve"> </w:t>
            </w:r>
            <w:proofErr w:type="spellStart"/>
            <w:r w:rsidRPr="004D69F9">
              <w:rPr>
                <w:color w:val="000000" w:themeColor="text1"/>
                <w:sz w:val="26"/>
                <w:szCs w:val="26"/>
              </w:rPr>
              <w:t>latest</w:t>
            </w:r>
            <w:proofErr w:type="spellEnd"/>
            <w:r w:rsidRPr="004D69F9">
              <w:rPr>
                <w:color w:val="000000" w:themeColor="text1"/>
                <w:sz w:val="26"/>
                <w:szCs w:val="26"/>
              </w:rPr>
              <w:t xml:space="preserve"> (развертывается в контейнере) с выделением 1-2 ГБ RAM; </w:t>
            </w:r>
            <w:proofErr w:type="spellStart"/>
            <w:r w:rsidRPr="004D69F9">
              <w:rPr>
                <w:color w:val="000000" w:themeColor="text1"/>
                <w:sz w:val="26"/>
                <w:szCs w:val="26"/>
              </w:rPr>
              <w:t>Keycloak</w:t>
            </w:r>
            <w:proofErr w:type="spellEnd"/>
            <w:r w:rsidRPr="004D69F9">
              <w:rPr>
                <w:color w:val="000000" w:themeColor="text1"/>
                <w:sz w:val="26"/>
                <w:szCs w:val="26"/>
              </w:rPr>
              <w:t xml:space="preserve"> 22.0 (развертывается в контейнере) с выделением 1-2 ГБ RAM; Go </w:t>
            </w:r>
            <w:proofErr w:type="spellStart"/>
            <w:r w:rsidRPr="004D69F9">
              <w:rPr>
                <w:color w:val="000000" w:themeColor="text1"/>
                <w:sz w:val="26"/>
                <w:szCs w:val="26"/>
              </w:rPr>
              <w:t>Backend</w:t>
            </w:r>
            <w:proofErr w:type="spellEnd"/>
            <w:r w:rsidRPr="004D69F9">
              <w:rPr>
                <w:color w:val="000000" w:themeColor="text1"/>
                <w:sz w:val="26"/>
                <w:szCs w:val="26"/>
              </w:rPr>
              <w:t xml:space="preserve"> API с выделением 512 МБ - 1 ГБ RAM; Python </w:t>
            </w:r>
            <w:proofErr w:type="spellStart"/>
            <w:r w:rsidRPr="004D69F9">
              <w:rPr>
                <w:color w:val="000000" w:themeColor="text1"/>
                <w:sz w:val="26"/>
                <w:szCs w:val="26"/>
              </w:rPr>
              <w:t>Forecast</w:t>
            </w:r>
            <w:proofErr w:type="spellEnd"/>
            <w:r w:rsidRPr="004D69F9">
              <w:rPr>
                <w:color w:val="000000" w:themeColor="text1"/>
                <w:sz w:val="26"/>
                <w:szCs w:val="26"/>
              </w:rPr>
              <w:t xml:space="preserve"> Service с выделением 1-2 ГБ RAM; </w:t>
            </w:r>
            <w:proofErr w:type="spellStart"/>
            <w:r w:rsidRPr="004D69F9">
              <w:rPr>
                <w:color w:val="000000" w:themeColor="text1"/>
                <w:sz w:val="26"/>
                <w:szCs w:val="26"/>
              </w:rPr>
              <w:t>Nginx</w:t>
            </w:r>
            <w:proofErr w:type="spellEnd"/>
            <w:r w:rsidRPr="004D69F9">
              <w:rPr>
                <w:color w:val="000000" w:themeColor="text1"/>
                <w:sz w:val="26"/>
                <w:szCs w:val="26"/>
              </w:rPr>
              <w:t xml:space="preserve"> Web Server с выделением 256-512 МБ RAM</w:t>
            </w:r>
          </w:p>
        </w:tc>
      </w:tr>
      <w:tr w:rsidR="00C966EB" w:rsidRPr="004D69F9" w14:paraId="43C824D9" w14:textId="77777777" w:rsidTr="00C966EB">
        <w:tc>
          <w:tcPr>
            <w:tcW w:w="3397" w:type="dxa"/>
            <w:tcBorders>
              <w:bottom w:val="single" w:sz="4" w:space="0" w:color="auto"/>
            </w:tcBorders>
            <w:vAlign w:val="center"/>
          </w:tcPr>
          <w:p w14:paraId="3094D421" w14:textId="703A6149" w:rsidR="00C966EB" w:rsidRPr="00971187" w:rsidRDefault="00C966EB" w:rsidP="002E4E0B">
            <w:pPr>
              <w:jc w:val="both"/>
              <w:rPr>
                <w:rStyle w:val="af9"/>
                <w:b w:val="0"/>
                <w:bCs w:val="0"/>
                <w:color w:val="000000" w:themeColor="text1"/>
                <w:sz w:val="26"/>
                <w:szCs w:val="26"/>
              </w:rPr>
            </w:pPr>
            <w:r w:rsidRPr="00971187">
              <w:rPr>
                <w:rStyle w:val="af9"/>
                <w:b w:val="0"/>
                <w:bCs w:val="0"/>
                <w:color w:val="000000" w:themeColor="text1"/>
                <w:sz w:val="26"/>
                <w:szCs w:val="26"/>
              </w:rPr>
              <w:t>Операционная система</w:t>
            </w:r>
          </w:p>
        </w:tc>
        <w:tc>
          <w:tcPr>
            <w:tcW w:w="5954" w:type="dxa"/>
            <w:tcBorders>
              <w:bottom w:val="single" w:sz="4" w:space="0" w:color="auto"/>
            </w:tcBorders>
            <w:vAlign w:val="center"/>
          </w:tcPr>
          <w:p w14:paraId="589AC017" w14:textId="3E844100" w:rsidR="00C966EB" w:rsidRPr="004D69F9" w:rsidRDefault="00C966EB" w:rsidP="00C966EB">
            <w:pPr>
              <w:jc w:val="both"/>
              <w:rPr>
                <w:color w:val="000000" w:themeColor="text1"/>
                <w:sz w:val="26"/>
                <w:szCs w:val="26"/>
              </w:rPr>
            </w:pPr>
            <w:r w:rsidRPr="004D69F9">
              <w:rPr>
                <w:color w:val="000000" w:themeColor="text1"/>
                <w:sz w:val="26"/>
                <w:szCs w:val="26"/>
              </w:rPr>
              <w:t xml:space="preserve">Linux: Ubuntu Server 20.04/22.04 LTS, </w:t>
            </w:r>
            <w:proofErr w:type="spellStart"/>
            <w:r w:rsidRPr="004D69F9">
              <w:rPr>
                <w:color w:val="000000" w:themeColor="text1"/>
                <w:sz w:val="26"/>
                <w:szCs w:val="26"/>
              </w:rPr>
              <w:t>Debian</w:t>
            </w:r>
            <w:proofErr w:type="spellEnd"/>
            <w:r w:rsidRPr="004D69F9">
              <w:rPr>
                <w:color w:val="000000" w:themeColor="text1"/>
                <w:sz w:val="26"/>
                <w:szCs w:val="26"/>
              </w:rPr>
              <w:t xml:space="preserve"> 11/12, или аналогичные дистрибутивы с ядром версии 5.x или выше; Поддержка </w:t>
            </w:r>
            <w:proofErr w:type="spellStart"/>
            <w:r w:rsidRPr="004D69F9">
              <w:rPr>
                <w:color w:val="000000" w:themeColor="text1"/>
                <w:sz w:val="26"/>
                <w:szCs w:val="26"/>
              </w:rPr>
              <w:t>cgroups</w:t>
            </w:r>
            <w:proofErr w:type="spellEnd"/>
            <w:r w:rsidRPr="004D69F9">
              <w:rPr>
                <w:color w:val="000000" w:themeColor="text1"/>
                <w:sz w:val="26"/>
                <w:szCs w:val="26"/>
              </w:rPr>
              <w:t xml:space="preserve"> v2, </w:t>
            </w:r>
            <w:proofErr w:type="spellStart"/>
            <w:r w:rsidRPr="004D69F9">
              <w:rPr>
                <w:color w:val="000000" w:themeColor="text1"/>
                <w:sz w:val="26"/>
                <w:szCs w:val="26"/>
              </w:rPr>
              <w:t>namespaces</w:t>
            </w:r>
            <w:proofErr w:type="spellEnd"/>
            <w:r w:rsidRPr="004D69F9">
              <w:rPr>
                <w:color w:val="000000" w:themeColor="text1"/>
                <w:sz w:val="26"/>
                <w:szCs w:val="26"/>
              </w:rPr>
              <w:t xml:space="preserve">, overlay2 </w:t>
            </w:r>
            <w:proofErr w:type="spellStart"/>
            <w:r w:rsidRPr="004D69F9">
              <w:rPr>
                <w:color w:val="000000" w:themeColor="text1"/>
                <w:sz w:val="26"/>
                <w:szCs w:val="26"/>
              </w:rPr>
              <w:t>filesystem</w:t>
            </w:r>
            <w:proofErr w:type="spellEnd"/>
            <w:r w:rsidRPr="004D69F9">
              <w:rPr>
                <w:color w:val="000000" w:themeColor="text1"/>
                <w:sz w:val="26"/>
                <w:szCs w:val="26"/>
              </w:rPr>
              <w:t xml:space="preserve"> для </w:t>
            </w:r>
            <w:proofErr w:type="spellStart"/>
            <w:r w:rsidRPr="004D69F9">
              <w:rPr>
                <w:color w:val="000000" w:themeColor="text1"/>
                <w:sz w:val="26"/>
                <w:szCs w:val="26"/>
              </w:rPr>
              <w:t>Docker</w:t>
            </w:r>
            <w:proofErr w:type="spellEnd"/>
            <w:r w:rsidRPr="004D69F9">
              <w:rPr>
                <w:color w:val="000000" w:themeColor="text1"/>
                <w:sz w:val="26"/>
                <w:szCs w:val="26"/>
              </w:rPr>
              <w:t>;</w:t>
            </w:r>
          </w:p>
        </w:tc>
      </w:tr>
    </w:tbl>
    <w:p w14:paraId="5DC19E30" w14:textId="09AEB1C5" w:rsidR="00986A13" w:rsidRPr="00C00D00" w:rsidRDefault="00244EAC">
      <w:pPr>
        <w:rPr>
          <w:sz w:val="26"/>
          <w:szCs w:val="26"/>
          <w:lang w:val="en-US"/>
        </w:rPr>
      </w:pPr>
      <w:r>
        <w:rPr>
          <w:sz w:val="26"/>
          <w:szCs w:val="26"/>
        </w:rPr>
        <w:t xml:space="preserve">Окончание таблицы </w:t>
      </w:r>
      <w:r w:rsidR="00C00D00">
        <w:rPr>
          <w:sz w:val="26"/>
          <w:szCs w:val="26"/>
          <w:lang w:val="en-US"/>
        </w:rPr>
        <w:t>4</w:t>
      </w:r>
    </w:p>
    <w:p w14:paraId="5D10F26D" w14:textId="77777777" w:rsidR="00986A13" w:rsidRDefault="00986A13">
      <w:pPr>
        <w:rPr>
          <w:color w:val="000000" w:themeColor="text1"/>
          <w:sz w:val="26"/>
          <w:szCs w:val="26"/>
        </w:rPr>
      </w:pPr>
    </w:p>
    <w:p w14:paraId="3EABCFF1" w14:textId="77777777" w:rsidR="005204FD" w:rsidRPr="002E4E0B" w:rsidRDefault="005204FD">
      <w:pPr>
        <w:rPr>
          <w:color w:val="000000" w:themeColor="text1"/>
          <w:sz w:val="26"/>
          <w:szCs w:val="26"/>
        </w:rPr>
      </w:pPr>
    </w:p>
    <w:p w14:paraId="26D0D491" w14:textId="45DEBF52" w:rsidR="00FE10B8" w:rsidRPr="008C4748" w:rsidRDefault="005204FD" w:rsidP="00C00D00">
      <w:pPr>
        <w:numPr>
          <w:ilvl w:val="2"/>
          <w:numId w:val="1"/>
        </w:numPr>
        <w:tabs>
          <w:tab w:val="clear" w:pos="1152"/>
        </w:tabs>
        <w:spacing w:before="120"/>
        <w:ind w:left="0" w:firstLine="0"/>
        <w:jc w:val="both"/>
        <w:rPr>
          <w:sz w:val="26"/>
          <w:szCs w:val="26"/>
        </w:rPr>
      </w:pPr>
      <w:r w:rsidRPr="00FE10B8">
        <w:rPr>
          <w:sz w:val="26"/>
          <w:szCs w:val="26"/>
        </w:rPr>
        <w:t xml:space="preserve">Таблица </w:t>
      </w:r>
      <w:r w:rsidR="00C00D00" w:rsidRPr="00C00D00">
        <w:rPr>
          <w:sz w:val="26"/>
          <w:szCs w:val="26"/>
        </w:rPr>
        <w:t>5</w:t>
      </w:r>
      <w:r w:rsidRPr="00FE10B8">
        <w:rPr>
          <w:sz w:val="26"/>
          <w:szCs w:val="26"/>
        </w:rPr>
        <w:t xml:space="preserve"> –</w:t>
      </w:r>
      <w:r w:rsidR="00480A9C">
        <w:rPr>
          <w:sz w:val="26"/>
          <w:szCs w:val="26"/>
        </w:rPr>
        <w:t xml:space="preserve"> </w:t>
      </w:r>
      <w:r w:rsidRPr="00FE10B8">
        <w:rPr>
          <w:sz w:val="26"/>
          <w:szCs w:val="26"/>
        </w:rPr>
        <w:t xml:space="preserve">Минимальные требования к </w:t>
      </w:r>
      <w:r w:rsidR="00FE10B8" w:rsidRPr="00FE10B8">
        <w:rPr>
          <w:sz w:val="26"/>
          <w:szCs w:val="26"/>
        </w:rPr>
        <w:t>рабочей станции оператора мониторинга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5954"/>
      </w:tblGrid>
      <w:tr w:rsidR="00FE10B8" w:rsidRPr="00FE10B8" w14:paraId="20A47E02" w14:textId="77777777" w:rsidTr="00AE477C">
        <w:trPr>
          <w:tblHeader/>
        </w:trPr>
        <w:tc>
          <w:tcPr>
            <w:tcW w:w="3397" w:type="dxa"/>
          </w:tcPr>
          <w:p w14:paraId="2B4F3C18" w14:textId="77777777" w:rsidR="00FE10B8" w:rsidRPr="00FE10B8" w:rsidRDefault="00FE10B8" w:rsidP="00AE477C">
            <w:pPr>
              <w:jc w:val="center"/>
              <w:rPr>
                <w:sz w:val="26"/>
                <w:szCs w:val="26"/>
              </w:rPr>
            </w:pPr>
            <w:r w:rsidRPr="00FE10B8">
              <w:rPr>
                <w:sz w:val="26"/>
                <w:szCs w:val="26"/>
              </w:rPr>
              <w:t>Показатель</w:t>
            </w:r>
          </w:p>
        </w:tc>
        <w:tc>
          <w:tcPr>
            <w:tcW w:w="5954" w:type="dxa"/>
          </w:tcPr>
          <w:p w14:paraId="19C11DE4" w14:textId="77777777" w:rsidR="00FE10B8" w:rsidRPr="00FE10B8" w:rsidRDefault="00FE10B8" w:rsidP="00AE477C">
            <w:pPr>
              <w:jc w:val="center"/>
              <w:rPr>
                <w:sz w:val="26"/>
                <w:szCs w:val="26"/>
              </w:rPr>
            </w:pPr>
            <w:r w:rsidRPr="00FE10B8">
              <w:rPr>
                <w:sz w:val="26"/>
                <w:szCs w:val="26"/>
              </w:rPr>
              <w:t>Значение</w:t>
            </w:r>
          </w:p>
        </w:tc>
      </w:tr>
      <w:tr w:rsidR="00561D88" w:rsidRPr="00FE10B8" w14:paraId="1EB51D90" w14:textId="77777777" w:rsidTr="00AE477C">
        <w:tc>
          <w:tcPr>
            <w:tcW w:w="3397" w:type="dxa"/>
            <w:vAlign w:val="center"/>
          </w:tcPr>
          <w:p w14:paraId="6182E5D2" w14:textId="66D87FC7" w:rsidR="00561D88" w:rsidRPr="00561D88" w:rsidRDefault="00561D88" w:rsidP="002E4E0B">
            <w:pPr>
              <w:jc w:val="both"/>
              <w:rPr>
                <w:b/>
                <w:bCs/>
                <w:color w:val="000000" w:themeColor="text1"/>
                <w:sz w:val="26"/>
                <w:szCs w:val="26"/>
              </w:rPr>
            </w:pPr>
            <w:r w:rsidRPr="00561D88">
              <w:rPr>
                <w:rStyle w:val="af9"/>
                <w:b w:val="0"/>
                <w:bCs w:val="0"/>
                <w:color w:val="000000" w:themeColor="text1"/>
                <w:sz w:val="26"/>
                <w:szCs w:val="26"/>
              </w:rPr>
              <w:t>Тип ЭВМ</w:t>
            </w:r>
          </w:p>
        </w:tc>
        <w:tc>
          <w:tcPr>
            <w:tcW w:w="5954" w:type="dxa"/>
            <w:vAlign w:val="center"/>
          </w:tcPr>
          <w:p w14:paraId="75B793FC" w14:textId="2D3D202D" w:rsidR="00561D88" w:rsidRPr="00561D88" w:rsidRDefault="00561D88" w:rsidP="00561D88">
            <w:pPr>
              <w:jc w:val="both"/>
              <w:rPr>
                <w:color w:val="000000" w:themeColor="text1"/>
                <w:sz w:val="26"/>
                <w:szCs w:val="26"/>
              </w:rPr>
            </w:pPr>
            <w:r w:rsidRPr="00561D88">
              <w:rPr>
                <w:color w:val="000000" w:themeColor="text1"/>
                <w:sz w:val="26"/>
                <w:szCs w:val="26"/>
              </w:rPr>
              <w:t xml:space="preserve">Персональный компьютер, ноутбук или рабочая станция x86-64 (Intel Core i3/i5, AMD </w:t>
            </w:r>
            <w:proofErr w:type="spellStart"/>
            <w:r w:rsidRPr="00561D88">
              <w:rPr>
                <w:color w:val="000000" w:themeColor="text1"/>
                <w:sz w:val="26"/>
                <w:szCs w:val="26"/>
              </w:rPr>
              <w:t>Ryzen</w:t>
            </w:r>
            <w:proofErr w:type="spellEnd"/>
            <w:r w:rsidRPr="00561D88">
              <w:rPr>
                <w:color w:val="000000" w:themeColor="text1"/>
                <w:sz w:val="26"/>
                <w:szCs w:val="26"/>
              </w:rPr>
              <w:t xml:space="preserve"> 3/5 или аналогичные)</w:t>
            </w:r>
          </w:p>
        </w:tc>
      </w:tr>
      <w:tr w:rsidR="00561D88" w:rsidRPr="00FE10B8" w14:paraId="5F2C578D" w14:textId="77777777" w:rsidTr="00AE477C">
        <w:tc>
          <w:tcPr>
            <w:tcW w:w="3397" w:type="dxa"/>
            <w:vAlign w:val="center"/>
          </w:tcPr>
          <w:p w14:paraId="253BF043" w14:textId="5CB439E3" w:rsidR="00561D88" w:rsidRPr="00561D88" w:rsidRDefault="00561D88" w:rsidP="002E4E0B">
            <w:pPr>
              <w:jc w:val="both"/>
              <w:rPr>
                <w:b/>
                <w:bCs/>
                <w:color w:val="000000" w:themeColor="text1"/>
                <w:sz w:val="26"/>
                <w:szCs w:val="26"/>
              </w:rPr>
            </w:pPr>
            <w:r w:rsidRPr="00561D88">
              <w:rPr>
                <w:rStyle w:val="af9"/>
                <w:b w:val="0"/>
                <w:bCs w:val="0"/>
                <w:color w:val="000000" w:themeColor="text1"/>
                <w:sz w:val="26"/>
                <w:szCs w:val="26"/>
              </w:rPr>
              <w:t>Тактовая частота процессора, МГц</w:t>
            </w:r>
          </w:p>
        </w:tc>
        <w:tc>
          <w:tcPr>
            <w:tcW w:w="5954" w:type="dxa"/>
            <w:vAlign w:val="center"/>
          </w:tcPr>
          <w:p w14:paraId="077CF0BE" w14:textId="2774D548" w:rsidR="00561D88" w:rsidRPr="00561D88" w:rsidRDefault="00561D88" w:rsidP="00561D88">
            <w:pPr>
              <w:jc w:val="both"/>
              <w:rPr>
                <w:color w:val="000000" w:themeColor="text1"/>
                <w:sz w:val="26"/>
                <w:szCs w:val="26"/>
              </w:rPr>
            </w:pPr>
            <w:r w:rsidRPr="00561D88">
              <w:rPr>
                <w:color w:val="000000" w:themeColor="text1"/>
                <w:sz w:val="26"/>
                <w:szCs w:val="26"/>
              </w:rPr>
              <w:t>Минимум: 1800 МГц (1.8 ГГц); рекомендуется: 2400 МГц (2.4 ГГц) и выше для плавной работы с графиками</w:t>
            </w:r>
          </w:p>
        </w:tc>
      </w:tr>
      <w:tr w:rsidR="00561D88" w:rsidRPr="00FE10B8" w14:paraId="3E225CB8" w14:textId="77777777" w:rsidTr="00AE477C">
        <w:tc>
          <w:tcPr>
            <w:tcW w:w="3397" w:type="dxa"/>
            <w:vAlign w:val="center"/>
          </w:tcPr>
          <w:p w14:paraId="4327B4B5" w14:textId="58C905B5" w:rsidR="00561D88" w:rsidRPr="00561D88" w:rsidRDefault="00561D88" w:rsidP="002E4E0B">
            <w:pPr>
              <w:jc w:val="both"/>
              <w:rPr>
                <w:b/>
                <w:bCs/>
                <w:color w:val="000000" w:themeColor="text1"/>
                <w:sz w:val="26"/>
                <w:szCs w:val="26"/>
              </w:rPr>
            </w:pPr>
            <w:r w:rsidRPr="00561D88">
              <w:rPr>
                <w:rStyle w:val="af9"/>
                <w:b w:val="0"/>
                <w:bCs w:val="0"/>
                <w:color w:val="000000" w:themeColor="text1"/>
                <w:sz w:val="26"/>
                <w:szCs w:val="26"/>
              </w:rPr>
              <w:t>Количество ядер процессора</w:t>
            </w:r>
          </w:p>
        </w:tc>
        <w:tc>
          <w:tcPr>
            <w:tcW w:w="5954" w:type="dxa"/>
            <w:vAlign w:val="center"/>
          </w:tcPr>
          <w:p w14:paraId="654C6097" w14:textId="19E6941B" w:rsidR="00561D88" w:rsidRPr="00561D88" w:rsidRDefault="00561D88" w:rsidP="00561D88">
            <w:pPr>
              <w:jc w:val="both"/>
              <w:rPr>
                <w:color w:val="000000" w:themeColor="text1"/>
                <w:sz w:val="26"/>
                <w:szCs w:val="26"/>
              </w:rPr>
            </w:pPr>
            <w:r w:rsidRPr="00561D88">
              <w:rPr>
                <w:color w:val="000000" w:themeColor="text1"/>
                <w:sz w:val="26"/>
                <w:szCs w:val="26"/>
              </w:rPr>
              <w:t>Минимум: 2 ядра; рекомендуется: 4 ядра</w:t>
            </w:r>
          </w:p>
        </w:tc>
      </w:tr>
      <w:tr w:rsidR="00561D88" w:rsidRPr="00FE10B8" w14:paraId="5576868D" w14:textId="77777777" w:rsidTr="00AE477C">
        <w:tc>
          <w:tcPr>
            <w:tcW w:w="3397" w:type="dxa"/>
            <w:vAlign w:val="center"/>
          </w:tcPr>
          <w:p w14:paraId="474BCCD8" w14:textId="24362AF8" w:rsidR="00561D88" w:rsidRPr="00561D88" w:rsidRDefault="00561D88" w:rsidP="002E4E0B">
            <w:pPr>
              <w:jc w:val="both"/>
              <w:rPr>
                <w:b/>
                <w:bCs/>
                <w:color w:val="000000" w:themeColor="text1"/>
                <w:sz w:val="26"/>
                <w:szCs w:val="26"/>
              </w:rPr>
            </w:pPr>
            <w:r w:rsidRPr="00561D88">
              <w:rPr>
                <w:rStyle w:val="af9"/>
                <w:b w:val="0"/>
                <w:bCs w:val="0"/>
                <w:color w:val="000000" w:themeColor="text1"/>
                <w:sz w:val="26"/>
                <w:szCs w:val="26"/>
              </w:rPr>
              <w:t>Объем оперативной памяти, КБ</w:t>
            </w:r>
          </w:p>
        </w:tc>
        <w:tc>
          <w:tcPr>
            <w:tcW w:w="5954" w:type="dxa"/>
            <w:vAlign w:val="center"/>
          </w:tcPr>
          <w:p w14:paraId="41FE57AE" w14:textId="6E2AE745" w:rsidR="00561D88" w:rsidRPr="00561D88" w:rsidRDefault="00561D88" w:rsidP="00561D88">
            <w:pPr>
              <w:jc w:val="both"/>
              <w:rPr>
                <w:color w:val="000000" w:themeColor="text1"/>
                <w:sz w:val="26"/>
                <w:szCs w:val="26"/>
              </w:rPr>
            </w:pPr>
            <w:r w:rsidRPr="00561D88">
              <w:rPr>
                <w:color w:val="000000" w:themeColor="text1"/>
                <w:sz w:val="26"/>
                <w:szCs w:val="26"/>
              </w:rPr>
              <w:t>Минимум: 4,194,304 КБ (4 ГБ); рекомендуется: 8,388,608 КБ (8 ГБ) для комфортной работы с множественными вкладками браузера</w:t>
            </w:r>
          </w:p>
        </w:tc>
      </w:tr>
      <w:tr w:rsidR="00561D88" w:rsidRPr="00FE10B8" w14:paraId="1888C7CD" w14:textId="77777777" w:rsidTr="00AE477C">
        <w:tc>
          <w:tcPr>
            <w:tcW w:w="3397" w:type="dxa"/>
            <w:tcBorders>
              <w:bottom w:val="single" w:sz="4" w:space="0" w:color="auto"/>
            </w:tcBorders>
            <w:vAlign w:val="center"/>
          </w:tcPr>
          <w:p w14:paraId="3F14AEFB" w14:textId="2F843DBB" w:rsidR="00561D88" w:rsidRPr="00561D88" w:rsidRDefault="00561D88" w:rsidP="002E4E0B">
            <w:pPr>
              <w:jc w:val="both"/>
              <w:rPr>
                <w:b/>
                <w:bCs/>
                <w:color w:val="000000" w:themeColor="text1"/>
                <w:sz w:val="26"/>
                <w:szCs w:val="26"/>
              </w:rPr>
            </w:pPr>
            <w:r w:rsidRPr="00561D88">
              <w:rPr>
                <w:rStyle w:val="af9"/>
                <w:b w:val="0"/>
                <w:bCs w:val="0"/>
                <w:color w:val="000000" w:themeColor="text1"/>
                <w:sz w:val="26"/>
                <w:szCs w:val="26"/>
              </w:rPr>
              <w:t>Объем внешней памяти, КБ</w:t>
            </w:r>
          </w:p>
        </w:tc>
        <w:tc>
          <w:tcPr>
            <w:tcW w:w="5954" w:type="dxa"/>
            <w:tcBorders>
              <w:bottom w:val="single" w:sz="4" w:space="0" w:color="auto"/>
            </w:tcBorders>
            <w:vAlign w:val="center"/>
          </w:tcPr>
          <w:p w14:paraId="1789B245" w14:textId="2DA629A5" w:rsidR="00561D88" w:rsidRPr="00561D88" w:rsidRDefault="00561D88" w:rsidP="00561D88">
            <w:pPr>
              <w:jc w:val="both"/>
              <w:rPr>
                <w:color w:val="000000" w:themeColor="text1"/>
                <w:sz w:val="26"/>
                <w:szCs w:val="26"/>
              </w:rPr>
            </w:pPr>
            <w:r w:rsidRPr="00561D88">
              <w:rPr>
                <w:color w:val="000000" w:themeColor="text1"/>
                <w:sz w:val="26"/>
                <w:szCs w:val="26"/>
              </w:rPr>
              <w:t xml:space="preserve">Минимум: 52,428,800 КБ (50 ГБ) на HDD или SSD для операционной системы и браузера; </w:t>
            </w:r>
            <w:r w:rsidR="00F86027">
              <w:rPr>
                <w:color w:val="000000" w:themeColor="text1"/>
                <w:sz w:val="26"/>
                <w:szCs w:val="26"/>
              </w:rPr>
              <w:t>т</w:t>
            </w:r>
            <w:r w:rsidRPr="00561D88">
              <w:rPr>
                <w:color w:val="000000" w:themeColor="text1"/>
                <w:sz w:val="26"/>
                <w:szCs w:val="26"/>
              </w:rPr>
              <w:t>ип накопителя: любой (HDD, SSD)</w:t>
            </w:r>
          </w:p>
        </w:tc>
      </w:tr>
    </w:tbl>
    <w:p w14:paraId="71FE50F5" w14:textId="77777777" w:rsidR="008C4748" w:rsidRPr="00AF0051" w:rsidRDefault="008C4748" w:rsidP="005C43EA">
      <w:pPr>
        <w:tabs>
          <w:tab w:val="left" w:pos="6675"/>
        </w:tabs>
        <w:rPr>
          <w:sz w:val="26"/>
          <w:szCs w:val="26"/>
        </w:rPr>
      </w:pPr>
    </w:p>
    <w:p w14:paraId="5F972E58" w14:textId="7D7C8A60" w:rsidR="005C43EA" w:rsidRDefault="00FE10B8" w:rsidP="005C43EA">
      <w:pPr>
        <w:tabs>
          <w:tab w:val="left" w:pos="6675"/>
        </w:tabs>
        <w:rPr>
          <w:sz w:val="26"/>
          <w:szCs w:val="26"/>
        </w:rPr>
      </w:pPr>
      <w:r w:rsidRPr="00FE10B8">
        <w:rPr>
          <w:sz w:val="26"/>
          <w:szCs w:val="26"/>
        </w:rPr>
        <w:t xml:space="preserve">Продолжение таблицы </w:t>
      </w:r>
      <w:r w:rsidR="00C00D00" w:rsidRPr="00C00D00">
        <w:rPr>
          <w:sz w:val="26"/>
          <w:szCs w:val="26"/>
        </w:rPr>
        <w:t>5</w:t>
      </w:r>
      <w:r w:rsidRPr="00FE10B8">
        <w:rPr>
          <w:sz w:val="26"/>
          <w:szCs w:val="26"/>
        </w:rPr>
        <w:t xml:space="preserve"> на следующей странице</w:t>
      </w:r>
    </w:p>
    <w:p w14:paraId="4F611D05" w14:textId="77777777" w:rsidR="005C43EA" w:rsidRDefault="005C43EA">
      <w:pPr>
        <w:rPr>
          <w:sz w:val="26"/>
          <w:szCs w:val="26"/>
        </w:rPr>
      </w:pPr>
      <w:r>
        <w:rPr>
          <w:sz w:val="26"/>
          <w:szCs w:val="26"/>
        </w:rPr>
        <w:br w:type="page"/>
      </w:r>
    </w:p>
    <w:p w14:paraId="0A217623" w14:textId="5DE807AE" w:rsidR="005C43EA" w:rsidRPr="00C00D00" w:rsidRDefault="00526AC9" w:rsidP="005C43EA">
      <w:pPr>
        <w:tabs>
          <w:tab w:val="left" w:pos="6675"/>
        </w:tabs>
        <w:rPr>
          <w:sz w:val="26"/>
          <w:szCs w:val="26"/>
          <w:lang w:val="en-US"/>
        </w:rPr>
      </w:pPr>
      <w:r>
        <w:rPr>
          <w:sz w:val="26"/>
          <w:szCs w:val="26"/>
        </w:rPr>
        <w:lastRenderedPageBreak/>
        <w:t>Окончание таблицы</w:t>
      </w:r>
      <w:r w:rsidR="005C43EA">
        <w:rPr>
          <w:sz w:val="26"/>
          <w:szCs w:val="26"/>
        </w:rPr>
        <w:t xml:space="preserve"> </w:t>
      </w:r>
      <w:r w:rsidR="00E64D50">
        <w:rPr>
          <w:sz w:val="26"/>
          <w:szCs w:val="26"/>
          <w:lang w:val="en-US"/>
        </w:rPr>
        <w:t>5</w:t>
      </w:r>
    </w:p>
    <w:p w14:paraId="1E80812B" w14:textId="77777777" w:rsidR="005C43EA" w:rsidRPr="005C43EA" w:rsidRDefault="005C43EA" w:rsidP="005C43EA">
      <w:pPr>
        <w:tabs>
          <w:tab w:val="left" w:pos="6675"/>
        </w:tabs>
        <w:rPr>
          <w:sz w:val="26"/>
          <w:szCs w:val="26"/>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5954"/>
      </w:tblGrid>
      <w:tr w:rsidR="005C43EA" w:rsidRPr="00561D88" w14:paraId="34963F1F" w14:textId="77777777" w:rsidTr="00AE477C">
        <w:tc>
          <w:tcPr>
            <w:tcW w:w="3397" w:type="dxa"/>
            <w:vAlign w:val="center"/>
          </w:tcPr>
          <w:p w14:paraId="780CF790" w14:textId="161F20E2" w:rsidR="005C43EA" w:rsidRPr="00E9267B" w:rsidRDefault="00E9267B" w:rsidP="00272B68">
            <w:pPr>
              <w:jc w:val="center"/>
              <w:rPr>
                <w:b/>
                <w:bCs/>
                <w:color w:val="000000" w:themeColor="text1"/>
                <w:sz w:val="26"/>
                <w:szCs w:val="26"/>
                <w:lang w:val="en-US"/>
              </w:rPr>
            </w:pPr>
            <w:r>
              <w:rPr>
                <w:rStyle w:val="af9"/>
                <w:b w:val="0"/>
                <w:bCs w:val="0"/>
              </w:rPr>
              <w:t>1</w:t>
            </w:r>
          </w:p>
        </w:tc>
        <w:tc>
          <w:tcPr>
            <w:tcW w:w="5954" w:type="dxa"/>
            <w:vAlign w:val="center"/>
          </w:tcPr>
          <w:p w14:paraId="248244CD" w14:textId="1D78AE61" w:rsidR="005C43EA" w:rsidRPr="00E9267B" w:rsidRDefault="00E9267B" w:rsidP="00272B68">
            <w:pPr>
              <w:jc w:val="center"/>
              <w:rPr>
                <w:color w:val="000000" w:themeColor="text1"/>
                <w:sz w:val="26"/>
                <w:szCs w:val="26"/>
                <w:lang w:val="en-US"/>
              </w:rPr>
            </w:pPr>
            <w:r>
              <w:rPr>
                <w:color w:val="000000" w:themeColor="text1"/>
                <w:sz w:val="26"/>
                <w:szCs w:val="26"/>
                <w:lang w:val="en-US"/>
              </w:rPr>
              <w:t>2</w:t>
            </w:r>
          </w:p>
        </w:tc>
      </w:tr>
      <w:tr w:rsidR="00E9267B" w:rsidRPr="00561D88" w14:paraId="3CE77F32" w14:textId="77777777" w:rsidTr="00AE477C">
        <w:tc>
          <w:tcPr>
            <w:tcW w:w="3397" w:type="dxa"/>
            <w:vAlign w:val="center"/>
          </w:tcPr>
          <w:p w14:paraId="7CFE998B" w14:textId="100FCA00" w:rsidR="00E9267B" w:rsidRPr="00561D88" w:rsidRDefault="00E9267B" w:rsidP="00E9267B">
            <w:pPr>
              <w:jc w:val="both"/>
              <w:rPr>
                <w:rStyle w:val="af9"/>
                <w:b w:val="0"/>
                <w:bCs w:val="0"/>
                <w:color w:val="000000" w:themeColor="text1"/>
                <w:sz w:val="26"/>
                <w:szCs w:val="26"/>
              </w:rPr>
            </w:pPr>
            <w:r w:rsidRPr="00561D88">
              <w:rPr>
                <w:rStyle w:val="af9"/>
                <w:b w:val="0"/>
                <w:bCs w:val="0"/>
                <w:color w:val="000000" w:themeColor="text1"/>
                <w:sz w:val="26"/>
                <w:szCs w:val="26"/>
              </w:rPr>
              <w:t>Состав и характеристика периферийных устройств ЭВМ</w:t>
            </w:r>
          </w:p>
        </w:tc>
        <w:tc>
          <w:tcPr>
            <w:tcW w:w="5954" w:type="dxa"/>
            <w:vAlign w:val="center"/>
          </w:tcPr>
          <w:p w14:paraId="4E5563EE" w14:textId="6A32E2C2" w:rsidR="00E9267B" w:rsidRPr="00561D88" w:rsidRDefault="00E9267B" w:rsidP="00E9267B">
            <w:pPr>
              <w:jc w:val="both"/>
              <w:rPr>
                <w:color w:val="000000" w:themeColor="text1"/>
                <w:sz w:val="26"/>
                <w:szCs w:val="26"/>
              </w:rPr>
            </w:pPr>
            <w:r w:rsidRPr="00561D88">
              <w:rPr>
                <w:color w:val="000000" w:themeColor="text1"/>
                <w:sz w:val="26"/>
                <w:szCs w:val="26"/>
              </w:rPr>
              <w:t xml:space="preserve">Монитор: разрешение не менее 1920×1080 пикселей (Full HD) для комфортного отображения дашбордов; диагональ 21-24 дюйма; Сетевой адаптер: Ethernet 100 Мбит/с или </w:t>
            </w:r>
            <w:proofErr w:type="spellStart"/>
            <w:r w:rsidRPr="00561D88">
              <w:rPr>
                <w:color w:val="000000" w:themeColor="text1"/>
                <w:sz w:val="26"/>
                <w:szCs w:val="26"/>
              </w:rPr>
              <w:t>Wi</w:t>
            </w:r>
            <w:proofErr w:type="spellEnd"/>
            <w:r w:rsidRPr="00561D88">
              <w:rPr>
                <w:color w:val="000000" w:themeColor="text1"/>
                <w:sz w:val="26"/>
                <w:szCs w:val="26"/>
              </w:rPr>
              <w:t>-Fi 802.11n/</w:t>
            </w:r>
            <w:proofErr w:type="spellStart"/>
            <w:r w:rsidRPr="00561D88">
              <w:rPr>
                <w:color w:val="000000" w:themeColor="text1"/>
                <w:sz w:val="26"/>
                <w:szCs w:val="26"/>
              </w:rPr>
              <w:t>ac</w:t>
            </w:r>
            <w:proofErr w:type="spellEnd"/>
            <w:r w:rsidRPr="00561D88">
              <w:rPr>
                <w:color w:val="000000" w:themeColor="text1"/>
                <w:sz w:val="26"/>
                <w:szCs w:val="26"/>
              </w:rPr>
              <w:t>/</w:t>
            </w:r>
            <w:proofErr w:type="spellStart"/>
            <w:r w:rsidRPr="00561D88">
              <w:rPr>
                <w:color w:val="000000" w:themeColor="text1"/>
                <w:sz w:val="26"/>
                <w:szCs w:val="26"/>
              </w:rPr>
              <w:t>ax</w:t>
            </w:r>
            <w:proofErr w:type="spellEnd"/>
            <w:r w:rsidRPr="00561D88">
              <w:rPr>
                <w:color w:val="000000" w:themeColor="text1"/>
                <w:sz w:val="26"/>
                <w:szCs w:val="26"/>
              </w:rPr>
              <w:t xml:space="preserve">; Клавиатура и мышь: стандартные USB или беспроводные; Графический адаптер: встроенная или дискретная графика с поддержкой OpenGL 3.0+ или DirectX 11+ для аппаратного ускорения </w:t>
            </w:r>
            <w:proofErr w:type="spellStart"/>
            <w:r w:rsidRPr="00561D88">
              <w:rPr>
                <w:color w:val="000000" w:themeColor="text1"/>
                <w:sz w:val="26"/>
                <w:szCs w:val="26"/>
              </w:rPr>
              <w:t>WebGL</w:t>
            </w:r>
            <w:proofErr w:type="spellEnd"/>
          </w:p>
        </w:tc>
      </w:tr>
      <w:tr w:rsidR="004A5353" w:rsidRPr="00561D88" w14:paraId="132244AE" w14:textId="77777777" w:rsidTr="00AE477C">
        <w:tc>
          <w:tcPr>
            <w:tcW w:w="3397" w:type="dxa"/>
            <w:vAlign w:val="center"/>
          </w:tcPr>
          <w:p w14:paraId="3EB73EF3" w14:textId="169B9305" w:rsidR="004A5353" w:rsidRPr="004A5353" w:rsidRDefault="004A5353" w:rsidP="004A5353">
            <w:pPr>
              <w:jc w:val="both"/>
              <w:rPr>
                <w:rStyle w:val="af9"/>
                <w:b w:val="0"/>
                <w:bCs w:val="0"/>
                <w:color w:val="000000" w:themeColor="text1"/>
                <w:sz w:val="26"/>
                <w:szCs w:val="26"/>
              </w:rPr>
            </w:pPr>
            <w:r w:rsidRPr="004A5353">
              <w:rPr>
                <w:rStyle w:val="af9"/>
                <w:b w:val="0"/>
                <w:bCs w:val="0"/>
                <w:color w:val="000000" w:themeColor="text1"/>
                <w:sz w:val="26"/>
                <w:szCs w:val="26"/>
              </w:rPr>
              <w:t>Состав и характеристика сетевого оборудования</w:t>
            </w:r>
          </w:p>
        </w:tc>
        <w:tc>
          <w:tcPr>
            <w:tcW w:w="5954" w:type="dxa"/>
            <w:vAlign w:val="center"/>
          </w:tcPr>
          <w:p w14:paraId="16F6BFA1" w14:textId="2497BB8C" w:rsidR="004A5353" w:rsidRPr="004A5353" w:rsidRDefault="004A5353" w:rsidP="004A5353">
            <w:pPr>
              <w:jc w:val="both"/>
              <w:rPr>
                <w:color w:val="000000" w:themeColor="text1"/>
                <w:sz w:val="26"/>
                <w:szCs w:val="26"/>
              </w:rPr>
            </w:pPr>
            <w:r w:rsidRPr="004A5353">
              <w:rPr>
                <w:color w:val="000000" w:themeColor="text1"/>
                <w:sz w:val="26"/>
                <w:szCs w:val="26"/>
              </w:rPr>
              <w:t xml:space="preserve">Подключение к локальной сети через Ethernet (100 Мбит/с или выше) или </w:t>
            </w:r>
            <w:proofErr w:type="spellStart"/>
            <w:r w:rsidRPr="004A5353">
              <w:rPr>
                <w:color w:val="000000" w:themeColor="text1"/>
                <w:sz w:val="26"/>
                <w:szCs w:val="26"/>
              </w:rPr>
              <w:t>Wi</w:t>
            </w:r>
            <w:proofErr w:type="spellEnd"/>
            <w:r w:rsidRPr="004A5353">
              <w:rPr>
                <w:color w:val="000000" w:themeColor="text1"/>
                <w:sz w:val="26"/>
                <w:szCs w:val="26"/>
              </w:rPr>
              <w:t>-Fi (802.11n 300 Мбит/с или выше); Доступ к серверной инфраструктуре через TCP/IP; Задержка (</w:t>
            </w:r>
            <w:proofErr w:type="spellStart"/>
            <w:r w:rsidRPr="004A5353">
              <w:rPr>
                <w:color w:val="000000" w:themeColor="text1"/>
                <w:sz w:val="26"/>
                <w:szCs w:val="26"/>
              </w:rPr>
              <w:t>latency</w:t>
            </w:r>
            <w:proofErr w:type="spellEnd"/>
            <w:r w:rsidRPr="004A5353">
              <w:rPr>
                <w:color w:val="000000" w:themeColor="text1"/>
                <w:sz w:val="26"/>
                <w:szCs w:val="26"/>
              </w:rPr>
              <w:t>) в локальной сети: менее 10 мс для комфортной работы; Возможность доступа через VPN для удаленной работы (опционально)</w:t>
            </w:r>
          </w:p>
        </w:tc>
      </w:tr>
      <w:tr w:rsidR="004A5353" w:rsidRPr="00561D88" w14:paraId="00B2908C" w14:textId="77777777" w:rsidTr="00AE477C">
        <w:tc>
          <w:tcPr>
            <w:tcW w:w="3397" w:type="dxa"/>
            <w:vAlign w:val="center"/>
          </w:tcPr>
          <w:p w14:paraId="1C68305F" w14:textId="42AD8105" w:rsidR="004A5353" w:rsidRPr="004A5353" w:rsidRDefault="004A5353" w:rsidP="004A5353">
            <w:pPr>
              <w:jc w:val="both"/>
              <w:rPr>
                <w:rStyle w:val="af9"/>
                <w:b w:val="0"/>
                <w:bCs w:val="0"/>
                <w:color w:val="000000" w:themeColor="text1"/>
                <w:sz w:val="26"/>
                <w:szCs w:val="26"/>
              </w:rPr>
            </w:pPr>
            <w:r w:rsidRPr="004A5353">
              <w:rPr>
                <w:rStyle w:val="af9"/>
                <w:b w:val="0"/>
                <w:bCs w:val="0"/>
                <w:color w:val="000000" w:themeColor="text1"/>
                <w:sz w:val="26"/>
                <w:szCs w:val="26"/>
              </w:rPr>
              <w:t>Состав и характеристика технических средств обработки информации, управления</w:t>
            </w:r>
          </w:p>
        </w:tc>
        <w:tc>
          <w:tcPr>
            <w:tcW w:w="5954" w:type="dxa"/>
            <w:vAlign w:val="center"/>
          </w:tcPr>
          <w:p w14:paraId="64147AA9" w14:textId="380D62BA" w:rsidR="004A5353" w:rsidRPr="004A5353" w:rsidRDefault="004A5353" w:rsidP="004A5353">
            <w:pPr>
              <w:jc w:val="both"/>
              <w:rPr>
                <w:color w:val="000000" w:themeColor="text1"/>
                <w:sz w:val="26"/>
                <w:szCs w:val="26"/>
              </w:rPr>
            </w:pPr>
            <w:r w:rsidRPr="004A5353">
              <w:rPr>
                <w:color w:val="000000" w:themeColor="text1"/>
                <w:sz w:val="26"/>
                <w:szCs w:val="26"/>
              </w:rPr>
              <w:t xml:space="preserve">Веб-браузер: один из следующих в актуальной версии (не старше 2 лет): Google </w:t>
            </w:r>
            <w:proofErr w:type="spellStart"/>
            <w:r w:rsidRPr="004A5353">
              <w:rPr>
                <w:color w:val="000000" w:themeColor="text1"/>
                <w:sz w:val="26"/>
                <w:szCs w:val="26"/>
              </w:rPr>
              <w:t>Chrome</w:t>
            </w:r>
            <w:proofErr w:type="spellEnd"/>
            <w:r w:rsidRPr="004A5353">
              <w:rPr>
                <w:color w:val="000000" w:themeColor="text1"/>
                <w:sz w:val="26"/>
                <w:szCs w:val="26"/>
              </w:rPr>
              <w:t xml:space="preserve"> 90+, Mozilla Firefox 88+, Microsoft Edge 90+, Safari 14+ (для </w:t>
            </w:r>
            <w:proofErr w:type="spellStart"/>
            <w:r w:rsidRPr="004A5353">
              <w:rPr>
                <w:color w:val="000000" w:themeColor="text1"/>
                <w:sz w:val="26"/>
                <w:szCs w:val="26"/>
              </w:rPr>
              <w:t>macOS</w:t>
            </w:r>
            <w:proofErr w:type="spellEnd"/>
            <w:r w:rsidRPr="004A5353">
              <w:rPr>
                <w:color w:val="000000" w:themeColor="text1"/>
                <w:sz w:val="26"/>
                <w:szCs w:val="26"/>
              </w:rPr>
              <w:t xml:space="preserve">); Поддержка: HTML5, CSS3, JavaScript ES6+, </w:t>
            </w:r>
            <w:proofErr w:type="spellStart"/>
            <w:r w:rsidRPr="004A5353">
              <w:rPr>
                <w:color w:val="000000" w:themeColor="text1"/>
                <w:sz w:val="26"/>
                <w:szCs w:val="26"/>
              </w:rPr>
              <w:t>WebGL</w:t>
            </w:r>
            <w:proofErr w:type="spellEnd"/>
            <w:r w:rsidRPr="004A5353">
              <w:rPr>
                <w:color w:val="000000" w:themeColor="text1"/>
                <w:sz w:val="26"/>
                <w:szCs w:val="26"/>
              </w:rPr>
              <w:t xml:space="preserve"> для аппаратного ускорения графики, </w:t>
            </w:r>
            <w:proofErr w:type="spellStart"/>
            <w:r w:rsidRPr="004A5353">
              <w:rPr>
                <w:color w:val="000000" w:themeColor="text1"/>
                <w:sz w:val="26"/>
                <w:szCs w:val="26"/>
              </w:rPr>
              <w:t>WebSocket</w:t>
            </w:r>
            <w:proofErr w:type="spellEnd"/>
            <w:r w:rsidRPr="004A5353">
              <w:rPr>
                <w:color w:val="000000" w:themeColor="text1"/>
                <w:sz w:val="26"/>
                <w:szCs w:val="26"/>
              </w:rPr>
              <w:t xml:space="preserve"> для реального времени; Минимальное разрешение экрана: 1366×768, рекомендуется: 1920×1080 или выше; Опционально: PDF-</w:t>
            </w:r>
            <w:proofErr w:type="spellStart"/>
            <w:r w:rsidRPr="004A5353">
              <w:rPr>
                <w:color w:val="000000" w:themeColor="text1"/>
                <w:sz w:val="26"/>
                <w:szCs w:val="26"/>
              </w:rPr>
              <w:t>viewer</w:t>
            </w:r>
            <w:proofErr w:type="spellEnd"/>
            <w:r w:rsidRPr="004A5353">
              <w:rPr>
                <w:color w:val="000000" w:themeColor="text1"/>
                <w:sz w:val="26"/>
                <w:szCs w:val="26"/>
              </w:rPr>
              <w:t xml:space="preserve"> для экспорта отчетов</w:t>
            </w:r>
          </w:p>
        </w:tc>
      </w:tr>
      <w:tr w:rsidR="004A5353" w:rsidRPr="00561D88" w14:paraId="3389D3CD" w14:textId="77777777" w:rsidTr="00AE477C">
        <w:tc>
          <w:tcPr>
            <w:tcW w:w="3397" w:type="dxa"/>
            <w:vAlign w:val="center"/>
          </w:tcPr>
          <w:p w14:paraId="56CDCC9F" w14:textId="74913F40" w:rsidR="004A5353" w:rsidRPr="004A5353" w:rsidRDefault="004A5353" w:rsidP="004A5353">
            <w:pPr>
              <w:jc w:val="both"/>
              <w:rPr>
                <w:rStyle w:val="af9"/>
                <w:b w:val="0"/>
                <w:bCs w:val="0"/>
                <w:color w:val="000000" w:themeColor="text1"/>
                <w:sz w:val="26"/>
                <w:szCs w:val="26"/>
              </w:rPr>
            </w:pPr>
            <w:r w:rsidRPr="004A5353">
              <w:rPr>
                <w:rStyle w:val="af9"/>
                <w:b w:val="0"/>
                <w:bCs w:val="0"/>
                <w:color w:val="000000" w:themeColor="text1"/>
                <w:sz w:val="26"/>
                <w:szCs w:val="26"/>
              </w:rPr>
              <w:t>Операционная система</w:t>
            </w:r>
          </w:p>
        </w:tc>
        <w:tc>
          <w:tcPr>
            <w:tcW w:w="5954" w:type="dxa"/>
            <w:vAlign w:val="center"/>
          </w:tcPr>
          <w:p w14:paraId="302FC448" w14:textId="78BB094E" w:rsidR="004A5353" w:rsidRPr="004A5353" w:rsidRDefault="004A5353" w:rsidP="004A5353">
            <w:pPr>
              <w:jc w:val="both"/>
              <w:rPr>
                <w:color w:val="000000" w:themeColor="text1"/>
                <w:sz w:val="26"/>
                <w:szCs w:val="26"/>
              </w:rPr>
            </w:pPr>
            <w:r w:rsidRPr="004A5353">
              <w:rPr>
                <w:color w:val="000000" w:themeColor="text1"/>
                <w:sz w:val="26"/>
                <w:szCs w:val="26"/>
              </w:rPr>
              <w:t xml:space="preserve">Windows: Windows 10 версии 1809 или выше, Windows 11 (любая редакция); Linux: Ubuntu 20.04+, </w:t>
            </w:r>
            <w:proofErr w:type="spellStart"/>
            <w:r w:rsidRPr="004A5353">
              <w:rPr>
                <w:color w:val="000000" w:themeColor="text1"/>
                <w:sz w:val="26"/>
                <w:szCs w:val="26"/>
              </w:rPr>
              <w:t>Debian</w:t>
            </w:r>
            <w:proofErr w:type="spellEnd"/>
            <w:r w:rsidRPr="004A5353">
              <w:rPr>
                <w:color w:val="000000" w:themeColor="text1"/>
                <w:sz w:val="26"/>
                <w:szCs w:val="26"/>
              </w:rPr>
              <w:t xml:space="preserve"> 11+, или аналогичные дистрибутивы с графическим окружением; Требование: поддержка современных веб-браузеров и сетевого стека TCP/IP</w:t>
            </w:r>
          </w:p>
        </w:tc>
      </w:tr>
      <w:tr w:rsidR="004A5353" w:rsidRPr="00561D88" w14:paraId="068B8D52" w14:textId="77777777" w:rsidTr="00AE477C">
        <w:tc>
          <w:tcPr>
            <w:tcW w:w="3397" w:type="dxa"/>
            <w:vAlign w:val="center"/>
          </w:tcPr>
          <w:p w14:paraId="4B19203A" w14:textId="0EDD4ACE" w:rsidR="004A5353" w:rsidRPr="004A5353" w:rsidRDefault="004A5353" w:rsidP="004A5353">
            <w:pPr>
              <w:jc w:val="both"/>
              <w:rPr>
                <w:rStyle w:val="af9"/>
                <w:b w:val="0"/>
                <w:bCs w:val="0"/>
                <w:color w:val="000000" w:themeColor="text1"/>
                <w:sz w:val="26"/>
                <w:szCs w:val="26"/>
              </w:rPr>
            </w:pPr>
            <w:r w:rsidRPr="004A5353">
              <w:rPr>
                <w:rStyle w:val="af9"/>
                <w:b w:val="0"/>
                <w:bCs w:val="0"/>
                <w:color w:val="000000" w:themeColor="text1"/>
                <w:sz w:val="26"/>
                <w:szCs w:val="26"/>
              </w:rPr>
              <w:t>Прикладное программное обеспечение, необходимое для функционирования программного комплекса</w:t>
            </w:r>
          </w:p>
        </w:tc>
        <w:tc>
          <w:tcPr>
            <w:tcW w:w="5954" w:type="dxa"/>
            <w:vAlign w:val="center"/>
          </w:tcPr>
          <w:p w14:paraId="1DF62238" w14:textId="08C12E31" w:rsidR="004A5353" w:rsidRPr="004A5353" w:rsidRDefault="004A5353" w:rsidP="004A5353">
            <w:pPr>
              <w:jc w:val="both"/>
              <w:rPr>
                <w:color w:val="000000" w:themeColor="text1"/>
                <w:sz w:val="26"/>
                <w:szCs w:val="26"/>
              </w:rPr>
            </w:pPr>
            <w:r w:rsidRPr="004A5353">
              <w:rPr>
                <w:color w:val="000000" w:themeColor="text1"/>
                <w:sz w:val="26"/>
                <w:szCs w:val="26"/>
              </w:rPr>
              <w:t xml:space="preserve">Современный веб-браузер (обязательно): Google </w:t>
            </w:r>
            <w:proofErr w:type="spellStart"/>
            <w:r w:rsidRPr="004A5353">
              <w:rPr>
                <w:color w:val="000000" w:themeColor="text1"/>
                <w:sz w:val="26"/>
                <w:szCs w:val="26"/>
              </w:rPr>
              <w:t>Chrome</w:t>
            </w:r>
            <w:proofErr w:type="spellEnd"/>
            <w:r w:rsidRPr="004A5353">
              <w:rPr>
                <w:color w:val="000000" w:themeColor="text1"/>
                <w:sz w:val="26"/>
                <w:szCs w:val="26"/>
              </w:rPr>
              <w:t xml:space="preserve">, Mozilla Firefox, Microsoft Edge, Safari - в актуальной версии; Включенная поддержка JavaScript (обязательно); Включенная поддержка </w:t>
            </w:r>
            <w:proofErr w:type="spellStart"/>
            <w:r w:rsidRPr="004A5353">
              <w:rPr>
                <w:color w:val="000000" w:themeColor="text1"/>
                <w:sz w:val="26"/>
                <w:szCs w:val="26"/>
              </w:rPr>
              <w:t>cookies</w:t>
            </w:r>
            <w:proofErr w:type="spellEnd"/>
            <w:r w:rsidRPr="004A5353">
              <w:rPr>
                <w:color w:val="000000" w:themeColor="text1"/>
                <w:sz w:val="26"/>
                <w:szCs w:val="26"/>
              </w:rPr>
              <w:t xml:space="preserve"> (обязательно для аутентификации)</w:t>
            </w:r>
            <w:r w:rsidR="00131D48" w:rsidRPr="004A5353">
              <w:rPr>
                <w:color w:val="000000" w:themeColor="text1"/>
                <w:sz w:val="26"/>
                <w:szCs w:val="26"/>
              </w:rPr>
              <w:t>; опционально</w:t>
            </w:r>
            <w:r w:rsidRPr="004A5353">
              <w:rPr>
                <w:color w:val="000000" w:themeColor="text1"/>
                <w:sz w:val="26"/>
                <w:szCs w:val="26"/>
              </w:rPr>
              <w:t>: PDF-</w:t>
            </w:r>
            <w:proofErr w:type="spellStart"/>
            <w:r w:rsidRPr="004A5353">
              <w:rPr>
                <w:color w:val="000000" w:themeColor="text1"/>
                <w:sz w:val="26"/>
                <w:szCs w:val="26"/>
              </w:rPr>
              <w:t>reader</w:t>
            </w:r>
            <w:proofErr w:type="spellEnd"/>
            <w:r w:rsidRPr="004A5353">
              <w:rPr>
                <w:color w:val="000000" w:themeColor="text1"/>
                <w:sz w:val="26"/>
                <w:szCs w:val="26"/>
              </w:rPr>
              <w:t xml:space="preserve"> для просмотра экспортированных отчетов (Adobe Acrobat Reader, встроенные средства ОС)</w:t>
            </w:r>
            <w:r w:rsidR="00A87F57" w:rsidRPr="004A5353">
              <w:rPr>
                <w:color w:val="000000" w:themeColor="text1"/>
                <w:sz w:val="26"/>
                <w:szCs w:val="26"/>
              </w:rPr>
              <w:t>; опционально</w:t>
            </w:r>
            <w:r w:rsidRPr="004A5353">
              <w:rPr>
                <w:color w:val="000000" w:themeColor="text1"/>
                <w:sz w:val="26"/>
                <w:szCs w:val="26"/>
              </w:rPr>
              <w:t>: SSH-клиент для удаленного администрирования серверов (</w:t>
            </w:r>
            <w:proofErr w:type="spellStart"/>
            <w:r w:rsidRPr="004A5353">
              <w:rPr>
                <w:color w:val="000000" w:themeColor="text1"/>
                <w:sz w:val="26"/>
                <w:szCs w:val="26"/>
              </w:rPr>
              <w:t>PuTTY</w:t>
            </w:r>
            <w:proofErr w:type="spellEnd"/>
            <w:r w:rsidRPr="004A5353">
              <w:rPr>
                <w:color w:val="000000" w:themeColor="text1"/>
                <w:sz w:val="26"/>
                <w:szCs w:val="26"/>
              </w:rPr>
              <w:t xml:space="preserve">, </w:t>
            </w:r>
            <w:proofErr w:type="spellStart"/>
            <w:r w:rsidRPr="004A5353">
              <w:rPr>
                <w:color w:val="000000" w:themeColor="text1"/>
                <w:sz w:val="26"/>
                <w:szCs w:val="26"/>
              </w:rPr>
              <w:t>OpenSSH</w:t>
            </w:r>
            <w:proofErr w:type="spellEnd"/>
            <w:r w:rsidRPr="004A5353">
              <w:rPr>
                <w:color w:val="000000" w:themeColor="text1"/>
                <w:sz w:val="26"/>
                <w:szCs w:val="26"/>
              </w:rPr>
              <w:t>)</w:t>
            </w:r>
          </w:p>
        </w:tc>
      </w:tr>
    </w:tbl>
    <w:p w14:paraId="21A2048D" w14:textId="77777777" w:rsidR="005204FD" w:rsidRDefault="005204FD">
      <w:pPr>
        <w:rPr>
          <w:color w:val="000000" w:themeColor="text1"/>
          <w:sz w:val="26"/>
          <w:szCs w:val="26"/>
        </w:rPr>
      </w:pPr>
    </w:p>
    <w:p w14:paraId="5DD2AB3D" w14:textId="154AD3C4" w:rsidR="000D4E28" w:rsidRPr="000D4E28" w:rsidRDefault="000D4E28" w:rsidP="00730EA7">
      <w:pPr>
        <w:spacing w:line="312" w:lineRule="auto"/>
        <w:ind w:firstLine="709"/>
        <w:jc w:val="both"/>
        <w:rPr>
          <w:color w:val="000000" w:themeColor="text1"/>
          <w:sz w:val="26"/>
          <w:szCs w:val="26"/>
        </w:rPr>
      </w:pPr>
      <w:r w:rsidRPr="000D4E28">
        <w:rPr>
          <w:color w:val="000000" w:themeColor="text1"/>
          <w:sz w:val="26"/>
          <w:szCs w:val="26"/>
        </w:rPr>
        <w:t>Производительность системы прогнозирования существенно зависит от вычислительной мощности процессора.</w:t>
      </w:r>
      <w:r w:rsidR="008C6C1F">
        <w:rPr>
          <w:color w:val="000000" w:themeColor="text1"/>
          <w:sz w:val="26"/>
          <w:szCs w:val="26"/>
        </w:rPr>
        <w:t xml:space="preserve"> </w:t>
      </w:r>
      <w:r w:rsidRPr="000D4E28">
        <w:rPr>
          <w:color w:val="000000" w:themeColor="text1"/>
          <w:sz w:val="26"/>
          <w:szCs w:val="26"/>
        </w:rPr>
        <w:t xml:space="preserve">Для обработки множественных параллельных запросов на прогнозирование рекомендуется использовать процессоры с числом </w:t>
      </w:r>
      <w:r w:rsidRPr="000D4E28">
        <w:rPr>
          <w:color w:val="000000" w:themeColor="text1"/>
          <w:sz w:val="26"/>
          <w:szCs w:val="26"/>
        </w:rPr>
        <w:lastRenderedPageBreak/>
        <w:t xml:space="preserve">ядер не менее 8-16 и выделять для контейнера </w:t>
      </w:r>
      <w:proofErr w:type="spellStart"/>
      <w:r w:rsidRPr="000D4E28">
        <w:rPr>
          <w:color w:val="000000" w:themeColor="text1"/>
          <w:sz w:val="26"/>
          <w:szCs w:val="26"/>
        </w:rPr>
        <w:t>forecast-service</w:t>
      </w:r>
      <w:proofErr w:type="spellEnd"/>
      <w:r w:rsidRPr="000D4E28">
        <w:rPr>
          <w:color w:val="000000" w:themeColor="text1"/>
          <w:sz w:val="26"/>
          <w:szCs w:val="26"/>
        </w:rPr>
        <w:t xml:space="preserve"> не менее 4 ГБ оперативной памяти.</w:t>
      </w:r>
    </w:p>
    <w:p w14:paraId="760034F9" w14:textId="19C6C508" w:rsidR="000D4E28" w:rsidRPr="000D4E28" w:rsidRDefault="000D4E28" w:rsidP="00730EA7">
      <w:pPr>
        <w:spacing w:line="312" w:lineRule="auto"/>
        <w:ind w:firstLine="709"/>
        <w:jc w:val="both"/>
        <w:rPr>
          <w:color w:val="000000" w:themeColor="text1"/>
          <w:sz w:val="26"/>
          <w:szCs w:val="26"/>
        </w:rPr>
      </w:pPr>
      <w:r w:rsidRPr="000D4E28">
        <w:rPr>
          <w:color w:val="000000" w:themeColor="text1"/>
          <w:sz w:val="26"/>
          <w:szCs w:val="26"/>
        </w:rPr>
        <w:t xml:space="preserve">Требования к дисковому пространству определяются периодом </w:t>
      </w:r>
      <w:proofErr w:type="spellStart"/>
      <w:r w:rsidRPr="000D4E28">
        <w:rPr>
          <w:color w:val="000000" w:themeColor="text1"/>
          <w:sz w:val="26"/>
          <w:szCs w:val="26"/>
        </w:rPr>
        <w:t>retention</w:t>
      </w:r>
      <w:proofErr w:type="spellEnd"/>
      <w:r w:rsidRPr="000D4E28">
        <w:rPr>
          <w:color w:val="000000" w:themeColor="text1"/>
          <w:sz w:val="26"/>
          <w:szCs w:val="26"/>
        </w:rPr>
        <w:t xml:space="preserve"> для временных рядов в </w:t>
      </w:r>
      <w:proofErr w:type="spellStart"/>
      <w:r w:rsidRPr="000D4E28">
        <w:rPr>
          <w:color w:val="000000" w:themeColor="text1"/>
          <w:sz w:val="26"/>
          <w:szCs w:val="26"/>
        </w:rPr>
        <w:t>VictoriaMetrics</w:t>
      </w:r>
      <w:proofErr w:type="spellEnd"/>
      <w:r w:rsidRPr="000D4E28">
        <w:rPr>
          <w:color w:val="000000" w:themeColor="text1"/>
          <w:sz w:val="26"/>
          <w:szCs w:val="26"/>
        </w:rPr>
        <w:t>.</w:t>
      </w:r>
      <w:r w:rsidR="00A17B1D" w:rsidRPr="00A17B1D">
        <w:rPr>
          <w:color w:val="000000" w:themeColor="text1"/>
          <w:sz w:val="26"/>
          <w:szCs w:val="26"/>
        </w:rPr>
        <w:t xml:space="preserve"> </w:t>
      </w:r>
      <w:r w:rsidRPr="000D4E28">
        <w:rPr>
          <w:color w:val="000000" w:themeColor="text1"/>
          <w:sz w:val="26"/>
          <w:szCs w:val="26"/>
        </w:rPr>
        <w:t>При часовой дискретизации данных для 1000 метрик от 10,000 объектов объем данных составляет приблизительно 50-100 ГБ в месяц с учетом сжатия.</w:t>
      </w:r>
      <w:r w:rsidR="00A17B1D" w:rsidRPr="00A17B1D">
        <w:rPr>
          <w:color w:val="000000" w:themeColor="text1"/>
          <w:sz w:val="26"/>
          <w:szCs w:val="26"/>
        </w:rPr>
        <w:t xml:space="preserve"> </w:t>
      </w:r>
      <w:r w:rsidRPr="000D4E28">
        <w:rPr>
          <w:color w:val="000000" w:themeColor="text1"/>
          <w:sz w:val="26"/>
          <w:szCs w:val="26"/>
        </w:rPr>
        <w:t>Для периода хранения 12 месяцев требуется соответственно 600-1200 ГБ дискового пространства.</w:t>
      </w:r>
    </w:p>
    <w:p w14:paraId="1CC7771F" w14:textId="77777777" w:rsidR="000D4E28" w:rsidRDefault="000D4E28">
      <w:pPr>
        <w:rPr>
          <w:color w:val="000000" w:themeColor="text1"/>
          <w:sz w:val="26"/>
          <w:szCs w:val="26"/>
        </w:rPr>
      </w:pPr>
    </w:p>
    <w:p w14:paraId="3AA6446D" w14:textId="13904B36" w:rsidR="00986A13" w:rsidRDefault="00986A13">
      <w:pPr>
        <w:rPr>
          <w:b/>
          <w:bCs/>
          <w:color w:val="000000" w:themeColor="text1"/>
          <w:kern w:val="1"/>
          <w:sz w:val="26"/>
          <w:szCs w:val="26"/>
          <w:lang w:eastAsia="ar-SA"/>
        </w:rPr>
      </w:pPr>
      <w:r>
        <w:rPr>
          <w:color w:val="000000" w:themeColor="text1"/>
          <w:sz w:val="26"/>
          <w:szCs w:val="26"/>
        </w:rPr>
        <w:br w:type="page"/>
      </w:r>
    </w:p>
    <w:p w14:paraId="4FB4555A" w14:textId="40EAAFFB" w:rsidR="009D221D" w:rsidRPr="00130108" w:rsidRDefault="00183EDD" w:rsidP="00130108">
      <w:pPr>
        <w:pStyle w:val="1"/>
        <w:numPr>
          <w:ilvl w:val="0"/>
          <w:numId w:val="0"/>
        </w:numPr>
        <w:spacing w:before="0" w:after="0" w:line="312" w:lineRule="auto"/>
        <w:rPr>
          <w:rFonts w:cs="Times New Roman"/>
          <w:color w:val="000000" w:themeColor="text1"/>
          <w:sz w:val="26"/>
          <w:szCs w:val="26"/>
        </w:rPr>
      </w:pPr>
      <w:bookmarkStart w:id="19" w:name="_Toc220907016"/>
      <w:r w:rsidRPr="00183EDD">
        <w:rPr>
          <w:rFonts w:cs="Times New Roman"/>
          <w:color w:val="000000" w:themeColor="text1"/>
          <w:sz w:val="26"/>
          <w:szCs w:val="26"/>
        </w:rPr>
        <w:lastRenderedPageBreak/>
        <w:t>1.</w:t>
      </w:r>
      <w:r w:rsidR="00BC1D20">
        <w:rPr>
          <w:rFonts w:cs="Times New Roman"/>
          <w:color w:val="000000" w:themeColor="text1"/>
          <w:sz w:val="26"/>
          <w:szCs w:val="26"/>
        </w:rPr>
        <w:t>9</w:t>
      </w:r>
      <w:r w:rsidR="0059496C" w:rsidRPr="00130108">
        <w:rPr>
          <w:rFonts w:cs="Times New Roman"/>
          <w:color w:val="000000" w:themeColor="text1"/>
          <w:sz w:val="26"/>
          <w:szCs w:val="26"/>
        </w:rPr>
        <w:t xml:space="preserve"> </w:t>
      </w:r>
      <w:r w:rsidRPr="00CD2FB4">
        <w:rPr>
          <w:color w:val="000000" w:themeColor="text1"/>
          <w:sz w:val="26"/>
          <w:szCs w:val="26"/>
          <w:lang w:eastAsia="ru-RU"/>
        </w:rPr>
        <w:t>Характеристика метода и исходных данных для тестирования программного комплекса. Способы представления результатов исследования</w:t>
      </w:r>
      <w:bookmarkEnd w:id="19"/>
    </w:p>
    <w:p w14:paraId="02662B10" w14:textId="77777777" w:rsidR="009D221D" w:rsidRPr="00130108" w:rsidRDefault="009D221D" w:rsidP="00130108">
      <w:pPr>
        <w:spacing w:line="312" w:lineRule="auto"/>
        <w:rPr>
          <w:b/>
          <w:bCs/>
          <w:color w:val="000000" w:themeColor="text1"/>
          <w:sz w:val="26"/>
          <w:szCs w:val="26"/>
        </w:rPr>
      </w:pPr>
    </w:p>
    <w:p w14:paraId="46B5E277" w14:textId="6A2EF234" w:rsidR="00A67786" w:rsidRPr="00A67786" w:rsidRDefault="00A67786" w:rsidP="00A67786">
      <w:pPr>
        <w:spacing w:line="312" w:lineRule="auto"/>
        <w:ind w:firstLine="708"/>
        <w:jc w:val="both"/>
        <w:rPr>
          <w:sz w:val="26"/>
          <w:szCs w:val="26"/>
        </w:rPr>
      </w:pPr>
      <w:r w:rsidRPr="00A67786">
        <w:rPr>
          <w:sz w:val="26"/>
          <w:szCs w:val="26"/>
        </w:rPr>
        <w:t>Для экспериментальной валидации системы прогнозирования были сгенерированы синтетические временные ряды, моделирующие различные типы поведения метрик телекоммуникационного оборудования. Синтетические данные обеспечивают контролируемую среду тестирования с известными характеристиками паттернов, что позволяет объективно оценить качество прогнозирования [1</w:t>
      </w:r>
      <w:r w:rsidR="00E07378" w:rsidRPr="00E07378">
        <w:rPr>
          <w:sz w:val="26"/>
          <w:szCs w:val="26"/>
        </w:rPr>
        <w:t>0</w:t>
      </w:r>
      <w:r w:rsidRPr="00A67786">
        <w:rPr>
          <w:sz w:val="26"/>
          <w:szCs w:val="26"/>
        </w:rPr>
        <w:t>].</w:t>
      </w:r>
    </w:p>
    <w:p w14:paraId="4ABDCD0A" w14:textId="6E5F0424" w:rsidR="00A67786" w:rsidRPr="00A67786" w:rsidRDefault="00A67786" w:rsidP="00A67786">
      <w:pPr>
        <w:spacing w:line="312" w:lineRule="auto"/>
        <w:ind w:firstLine="708"/>
        <w:jc w:val="both"/>
        <w:rPr>
          <w:sz w:val="26"/>
          <w:szCs w:val="26"/>
        </w:rPr>
      </w:pPr>
      <w:r w:rsidRPr="00A67786">
        <w:rPr>
          <w:sz w:val="26"/>
          <w:szCs w:val="26"/>
        </w:rPr>
        <w:t xml:space="preserve">Тестовый набор данных охватывает период наблюдений в 180 дней с частотой измерений один час, что составляет 4321 точку на метрику. Всего было сгенерировано 9 различных паттернов метрик, представленных в формате </w:t>
      </w:r>
      <w:r w:rsidRPr="00A67786">
        <w:rPr>
          <w:sz w:val="26"/>
          <w:szCs w:val="26"/>
          <w:lang w:val="en-US"/>
        </w:rPr>
        <w:t>Prometheus</w:t>
      </w:r>
      <w:r w:rsidRPr="00A67786">
        <w:rPr>
          <w:sz w:val="26"/>
          <w:szCs w:val="26"/>
        </w:rPr>
        <w:t xml:space="preserve"> </w:t>
      </w:r>
      <w:r w:rsidRPr="00A67786">
        <w:rPr>
          <w:sz w:val="26"/>
          <w:szCs w:val="26"/>
          <w:lang w:val="en-US"/>
        </w:rPr>
        <w:t>exposition</w:t>
      </w:r>
      <w:r w:rsidRPr="00A67786">
        <w:rPr>
          <w:sz w:val="26"/>
          <w:szCs w:val="26"/>
        </w:rPr>
        <w:t xml:space="preserve"> </w:t>
      </w:r>
      <w:r w:rsidRPr="00A67786">
        <w:rPr>
          <w:sz w:val="26"/>
          <w:szCs w:val="26"/>
          <w:lang w:val="en-US"/>
        </w:rPr>
        <w:t>format</w:t>
      </w:r>
      <w:r w:rsidRPr="00A67786">
        <w:rPr>
          <w:sz w:val="26"/>
          <w:szCs w:val="26"/>
        </w:rPr>
        <w:t xml:space="preserve"> общим объемом 4,4 МБ.</w:t>
      </w:r>
    </w:p>
    <w:p w14:paraId="41AABC63" w14:textId="652D111B" w:rsidR="00AF324B" w:rsidRPr="00AF324B" w:rsidRDefault="00AF324B" w:rsidP="00AF324B">
      <w:pPr>
        <w:spacing w:line="312" w:lineRule="auto"/>
        <w:ind w:firstLine="708"/>
        <w:jc w:val="both"/>
        <w:rPr>
          <w:sz w:val="26"/>
          <w:szCs w:val="26"/>
        </w:rPr>
      </w:pPr>
      <w:r w:rsidRPr="00AF324B">
        <w:rPr>
          <w:sz w:val="26"/>
          <w:szCs w:val="26"/>
        </w:rPr>
        <w:t xml:space="preserve">Для создания репрезентативного тестового набора были смоделированы четыре категории паттернов временных рядов. Детерминированные тренды представлены линейным восходящим трендом вида </w:t>
      </w:r>
      <m:oMath>
        <m:r>
          <w:rPr>
            <w:rFonts w:ascii="Cambria Math" w:hAnsi="Cambria Math"/>
            <w:sz w:val="26"/>
            <w:szCs w:val="26"/>
            <w:lang w:val="en-US"/>
          </w:rPr>
          <m:t>y</m:t>
        </m:r>
        <m:r>
          <m:rPr>
            <m:sty m:val="p"/>
          </m:rPr>
          <w:rPr>
            <w:rFonts w:ascii="Cambria Math" w:hAnsi="Cambria Math"/>
            <w:sz w:val="26"/>
            <w:szCs w:val="26"/>
          </w:rPr>
          <m:t>(</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rPr>
          <m:t>100</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lang w:val="en-US"/>
          </w:rPr>
          <m:t>ε</m:t>
        </m:r>
      </m:oMath>
      <w:r w:rsidRPr="00AF324B">
        <w:rPr>
          <w:sz w:val="26"/>
          <w:szCs w:val="26"/>
        </w:rPr>
        <w:t xml:space="preserve">, где </w:t>
      </w:r>
      <m:oMath>
        <m:r>
          <w:rPr>
            <w:rFonts w:ascii="Cambria Math" w:hAnsi="Cambria Math"/>
            <w:sz w:val="26"/>
            <w:szCs w:val="26"/>
            <w:lang w:val="en-US"/>
          </w:rPr>
          <m:t>ε</m:t>
        </m:r>
        <m:r>
          <m:rPr>
            <m:sty m:val="p"/>
          </m:rPr>
          <w:rPr>
            <w:rFonts w:ascii="Cambria Math" w:hAnsi="Cambria Math"/>
            <w:sz w:val="26"/>
            <w:szCs w:val="26"/>
          </w:rPr>
          <m:t>∼</m:t>
        </m:r>
        <m:r>
          <m:rPr>
            <m:scr m:val="script"/>
            <m:sty m:val="p"/>
          </m:rP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oMath>
      <w:r w:rsidRPr="00AF324B">
        <w:rPr>
          <w:sz w:val="26"/>
          <w:szCs w:val="26"/>
        </w:rPr>
        <w:t xml:space="preserve">, линейным нисходящим трендом </w:t>
      </w:r>
      <m:oMath>
        <m:r>
          <w:rPr>
            <w:rFonts w:ascii="Cambria Math" w:hAnsi="Cambria Math"/>
            <w:sz w:val="26"/>
            <w:szCs w:val="26"/>
            <w:lang w:val="en-US"/>
          </w:rPr>
          <m:t>y</m:t>
        </m:r>
        <m:r>
          <m:rPr>
            <m:sty m:val="p"/>
          </m:rPr>
          <w:rPr>
            <w:rFonts w:ascii="Cambria Math" w:hAnsi="Cambria Math"/>
            <w:sz w:val="26"/>
            <w:szCs w:val="26"/>
          </w:rPr>
          <m:t>(</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rPr>
          <m:t>300</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05</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lang w:val="en-US"/>
          </w:rPr>
          <m:t>ε</m:t>
        </m:r>
      </m:oMath>
      <w:r w:rsidRPr="00AF324B">
        <w:rPr>
          <w:sz w:val="26"/>
          <w:szCs w:val="26"/>
        </w:rPr>
        <w:t xml:space="preserve">, где </w:t>
      </w:r>
      <m:oMath>
        <m:r>
          <w:rPr>
            <w:rFonts w:ascii="Cambria Math" w:hAnsi="Cambria Math"/>
            <w:sz w:val="26"/>
            <w:szCs w:val="26"/>
            <w:lang w:val="en-US"/>
          </w:rPr>
          <m:t>ε</m:t>
        </m:r>
        <m:r>
          <m:rPr>
            <m:sty m:val="p"/>
          </m:rPr>
          <w:rPr>
            <w:rFonts w:ascii="Cambria Math" w:hAnsi="Cambria Math"/>
            <w:sz w:val="26"/>
            <w:szCs w:val="26"/>
          </w:rPr>
          <m:t>∼</m:t>
        </m:r>
        <m:r>
          <m:rPr>
            <m:scr m:val="script"/>
            <m:sty m:val="p"/>
          </m:rP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oMath>
      <w:r w:rsidRPr="00AF324B">
        <w:rPr>
          <w:sz w:val="26"/>
          <w:szCs w:val="26"/>
        </w:rPr>
        <w:t xml:space="preserve">, и константным значением </w:t>
      </w:r>
      <m:oMath>
        <m:r>
          <w:rPr>
            <w:rFonts w:ascii="Cambria Math" w:hAnsi="Cambria Math"/>
            <w:sz w:val="26"/>
            <w:szCs w:val="26"/>
            <w:lang w:val="en-US"/>
          </w:rPr>
          <m:t>y</m:t>
        </m:r>
        <m:r>
          <m:rPr>
            <m:sty m:val="p"/>
          </m:rPr>
          <w:rPr>
            <w:rFonts w:ascii="Cambria Math" w:hAnsi="Cambria Math"/>
            <w:sz w:val="26"/>
            <w:szCs w:val="26"/>
          </w:rPr>
          <m:t>(</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rPr>
          <m:t>100</m:t>
        </m:r>
        <m:r>
          <m:rPr>
            <m:sty m:val="p"/>
          </m:rPr>
          <w:rPr>
            <w:rFonts w:ascii="Cambria Math" w:hAnsi="Cambria Math"/>
            <w:sz w:val="26"/>
            <w:szCs w:val="26"/>
          </w:rPr>
          <m:t>+</m:t>
        </m:r>
        <m:r>
          <w:rPr>
            <w:rFonts w:ascii="Cambria Math" w:hAnsi="Cambria Math"/>
            <w:sz w:val="26"/>
            <w:szCs w:val="26"/>
            <w:lang w:val="en-US"/>
          </w:rPr>
          <m:t>ε</m:t>
        </m:r>
      </m:oMath>
      <w:r w:rsidRPr="00AF324B">
        <w:rPr>
          <w:sz w:val="26"/>
          <w:szCs w:val="26"/>
        </w:rPr>
        <w:t xml:space="preserve">, где </w:t>
      </w:r>
      <m:oMath>
        <m:r>
          <w:rPr>
            <w:rFonts w:ascii="Cambria Math" w:hAnsi="Cambria Math"/>
            <w:sz w:val="26"/>
            <w:szCs w:val="26"/>
            <w:lang w:val="en-US"/>
          </w:rPr>
          <m:t>ε</m:t>
        </m:r>
        <m:r>
          <m:rPr>
            <m:sty m:val="p"/>
          </m:rPr>
          <w:rPr>
            <w:rFonts w:ascii="Cambria Math" w:hAnsi="Cambria Math"/>
            <w:sz w:val="26"/>
            <w:szCs w:val="26"/>
          </w:rPr>
          <m:t>∼</m:t>
        </m:r>
        <m:r>
          <m:rPr>
            <m:scr m:val="script"/>
            <m:sty m:val="p"/>
          </m:rP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oMath>
      <w:r w:rsidRPr="00AF324B">
        <w:rPr>
          <w:sz w:val="26"/>
          <w:szCs w:val="26"/>
        </w:rPr>
        <w:t>.</w:t>
      </w:r>
    </w:p>
    <w:p w14:paraId="4E09EF11" w14:textId="30909263" w:rsidR="00AF324B" w:rsidRPr="00AF324B" w:rsidRDefault="00AF324B" w:rsidP="00AF324B">
      <w:pPr>
        <w:spacing w:line="312" w:lineRule="auto"/>
        <w:ind w:firstLine="708"/>
        <w:jc w:val="both"/>
        <w:rPr>
          <w:sz w:val="26"/>
          <w:szCs w:val="26"/>
        </w:rPr>
      </w:pPr>
      <w:r w:rsidRPr="00AF324B">
        <w:rPr>
          <w:sz w:val="26"/>
          <w:szCs w:val="26"/>
        </w:rPr>
        <w:t xml:space="preserve">Сезонные паттерны включают суточную сезонность, описываемую выражением </w:t>
      </w:r>
      <m:oMath>
        <m:r>
          <w:rPr>
            <w:rFonts w:ascii="Cambria Math" w:hAnsi="Cambria Math"/>
            <w:sz w:val="26"/>
            <w:szCs w:val="26"/>
            <w:lang w:val="en-US"/>
          </w:rPr>
          <m:t>y</m:t>
        </m:r>
        <m:r>
          <m:rPr>
            <m:sty m:val="p"/>
          </m:rPr>
          <w:rPr>
            <w:rFonts w:ascii="Cambria Math" w:hAnsi="Cambria Math"/>
            <w:sz w:val="26"/>
            <w:szCs w:val="26"/>
          </w:rPr>
          <m:t>(</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rPr>
          <m:t>150</m:t>
        </m:r>
        <m:r>
          <m:rPr>
            <m:sty m:val="p"/>
          </m:rPr>
          <w:rPr>
            <w:rFonts w:ascii="Cambria Math" w:hAnsi="Cambria Math"/>
            <w:sz w:val="26"/>
            <w:szCs w:val="26"/>
          </w:rPr>
          <m:t>+</m:t>
        </m:r>
        <m:r>
          <w:rPr>
            <w:rFonts w:ascii="Cambria Math" w:hAnsi="Cambria Math"/>
            <w:sz w:val="26"/>
            <w:szCs w:val="26"/>
          </w:rPr>
          <m:t>40</m:t>
        </m:r>
        <m:r>
          <m:rPr>
            <m:sty m:val="p"/>
          </m:rPr>
          <w:rPr>
            <w:rFonts w:ascii="Cambria Math" w:hAnsi="Cambria Math"/>
            <w:sz w:val="26"/>
            <w:szCs w:val="26"/>
          </w:rPr>
          <m:t>⋅</m:t>
        </m:r>
        <m:r>
          <m:rPr>
            <m:sty m:val="p"/>
          </m:rPr>
          <w:rPr>
            <w:rFonts w:ascii="Cambria Math" w:hAnsi="Cambria Math"/>
            <w:sz w:val="26"/>
            <w:szCs w:val="26"/>
            <w:lang w:val="en-US"/>
          </w:rPr>
          <m:t>sin</m:t>
        </m:r>
        <m:d>
          <m:dPr>
            <m:ctrlPr>
              <w:rPr>
                <w:rFonts w:ascii="Cambria Math" w:hAnsi="Cambria Math"/>
                <w:sz w:val="26"/>
                <w:szCs w:val="26"/>
                <w:lang w:val="en-US"/>
              </w:rPr>
            </m:ctrlPr>
          </m:dPr>
          <m:e>
            <m:f>
              <m:fPr>
                <m:ctrlPr>
                  <w:rPr>
                    <w:rFonts w:ascii="Cambria Math" w:hAnsi="Cambria Math"/>
                    <w:sz w:val="26"/>
                    <w:szCs w:val="26"/>
                    <w:lang w:val="en-US"/>
                  </w:rPr>
                </m:ctrlPr>
              </m:fPr>
              <m:num>
                <m:r>
                  <w:rPr>
                    <w:rFonts w:ascii="Cambria Math" w:hAnsi="Cambria Math"/>
                    <w:sz w:val="26"/>
                    <w:szCs w:val="26"/>
                  </w:rPr>
                  <m:t>2</m:t>
                </m:r>
                <m:r>
                  <w:rPr>
                    <w:rFonts w:ascii="Cambria Math" w:hAnsi="Cambria Math"/>
                    <w:sz w:val="26"/>
                    <w:szCs w:val="26"/>
                    <w:lang w:val="en-US"/>
                  </w:rPr>
                  <m:t>π</m:t>
                </m:r>
                <m:r>
                  <m:rPr>
                    <m:sty m:val="p"/>
                  </m:rPr>
                  <w:rPr>
                    <w:rFonts w:ascii="Cambria Math" w:hAnsi="Cambria Math"/>
                    <w:sz w:val="26"/>
                    <w:szCs w:val="26"/>
                  </w:rPr>
                  <m:t>(</m:t>
                </m:r>
                <m:r>
                  <w:rPr>
                    <w:rFonts w:ascii="Cambria Math" w:hAnsi="Cambria Math"/>
                    <w:sz w:val="26"/>
                    <w:szCs w:val="26"/>
                  </w:rPr>
                  <m:t>h</m:t>
                </m:r>
                <m:r>
                  <m:rPr>
                    <m:sty m:val="p"/>
                  </m:rPr>
                  <w:rPr>
                    <w:rFonts w:ascii="Cambria Math" w:hAnsi="Cambria Math"/>
                    <w:sz w:val="26"/>
                    <w:szCs w:val="26"/>
                  </w:rPr>
                  <m:t>-</m:t>
                </m:r>
                <m:r>
                  <w:rPr>
                    <w:rFonts w:ascii="Cambria Math" w:hAnsi="Cambria Math"/>
                    <w:sz w:val="26"/>
                    <w:szCs w:val="26"/>
                  </w:rPr>
                  <m:t>6</m:t>
                </m:r>
                <m:r>
                  <m:rPr>
                    <m:sty m:val="p"/>
                  </m:rPr>
                  <w:rPr>
                    <w:rFonts w:ascii="Cambria Math" w:hAnsi="Cambria Math"/>
                    <w:sz w:val="26"/>
                    <w:szCs w:val="26"/>
                  </w:rPr>
                  <m:t>)</m:t>
                </m:r>
              </m:num>
              <m:den>
                <m:r>
                  <w:rPr>
                    <w:rFonts w:ascii="Cambria Math" w:hAnsi="Cambria Math"/>
                    <w:sz w:val="26"/>
                    <w:szCs w:val="26"/>
                  </w:rPr>
                  <m:t>24</m:t>
                </m:r>
              </m:den>
            </m:f>
          </m:e>
        </m:d>
        <m:r>
          <m:rPr>
            <m:sty m:val="p"/>
          </m:rPr>
          <w:rPr>
            <w:rFonts w:ascii="Cambria Math" w:hAnsi="Cambria Math"/>
            <w:sz w:val="26"/>
            <w:szCs w:val="26"/>
          </w:rPr>
          <m:t>+</m:t>
        </m:r>
        <m:r>
          <w:rPr>
            <w:rFonts w:ascii="Cambria Math" w:hAnsi="Cambria Math"/>
            <w:sz w:val="26"/>
            <w:szCs w:val="26"/>
            <w:lang w:val="en-US"/>
          </w:rPr>
          <m:t>ε</m:t>
        </m:r>
      </m:oMath>
      <w:r w:rsidRPr="00AF324B">
        <w:rPr>
          <w:sz w:val="26"/>
          <w:szCs w:val="26"/>
        </w:rPr>
        <w:t xml:space="preserve">, где </w:t>
      </w:r>
      <m:oMath>
        <m:r>
          <w:rPr>
            <w:rFonts w:ascii="Cambria Math" w:hAnsi="Cambria Math"/>
            <w:sz w:val="26"/>
            <w:szCs w:val="26"/>
          </w:rPr>
          <m:t>h</m:t>
        </m:r>
      </m:oMath>
      <w:r w:rsidRPr="00AF324B">
        <w:rPr>
          <w:sz w:val="26"/>
          <w:szCs w:val="26"/>
        </w:rPr>
        <w:t xml:space="preserve"> представляет час суток, а </w:t>
      </w:r>
      <m:oMath>
        <m:r>
          <w:rPr>
            <w:rFonts w:ascii="Cambria Math" w:hAnsi="Cambria Math"/>
            <w:sz w:val="26"/>
            <w:szCs w:val="26"/>
            <w:lang w:val="en-US"/>
          </w:rPr>
          <m:t>ε</m:t>
        </m:r>
        <m:r>
          <m:rPr>
            <m:sty m:val="p"/>
          </m:rPr>
          <w:rPr>
            <w:rFonts w:ascii="Cambria Math" w:hAnsi="Cambria Math"/>
            <w:sz w:val="26"/>
            <w:szCs w:val="26"/>
          </w:rPr>
          <m:t>∼</m:t>
        </m:r>
        <m:r>
          <m:rPr>
            <m:scr m:val="script"/>
            <m:sty m:val="p"/>
          </m:rP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m:t>
        </m:r>
        <m:r>
          <m:rPr>
            <m:sty m:val="p"/>
          </m:rPr>
          <w:rPr>
            <w:rFonts w:ascii="Cambria Math" w:hAnsi="Cambria Math"/>
            <w:sz w:val="26"/>
            <w:szCs w:val="26"/>
          </w:rPr>
          <m:t>)</m:t>
        </m:r>
      </m:oMath>
      <w:r w:rsidRPr="00AF324B">
        <w:rPr>
          <w:sz w:val="26"/>
          <w:szCs w:val="26"/>
        </w:rPr>
        <w:t xml:space="preserve">, и недельную сезонность вида </w:t>
      </w:r>
      <m:oMath>
        <m:r>
          <w:rPr>
            <w:rFonts w:ascii="Cambria Math" w:hAnsi="Cambria Math"/>
            <w:sz w:val="26"/>
            <w:szCs w:val="26"/>
            <w:lang w:val="en-US"/>
          </w:rPr>
          <m:t>y</m:t>
        </m:r>
        <m:r>
          <m:rPr>
            <m:sty m:val="p"/>
          </m:rPr>
          <w:rPr>
            <w:rFonts w:ascii="Cambria Math" w:hAnsi="Cambria Math"/>
            <w:sz w:val="26"/>
            <w:szCs w:val="26"/>
          </w:rPr>
          <m:t>(</m:t>
        </m:r>
        <m:r>
          <w:rPr>
            <w:rFonts w:ascii="Cambria Math" w:hAnsi="Cambria Math"/>
            <w:sz w:val="26"/>
            <w:szCs w:val="26"/>
            <w:lang w:val="en-US"/>
          </w:rPr>
          <m:t>t</m:t>
        </m:r>
        <m:r>
          <m:rPr>
            <m:sty m:val="p"/>
          </m:rPr>
          <w:rPr>
            <w:rFonts w:ascii="Cambria Math" w:hAnsi="Cambria Math"/>
            <w:sz w:val="26"/>
            <w:szCs w:val="26"/>
          </w:rPr>
          <m:t>)=</m:t>
        </m:r>
        <m:r>
          <m:rPr>
            <m:nor/>
          </m:rPr>
          <w:rPr>
            <w:sz w:val="26"/>
            <w:szCs w:val="26"/>
            <w:lang w:val="en-US"/>
          </w:rPr>
          <m:t>base</m:t>
        </m:r>
        <m:r>
          <m:rPr>
            <m:sty m:val="p"/>
          </m:rPr>
          <w:rPr>
            <w:rFonts w:ascii="Cambria Math" w:hAnsi="Cambria Math"/>
            <w:sz w:val="26"/>
            <w:szCs w:val="26"/>
          </w:rPr>
          <m:t>+</m:t>
        </m:r>
        <m:r>
          <m:rPr>
            <m:nor/>
          </m:rPr>
          <w:rPr>
            <w:sz w:val="26"/>
            <w:szCs w:val="26"/>
            <w:lang w:val="en-US"/>
          </w:rPr>
          <m:t>weekly</m:t>
        </m:r>
        <m:r>
          <m:rPr>
            <m:nor/>
          </m:rPr>
          <w:rPr>
            <w:sz w:val="26"/>
            <w:szCs w:val="26"/>
          </w:rPr>
          <m:t>_</m:t>
        </m:r>
        <m:r>
          <m:rPr>
            <m:nor/>
          </m:rPr>
          <w:rPr>
            <w:sz w:val="26"/>
            <w:szCs w:val="26"/>
            <w:lang w:val="en-US"/>
          </w:rPr>
          <m:t>factor</m:t>
        </m:r>
        <m:r>
          <m:rPr>
            <m:sty m:val="p"/>
          </m:rPr>
          <w:rPr>
            <w:rFonts w:ascii="Cambria Math" w:hAnsi="Cambria Math"/>
            <w:sz w:val="26"/>
            <w:szCs w:val="26"/>
          </w:rPr>
          <m:t>+</m:t>
        </m:r>
        <m:r>
          <w:rPr>
            <w:rFonts w:ascii="Cambria Math" w:hAnsi="Cambria Math"/>
            <w:sz w:val="26"/>
            <w:szCs w:val="26"/>
            <w:lang w:val="en-US"/>
          </w:rPr>
          <m:t>ε</m:t>
        </m:r>
      </m:oMath>
      <w:r w:rsidRPr="00AF324B">
        <w:rPr>
          <w:sz w:val="26"/>
          <w:szCs w:val="26"/>
        </w:rPr>
        <w:t xml:space="preserve">, где базовое значение равно 180, а </w:t>
      </w:r>
      <m:oMath>
        <m:r>
          <w:rPr>
            <w:rFonts w:ascii="Cambria Math" w:hAnsi="Cambria Math"/>
            <w:sz w:val="26"/>
            <w:szCs w:val="26"/>
            <w:lang w:val="en-US"/>
          </w:rPr>
          <m:t>ε</m:t>
        </m:r>
        <m:r>
          <m:rPr>
            <m:sty m:val="p"/>
          </m:rPr>
          <w:rPr>
            <w:rFonts w:ascii="Cambria Math" w:hAnsi="Cambria Math"/>
            <w:sz w:val="26"/>
            <w:szCs w:val="26"/>
          </w:rPr>
          <m:t>∼</m:t>
        </m:r>
        <m:r>
          <m:rPr>
            <m:scr m:val="script"/>
            <m:sty m:val="p"/>
          </m:rP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oMath>
      <w:r w:rsidRPr="00AF324B">
        <w:rPr>
          <w:sz w:val="26"/>
          <w:szCs w:val="26"/>
        </w:rPr>
        <w:t>.</w:t>
      </w:r>
    </w:p>
    <w:p w14:paraId="6E25357E" w14:textId="6D7153D6" w:rsidR="00AF324B" w:rsidRPr="00AF324B" w:rsidRDefault="00AF324B" w:rsidP="00AF324B">
      <w:pPr>
        <w:spacing w:line="312" w:lineRule="auto"/>
        <w:ind w:firstLine="708"/>
        <w:jc w:val="both"/>
        <w:rPr>
          <w:sz w:val="26"/>
          <w:szCs w:val="26"/>
        </w:rPr>
      </w:pPr>
      <w:r w:rsidRPr="00AF324B">
        <w:rPr>
          <w:sz w:val="26"/>
          <w:szCs w:val="26"/>
        </w:rPr>
        <w:t xml:space="preserve">Комбинированные паттерны объединяют трендовую и сезонную компоненты согласно формуле </w:t>
      </w:r>
      <m:oMath>
        <m:r>
          <w:rPr>
            <w:rFonts w:ascii="Cambria Math" w:hAnsi="Cambria Math"/>
            <w:sz w:val="26"/>
            <w:szCs w:val="26"/>
            <w:lang w:val="en-US"/>
          </w:rPr>
          <m:t>y</m:t>
        </m:r>
        <m:r>
          <m:rPr>
            <m:sty m:val="p"/>
          </m:rPr>
          <w:rPr>
            <w:rFonts w:ascii="Cambria Math" w:hAnsi="Cambria Math"/>
            <w:sz w:val="26"/>
            <w:szCs w:val="26"/>
          </w:rPr>
          <m:t>(</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rPr>
          <m:t>100</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4</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rPr>
          <m:t>30</m:t>
        </m:r>
        <m:r>
          <m:rPr>
            <m:sty m:val="p"/>
          </m:rPr>
          <w:rPr>
            <w:rFonts w:ascii="Cambria Math" w:hAnsi="Cambria Math"/>
            <w:sz w:val="26"/>
            <w:szCs w:val="26"/>
          </w:rPr>
          <m:t>⋅</m:t>
        </m:r>
        <m:r>
          <m:rPr>
            <m:sty m:val="p"/>
          </m:rPr>
          <w:rPr>
            <w:rFonts w:ascii="Cambria Math" w:hAnsi="Cambria Math"/>
            <w:sz w:val="26"/>
            <w:szCs w:val="26"/>
            <w:lang w:val="en-US"/>
          </w:rPr>
          <m:t>sin</m:t>
        </m:r>
        <m:d>
          <m:dPr>
            <m:ctrlPr>
              <w:rPr>
                <w:rFonts w:ascii="Cambria Math" w:hAnsi="Cambria Math"/>
                <w:sz w:val="26"/>
                <w:szCs w:val="26"/>
                <w:lang w:val="en-US"/>
              </w:rPr>
            </m:ctrlPr>
          </m:dPr>
          <m:e>
            <m:f>
              <m:fPr>
                <m:ctrlPr>
                  <w:rPr>
                    <w:rFonts w:ascii="Cambria Math" w:hAnsi="Cambria Math"/>
                    <w:sz w:val="26"/>
                    <w:szCs w:val="26"/>
                    <w:lang w:val="en-US"/>
                  </w:rPr>
                </m:ctrlPr>
              </m:fPr>
              <m:num>
                <m:r>
                  <w:rPr>
                    <w:rFonts w:ascii="Cambria Math" w:hAnsi="Cambria Math"/>
                    <w:sz w:val="26"/>
                    <w:szCs w:val="26"/>
                  </w:rPr>
                  <m:t>2</m:t>
                </m:r>
                <m:r>
                  <w:rPr>
                    <w:rFonts w:ascii="Cambria Math" w:hAnsi="Cambria Math"/>
                    <w:sz w:val="26"/>
                    <w:szCs w:val="26"/>
                    <w:lang w:val="en-US"/>
                  </w:rPr>
                  <m:t>π</m:t>
                </m:r>
                <m:r>
                  <m:rPr>
                    <m:sty m:val="p"/>
                  </m:rPr>
                  <w:rPr>
                    <w:rFonts w:ascii="Cambria Math" w:hAnsi="Cambria Math"/>
                    <w:sz w:val="26"/>
                    <w:szCs w:val="26"/>
                  </w:rPr>
                  <m:t>(</m:t>
                </m:r>
                <m:r>
                  <w:rPr>
                    <w:rFonts w:ascii="Cambria Math" w:hAnsi="Cambria Math"/>
                    <w:sz w:val="26"/>
                    <w:szCs w:val="26"/>
                  </w:rPr>
                  <m:t>h</m:t>
                </m:r>
                <m:r>
                  <m:rPr>
                    <m:sty m:val="p"/>
                  </m:rPr>
                  <w:rPr>
                    <w:rFonts w:ascii="Cambria Math" w:hAnsi="Cambria Math"/>
                    <w:sz w:val="26"/>
                    <w:szCs w:val="26"/>
                  </w:rPr>
                  <m:t>-</m:t>
                </m:r>
                <m:r>
                  <w:rPr>
                    <w:rFonts w:ascii="Cambria Math" w:hAnsi="Cambria Math"/>
                    <w:sz w:val="26"/>
                    <w:szCs w:val="26"/>
                  </w:rPr>
                  <m:t>6</m:t>
                </m:r>
                <m:r>
                  <m:rPr>
                    <m:sty m:val="p"/>
                  </m:rPr>
                  <w:rPr>
                    <w:rFonts w:ascii="Cambria Math" w:hAnsi="Cambria Math"/>
                    <w:sz w:val="26"/>
                    <w:szCs w:val="26"/>
                  </w:rPr>
                  <m:t>)</m:t>
                </m:r>
              </m:num>
              <m:den>
                <m:r>
                  <w:rPr>
                    <w:rFonts w:ascii="Cambria Math" w:hAnsi="Cambria Math"/>
                    <w:sz w:val="26"/>
                    <w:szCs w:val="26"/>
                  </w:rPr>
                  <m:t>24</m:t>
                </m:r>
              </m:den>
            </m:f>
          </m:e>
        </m:d>
        <m:r>
          <m:rPr>
            <m:sty m:val="p"/>
          </m:rPr>
          <w:rPr>
            <w:rFonts w:ascii="Cambria Math" w:hAnsi="Cambria Math"/>
            <w:sz w:val="26"/>
            <w:szCs w:val="26"/>
          </w:rPr>
          <m:t>+</m:t>
        </m:r>
        <m:r>
          <w:rPr>
            <w:rFonts w:ascii="Cambria Math" w:hAnsi="Cambria Math"/>
            <w:sz w:val="26"/>
            <w:szCs w:val="26"/>
            <w:lang w:val="en-US"/>
          </w:rPr>
          <m:t>ε</m:t>
        </m:r>
      </m:oMath>
      <w:r w:rsidRPr="00AF324B">
        <w:rPr>
          <w:sz w:val="26"/>
          <w:szCs w:val="26"/>
        </w:rPr>
        <w:t xml:space="preserve">, где </w:t>
      </w:r>
      <m:oMath>
        <m:r>
          <w:rPr>
            <w:rFonts w:ascii="Cambria Math" w:hAnsi="Cambria Math"/>
            <w:sz w:val="26"/>
            <w:szCs w:val="26"/>
            <w:lang w:val="en-US"/>
          </w:rPr>
          <m:t>ε</m:t>
        </m:r>
        <m:r>
          <m:rPr>
            <m:sty m:val="p"/>
          </m:rPr>
          <w:rPr>
            <w:rFonts w:ascii="Cambria Math" w:hAnsi="Cambria Math"/>
            <w:sz w:val="26"/>
            <w:szCs w:val="26"/>
          </w:rPr>
          <m:t>∼</m:t>
        </m:r>
        <m:r>
          <m:rPr>
            <m:scr m:val="script"/>
            <m:sty m:val="p"/>
          </m:rP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4</m:t>
        </m:r>
        <m:r>
          <m:rPr>
            <m:sty m:val="p"/>
          </m:rPr>
          <w:rPr>
            <w:rFonts w:ascii="Cambria Math" w:hAnsi="Cambria Math"/>
            <w:sz w:val="26"/>
            <w:szCs w:val="26"/>
          </w:rPr>
          <m:t>)</m:t>
        </m:r>
      </m:oMath>
      <w:r w:rsidRPr="00AF324B">
        <w:rPr>
          <w:sz w:val="26"/>
          <w:szCs w:val="26"/>
        </w:rPr>
        <w:t>.</w:t>
      </w:r>
    </w:p>
    <w:p w14:paraId="24820635" w14:textId="2EA40219" w:rsidR="00AF324B" w:rsidRPr="00AF324B" w:rsidRDefault="00AF324B" w:rsidP="00AF324B">
      <w:pPr>
        <w:spacing w:line="312" w:lineRule="auto"/>
        <w:ind w:firstLine="708"/>
        <w:jc w:val="both"/>
        <w:rPr>
          <w:sz w:val="26"/>
          <w:szCs w:val="26"/>
        </w:rPr>
      </w:pPr>
      <w:r w:rsidRPr="00AF324B">
        <w:rPr>
          <w:sz w:val="26"/>
          <w:szCs w:val="26"/>
        </w:rPr>
        <w:t xml:space="preserve">Паттерны с аномалиями и шумом моделируют реалистичные условия эксплуатации телекоммуникационного оборудования. Паттерн с аномалиями содержит 5% выбросов, представляющих собой случайные отклонения от базового паттерна на величину от 50 до 100 единиц. Паттерн с высоким шумом и трендом описывается выражением </w:t>
      </w:r>
      <m:oMath>
        <m:r>
          <w:rPr>
            <w:rFonts w:ascii="Cambria Math" w:hAnsi="Cambria Math"/>
            <w:sz w:val="26"/>
            <w:szCs w:val="26"/>
            <w:lang w:val="en-US"/>
          </w:rPr>
          <m:t>y</m:t>
        </m:r>
        <m:r>
          <m:rPr>
            <m:sty m:val="p"/>
          </m:rPr>
          <w:rPr>
            <w:rFonts w:ascii="Cambria Math" w:hAnsi="Cambria Math"/>
            <w:sz w:val="26"/>
            <w:szCs w:val="26"/>
          </w:rPr>
          <m:t>(</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rPr>
          <m:t>100</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m:t>
        </m:r>
        <m:r>
          <w:rPr>
            <w:rFonts w:ascii="Cambria Math" w:hAnsi="Cambria Math"/>
            <w:sz w:val="26"/>
            <w:szCs w:val="26"/>
            <w:lang w:val="en-US"/>
          </w:rPr>
          <m:t>t</m:t>
        </m:r>
        <m:r>
          <m:rPr>
            <m:sty m:val="p"/>
          </m:rPr>
          <w:rPr>
            <w:rFonts w:ascii="Cambria Math" w:hAnsi="Cambria Math"/>
            <w:sz w:val="26"/>
            <w:szCs w:val="26"/>
          </w:rPr>
          <m:t>+</m:t>
        </m:r>
        <m:r>
          <w:rPr>
            <w:rFonts w:ascii="Cambria Math" w:hAnsi="Cambria Math"/>
            <w:sz w:val="26"/>
            <w:szCs w:val="26"/>
            <w:lang w:val="en-US"/>
          </w:rPr>
          <m:t>ε</m:t>
        </m:r>
      </m:oMath>
      <w:r w:rsidRPr="00AF324B">
        <w:rPr>
          <w:sz w:val="26"/>
          <w:szCs w:val="26"/>
        </w:rPr>
        <w:t xml:space="preserve">, где </w:t>
      </w:r>
      <m:oMath>
        <m:r>
          <w:rPr>
            <w:rFonts w:ascii="Cambria Math" w:hAnsi="Cambria Math"/>
            <w:sz w:val="26"/>
            <w:szCs w:val="26"/>
            <w:lang w:val="en-US"/>
          </w:rPr>
          <m:t>ε</m:t>
        </m:r>
        <m:r>
          <m:rPr>
            <m:sty m:val="p"/>
          </m:rPr>
          <w:rPr>
            <w:rFonts w:ascii="Cambria Math" w:hAnsi="Cambria Math"/>
            <w:sz w:val="26"/>
            <w:szCs w:val="26"/>
          </w:rPr>
          <m:t>∼</m:t>
        </m:r>
        <m:r>
          <m:rPr>
            <m:scr m:val="script"/>
            <m:sty m:val="p"/>
          </m:rP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2</m:t>
        </m:r>
        <m:r>
          <w:rPr>
            <w:rFonts w:ascii="Cambria Math" w:hAnsi="Cambria Math"/>
            <w:sz w:val="26"/>
            <w:szCs w:val="26"/>
            <w:lang w:val="en-US"/>
          </w:rPr>
          <m:t>t</m:t>
        </m:r>
        <m:r>
          <m:rPr>
            <m:sty m:val="p"/>
          </m:rPr>
          <w:rPr>
            <w:rFonts w:ascii="Cambria Math" w:hAnsi="Cambria Math"/>
            <w:sz w:val="26"/>
            <w:szCs w:val="26"/>
          </w:rPr>
          <m:t>)</m:t>
        </m:r>
      </m:oMath>
      <w:r w:rsidRPr="00AF324B">
        <w:rPr>
          <w:sz w:val="26"/>
          <w:szCs w:val="26"/>
        </w:rPr>
        <w:t xml:space="preserve">, демонстрируя гетероскедастичность ошибок. Паттерн с высоким шумом и сезонностью основан на суточной сезонности с добавлением шума </w:t>
      </w:r>
      <m:oMath>
        <m:r>
          <w:rPr>
            <w:rFonts w:ascii="Cambria Math" w:hAnsi="Cambria Math"/>
            <w:sz w:val="26"/>
            <w:szCs w:val="26"/>
            <w:lang w:val="en-US"/>
          </w:rPr>
          <m:t>ε</m:t>
        </m:r>
        <m:r>
          <m:rPr>
            <m:sty m:val="p"/>
          </m:rPr>
          <w:rPr>
            <w:rFonts w:ascii="Cambria Math" w:hAnsi="Cambria Math"/>
            <w:sz w:val="26"/>
            <w:szCs w:val="26"/>
          </w:rPr>
          <m:t>∼</m:t>
        </m:r>
        <m:r>
          <m:rPr>
            <m:scr m:val="script"/>
            <m:sty m:val="p"/>
          </m:rP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15</m:t>
        </m:r>
        <m:r>
          <m:rPr>
            <m:sty m:val="p"/>
          </m:rPr>
          <w:rPr>
            <w:rFonts w:ascii="Cambria Math" w:hAnsi="Cambria Math"/>
            <w:sz w:val="26"/>
            <w:szCs w:val="26"/>
          </w:rPr>
          <m:t>)</m:t>
        </m:r>
      </m:oMath>
      <w:r w:rsidRPr="00AF324B">
        <w:rPr>
          <w:sz w:val="26"/>
          <w:szCs w:val="26"/>
        </w:rPr>
        <w:t>.</w:t>
      </w:r>
    </w:p>
    <w:p w14:paraId="5357B539" w14:textId="1AA38760" w:rsidR="00AF324B" w:rsidRPr="00AF324B" w:rsidRDefault="00AF324B" w:rsidP="00AF324B">
      <w:pPr>
        <w:spacing w:line="312" w:lineRule="auto"/>
        <w:ind w:firstLine="708"/>
        <w:jc w:val="both"/>
        <w:rPr>
          <w:sz w:val="26"/>
          <w:szCs w:val="26"/>
        </w:rPr>
      </w:pPr>
      <w:r w:rsidRPr="00AF324B">
        <w:rPr>
          <w:sz w:val="26"/>
          <w:szCs w:val="26"/>
        </w:rPr>
        <w:t xml:space="preserve">Для оценки качества прогнозирования использована методология </w:t>
      </w:r>
      <w:r w:rsidRPr="00AF324B">
        <w:rPr>
          <w:sz w:val="26"/>
          <w:szCs w:val="26"/>
          <w:lang w:val="en-US"/>
        </w:rPr>
        <w:t>rolling</w:t>
      </w:r>
      <w:r w:rsidRPr="00AF324B">
        <w:rPr>
          <w:sz w:val="26"/>
          <w:szCs w:val="26"/>
        </w:rPr>
        <w:t xml:space="preserve"> </w:t>
      </w:r>
      <w:r w:rsidRPr="00AF324B">
        <w:rPr>
          <w:sz w:val="26"/>
          <w:szCs w:val="26"/>
          <w:lang w:val="en-US"/>
        </w:rPr>
        <w:t>window</w:t>
      </w:r>
      <w:r w:rsidRPr="00AF324B">
        <w:rPr>
          <w:sz w:val="26"/>
          <w:szCs w:val="26"/>
        </w:rPr>
        <w:t xml:space="preserve"> </w:t>
      </w:r>
      <w:r w:rsidRPr="00AF324B">
        <w:rPr>
          <w:sz w:val="26"/>
          <w:szCs w:val="26"/>
          <w:lang w:val="en-US"/>
        </w:rPr>
        <w:t>validation</w:t>
      </w:r>
      <w:r w:rsidRPr="00AF324B">
        <w:rPr>
          <w:sz w:val="26"/>
          <w:szCs w:val="26"/>
        </w:rPr>
        <w:t>, обеспечивающая реалистичную оценку производительности модели на временных рядах. Данный подход предполагает разделение данных на обучающую выборку размером 3600 точек (150 дней) и тестовую выборку размером 168 точек (7 дней), что соответствует соотношению обучение/тест 21,</w:t>
      </w:r>
      <w:r w:rsidRPr="00AF324B">
        <w:rPr>
          <w:sz w:val="26"/>
          <w:szCs w:val="26"/>
        </w:rPr>
        <w:t>5</w:t>
      </w:r>
      <w:r w:rsidRPr="00AF324B">
        <w:rPr>
          <w:sz w:val="26"/>
          <w:szCs w:val="26"/>
        </w:rPr>
        <w:t>:1. Горизонт прогноза составляет 168 часов (7 дней вперед).</w:t>
      </w:r>
    </w:p>
    <w:p w14:paraId="66D03E45" w14:textId="77777777" w:rsidR="00AF324B" w:rsidRPr="00AF324B" w:rsidRDefault="00AF324B" w:rsidP="00AF324B">
      <w:pPr>
        <w:spacing w:line="312" w:lineRule="auto"/>
        <w:ind w:firstLine="708"/>
        <w:jc w:val="both"/>
        <w:rPr>
          <w:sz w:val="26"/>
          <w:szCs w:val="26"/>
        </w:rPr>
      </w:pPr>
      <w:r w:rsidRPr="00AF324B">
        <w:rPr>
          <w:sz w:val="26"/>
          <w:szCs w:val="26"/>
        </w:rPr>
        <w:lastRenderedPageBreak/>
        <w:t xml:space="preserve">Процедура валидации включает последовательное выполнение пяти этапов. На первом этапе производится формирование обучающей выборки путем извлечения последовательных 3600 точек из временного ряда, представляющих исторические наблюдения за 150 дней. Второй этап заключается в обучении </w:t>
      </w:r>
      <w:r w:rsidRPr="00AF324B">
        <w:rPr>
          <w:sz w:val="26"/>
          <w:szCs w:val="26"/>
          <w:lang w:val="en-US"/>
        </w:rPr>
        <w:t>baseline</w:t>
      </w:r>
      <w:r w:rsidRPr="00AF324B">
        <w:rPr>
          <w:sz w:val="26"/>
          <w:szCs w:val="26"/>
        </w:rPr>
        <w:t xml:space="preserve"> модели прогнозирования на основе обучающей выборки с использованием линейной регрессии для аппроксимации трендовой компоненты и гармонического анализа для моделирования суточной сезонности. На третьем этапе осуществляется генерация точечных прогнозов на 168 часов вперед. Четвертый этап предполагает формирование тестовой выборки посредством извлечения фактических значений метрики за следующие 7 дней после обучающей выборки. Завершающий пятый этап включает расчет метрик качества путем сравнения прогнозных значений с фактическими и вычисления показателей точности.</w:t>
      </w:r>
    </w:p>
    <w:p w14:paraId="3A3D5FF7" w14:textId="5A702904" w:rsidR="00A67786" w:rsidRPr="00AF324B" w:rsidRDefault="00AF324B" w:rsidP="00A1665B">
      <w:pPr>
        <w:spacing w:line="312" w:lineRule="auto"/>
        <w:ind w:firstLine="708"/>
        <w:jc w:val="both"/>
        <w:rPr>
          <w:sz w:val="26"/>
          <w:szCs w:val="26"/>
        </w:rPr>
      </w:pPr>
      <w:r w:rsidRPr="00AF324B">
        <w:rPr>
          <w:sz w:val="26"/>
          <w:szCs w:val="26"/>
        </w:rPr>
        <w:t xml:space="preserve">В качестве основной метрики оценки качества прогнозирования выбрана взвешенная абсолютная процентная ошибка (WAPE - </w:t>
      </w:r>
      <w:proofErr w:type="spellStart"/>
      <w:r w:rsidRPr="00AF324B">
        <w:rPr>
          <w:sz w:val="26"/>
          <w:szCs w:val="26"/>
        </w:rPr>
        <w:t>Weighted</w:t>
      </w:r>
      <w:proofErr w:type="spellEnd"/>
      <w:r w:rsidRPr="00AF324B">
        <w:rPr>
          <w:sz w:val="26"/>
          <w:szCs w:val="26"/>
        </w:rPr>
        <w:t xml:space="preserve"> </w:t>
      </w:r>
      <w:proofErr w:type="spellStart"/>
      <w:r w:rsidRPr="00AF324B">
        <w:rPr>
          <w:sz w:val="26"/>
          <w:szCs w:val="26"/>
        </w:rPr>
        <w:t>Absolute</w:t>
      </w:r>
      <w:proofErr w:type="spellEnd"/>
      <w:r w:rsidRPr="00AF324B">
        <w:rPr>
          <w:sz w:val="26"/>
          <w:szCs w:val="26"/>
        </w:rPr>
        <w:t xml:space="preserve"> </w:t>
      </w:r>
      <w:proofErr w:type="spellStart"/>
      <w:r w:rsidRPr="00AF324B">
        <w:rPr>
          <w:sz w:val="26"/>
          <w:szCs w:val="26"/>
        </w:rPr>
        <w:t>Percentage</w:t>
      </w:r>
      <w:proofErr w:type="spellEnd"/>
      <w:r w:rsidRPr="00AF324B">
        <w:rPr>
          <w:sz w:val="26"/>
          <w:szCs w:val="26"/>
        </w:rPr>
        <w:t xml:space="preserve"> </w:t>
      </w:r>
      <w:proofErr w:type="spellStart"/>
      <w:r w:rsidRPr="00AF324B">
        <w:rPr>
          <w:sz w:val="26"/>
          <w:szCs w:val="26"/>
        </w:rPr>
        <w:t>Error</w:t>
      </w:r>
      <w:proofErr w:type="spellEnd"/>
      <w:r w:rsidRPr="00AF324B">
        <w:rPr>
          <w:sz w:val="26"/>
          <w:szCs w:val="26"/>
        </w:rPr>
        <w:t>).</w:t>
      </w:r>
    </w:p>
    <w:p w14:paraId="7BC8E8D0" w14:textId="57BCA039" w:rsidR="00DE11D2" w:rsidRPr="00E95A68" w:rsidRDefault="00AF324B" w:rsidP="00E95A68">
      <w:pPr>
        <w:spacing w:line="312" w:lineRule="auto"/>
        <w:ind w:firstLine="708"/>
        <w:jc w:val="both"/>
        <w:rPr>
          <w:sz w:val="26"/>
          <w:szCs w:val="26"/>
        </w:rPr>
      </w:pPr>
      <w:r w:rsidRPr="00AF324B">
        <w:rPr>
          <w:sz w:val="26"/>
          <w:szCs w:val="26"/>
        </w:rPr>
        <w:t>Средняя абсолютная процентная ошибка (</w:t>
      </w:r>
      <w:r w:rsidRPr="00AF324B">
        <w:rPr>
          <w:sz w:val="26"/>
          <w:szCs w:val="26"/>
          <w:lang w:val="en-US"/>
        </w:rPr>
        <w:t>MAPE</w:t>
      </w:r>
      <w:r w:rsidRPr="00AF324B">
        <w:rPr>
          <w:sz w:val="26"/>
          <w:szCs w:val="26"/>
        </w:rPr>
        <w:t xml:space="preserve">) широко используется в </w:t>
      </w:r>
      <w:r>
        <w:rPr>
          <w:sz w:val="26"/>
          <w:szCs w:val="26"/>
        </w:rPr>
        <w:t>теоретически</w:t>
      </w:r>
      <w:r w:rsidRPr="00AF324B">
        <w:rPr>
          <w:sz w:val="26"/>
          <w:szCs w:val="26"/>
        </w:rPr>
        <w:t xml:space="preserve">, однако имеет существенные недостатки. Во-первых, </w:t>
      </w:r>
      <w:r w:rsidRPr="00AF324B">
        <w:rPr>
          <w:sz w:val="26"/>
          <w:szCs w:val="26"/>
          <w:lang w:val="en-US"/>
        </w:rPr>
        <w:t>MAPE</w:t>
      </w:r>
      <w:r w:rsidRPr="00AF324B">
        <w:rPr>
          <w:sz w:val="26"/>
          <w:szCs w:val="26"/>
        </w:rPr>
        <w:t xml:space="preserve"> обладает асимметричностью, штрафуя недооценку сильнее, чем переоценку.</w:t>
      </w:r>
      <w:r w:rsidR="00E95A68">
        <w:rPr>
          <w:sz w:val="26"/>
          <w:szCs w:val="26"/>
        </w:rPr>
        <w:t xml:space="preserve"> Так же</w:t>
      </w:r>
      <w:r w:rsidR="00DE11D2" w:rsidRPr="00E95A68">
        <w:rPr>
          <w:sz w:val="26"/>
          <w:szCs w:val="26"/>
        </w:rPr>
        <w:t xml:space="preserve"> </w:t>
      </w:r>
      <w:r w:rsidR="00DE11D2" w:rsidRPr="00DE11D2">
        <w:rPr>
          <w:sz w:val="26"/>
          <w:szCs w:val="26"/>
          <w:lang w:val="en-US"/>
        </w:rPr>
        <w:t>MAPE</w:t>
      </w:r>
      <w:r w:rsidR="00DE11D2" w:rsidRPr="00E95A68">
        <w:rPr>
          <w:sz w:val="26"/>
          <w:szCs w:val="26"/>
        </w:rPr>
        <w:t xml:space="preserve"> не определена при нулевых фактических значениях, что приводит к делению на ноль.</w:t>
      </w:r>
    </w:p>
    <w:p w14:paraId="0C257ADF" w14:textId="117F4469" w:rsidR="00E95A68" w:rsidRPr="00E95A68" w:rsidRDefault="00E95A68" w:rsidP="00E95A68">
      <w:pPr>
        <w:spacing w:line="312" w:lineRule="auto"/>
        <w:ind w:firstLine="708"/>
        <w:jc w:val="both"/>
        <w:rPr>
          <w:sz w:val="26"/>
          <w:szCs w:val="26"/>
        </w:rPr>
      </w:pPr>
      <w:r w:rsidRPr="00E95A68">
        <w:rPr>
          <w:sz w:val="26"/>
          <w:szCs w:val="26"/>
          <w:lang w:val="en-US"/>
        </w:rPr>
        <w:t>WAPE</w:t>
      </w:r>
      <w:r w:rsidRPr="00E95A68">
        <w:rPr>
          <w:sz w:val="26"/>
          <w:szCs w:val="26"/>
        </w:rPr>
        <w:t xml:space="preserve"> устраняет указанные недостатки за счет агрегации всех абсолютных ошибок перед нормализацией. Данная метрика обеспечивает симметричность оценки, одинаково рассматривая переоценку и недооценку, а также демонстрирует устойчивость к выбросам, поскольку отдельные аномальные значения не искажают общую оценку качества прогнозирования. </w:t>
      </w:r>
      <w:r w:rsidRPr="00E95A68">
        <w:rPr>
          <w:sz w:val="26"/>
          <w:szCs w:val="26"/>
          <w:lang w:val="en-US"/>
        </w:rPr>
        <w:t>WAPE</w:t>
      </w:r>
      <w:r w:rsidRPr="00E95A68">
        <w:rPr>
          <w:sz w:val="26"/>
          <w:szCs w:val="26"/>
        </w:rPr>
        <w:t xml:space="preserve"> обладает высокой интерпретируемостью для практического применения, показывая среднюю относительную ошибку прогноза в понятных терминах. Кроме того, </w:t>
      </w:r>
      <w:r w:rsidRPr="00E95A68">
        <w:rPr>
          <w:sz w:val="26"/>
          <w:szCs w:val="26"/>
          <w:lang w:val="en-US"/>
        </w:rPr>
        <w:t>WAPE</w:t>
      </w:r>
      <w:r w:rsidRPr="00E95A68">
        <w:rPr>
          <w:sz w:val="26"/>
          <w:szCs w:val="26"/>
        </w:rPr>
        <w:t xml:space="preserve"> широко используется в телекоммуникационной индустрии для оценки точности прогнозов трафика и загрузки сети, что обеспечивает сопоставимость результатов с промышленными стандартами.</w:t>
      </w:r>
    </w:p>
    <w:p w14:paraId="2CEDD03E" w14:textId="51AFC276" w:rsidR="00E95A68" w:rsidRPr="00E95A68" w:rsidRDefault="00E95A68" w:rsidP="00E95A68">
      <w:pPr>
        <w:spacing w:line="312" w:lineRule="auto"/>
        <w:ind w:firstLine="708"/>
        <w:jc w:val="both"/>
        <w:rPr>
          <w:sz w:val="26"/>
          <w:szCs w:val="26"/>
        </w:rPr>
      </w:pPr>
      <w:r w:rsidRPr="00E95A68">
        <w:rPr>
          <w:sz w:val="26"/>
          <w:szCs w:val="26"/>
        </w:rPr>
        <w:t>Для комплексной оценки качества прогнозирования используется набор метрик, каждая из которых характеризует определенный аспект точности.</w:t>
      </w:r>
    </w:p>
    <w:p w14:paraId="3A5A9C29" w14:textId="77777777" w:rsidR="00E95A68" w:rsidRPr="00E95A68" w:rsidRDefault="00E95A68" w:rsidP="00E95A68">
      <w:pPr>
        <w:spacing w:line="312" w:lineRule="auto"/>
        <w:ind w:firstLine="708"/>
        <w:jc w:val="both"/>
        <w:rPr>
          <w:sz w:val="26"/>
          <w:szCs w:val="26"/>
        </w:rPr>
      </w:pPr>
      <w:r w:rsidRPr="00E95A68">
        <w:rPr>
          <w:sz w:val="26"/>
          <w:szCs w:val="26"/>
        </w:rPr>
        <w:t>Средняя абсолютная ошибка (</w:t>
      </w:r>
      <w:r w:rsidRPr="00E95A68">
        <w:rPr>
          <w:sz w:val="26"/>
          <w:szCs w:val="26"/>
          <w:lang w:val="en-US"/>
        </w:rPr>
        <w:t>MAE</w:t>
      </w:r>
      <w:r w:rsidRPr="00E95A68">
        <w:rPr>
          <w:sz w:val="26"/>
          <w:szCs w:val="26"/>
        </w:rPr>
        <w:t xml:space="preserve"> - </w:t>
      </w:r>
      <w:r w:rsidRPr="00E95A68">
        <w:rPr>
          <w:sz w:val="26"/>
          <w:szCs w:val="26"/>
          <w:lang w:val="en-US"/>
        </w:rPr>
        <w:t>Mean</w:t>
      </w:r>
      <w:r w:rsidRPr="00E95A68">
        <w:rPr>
          <w:sz w:val="26"/>
          <w:szCs w:val="26"/>
        </w:rPr>
        <w:t xml:space="preserve"> </w:t>
      </w:r>
      <w:r w:rsidRPr="00E95A68">
        <w:rPr>
          <w:sz w:val="26"/>
          <w:szCs w:val="26"/>
          <w:lang w:val="en-US"/>
        </w:rPr>
        <w:t>Absolute</w:t>
      </w:r>
      <w:r w:rsidRPr="00E95A68">
        <w:rPr>
          <w:sz w:val="26"/>
          <w:szCs w:val="26"/>
        </w:rPr>
        <w:t xml:space="preserve"> </w:t>
      </w:r>
      <w:r w:rsidRPr="00E95A68">
        <w:rPr>
          <w:sz w:val="26"/>
          <w:szCs w:val="26"/>
          <w:lang w:val="en-US"/>
        </w:rPr>
        <w:t>Error</w:t>
      </w:r>
      <w:r w:rsidRPr="00E95A68">
        <w:rPr>
          <w:sz w:val="26"/>
          <w:szCs w:val="26"/>
        </w:rPr>
        <w:t>) определяет среднюю величину абсолютной ошибки в исходных единицах измерения согласно формуле:</w:t>
      </w:r>
    </w:p>
    <w:p w14:paraId="4125AF3B" w14:textId="409E8EFE" w:rsidR="00E95A68" w:rsidRPr="00E95A68" w:rsidRDefault="00E95A68" w:rsidP="00E95A68">
      <w:pPr>
        <w:spacing w:line="312" w:lineRule="auto"/>
        <w:ind w:firstLine="708"/>
        <w:jc w:val="both"/>
        <w:rPr>
          <w:sz w:val="26"/>
          <w:szCs w:val="26"/>
          <w:lang w:val="en-US"/>
        </w:rPr>
      </w:pPr>
      <m:oMathPara>
        <m:oMathParaPr>
          <m:jc m:val="center"/>
        </m:oMathParaPr>
        <m:oMath>
          <m:r>
            <m:rPr>
              <m:nor/>
            </m:rPr>
            <w:rPr>
              <w:sz w:val="26"/>
              <w:szCs w:val="26"/>
              <w:lang w:val="en-US"/>
            </w:rPr>
            <m:t>MAE</m:t>
          </m:r>
          <m:r>
            <m:rPr>
              <m:sty m:val="p"/>
            </m:rPr>
            <w:rPr>
              <w:rFonts w:ascii="Cambria Math" w:hAnsi="Cambria Math"/>
              <w:sz w:val="26"/>
              <w:szCs w:val="26"/>
            </w:rPr>
            <m:t>=</m:t>
          </m:r>
          <m:f>
            <m:fPr>
              <m:ctrlPr>
                <w:rPr>
                  <w:rFonts w:ascii="Cambria Math" w:hAnsi="Cambria Math"/>
                  <w:sz w:val="26"/>
                  <w:szCs w:val="26"/>
                  <w:lang w:val="en-US"/>
                </w:rPr>
              </m:ctrlPr>
            </m:fPr>
            <m:num>
              <m:r>
                <w:rPr>
                  <w:rFonts w:ascii="Cambria Math" w:hAnsi="Cambria Math"/>
                  <w:sz w:val="26"/>
                  <w:szCs w:val="26"/>
                </w:rPr>
                <m:t>1</m:t>
              </m:r>
            </m:num>
            <m:den>
              <m:r>
                <w:rPr>
                  <w:rFonts w:ascii="Cambria Math" w:hAnsi="Cambria Math"/>
                  <w:sz w:val="26"/>
                  <w:szCs w:val="26"/>
                  <w:lang w:val="en-US"/>
                </w:rPr>
                <m:t>n</m:t>
              </m:r>
            </m:den>
          </m:f>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lang w:val="en-US"/>
                </w:rPr>
                <m:t>n</m:t>
              </m:r>
            </m:sup>
            <m:e>
              <m:r>
                <m:rPr>
                  <m:sty m:val="p"/>
                </m:rPr>
                <w:rPr>
                  <w:rFonts w:ascii="Cambria Math" w:hAnsi="Cambria Math"/>
                  <w:sz w:val="26"/>
                  <w:szCs w:val="26"/>
                </w:rPr>
                <m:t>|</m:t>
              </m:r>
            </m:e>
          </m:nary>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rPr>
            <m:t>-</m:t>
          </m:r>
          <m:sSub>
            <m:sSubPr>
              <m:ctrlPr>
                <w:rPr>
                  <w:rFonts w:ascii="Cambria Math" w:hAnsi="Cambria Math"/>
                  <w:sz w:val="26"/>
                  <w:szCs w:val="26"/>
                  <w:lang w:val="en-US"/>
                </w:rPr>
              </m:ctrlPr>
            </m:sSubPr>
            <m:e>
              <m:acc>
                <m:accPr>
                  <m:ctrlPr>
                    <w:rPr>
                      <w:rFonts w:ascii="Cambria Math" w:hAnsi="Cambria Math"/>
                      <w:sz w:val="26"/>
                      <w:szCs w:val="26"/>
                      <w:lang w:val="en-US"/>
                    </w:rPr>
                  </m:ctrlPr>
                </m:accPr>
                <m:e>
                  <m:r>
                    <w:rPr>
                      <w:rFonts w:ascii="Cambria Math" w:hAnsi="Cambria Math"/>
                      <w:sz w:val="26"/>
                      <w:szCs w:val="26"/>
                      <w:lang w:val="en-US"/>
                    </w:rPr>
                    <m:t>y</m:t>
                  </m:r>
                </m:e>
              </m:acc>
            </m:e>
            <m:sub>
              <m:r>
                <w:rPr>
                  <w:rFonts w:ascii="Cambria Math" w:hAnsi="Cambria Math"/>
                  <w:sz w:val="26"/>
                  <w:szCs w:val="26"/>
                  <w:lang w:val="en-US"/>
                </w:rPr>
                <m:t>i</m:t>
              </m:r>
            </m:sub>
          </m:sSub>
          <m:r>
            <m:rPr>
              <m:sty m:val="p"/>
            </m:rPr>
            <w:rPr>
              <w:rFonts w:ascii="Cambria Math" w:hAnsi="Cambria Math"/>
              <w:sz w:val="26"/>
              <w:szCs w:val="26"/>
            </w:rPr>
            <m:t>|</m:t>
          </m:r>
          <m:r>
            <m:rPr>
              <m:sty m:val="p"/>
            </m:rPr>
            <w:rPr>
              <w:rFonts w:ascii="Cambria Math" w:hAnsi="Cambria Math"/>
              <w:sz w:val="26"/>
              <w:szCs w:val="26"/>
              <w:lang w:val="en-US"/>
            </w:rPr>
            <m:t>.               (6)</m:t>
          </m:r>
        </m:oMath>
      </m:oMathPara>
    </w:p>
    <w:p w14:paraId="5DC03835" w14:textId="7AFF9297" w:rsidR="00E95A68" w:rsidRPr="00E95A68" w:rsidRDefault="00E95A68" w:rsidP="00E95A68">
      <w:pPr>
        <w:spacing w:line="312" w:lineRule="auto"/>
        <w:ind w:firstLine="708"/>
        <w:jc w:val="both"/>
        <w:rPr>
          <w:sz w:val="26"/>
          <w:szCs w:val="26"/>
        </w:rPr>
      </w:pPr>
      <w:r w:rsidRPr="00E95A68">
        <w:rPr>
          <w:sz w:val="26"/>
          <w:szCs w:val="26"/>
        </w:rPr>
        <w:lastRenderedPageBreak/>
        <w:t xml:space="preserve">где </w:t>
      </w:r>
      <m:oMath>
        <m:r>
          <w:rPr>
            <w:rFonts w:ascii="Cambria Math" w:hAnsi="Cambria Math"/>
            <w:sz w:val="26"/>
            <w:szCs w:val="26"/>
            <w:lang w:val="en-US"/>
          </w:rPr>
          <m:t>n</m:t>
        </m:r>
      </m:oMath>
      <w:r w:rsidRPr="00E95A68">
        <w:rPr>
          <w:sz w:val="26"/>
          <w:szCs w:val="26"/>
        </w:rPr>
        <w:t xml:space="preserve"> представляет количество прогнозных точек, </w:t>
      </w:r>
      <m:oMath>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oMath>
      <w:r w:rsidRPr="00E95A68">
        <w:rPr>
          <w:sz w:val="26"/>
          <w:szCs w:val="26"/>
        </w:rPr>
        <w:t xml:space="preserve"> обозначает фактическое значение в точке </w:t>
      </w:r>
      <m:oMath>
        <m:r>
          <w:rPr>
            <w:rFonts w:ascii="Cambria Math" w:hAnsi="Cambria Math"/>
            <w:sz w:val="26"/>
            <w:szCs w:val="26"/>
            <w:lang w:val="en-US"/>
          </w:rPr>
          <m:t>i</m:t>
        </m:r>
      </m:oMath>
      <w:r w:rsidRPr="00E95A68">
        <w:rPr>
          <w:sz w:val="26"/>
          <w:szCs w:val="26"/>
        </w:rPr>
        <w:t xml:space="preserve">, а </w:t>
      </w:r>
      <m:oMath>
        <m:sSub>
          <m:sSubPr>
            <m:ctrlPr>
              <w:rPr>
                <w:rFonts w:ascii="Cambria Math" w:hAnsi="Cambria Math"/>
                <w:sz w:val="26"/>
                <w:szCs w:val="26"/>
                <w:lang w:val="en-US"/>
              </w:rPr>
            </m:ctrlPr>
          </m:sSubPr>
          <m:e>
            <m:acc>
              <m:accPr>
                <m:ctrlPr>
                  <w:rPr>
                    <w:rFonts w:ascii="Cambria Math" w:hAnsi="Cambria Math"/>
                    <w:sz w:val="26"/>
                    <w:szCs w:val="26"/>
                    <w:lang w:val="en-US"/>
                  </w:rPr>
                </m:ctrlPr>
              </m:accPr>
              <m:e>
                <m:r>
                  <w:rPr>
                    <w:rFonts w:ascii="Cambria Math" w:hAnsi="Cambria Math"/>
                    <w:sz w:val="26"/>
                    <w:szCs w:val="26"/>
                    <w:lang w:val="en-US"/>
                  </w:rPr>
                  <m:t>y</m:t>
                </m:r>
              </m:e>
            </m:acc>
          </m:e>
          <m:sub>
            <m:r>
              <w:rPr>
                <w:rFonts w:ascii="Cambria Math" w:hAnsi="Cambria Math"/>
                <w:sz w:val="26"/>
                <w:szCs w:val="26"/>
                <w:lang w:val="en-US"/>
              </w:rPr>
              <m:t>i</m:t>
            </m:r>
          </m:sub>
        </m:sSub>
      </m:oMath>
      <w:r w:rsidRPr="00E95A68">
        <w:rPr>
          <w:sz w:val="26"/>
          <w:szCs w:val="26"/>
        </w:rPr>
        <w:t xml:space="preserve"> соответствует прогнозному значению. Данная метрика показывает среднюю абсолютную величину ошибки прогноза: например, значение </w:t>
      </w:r>
      <m:oMath>
        <m:r>
          <m:rPr>
            <m:nor/>
          </m:rPr>
          <w:rPr>
            <w:sz w:val="26"/>
            <w:szCs w:val="26"/>
            <w:lang w:val="en-US"/>
          </w:rPr>
          <m:t>MAE</m:t>
        </m:r>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65</m:t>
        </m:r>
      </m:oMath>
      <w:r w:rsidRPr="00E95A68">
        <w:rPr>
          <w:sz w:val="26"/>
          <w:szCs w:val="26"/>
        </w:rPr>
        <w:t xml:space="preserve"> означает, что в среднем прогноз отклоняется от фактических значений на 2,65 единицы метрики.</w:t>
      </w:r>
    </w:p>
    <w:p w14:paraId="323937ED" w14:textId="77777777" w:rsidR="00E95A68" w:rsidRPr="00E95A68" w:rsidRDefault="00E95A68" w:rsidP="00E95A68">
      <w:pPr>
        <w:spacing w:line="312" w:lineRule="auto"/>
        <w:ind w:firstLine="708"/>
        <w:jc w:val="both"/>
        <w:rPr>
          <w:sz w:val="26"/>
          <w:szCs w:val="26"/>
        </w:rPr>
      </w:pPr>
      <w:r w:rsidRPr="00E95A68">
        <w:rPr>
          <w:sz w:val="26"/>
          <w:szCs w:val="26"/>
        </w:rPr>
        <w:t>Корень из среднеквадратичной ошибки (</w:t>
      </w:r>
      <w:r w:rsidRPr="00E95A68">
        <w:rPr>
          <w:sz w:val="26"/>
          <w:szCs w:val="26"/>
          <w:lang w:val="en-US"/>
        </w:rPr>
        <w:t>RMSE</w:t>
      </w:r>
      <w:r w:rsidRPr="00E95A68">
        <w:rPr>
          <w:sz w:val="26"/>
          <w:szCs w:val="26"/>
        </w:rPr>
        <w:t xml:space="preserve"> - </w:t>
      </w:r>
      <w:r w:rsidRPr="00E95A68">
        <w:rPr>
          <w:sz w:val="26"/>
          <w:szCs w:val="26"/>
          <w:lang w:val="en-US"/>
        </w:rPr>
        <w:t>Root</w:t>
      </w:r>
      <w:r w:rsidRPr="00E95A68">
        <w:rPr>
          <w:sz w:val="26"/>
          <w:szCs w:val="26"/>
        </w:rPr>
        <w:t xml:space="preserve"> </w:t>
      </w:r>
      <w:r w:rsidRPr="00E95A68">
        <w:rPr>
          <w:sz w:val="26"/>
          <w:szCs w:val="26"/>
          <w:lang w:val="en-US"/>
        </w:rPr>
        <w:t>Mean</w:t>
      </w:r>
      <w:r w:rsidRPr="00E95A68">
        <w:rPr>
          <w:sz w:val="26"/>
          <w:szCs w:val="26"/>
        </w:rPr>
        <w:t xml:space="preserve"> </w:t>
      </w:r>
      <w:r w:rsidRPr="00E95A68">
        <w:rPr>
          <w:sz w:val="26"/>
          <w:szCs w:val="26"/>
          <w:lang w:val="en-US"/>
        </w:rPr>
        <w:t>Squared</w:t>
      </w:r>
      <w:r w:rsidRPr="00E95A68">
        <w:rPr>
          <w:sz w:val="26"/>
          <w:szCs w:val="26"/>
        </w:rPr>
        <w:t xml:space="preserve"> </w:t>
      </w:r>
      <w:r w:rsidRPr="00E95A68">
        <w:rPr>
          <w:sz w:val="26"/>
          <w:szCs w:val="26"/>
          <w:lang w:val="en-US"/>
        </w:rPr>
        <w:t>Error</w:t>
      </w:r>
      <w:r w:rsidRPr="00E95A68">
        <w:rPr>
          <w:sz w:val="26"/>
          <w:szCs w:val="26"/>
        </w:rPr>
        <w:t>) демонстрирует повышенную чувствительность к большим ошибкам за счет квадратичной функции потерь:</w:t>
      </w:r>
    </w:p>
    <w:p w14:paraId="58233D70" w14:textId="6456A566" w:rsidR="00E95A68" w:rsidRPr="00E95A68" w:rsidRDefault="00E95A68" w:rsidP="00E95A68">
      <w:pPr>
        <w:spacing w:line="312" w:lineRule="auto"/>
        <w:ind w:firstLine="708"/>
        <w:jc w:val="both"/>
        <w:rPr>
          <w:sz w:val="26"/>
          <w:szCs w:val="26"/>
          <w:lang w:val="en-US"/>
        </w:rPr>
      </w:pPr>
      <m:oMathPara>
        <m:oMathParaPr>
          <m:jc m:val="center"/>
        </m:oMathParaPr>
        <m:oMath>
          <m:r>
            <m:rPr>
              <m:nor/>
            </m:rPr>
            <w:rPr>
              <w:sz w:val="26"/>
              <w:szCs w:val="26"/>
              <w:lang w:val="en-US"/>
            </w:rPr>
            <m:t>RMSE</m:t>
          </m:r>
          <m:r>
            <m:rPr>
              <m:sty m:val="p"/>
            </m:rPr>
            <w:rPr>
              <w:rFonts w:ascii="Cambria Math" w:hAnsi="Cambria Math"/>
              <w:sz w:val="26"/>
              <w:szCs w:val="26"/>
              <w:lang w:val="en-US"/>
            </w:rPr>
            <m:t>=</m:t>
          </m:r>
          <m:rad>
            <m:radPr>
              <m:degHide m:val="1"/>
              <m:ctrlPr>
                <w:rPr>
                  <w:rFonts w:ascii="Cambria Math" w:hAnsi="Cambria Math"/>
                  <w:sz w:val="26"/>
                  <w:szCs w:val="26"/>
                  <w:lang w:val="en-US"/>
                </w:rPr>
              </m:ctrlPr>
            </m:radPr>
            <m:deg/>
            <m:e>
              <m:f>
                <m:fPr>
                  <m:ctrlPr>
                    <w:rPr>
                      <w:rFonts w:ascii="Cambria Math" w:hAnsi="Cambria Math"/>
                      <w:sz w:val="26"/>
                      <w:szCs w:val="26"/>
                      <w:lang w:val="en-US"/>
                    </w:rPr>
                  </m:ctrlPr>
                </m:fPr>
                <m:num>
                  <m:r>
                    <w:rPr>
                      <w:rFonts w:ascii="Cambria Math" w:hAnsi="Cambria Math"/>
                      <w:sz w:val="26"/>
                      <w:szCs w:val="26"/>
                      <w:lang w:val="en-US"/>
                    </w:rPr>
                    <m:t>1</m:t>
                  </m:r>
                </m:num>
                <m:den>
                  <m:r>
                    <w:rPr>
                      <w:rFonts w:ascii="Cambria Math" w:hAnsi="Cambria Math"/>
                      <w:sz w:val="26"/>
                      <w:szCs w:val="26"/>
                      <w:lang w:val="en-US"/>
                    </w:rPr>
                    <m:t>n</m:t>
                  </m:r>
                </m:den>
              </m:f>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lang w:val="en-US"/>
                    </w:rPr>
                    <m:t>=</m:t>
                  </m:r>
                  <m:r>
                    <w:rPr>
                      <w:rFonts w:ascii="Cambria Math" w:hAnsi="Cambria Math"/>
                      <w:sz w:val="26"/>
                      <w:szCs w:val="26"/>
                      <w:lang w:val="en-US"/>
                    </w:rPr>
                    <m:t>1</m:t>
                  </m:r>
                </m:sub>
                <m:sup>
                  <m:r>
                    <w:rPr>
                      <w:rFonts w:ascii="Cambria Math" w:hAnsi="Cambria Math"/>
                      <w:sz w:val="26"/>
                      <w:szCs w:val="26"/>
                      <w:lang w:val="en-US"/>
                    </w:rPr>
                    <m:t>n</m:t>
                  </m:r>
                </m:sup>
                <m:e>
                  <m:r>
                    <m:rPr>
                      <m:sty m:val="p"/>
                    </m:rPr>
                    <w:rPr>
                      <w:rFonts w:ascii="Cambria Math" w:hAnsi="Cambria Math"/>
                      <w:sz w:val="26"/>
                      <w:szCs w:val="26"/>
                      <w:lang w:val="en-US"/>
                    </w:rPr>
                    <m:t>(</m:t>
                  </m:r>
                </m:e>
              </m:nary>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lang w:val="en-US"/>
                </w:rPr>
                <m:t>-</m:t>
              </m:r>
              <m:sSub>
                <m:sSubPr>
                  <m:ctrlPr>
                    <w:rPr>
                      <w:rFonts w:ascii="Cambria Math" w:hAnsi="Cambria Math"/>
                      <w:sz w:val="26"/>
                      <w:szCs w:val="26"/>
                      <w:lang w:val="en-US"/>
                    </w:rPr>
                  </m:ctrlPr>
                </m:sSubPr>
                <m:e>
                  <m:acc>
                    <m:accPr>
                      <m:ctrlPr>
                        <w:rPr>
                          <w:rFonts w:ascii="Cambria Math" w:hAnsi="Cambria Math"/>
                          <w:sz w:val="26"/>
                          <w:szCs w:val="26"/>
                          <w:lang w:val="en-US"/>
                        </w:rPr>
                      </m:ctrlPr>
                    </m:accPr>
                    <m:e>
                      <m:r>
                        <w:rPr>
                          <w:rFonts w:ascii="Cambria Math" w:hAnsi="Cambria Math"/>
                          <w:sz w:val="26"/>
                          <w:szCs w:val="26"/>
                          <w:lang w:val="en-US"/>
                        </w:rPr>
                        <m:t>y</m:t>
                      </m:r>
                    </m:e>
                  </m:acc>
                </m:e>
                <m:sub>
                  <m:r>
                    <w:rPr>
                      <w:rFonts w:ascii="Cambria Math" w:hAnsi="Cambria Math"/>
                      <w:sz w:val="26"/>
                      <w:szCs w:val="26"/>
                      <w:lang w:val="en-US"/>
                    </w:rPr>
                    <m:t>i</m:t>
                  </m:r>
                </m:sub>
              </m:sSub>
              <m:sSup>
                <m:sSupPr>
                  <m:ctrlPr>
                    <w:rPr>
                      <w:rFonts w:ascii="Cambria Math" w:hAnsi="Cambria Math"/>
                      <w:sz w:val="26"/>
                      <w:szCs w:val="26"/>
                      <w:lang w:val="en-US"/>
                    </w:rPr>
                  </m:ctrlPr>
                </m:sSupPr>
                <m:e>
                  <m:r>
                    <m:rPr>
                      <m:sty m:val="p"/>
                    </m:rPr>
                    <w:rPr>
                      <w:rFonts w:ascii="Cambria Math" w:hAnsi="Cambria Math"/>
                      <w:sz w:val="26"/>
                      <w:szCs w:val="26"/>
                      <w:lang w:val="en-US"/>
                    </w:rPr>
                    <m:t>)</m:t>
                  </m:r>
                </m:e>
                <m:sup>
                  <m:r>
                    <w:rPr>
                      <w:rFonts w:ascii="Cambria Math" w:hAnsi="Cambria Math"/>
                      <w:sz w:val="26"/>
                      <w:szCs w:val="26"/>
                      <w:lang w:val="en-US"/>
                    </w:rPr>
                    <m:t>2</m:t>
                  </m:r>
                </m:sup>
              </m:sSup>
              <m:r>
                <w:rPr>
                  <w:rFonts w:ascii="Cambria Math" w:hAnsi="Cambria Math"/>
                  <w:sz w:val="26"/>
                  <w:szCs w:val="26"/>
                  <w:lang w:val="en-US"/>
                </w:rPr>
                <m:t xml:space="preserve">                       (7)</m:t>
              </m:r>
            </m:e>
          </m:rad>
        </m:oMath>
      </m:oMathPara>
    </w:p>
    <w:p w14:paraId="5AF8D052" w14:textId="551AF9C0" w:rsidR="00E95A68" w:rsidRPr="00E95A68" w:rsidRDefault="00E95A68" w:rsidP="00E95A68">
      <w:pPr>
        <w:spacing w:line="312" w:lineRule="auto"/>
        <w:ind w:firstLine="708"/>
        <w:jc w:val="both"/>
        <w:rPr>
          <w:sz w:val="26"/>
          <w:szCs w:val="26"/>
        </w:rPr>
      </w:pPr>
      <w:r w:rsidRPr="00E95A68">
        <w:rPr>
          <w:sz w:val="26"/>
          <w:szCs w:val="26"/>
        </w:rPr>
        <w:t xml:space="preserve">Данная метрика штрафует большие ошибки сильнее, чем </w:t>
      </w:r>
      <w:r w:rsidRPr="00E95A68">
        <w:rPr>
          <w:sz w:val="26"/>
          <w:szCs w:val="26"/>
          <w:lang w:val="en-US"/>
        </w:rPr>
        <w:t>MAE</w:t>
      </w:r>
      <w:r w:rsidRPr="00E95A68">
        <w:rPr>
          <w:sz w:val="26"/>
          <w:szCs w:val="26"/>
        </w:rPr>
        <w:t xml:space="preserve">. Отношение </w:t>
      </w:r>
      <m:oMath>
        <m:r>
          <m:rPr>
            <m:nor/>
          </m:rPr>
          <w:rPr>
            <w:sz w:val="26"/>
            <w:szCs w:val="26"/>
            <w:lang w:val="en-US"/>
          </w:rPr>
          <m:t>RMSE</m:t>
        </m:r>
        <m:r>
          <m:rPr>
            <m:sty m:val="p"/>
          </m:rPr>
          <w:rPr>
            <w:rFonts w:ascii="Cambria Math" w:hAnsi="Cambria Math"/>
            <w:sz w:val="26"/>
            <w:szCs w:val="26"/>
          </w:rPr>
          <m:t>/</m:t>
        </m:r>
        <m:r>
          <m:rPr>
            <m:nor/>
          </m:rPr>
          <w:rPr>
            <w:sz w:val="26"/>
            <w:szCs w:val="26"/>
            <w:lang w:val="en-US"/>
          </w:rPr>
          <m:t>MAE</m:t>
        </m:r>
      </m:oMath>
      <w:r w:rsidRPr="00E95A68">
        <w:rPr>
          <w:sz w:val="26"/>
          <w:szCs w:val="26"/>
        </w:rPr>
        <w:t xml:space="preserve"> характеризует распределение ошибок: значения в диапазоне 1,1–1,5 указывают на нормальное распределение ошибок, в то время как значения выше 2,0 свидетельствуют о наличии значительных выбросов.</w:t>
      </w:r>
    </w:p>
    <w:p w14:paraId="165CC371" w14:textId="77777777" w:rsidR="00E95A68" w:rsidRPr="00E95A68" w:rsidRDefault="00E95A68" w:rsidP="00E95A68">
      <w:pPr>
        <w:spacing w:line="312" w:lineRule="auto"/>
        <w:ind w:firstLine="708"/>
        <w:jc w:val="both"/>
        <w:rPr>
          <w:sz w:val="26"/>
          <w:szCs w:val="26"/>
        </w:rPr>
      </w:pPr>
      <w:r w:rsidRPr="00E95A68">
        <w:rPr>
          <w:sz w:val="26"/>
          <w:szCs w:val="26"/>
        </w:rPr>
        <w:t>Взвешенная абсолютная процентная ошибка (</w:t>
      </w:r>
      <w:r w:rsidRPr="00E95A68">
        <w:rPr>
          <w:sz w:val="26"/>
          <w:szCs w:val="26"/>
          <w:lang w:val="en-US"/>
        </w:rPr>
        <w:t>WAPE</w:t>
      </w:r>
      <w:r w:rsidRPr="00E95A68">
        <w:rPr>
          <w:sz w:val="26"/>
          <w:szCs w:val="26"/>
        </w:rPr>
        <w:t xml:space="preserve"> - </w:t>
      </w:r>
      <w:r w:rsidRPr="00E95A68">
        <w:rPr>
          <w:sz w:val="26"/>
          <w:szCs w:val="26"/>
          <w:lang w:val="en-US"/>
        </w:rPr>
        <w:t>Weighted</w:t>
      </w:r>
      <w:r w:rsidRPr="00E95A68">
        <w:rPr>
          <w:sz w:val="26"/>
          <w:szCs w:val="26"/>
        </w:rPr>
        <w:t xml:space="preserve"> </w:t>
      </w:r>
      <w:r w:rsidRPr="00E95A68">
        <w:rPr>
          <w:sz w:val="26"/>
          <w:szCs w:val="26"/>
          <w:lang w:val="en-US"/>
        </w:rPr>
        <w:t>Absolute</w:t>
      </w:r>
      <w:r w:rsidRPr="00E95A68">
        <w:rPr>
          <w:sz w:val="26"/>
          <w:szCs w:val="26"/>
        </w:rPr>
        <w:t xml:space="preserve"> </w:t>
      </w:r>
      <w:r w:rsidRPr="00E95A68">
        <w:rPr>
          <w:sz w:val="26"/>
          <w:szCs w:val="26"/>
          <w:lang w:val="en-US"/>
        </w:rPr>
        <w:t>Percentage</w:t>
      </w:r>
      <w:r w:rsidRPr="00E95A68">
        <w:rPr>
          <w:sz w:val="26"/>
          <w:szCs w:val="26"/>
        </w:rPr>
        <w:t xml:space="preserve"> </w:t>
      </w:r>
      <w:r w:rsidRPr="00E95A68">
        <w:rPr>
          <w:sz w:val="26"/>
          <w:szCs w:val="26"/>
          <w:lang w:val="en-US"/>
        </w:rPr>
        <w:t>Error</w:t>
      </w:r>
      <w:r w:rsidRPr="00E95A68">
        <w:rPr>
          <w:sz w:val="26"/>
          <w:szCs w:val="26"/>
        </w:rPr>
        <w:t>) является основной метрикой оценки качества и вычисляется по формуле:</w:t>
      </w:r>
    </w:p>
    <w:p w14:paraId="7FC27DDE" w14:textId="0CE15ED0" w:rsidR="00E95A68" w:rsidRPr="00E95A68" w:rsidRDefault="00E95A68" w:rsidP="00E95A68">
      <w:pPr>
        <w:spacing w:line="312" w:lineRule="auto"/>
        <w:ind w:firstLine="708"/>
        <w:jc w:val="both"/>
        <w:rPr>
          <w:sz w:val="26"/>
          <w:szCs w:val="26"/>
          <w:lang w:val="en-US"/>
        </w:rPr>
      </w:pPr>
      <m:oMathPara>
        <m:oMathParaPr>
          <m:jc m:val="center"/>
        </m:oMathParaPr>
        <m:oMath>
          <m:r>
            <m:rPr>
              <m:nor/>
            </m:rPr>
            <w:rPr>
              <w:sz w:val="26"/>
              <w:szCs w:val="26"/>
              <w:lang w:val="en-US"/>
            </w:rPr>
            <m:t>WAPE</m:t>
          </m:r>
          <m:r>
            <m:rPr>
              <m:sty m:val="p"/>
            </m:rPr>
            <w:rPr>
              <w:rFonts w:ascii="Cambria Math" w:hAnsi="Cambria Math"/>
              <w:sz w:val="26"/>
              <w:szCs w:val="26"/>
              <w:lang w:val="en-US"/>
            </w:rPr>
            <m:t>=</m:t>
          </m:r>
          <m:f>
            <m:fPr>
              <m:ctrlPr>
                <w:rPr>
                  <w:rFonts w:ascii="Cambria Math" w:hAnsi="Cambria Math"/>
                  <w:sz w:val="26"/>
                  <w:szCs w:val="26"/>
                  <w:lang w:val="en-US"/>
                </w:rPr>
              </m:ctrlPr>
            </m:fPr>
            <m:num>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lang w:val="en-US"/>
                    </w:rPr>
                    <m:t>=</m:t>
                  </m:r>
                  <m:r>
                    <w:rPr>
                      <w:rFonts w:ascii="Cambria Math" w:hAnsi="Cambria Math"/>
                      <w:sz w:val="26"/>
                      <w:szCs w:val="26"/>
                      <w:lang w:val="en-US"/>
                    </w:rPr>
                    <m:t>1</m:t>
                  </m:r>
                </m:sub>
                <m:sup>
                  <m:r>
                    <w:rPr>
                      <w:rFonts w:ascii="Cambria Math" w:hAnsi="Cambria Math"/>
                      <w:sz w:val="26"/>
                      <w:szCs w:val="26"/>
                      <w:lang w:val="en-US"/>
                    </w:rPr>
                    <m:t>n</m:t>
                  </m:r>
                </m:sup>
                <m:e>
                  <m:r>
                    <m:rPr>
                      <m:sty m:val="p"/>
                    </m:rPr>
                    <w:rPr>
                      <w:rFonts w:ascii="Cambria Math" w:hAnsi="Cambria Math"/>
                      <w:sz w:val="26"/>
                      <w:szCs w:val="26"/>
                      <w:lang w:val="en-US"/>
                    </w:rPr>
                    <m:t>|</m:t>
                  </m:r>
                </m:e>
              </m:nary>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lang w:val="en-US"/>
                </w:rPr>
                <m:t>-</m:t>
              </m:r>
              <m:sSub>
                <m:sSubPr>
                  <m:ctrlPr>
                    <w:rPr>
                      <w:rFonts w:ascii="Cambria Math" w:hAnsi="Cambria Math"/>
                      <w:sz w:val="26"/>
                      <w:szCs w:val="26"/>
                      <w:lang w:val="en-US"/>
                    </w:rPr>
                  </m:ctrlPr>
                </m:sSubPr>
                <m:e>
                  <m:acc>
                    <m:accPr>
                      <m:ctrlPr>
                        <w:rPr>
                          <w:rFonts w:ascii="Cambria Math" w:hAnsi="Cambria Math"/>
                          <w:sz w:val="26"/>
                          <w:szCs w:val="26"/>
                          <w:lang w:val="en-US"/>
                        </w:rPr>
                      </m:ctrlPr>
                    </m:accPr>
                    <m:e>
                      <m:r>
                        <w:rPr>
                          <w:rFonts w:ascii="Cambria Math" w:hAnsi="Cambria Math"/>
                          <w:sz w:val="26"/>
                          <w:szCs w:val="26"/>
                          <w:lang w:val="en-US"/>
                        </w:rPr>
                        <m:t>y</m:t>
                      </m:r>
                    </m:e>
                  </m:acc>
                </m:e>
                <m:sub>
                  <m:r>
                    <w:rPr>
                      <w:rFonts w:ascii="Cambria Math" w:hAnsi="Cambria Math"/>
                      <w:sz w:val="26"/>
                      <w:szCs w:val="26"/>
                      <w:lang w:val="en-US"/>
                    </w:rPr>
                    <m:t>i</m:t>
                  </m:r>
                </m:sub>
              </m:sSub>
              <m:r>
                <m:rPr>
                  <m:sty m:val="p"/>
                </m:rPr>
                <w:rPr>
                  <w:rFonts w:ascii="Cambria Math" w:hAnsi="Cambria Math"/>
                  <w:sz w:val="26"/>
                  <w:szCs w:val="26"/>
                  <w:lang w:val="en-US"/>
                </w:rPr>
                <m:t>|</m:t>
              </m:r>
            </m:num>
            <m:den>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lang w:val="en-US"/>
                    </w:rPr>
                    <m:t>=</m:t>
                  </m:r>
                  <m:r>
                    <w:rPr>
                      <w:rFonts w:ascii="Cambria Math" w:hAnsi="Cambria Math"/>
                      <w:sz w:val="26"/>
                      <w:szCs w:val="26"/>
                      <w:lang w:val="en-US"/>
                    </w:rPr>
                    <m:t>1</m:t>
                  </m:r>
                </m:sub>
                <m:sup>
                  <m:r>
                    <w:rPr>
                      <w:rFonts w:ascii="Cambria Math" w:hAnsi="Cambria Math"/>
                      <w:sz w:val="26"/>
                      <w:szCs w:val="26"/>
                      <w:lang w:val="en-US"/>
                    </w:rPr>
                    <m:t>n</m:t>
                  </m:r>
                </m:sup>
                <m:e>
                  <m:r>
                    <m:rPr>
                      <m:sty m:val="p"/>
                    </m:rPr>
                    <w:rPr>
                      <w:rFonts w:ascii="Cambria Math" w:hAnsi="Cambria Math"/>
                      <w:sz w:val="26"/>
                      <w:szCs w:val="26"/>
                      <w:lang w:val="en-US"/>
                    </w:rPr>
                    <m:t>|</m:t>
                  </m:r>
                </m:e>
              </m:nary>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lang w:val="en-US"/>
                </w:rPr>
                <m:t>|</m:t>
              </m:r>
            </m:den>
          </m:f>
          <m:r>
            <m:rPr>
              <m:sty m:val="p"/>
            </m:rPr>
            <w:rPr>
              <w:rFonts w:ascii="Cambria Math" w:hAnsi="Cambria Math"/>
              <w:sz w:val="26"/>
              <w:szCs w:val="26"/>
              <w:lang w:val="en-US"/>
            </w:rPr>
            <m:t>×</m:t>
          </m:r>
          <m:r>
            <w:rPr>
              <w:rFonts w:ascii="Cambria Math" w:hAnsi="Cambria Math"/>
              <w:sz w:val="26"/>
              <w:szCs w:val="26"/>
              <w:lang w:val="en-US"/>
            </w:rPr>
            <m:t>100</m:t>
          </m:r>
          <m:r>
            <m:rPr>
              <m:sty m:val="p"/>
            </m:rPr>
            <w:rPr>
              <w:rFonts w:ascii="Cambria Math" w:hAnsi="Cambria Math"/>
              <w:sz w:val="26"/>
              <w:szCs w:val="26"/>
              <w:lang w:val="en-US"/>
            </w:rPr>
            <m:t>%</m:t>
          </m:r>
          <m:r>
            <m:rPr>
              <m:sty m:val="p"/>
            </m:rPr>
            <w:rPr>
              <w:rFonts w:ascii="Cambria Math" w:hAnsi="Cambria Math"/>
              <w:sz w:val="26"/>
              <w:szCs w:val="26"/>
              <w:lang w:val="en-US"/>
            </w:rPr>
            <m:t xml:space="preserve">              (8)</m:t>
          </m:r>
        </m:oMath>
      </m:oMathPara>
    </w:p>
    <w:p w14:paraId="6363BA36" w14:textId="619D99D2" w:rsidR="00E95A68" w:rsidRPr="00E95A68" w:rsidRDefault="00E95A68" w:rsidP="00E95A68">
      <w:pPr>
        <w:spacing w:line="312" w:lineRule="auto"/>
        <w:ind w:firstLine="708"/>
        <w:jc w:val="both"/>
        <w:rPr>
          <w:sz w:val="26"/>
          <w:szCs w:val="26"/>
        </w:rPr>
      </w:pPr>
      <w:r w:rsidRPr="00E95A68">
        <w:rPr>
          <w:sz w:val="26"/>
          <w:szCs w:val="26"/>
        </w:rPr>
        <w:t xml:space="preserve">Данная метрика показывает относительную ошибку прогноза в процентах от суммарного объема фактических значений. Например, </w:t>
      </w:r>
      <m:oMath>
        <m:r>
          <m:rPr>
            <m:nor/>
          </m:rPr>
          <w:rPr>
            <w:sz w:val="26"/>
            <w:szCs w:val="26"/>
            <w:lang w:val="en-US"/>
          </w:rPr>
          <m:t>WAPE</m:t>
        </m:r>
        <m:r>
          <m:rPr>
            <m:sty m:val="p"/>
          </m:rPr>
          <w:rPr>
            <w:rFonts w:ascii="Cambria Math" w:hAnsi="Cambria Math"/>
            <w:sz w:val="26"/>
            <w:szCs w:val="26"/>
          </w:rPr>
          <m:t>=</m:t>
        </m:r>
        <m:r>
          <w:rPr>
            <w:rFonts w:ascii="Cambria Math" w:hAnsi="Cambria Math"/>
            <w:sz w:val="26"/>
            <w:szCs w:val="26"/>
          </w:rPr>
          <m:t>3</m:t>
        </m:r>
        <m:r>
          <m:rPr>
            <m:sty m:val="p"/>
          </m:rPr>
          <w:rPr>
            <w:rFonts w:ascii="Cambria Math" w:hAnsi="Cambria Math"/>
            <w:sz w:val="26"/>
            <w:szCs w:val="26"/>
          </w:rPr>
          <m:t>,</m:t>
        </m:r>
        <m:r>
          <w:rPr>
            <w:rFonts w:ascii="Cambria Math" w:hAnsi="Cambria Math"/>
            <w:sz w:val="26"/>
            <w:szCs w:val="26"/>
          </w:rPr>
          <m:t>90</m:t>
        </m:r>
        <m:r>
          <m:rPr>
            <m:sty m:val="p"/>
          </m:rPr>
          <w:rPr>
            <w:rFonts w:ascii="Cambria Math" w:hAnsi="Cambria Math"/>
            <w:sz w:val="26"/>
            <w:szCs w:val="26"/>
          </w:rPr>
          <m:t>%</m:t>
        </m:r>
      </m:oMath>
      <w:r w:rsidRPr="00E95A68">
        <w:rPr>
          <w:sz w:val="26"/>
          <w:szCs w:val="26"/>
        </w:rPr>
        <w:t xml:space="preserve"> означает, что суммарная абсолютная ошибка составляет 3,90% от суммарного объема фактических значений.</w:t>
      </w:r>
    </w:p>
    <w:p w14:paraId="03EBA088" w14:textId="77777777" w:rsidR="00E95A68" w:rsidRPr="00E95A68" w:rsidRDefault="00E95A68" w:rsidP="00E95A68">
      <w:pPr>
        <w:spacing w:line="312" w:lineRule="auto"/>
        <w:ind w:firstLine="708"/>
        <w:jc w:val="both"/>
        <w:rPr>
          <w:sz w:val="26"/>
          <w:szCs w:val="26"/>
        </w:rPr>
      </w:pPr>
      <w:r w:rsidRPr="00E95A68">
        <w:rPr>
          <w:sz w:val="26"/>
          <w:szCs w:val="26"/>
        </w:rPr>
        <w:t>Средняя абсолютная процентная ошибка (</w:t>
      </w:r>
      <w:r w:rsidRPr="00E95A68">
        <w:rPr>
          <w:sz w:val="26"/>
          <w:szCs w:val="26"/>
          <w:lang w:val="en-US"/>
        </w:rPr>
        <w:t>MAPE</w:t>
      </w:r>
      <w:r w:rsidRPr="00E95A68">
        <w:rPr>
          <w:sz w:val="26"/>
          <w:szCs w:val="26"/>
        </w:rPr>
        <w:t xml:space="preserve"> - </w:t>
      </w:r>
      <w:r w:rsidRPr="00E95A68">
        <w:rPr>
          <w:sz w:val="26"/>
          <w:szCs w:val="26"/>
          <w:lang w:val="en-US"/>
        </w:rPr>
        <w:t>Mean</w:t>
      </w:r>
      <w:r w:rsidRPr="00E95A68">
        <w:rPr>
          <w:sz w:val="26"/>
          <w:szCs w:val="26"/>
        </w:rPr>
        <w:t xml:space="preserve"> </w:t>
      </w:r>
      <w:r w:rsidRPr="00E95A68">
        <w:rPr>
          <w:sz w:val="26"/>
          <w:szCs w:val="26"/>
          <w:lang w:val="en-US"/>
        </w:rPr>
        <w:t>Absolute</w:t>
      </w:r>
      <w:r w:rsidRPr="00E95A68">
        <w:rPr>
          <w:sz w:val="26"/>
          <w:szCs w:val="26"/>
        </w:rPr>
        <w:t xml:space="preserve"> </w:t>
      </w:r>
      <w:r w:rsidRPr="00E95A68">
        <w:rPr>
          <w:sz w:val="26"/>
          <w:szCs w:val="26"/>
          <w:lang w:val="en-US"/>
        </w:rPr>
        <w:t>Percentage</w:t>
      </w:r>
      <w:r w:rsidRPr="00E95A68">
        <w:rPr>
          <w:sz w:val="26"/>
          <w:szCs w:val="26"/>
        </w:rPr>
        <w:t xml:space="preserve"> </w:t>
      </w:r>
      <w:r w:rsidRPr="00E95A68">
        <w:rPr>
          <w:sz w:val="26"/>
          <w:szCs w:val="26"/>
          <w:lang w:val="en-US"/>
        </w:rPr>
        <w:t>Error</w:t>
      </w:r>
      <w:r w:rsidRPr="00E95A68">
        <w:rPr>
          <w:sz w:val="26"/>
          <w:szCs w:val="26"/>
        </w:rPr>
        <w:t>) используется для сравнения с результатами научной литературы:</w:t>
      </w:r>
    </w:p>
    <w:p w14:paraId="017A3F00" w14:textId="44CE999A" w:rsidR="00E95A68" w:rsidRPr="00E95A68" w:rsidRDefault="00E95A68" w:rsidP="00E95A68">
      <w:pPr>
        <w:spacing w:line="312" w:lineRule="auto"/>
        <w:ind w:firstLine="708"/>
        <w:jc w:val="both"/>
        <w:rPr>
          <w:sz w:val="26"/>
          <w:szCs w:val="26"/>
          <w:lang w:val="en-US"/>
        </w:rPr>
      </w:pPr>
      <m:oMathPara>
        <m:oMathParaPr>
          <m:jc m:val="center"/>
        </m:oMathParaPr>
        <m:oMath>
          <m:r>
            <m:rPr>
              <m:nor/>
            </m:rPr>
            <w:rPr>
              <w:sz w:val="26"/>
              <w:szCs w:val="26"/>
              <w:lang w:val="en-US"/>
            </w:rPr>
            <m:t>MAPE</m:t>
          </m:r>
          <m:r>
            <m:rPr>
              <m:sty m:val="p"/>
            </m:rPr>
            <w:rPr>
              <w:rFonts w:ascii="Cambria Math" w:hAnsi="Cambria Math"/>
              <w:sz w:val="26"/>
              <w:szCs w:val="26"/>
              <w:lang w:val="en-US"/>
            </w:rPr>
            <m:t>=</m:t>
          </m:r>
          <m:f>
            <m:fPr>
              <m:ctrlPr>
                <w:rPr>
                  <w:rFonts w:ascii="Cambria Math" w:hAnsi="Cambria Math"/>
                  <w:sz w:val="26"/>
                  <w:szCs w:val="26"/>
                  <w:lang w:val="en-US"/>
                </w:rPr>
              </m:ctrlPr>
            </m:fPr>
            <m:num>
              <m:r>
                <w:rPr>
                  <w:rFonts w:ascii="Cambria Math" w:hAnsi="Cambria Math"/>
                  <w:sz w:val="26"/>
                  <w:szCs w:val="26"/>
                  <w:lang w:val="en-US"/>
                </w:rPr>
                <m:t>100</m:t>
              </m:r>
              <m:r>
                <m:rPr>
                  <m:sty m:val="p"/>
                </m:rPr>
                <w:rPr>
                  <w:rFonts w:ascii="Cambria Math" w:hAnsi="Cambria Math"/>
                  <w:sz w:val="26"/>
                  <w:szCs w:val="26"/>
                  <w:lang w:val="en-US"/>
                </w:rPr>
                <m:t>%</m:t>
              </m:r>
            </m:num>
            <m:den>
              <m:r>
                <w:rPr>
                  <w:rFonts w:ascii="Cambria Math" w:hAnsi="Cambria Math"/>
                  <w:sz w:val="26"/>
                  <w:szCs w:val="26"/>
                  <w:lang w:val="en-US"/>
                </w:rPr>
                <m:t>n</m:t>
              </m:r>
            </m:den>
          </m:f>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lang w:val="en-US"/>
                </w:rPr>
                <m:t>=</m:t>
              </m:r>
              <m:r>
                <w:rPr>
                  <w:rFonts w:ascii="Cambria Math" w:hAnsi="Cambria Math"/>
                  <w:sz w:val="26"/>
                  <w:szCs w:val="26"/>
                  <w:lang w:val="en-US"/>
                </w:rPr>
                <m:t>1</m:t>
              </m:r>
            </m:sub>
            <m:sup>
              <m:r>
                <w:rPr>
                  <w:rFonts w:ascii="Cambria Math" w:hAnsi="Cambria Math"/>
                  <w:sz w:val="26"/>
                  <w:szCs w:val="26"/>
                  <w:lang w:val="en-US"/>
                </w:rPr>
                <m:t>n</m:t>
              </m:r>
            </m:sup>
            <m:e>
              <m:d>
                <m:dPr>
                  <m:begChr m:val="|"/>
                  <m:endChr m:val="|"/>
                  <m:ctrlPr>
                    <w:rPr>
                      <w:rFonts w:ascii="Cambria Math" w:hAnsi="Cambria Math"/>
                      <w:sz w:val="26"/>
                      <w:szCs w:val="26"/>
                      <w:lang w:val="en-US"/>
                    </w:rPr>
                  </m:ctrlPr>
                </m:dPr>
                <m:e>
                  <m:f>
                    <m:fPr>
                      <m:ctrlPr>
                        <w:rPr>
                          <w:rFonts w:ascii="Cambria Math" w:hAnsi="Cambria Math"/>
                          <w:sz w:val="26"/>
                          <w:szCs w:val="26"/>
                          <w:lang w:val="en-US"/>
                        </w:rPr>
                      </m:ctrlPr>
                    </m:fPr>
                    <m:num>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lang w:val="en-US"/>
                        </w:rPr>
                        <m:t>-</m:t>
                      </m:r>
                      <m:sSub>
                        <m:sSubPr>
                          <m:ctrlPr>
                            <w:rPr>
                              <w:rFonts w:ascii="Cambria Math" w:hAnsi="Cambria Math"/>
                              <w:sz w:val="26"/>
                              <w:szCs w:val="26"/>
                              <w:lang w:val="en-US"/>
                            </w:rPr>
                          </m:ctrlPr>
                        </m:sSubPr>
                        <m:e>
                          <m:acc>
                            <m:accPr>
                              <m:ctrlPr>
                                <w:rPr>
                                  <w:rFonts w:ascii="Cambria Math" w:hAnsi="Cambria Math"/>
                                  <w:sz w:val="26"/>
                                  <w:szCs w:val="26"/>
                                  <w:lang w:val="en-US"/>
                                </w:rPr>
                              </m:ctrlPr>
                            </m:accPr>
                            <m:e>
                              <m:r>
                                <w:rPr>
                                  <w:rFonts w:ascii="Cambria Math" w:hAnsi="Cambria Math"/>
                                  <w:sz w:val="26"/>
                                  <w:szCs w:val="26"/>
                                  <w:lang w:val="en-US"/>
                                </w:rPr>
                                <m:t>y</m:t>
                              </m:r>
                            </m:e>
                          </m:acc>
                        </m:e>
                        <m:sub>
                          <m:r>
                            <w:rPr>
                              <w:rFonts w:ascii="Cambria Math" w:hAnsi="Cambria Math"/>
                              <w:sz w:val="26"/>
                              <w:szCs w:val="26"/>
                              <w:lang w:val="en-US"/>
                            </w:rPr>
                            <m:t>i</m:t>
                          </m:r>
                        </m:sub>
                      </m:sSub>
                    </m:num>
                    <m:den>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den>
                  </m:f>
                </m:e>
              </m:d>
              <m:r>
                <w:rPr>
                  <w:rFonts w:ascii="Cambria Math" w:hAnsi="Cambria Math"/>
                  <w:sz w:val="26"/>
                  <w:szCs w:val="26"/>
                  <w:lang w:val="en-US"/>
                </w:rPr>
                <m:t xml:space="preserve">                      (9)</m:t>
              </m:r>
            </m:e>
          </m:nary>
        </m:oMath>
      </m:oMathPara>
    </w:p>
    <w:p w14:paraId="49CFA250" w14:textId="296633CB" w:rsidR="00E95A68" w:rsidRPr="00E95A68" w:rsidRDefault="00E95A68" w:rsidP="00E95A68">
      <w:pPr>
        <w:spacing w:line="312" w:lineRule="auto"/>
        <w:ind w:firstLine="708"/>
        <w:jc w:val="both"/>
        <w:rPr>
          <w:sz w:val="26"/>
          <w:szCs w:val="26"/>
        </w:rPr>
      </w:pPr>
      <w:r w:rsidRPr="00E95A68">
        <w:rPr>
          <w:sz w:val="26"/>
          <w:szCs w:val="26"/>
        </w:rPr>
        <w:t xml:space="preserve">где </w:t>
      </w:r>
      <m:oMath>
        <m:r>
          <w:rPr>
            <w:rFonts w:ascii="Cambria Math" w:hAnsi="Cambria Math"/>
            <w:sz w:val="26"/>
            <w:szCs w:val="26"/>
            <w:lang w:val="en-US"/>
          </w:rPr>
          <m:t>i</m:t>
        </m:r>
      </m:oMath>
      <w:r w:rsidRPr="00E95A68">
        <w:rPr>
          <w:sz w:val="26"/>
          <w:szCs w:val="26"/>
        </w:rPr>
        <w:t xml:space="preserve">-е наблюдение учитывается только при условии </w:t>
      </w:r>
      <m:oMath>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rPr>
          <m:t>≠</m:t>
        </m:r>
        <m:r>
          <w:rPr>
            <w:rFonts w:ascii="Cambria Math" w:hAnsi="Cambria Math"/>
            <w:sz w:val="26"/>
            <w:szCs w:val="26"/>
          </w:rPr>
          <m:t>0</m:t>
        </m:r>
      </m:oMath>
      <w:r w:rsidRPr="00E95A68">
        <w:rPr>
          <w:sz w:val="26"/>
          <w:szCs w:val="26"/>
        </w:rPr>
        <w:t xml:space="preserve">. Данная метрика показывает среднюю относительную ошибку по всем точкам и демонстрирует повышенную чувствительность к малым значениям </w:t>
      </w:r>
      <m:oMath>
        <m:r>
          <w:rPr>
            <w:rFonts w:ascii="Cambria Math" w:hAnsi="Cambria Math"/>
            <w:sz w:val="26"/>
            <w:szCs w:val="26"/>
            <w:lang w:val="en-US"/>
          </w:rPr>
          <m:t>y</m:t>
        </m:r>
      </m:oMath>
      <w:r w:rsidRPr="00E95A68">
        <w:rPr>
          <w:sz w:val="26"/>
          <w:szCs w:val="26"/>
        </w:rPr>
        <w:t>.</w:t>
      </w:r>
    </w:p>
    <w:p w14:paraId="3D92C38F" w14:textId="2147DF2D" w:rsidR="00E95A68" w:rsidRPr="00E95A68" w:rsidRDefault="00E95A68" w:rsidP="00E95A68">
      <w:pPr>
        <w:spacing w:line="312" w:lineRule="auto"/>
        <w:ind w:firstLine="708"/>
        <w:jc w:val="both"/>
        <w:rPr>
          <w:sz w:val="26"/>
          <w:szCs w:val="26"/>
        </w:rPr>
      </w:pPr>
      <w:r w:rsidRPr="00E95A68">
        <w:rPr>
          <w:sz w:val="26"/>
          <w:szCs w:val="26"/>
        </w:rPr>
        <w:t>Коэффициент детерминации (</w:t>
      </w:r>
      <m:oMath>
        <m:sSup>
          <m:sSupPr>
            <m:ctrlPr>
              <w:rPr>
                <w:rFonts w:ascii="Cambria Math" w:hAnsi="Cambria Math"/>
                <w:sz w:val="26"/>
                <w:szCs w:val="26"/>
                <w:lang w:val="en-US"/>
              </w:rPr>
            </m:ctrlPr>
          </m:sSupPr>
          <m:e>
            <m:r>
              <w:rPr>
                <w:rFonts w:ascii="Cambria Math" w:hAnsi="Cambria Math"/>
                <w:sz w:val="26"/>
                <w:szCs w:val="26"/>
                <w:lang w:val="en-US"/>
              </w:rPr>
              <m:t>R</m:t>
            </m:r>
          </m:e>
          <m:sup>
            <m:r>
              <w:rPr>
                <w:rFonts w:ascii="Cambria Math" w:hAnsi="Cambria Math"/>
                <w:sz w:val="26"/>
                <w:szCs w:val="26"/>
              </w:rPr>
              <m:t>2</m:t>
            </m:r>
          </m:sup>
        </m:sSup>
      </m:oMath>
      <w:r w:rsidRPr="00E95A68">
        <w:rPr>
          <w:sz w:val="26"/>
          <w:szCs w:val="26"/>
        </w:rPr>
        <w:t xml:space="preserve"> - </w:t>
      </w:r>
      <w:r w:rsidRPr="00E95A68">
        <w:rPr>
          <w:sz w:val="26"/>
          <w:szCs w:val="26"/>
          <w:lang w:val="en-US"/>
        </w:rPr>
        <w:t>Coefficient</w:t>
      </w:r>
      <w:r w:rsidRPr="00E95A68">
        <w:rPr>
          <w:sz w:val="26"/>
          <w:szCs w:val="26"/>
        </w:rPr>
        <w:t xml:space="preserve"> </w:t>
      </w:r>
      <w:r w:rsidRPr="00E95A68">
        <w:rPr>
          <w:sz w:val="26"/>
          <w:szCs w:val="26"/>
          <w:lang w:val="en-US"/>
        </w:rPr>
        <w:t>of</w:t>
      </w:r>
      <w:r w:rsidRPr="00E95A68">
        <w:rPr>
          <w:sz w:val="26"/>
          <w:szCs w:val="26"/>
        </w:rPr>
        <w:t xml:space="preserve"> </w:t>
      </w:r>
      <w:r w:rsidRPr="00E95A68">
        <w:rPr>
          <w:sz w:val="26"/>
          <w:szCs w:val="26"/>
          <w:lang w:val="en-US"/>
        </w:rPr>
        <w:t>Determination</w:t>
      </w:r>
      <w:r w:rsidRPr="00E95A68">
        <w:rPr>
          <w:sz w:val="26"/>
          <w:szCs w:val="26"/>
        </w:rPr>
        <w:t>) оценивает долю вариации, объясняемую моделью:</w:t>
      </w:r>
    </w:p>
    <w:p w14:paraId="42652ADA" w14:textId="29F0E6BA" w:rsidR="00E95A68" w:rsidRPr="00E95A68" w:rsidRDefault="00E95A68" w:rsidP="00E95A68">
      <w:pPr>
        <w:spacing w:line="312" w:lineRule="auto"/>
        <w:ind w:firstLine="708"/>
        <w:jc w:val="both"/>
        <w:rPr>
          <w:sz w:val="26"/>
          <w:szCs w:val="26"/>
          <w:lang w:val="en-US"/>
        </w:rPr>
      </w:pPr>
      <m:oMathPara>
        <m:oMathParaPr>
          <m:jc m:val="center"/>
        </m:oMathParaPr>
        <m:oMath>
          <m:sSup>
            <m:sSupPr>
              <m:ctrlPr>
                <w:rPr>
                  <w:rFonts w:ascii="Cambria Math" w:hAnsi="Cambria Math"/>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r>
            <m:rPr>
              <m:sty m:val="p"/>
            </m:rPr>
            <w:rPr>
              <w:rFonts w:ascii="Cambria Math" w:hAnsi="Cambria Math"/>
              <w:sz w:val="26"/>
              <w:szCs w:val="26"/>
              <w:lang w:val="en-US"/>
            </w:rPr>
            <m:t>=</m:t>
          </m:r>
          <m:r>
            <w:rPr>
              <w:rFonts w:ascii="Cambria Math" w:hAnsi="Cambria Math"/>
              <w:sz w:val="26"/>
              <w:szCs w:val="26"/>
              <w:lang w:val="en-US"/>
            </w:rPr>
            <m:t>1</m:t>
          </m:r>
          <m:r>
            <m:rPr>
              <m:sty m:val="p"/>
            </m:rPr>
            <w:rPr>
              <w:rFonts w:ascii="Cambria Math" w:hAnsi="Cambria Math"/>
              <w:sz w:val="26"/>
              <w:szCs w:val="26"/>
              <w:lang w:val="en-US"/>
            </w:rPr>
            <m:t>-</m:t>
          </m:r>
          <m:f>
            <m:fPr>
              <m:ctrlPr>
                <w:rPr>
                  <w:rFonts w:ascii="Cambria Math" w:hAnsi="Cambria Math"/>
                  <w:sz w:val="26"/>
                  <w:szCs w:val="26"/>
                  <w:lang w:val="en-US"/>
                </w:rPr>
              </m:ctrlPr>
            </m:fPr>
            <m:num>
              <m:r>
                <w:rPr>
                  <w:rFonts w:ascii="Cambria Math" w:hAnsi="Cambria Math"/>
                  <w:sz w:val="26"/>
                  <w:szCs w:val="26"/>
                  <w:lang w:val="en-US"/>
                </w:rPr>
                <m:t>S</m:t>
              </m:r>
              <m:sSub>
                <m:sSubPr>
                  <m:ctrlPr>
                    <w:rPr>
                      <w:rFonts w:ascii="Cambria Math" w:hAnsi="Cambria Math"/>
                      <w:sz w:val="26"/>
                      <w:szCs w:val="26"/>
                      <w:lang w:val="en-US"/>
                    </w:rPr>
                  </m:ctrlPr>
                </m:sSubPr>
                <m:e>
                  <m:r>
                    <w:rPr>
                      <w:rFonts w:ascii="Cambria Math" w:hAnsi="Cambria Math"/>
                      <w:sz w:val="26"/>
                      <w:szCs w:val="26"/>
                      <w:lang w:val="en-US"/>
                    </w:rPr>
                    <m:t>S</m:t>
                  </m:r>
                </m:e>
                <m:sub>
                  <m:r>
                    <m:rPr>
                      <m:nor/>
                    </m:rPr>
                    <w:rPr>
                      <w:sz w:val="26"/>
                      <w:szCs w:val="26"/>
                      <w:lang w:val="en-US"/>
                    </w:rPr>
                    <m:t>res</m:t>
                  </m:r>
                </m:sub>
              </m:sSub>
            </m:num>
            <m:den>
              <m:r>
                <w:rPr>
                  <w:rFonts w:ascii="Cambria Math" w:hAnsi="Cambria Math"/>
                  <w:sz w:val="26"/>
                  <w:szCs w:val="26"/>
                  <w:lang w:val="en-US"/>
                </w:rPr>
                <m:t>S</m:t>
              </m:r>
              <m:sSub>
                <m:sSubPr>
                  <m:ctrlPr>
                    <w:rPr>
                      <w:rFonts w:ascii="Cambria Math" w:hAnsi="Cambria Math"/>
                      <w:sz w:val="26"/>
                      <w:szCs w:val="26"/>
                      <w:lang w:val="en-US"/>
                    </w:rPr>
                  </m:ctrlPr>
                </m:sSubPr>
                <m:e>
                  <m:r>
                    <w:rPr>
                      <w:rFonts w:ascii="Cambria Math" w:hAnsi="Cambria Math"/>
                      <w:sz w:val="26"/>
                      <w:szCs w:val="26"/>
                      <w:lang w:val="en-US"/>
                    </w:rPr>
                    <m:t>S</m:t>
                  </m:r>
                </m:e>
                <m:sub>
                  <m:r>
                    <m:rPr>
                      <m:nor/>
                    </m:rPr>
                    <w:rPr>
                      <w:sz w:val="26"/>
                      <w:szCs w:val="26"/>
                      <w:lang w:val="en-US"/>
                    </w:rPr>
                    <m:t>tot</m:t>
                  </m:r>
                </m:sub>
              </m:sSub>
            </m:den>
          </m:f>
          <m:r>
            <m:rPr>
              <m:sty m:val="p"/>
            </m:rPr>
            <w:rPr>
              <w:rFonts w:ascii="Cambria Math" w:hAnsi="Cambria Math"/>
              <w:sz w:val="26"/>
              <w:szCs w:val="26"/>
              <w:lang w:val="en-US"/>
            </w:rPr>
            <m:t>=</m:t>
          </m:r>
          <m:r>
            <w:rPr>
              <w:rFonts w:ascii="Cambria Math" w:hAnsi="Cambria Math"/>
              <w:sz w:val="26"/>
              <w:szCs w:val="26"/>
              <w:lang w:val="en-US"/>
            </w:rPr>
            <m:t>1</m:t>
          </m:r>
          <m:r>
            <m:rPr>
              <m:sty m:val="p"/>
            </m:rPr>
            <w:rPr>
              <w:rFonts w:ascii="Cambria Math" w:hAnsi="Cambria Math"/>
              <w:sz w:val="26"/>
              <w:szCs w:val="26"/>
              <w:lang w:val="en-US"/>
            </w:rPr>
            <m:t>-</m:t>
          </m:r>
          <m:f>
            <m:fPr>
              <m:ctrlPr>
                <w:rPr>
                  <w:rFonts w:ascii="Cambria Math" w:hAnsi="Cambria Math"/>
                  <w:sz w:val="26"/>
                  <w:szCs w:val="26"/>
                  <w:lang w:val="en-US"/>
                </w:rPr>
              </m:ctrlPr>
            </m:fPr>
            <m:num>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lang w:val="en-US"/>
                    </w:rPr>
                    <m:t>=</m:t>
                  </m:r>
                  <m:r>
                    <w:rPr>
                      <w:rFonts w:ascii="Cambria Math" w:hAnsi="Cambria Math"/>
                      <w:sz w:val="26"/>
                      <w:szCs w:val="26"/>
                      <w:lang w:val="en-US"/>
                    </w:rPr>
                    <m:t>1</m:t>
                  </m:r>
                </m:sub>
                <m:sup>
                  <m:r>
                    <w:rPr>
                      <w:rFonts w:ascii="Cambria Math" w:hAnsi="Cambria Math"/>
                      <w:sz w:val="26"/>
                      <w:szCs w:val="26"/>
                      <w:lang w:val="en-US"/>
                    </w:rPr>
                    <m:t>n</m:t>
                  </m:r>
                </m:sup>
                <m:e>
                  <m:r>
                    <m:rPr>
                      <m:sty m:val="p"/>
                    </m:rPr>
                    <w:rPr>
                      <w:rFonts w:ascii="Cambria Math" w:hAnsi="Cambria Math"/>
                      <w:sz w:val="26"/>
                      <w:szCs w:val="26"/>
                      <w:lang w:val="en-US"/>
                    </w:rPr>
                    <m:t>(</m:t>
                  </m:r>
                </m:e>
              </m:nary>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lang w:val="en-US"/>
                </w:rPr>
                <m:t>-</m:t>
              </m:r>
              <m:sSub>
                <m:sSubPr>
                  <m:ctrlPr>
                    <w:rPr>
                      <w:rFonts w:ascii="Cambria Math" w:hAnsi="Cambria Math"/>
                      <w:sz w:val="26"/>
                      <w:szCs w:val="26"/>
                      <w:lang w:val="en-US"/>
                    </w:rPr>
                  </m:ctrlPr>
                </m:sSubPr>
                <m:e>
                  <m:acc>
                    <m:accPr>
                      <m:ctrlPr>
                        <w:rPr>
                          <w:rFonts w:ascii="Cambria Math" w:hAnsi="Cambria Math"/>
                          <w:sz w:val="26"/>
                          <w:szCs w:val="26"/>
                          <w:lang w:val="en-US"/>
                        </w:rPr>
                      </m:ctrlPr>
                    </m:accPr>
                    <m:e>
                      <m:r>
                        <w:rPr>
                          <w:rFonts w:ascii="Cambria Math" w:hAnsi="Cambria Math"/>
                          <w:sz w:val="26"/>
                          <w:szCs w:val="26"/>
                          <w:lang w:val="en-US"/>
                        </w:rPr>
                        <m:t>y</m:t>
                      </m:r>
                    </m:e>
                  </m:acc>
                </m:e>
                <m:sub>
                  <m:r>
                    <w:rPr>
                      <w:rFonts w:ascii="Cambria Math" w:hAnsi="Cambria Math"/>
                      <w:sz w:val="26"/>
                      <w:szCs w:val="26"/>
                      <w:lang w:val="en-US"/>
                    </w:rPr>
                    <m:t>i</m:t>
                  </m:r>
                </m:sub>
              </m:sSub>
              <m:sSup>
                <m:sSupPr>
                  <m:ctrlPr>
                    <w:rPr>
                      <w:rFonts w:ascii="Cambria Math" w:hAnsi="Cambria Math"/>
                      <w:sz w:val="26"/>
                      <w:szCs w:val="26"/>
                      <w:lang w:val="en-US"/>
                    </w:rPr>
                  </m:ctrlPr>
                </m:sSupPr>
                <m:e>
                  <m:r>
                    <m:rPr>
                      <m:sty m:val="p"/>
                    </m:rPr>
                    <w:rPr>
                      <w:rFonts w:ascii="Cambria Math" w:hAnsi="Cambria Math"/>
                      <w:sz w:val="26"/>
                      <w:szCs w:val="26"/>
                      <w:lang w:val="en-US"/>
                    </w:rPr>
                    <m:t>)</m:t>
                  </m:r>
                </m:e>
                <m:sup>
                  <m:r>
                    <w:rPr>
                      <w:rFonts w:ascii="Cambria Math" w:hAnsi="Cambria Math"/>
                      <w:sz w:val="26"/>
                      <w:szCs w:val="26"/>
                      <w:lang w:val="en-US"/>
                    </w:rPr>
                    <m:t>2</m:t>
                  </m:r>
                </m:sup>
              </m:sSup>
            </m:num>
            <m:den>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lang w:val="en-US"/>
                    </w:rPr>
                    <m:t>=</m:t>
                  </m:r>
                  <m:r>
                    <w:rPr>
                      <w:rFonts w:ascii="Cambria Math" w:hAnsi="Cambria Math"/>
                      <w:sz w:val="26"/>
                      <w:szCs w:val="26"/>
                      <w:lang w:val="en-US"/>
                    </w:rPr>
                    <m:t>1</m:t>
                  </m:r>
                </m:sub>
                <m:sup>
                  <m:r>
                    <w:rPr>
                      <w:rFonts w:ascii="Cambria Math" w:hAnsi="Cambria Math"/>
                      <w:sz w:val="26"/>
                      <w:szCs w:val="26"/>
                      <w:lang w:val="en-US"/>
                    </w:rPr>
                    <m:t>n</m:t>
                  </m:r>
                </m:sup>
                <m:e>
                  <m:r>
                    <m:rPr>
                      <m:sty m:val="p"/>
                    </m:rPr>
                    <w:rPr>
                      <w:rFonts w:ascii="Cambria Math" w:hAnsi="Cambria Math"/>
                      <w:sz w:val="26"/>
                      <w:szCs w:val="26"/>
                      <w:lang w:val="en-US"/>
                    </w:rPr>
                    <m:t>(</m:t>
                  </m:r>
                </m:e>
              </m:nary>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lang w:val="en-US"/>
                </w:rPr>
                <m:t>-</m:t>
              </m:r>
              <m:acc>
                <m:accPr>
                  <m:chr m:val="‾"/>
                  <m:ctrlPr>
                    <w:rPr>
                      <w:rFonts w:ascii="Cambria Math" w:hAnsi="Cambria Math"/>
                      <w:sz w:val="26"/>
                      <w:szCs w:val="26"/>
                      <w:lang w:val="en-US"/>
                    </w:rPr>
                  </m:ctrlPr>
                </m:accPr>
                <m:e>
                  <m:r>
                    <w:rPr>
                      <w:rFonts w:ascii="Cambria Math" w:hAnsi="Cambria Math"/>
                      <w:sz w:val="26"/>
                      <w:szCs w:val="26"/>
                      <w:lang w:val="en-US"/>
                    </w:rPr>
                    <m:t>y</m:t>
                  </m:r>
                </m:e>
              </m:acc>
              <m:sSup>
                <m:sSupPr>
                  <m:ctrlPr>
                    <w:rPr>
                      <w:rFonts w:ascii="Cambria Math" w:hAnsi="Cambria Math"/>
                      <w:sz w:val="26"/>
                      <w:szCs w:val="26"/>
                      <w:lang w:val="en-US"/>
                    </w:rPr>
                  </m:ctrlPr>
                </m:sSupPr>
                <m:e>
                  <m:r>
                    <m:rPr>
                      <m:sty m:val="p"/>
                    </m:rPr>
                    <w:rPr>
                      <w:rFonts w:ascii="Cambria Math" w:hAnsi="Cambria Math"/>
                      <w:sz w:val="26"/>
                      <w:szCs w:val="26"/>
                      <w:lang w:val="en-US"/>
                    </w:rPr>
                    <m:t>)</m:t>
                  </m:r>
                </m:e>
                <m:sup>
                  <m:r>
                    <w:rPr>
                      <w:rFonts w:ascii="Cambria Math" w:hAnsi="Cambria Math"/>
                      <w:sz w:val="26"/>
                      <w:szCs w:val="26"/>
                      <w:lang w:val="en-US"/>
                    </w:rPr>
                    <m:t>2</m:t>
                  </m:r>
                </m:sup>
              </m:sSup>
            </m:den>
          </m:f>
          <m:r>
            <w:rPr>
              <w:rFonts w:ascii="Cambria Math" w:hAnsi="Cambria Math"/>
              <w:sz w:val="26"/>
              <w:szCs w:val="26"/>
              <w:lang w:val="en-US"/>
            </w:rPr>
            <m:t xml:space="preserve">                  (10)</m:t>
          </m:r>
        </m:oMath>
      </m:oMathPara>
    </w:p>
    <w:p w14:paraId="3E29C83C" w14:textId="6AA62C7C" w:rsidR="00E95A68" w:rsidRPr="00E95A68" w:rsidRDefault="00E95A68" w:rsidP="00E95A68">
      <w:pPr>
        <w:spacing w:line="312" w:lineRule="auto"/>
        <w:ind w:firstLine="708"/>
        <w:jc w:val="both"/>
        <w:rPr>
          <w:sz w:val="26"/>
          <w:szCs w:val="26"/>
        </w:rPr>
      </w:pPr>
      <w:r w:rsidRPr="00E95A68">
        <w:rPr>
          <w:sz w:val="26"/>
          <w:szCs w:val="26"/>
        </w:rPr>
        <w:lastRenderedPageBreak/>
        <w:t xml:space="preserve">где </w:t>
      </w:r>
      <m:oMath>
        <m:r>
          <w:rPr>
            <w:rFonts w:ascii="Cambria Math" w:hAnsi="Cambria Math"/>
            <w:sz w:val="26"/>
            <w:szCs w:val="26"/>
            <w:lang w:val="en-US"/>
          </w:rPr>
          <m:t>S</m:t>
        </m:r>
        <m:sSub>
          <m:sSubPr>
            <m:ctrlPr>
              <w:rPr>
                <w:rFonts w:ascii="Cambria Math" w:hAnsi="Cambria Math"/>
                <w:sz w:val="26"/>
                <w:szCs w:val="26"/>
                <w:lang w:val="en-US"/>
              </w:rPr>
            </m:ctrlPr>
          </m:sSubPr>
          <m:e>
            <m:r>
              <w:rPr>
                <w:rFonts w:ascii="Cambria Math" w:hAnsi="Cambria Math"/>
                <w:sz w:val="26"/>
                <w:szCs w:val="26"/>
                <w:lang w:val="en-US"/>
              </w:rPr>
              <m:t>S</m:t>
            </m:r>
          </m:e>
          <m:sub>
            <m:r>
              <m:rPr>
                <m:nor/>
              </m:rPr>
              <w:rPr>
                <w:sz w:val="26"/>
                <w:szCs w:val="26"/>
                <w:lang w:val="en-US"/>
              </w:rPr>
              <m:t>res</m:t>
            </m:r>
          </m:sub>
        </m:sSub>
      </m:oMath>
      <w:r w:rsidRPr="00E95A68">
        <w:rPr>
          <w:sz w:val="26"/>
          <w:szCs w:val="26"/>
        </w:rPr>
        <w:t xml:space="preserve"> обозначает остаточную сумму квадратов, </w:t>
      </w:r>
      <m:oMath>
        <m:r>
          <w:rPr>
            <w:rFonts w:ascii="Cambria Math" w:hAnsi="Cambria Math"/>
            <w:sz w:val="26"/>
            <w:szCs w:val="26"/>
            <w:lang w:val="en-US"/>
          </w:rPr>
          <m:t>S</m:t>
        </m:r>
        <m:sSub>
          <m:sSubPr>
            <m:ctrlPr>
              <w:rPr>
                <w:rFonts w:ascii="Cambria Math" w:hAnsi="Cambria Math"/>
                <w:sz w:val="26"/>
                <w:szCs w:val="26"/>
                <w:lang w:val="en-US"/>
              </w:rPr>
            </m:ctrlPr>
          </m:sSubPr>
          <m:e>
            <m:r>
              <w:rPr>
                <w:rFonts w:ascii="Cambria Math" w:hAnsi="Cambria Math"/>
                <w:sz w:val="26"/>
                <w:szCs w:val="26"/>
                <w:lang w:val="en-US"/>
              </w:rPr>
              <m:t>S</m:t>
            </m:r>
          </m:e>
          <m:sub>
            <m:r>
              <m:rPr>
                <m:nor/>
              </m:rPr>
              <w:rPr>
                <w:sz w:val="26"/>
                <w:szCs w:val="26"/>
                <w:lang w:val="en-US"/>
              </w:rPr>
              <m:t>tot</m:t>
            </m:r>
          </m:sub>
        </m:sSub>
      </m:oMath>
      <w:r w:rsidRPr="00E95A68">
        <w:rPr>
          <w:sz w:val="26"/>
          <w:szCs w:val="26"/>
        </w:rPr>
        <w:t xml:space="preserve"> представляет полную сумму квадратов, а </w:t>
      </w:r>
      <m:oMath>
        <m:acc>
          <m:accPr>
            <m:chr m:val="‾"/>
            <m:ctrlPr>
              <w:rPr>
                <w:rFonts w:ascii="Cambria Math" w:hAnsi="Cambria Math"/>
                <w:sz w:val="26"/>
                <w:szCs w:val="26"/>
                <w:lang w:val="en-US"/>
              </w:rPr>
            </m:ctrlPr>
          </m:accPr>
          <m:e>
            <m:r>
              <w:rPr>
                <w:rFonts w:ascii="Cambria Math" w:hAnsi="Cambria Math"/>
                <w:sz w:val="26"/>
                <w:szCs w:val="26"/>
                <w:lang w:val="en-US"/>
              </w:rPr>
              <m:t>y</m:t>
            </m:r>
          </m:e>
        </m:acc>
      </m:oMath>
      <w:r w:rsidRPr="00E95A68">
        <w:rPr>
          <w:sz w:val="26"/>
          <w:szCs w:val="26"/>
        </w:rPr>
        <w:t xml:space="preserve"> является средним значением фактических наблюдений. Значение </w:t>
      </w:r>
      <m:oMath>
        <m:sSup>
          <m:sSupPr>
            <m:ctrlPr>
              <w:rPr>
                <w:rFonts w:ascii="Cambria Math" w:hAnsi="Cambria Math"/>
                <w:sz w:val="26"/>
                <w:szCs w:val="26"/>
                <w:lang w:val="en-US"/>
              </w:rPr>
            </m:ctrlPr>
          </m:sSupPr>
          <m:e>
            <m:r>
              <w:rPr>
                <w:rFonts w:ascii="Cambria Math" w:hAnsi="Cambria Math"/>
                <w:sz w:val="26"/>
                <w:szCs w:val="26"/>
                <w:lang w:val="en-US"/>
              </w:rPr>
              <m:t>R</m:t>
            </m:r>
          </m:e>
          <m:sup>
            <m:r>
              <w:rPr>
                <w:rFonts w:ascii="Cambria Math" w:hAnsi="Cambria Math"/>
                <w:sz w:val="26"/>
                <w:szCs w:val="26"/>
              </w:rPr>
              <m:t>2</m:t>
            </m:r>
          </m:sup>
        </m:sSup>
        <m:r>
          <m:rPr>
            <m:sty m:val="p"/>
          </m:rPr>
          <w:rPr>
            <w:rFonts w:ascii="Cambria Math" w:hAnsi="Cambria Math"/>
            <w:sz w:val="26"/>
            <w:szCs w:val="26"/>
          </w:rPr>
          <m:t>=</m:t>
        </m:r>
        <m:r>
          <w:rPr>
            <w:rFonts w:ascii="Cambria Math" w:hAnsi="Cambria Math"/>
            <w:sz w:val="26"/>
            <w:szCs w:val="26"/>
          </w:rPr>
          <m:t>1</m:t>
        </m:r>
      </m:oMath>
      <w:r w:rsidRPr="00E95A68">
        <w:rPr>
          <w:sz w:val="26"/>
          <w:szCs w:val="26"/>
        </w:rPr>
        <w:t xml:space="preserve"> соответствует идеальному предсказанию данных моделью, </w:t>
      </w:r>
      <m:oMath>
        <m:sSup>
          <m:sSupPr>
            <m:ctrlPr>
              <w:rPr>
                <w:rFonts w:ascii="Cambria Math" w:hAnsi="Cambria Math"/>
                <w:sz w:val="26"/>
                <w:szCs w:val="26"/>
                <w:lang w:val="en-US"/>
              </w:rPr>
            </m:ctrlPr>
          </m:sSupPr>
          <m:e>
            <m:r>
              <w:rPr>
                <w:rFonts w:ascii="Cambria Math" w:hAnsi="Cambria Math"/>
                <w:sz w:val="26"/>
                <w:szCs w:val="26"/>
                <w:lang w:val="en-US"/>
              </w:rPr>
              <m:t>R</m:t>
            </m:r>
          </m:e>
          <m:sup>
            <m:r>
              <w:rPr>
                <w:rFonts w:ascii="Cambria Math" w:hAnsi="Cambria Math"/>
                <w:sz w:val="26"/>
                <w:szCs w:val="26"/>
              </w:rPr>
              <m:t>2</m:t>
            </m:r>
          </m:sup>
        </m:sSup>
        <m:r>
          <m:rPr>
            <m:sty m:val="p"/>
          </m:rPr>
          <w:rPr>
            <w:rFonts w:ascii="Cambria Math" w:hAnsi="Cambria Math"/>
            <w:sz w:val="26"/>
            <w:szCs w:val="26"/>
          </w:rPr>
          <m:t>=</m:t>
        </m:r>
        <m:r>
          <w:rPr>
            <w:rFonts w:ascii="Cambria Math" w:hAnsi="Cambria Math"/>
            <w:sz w:val="26"/>
            <w:szCs w:val="26"/>
          </w:rPr>
          <m:t>0</m:t>
        </m:r>
      </m:oMath>
      <w:r w:rsidRPr="00E95A68">
        <w:rPr>
          <w:sz w:val="26"/>
          <w:szCs w:val="26"/>
        </w:rPr>
        <w:t xml:space="preserve"> указывает, что модель не превосходит тривиальный прогноз по среднему значению, а </w:t>
      </w:r>
      <m:oMath>
        <m:sSup>
          <m:sSupPr>
            <m:ctrlPr>
              <w:rPr>
                <w:rFonts w:ascii="Cambria Math" w:hAnsi="Cambria Math"/>
                <w:sz w:val="26"/>
                <w:szCs w:val="26"/>
                <w:lang w:val="en-US"/>
              </w:rPr>
            </m:ctrlPr>
          </m:sSupPr>
          <m:e>
            <m:r>
              <w:rPr>
                <w:rFonts w:ascii="Cambria Math" w:hAnsi="Cambria Math"/>
                <w:sz w:val="26"/>
                <w:szCs w:val="26"/>
                <w:lang w:val="en-US"/>
              </w:rPr>
              <m:t>R</m:t>
            </m:r>
          </m:e>
          <m:sup>
            <m:r>
              <w:rPr>
                <w:rFonts w:ascii="Cambria Math" w:hAnsi="Cambria Math"/>
                <w:sz w:val="26"/>
                <w:szCs w:val="26"/>
              </w:rPr>
              <m:t>2</m:t>
            </m:r>
          </m:sup>
        </m:sSup>
        <m:r>
          <m:rPr>
            <m:sty m:val="p"/>
          </m:rPr>
          <w:rPr>
            <w:rFonts w:ascii="Cambria Math" w:hAnsi="Cambria Math"/>
            <w:sz w:val="26"/>
            <w:szCs w:val="26"/>
          </w:rPr>
          <m:t>&lt;</m:t>
        </m:r>
        <m:r>
          <w:rPr>
            <w:rFonts w:ascii="Cambria Math" w:hAnsi="Cambria Math"/>
            <w:sz w:val="26"/>
            <w:szCs w:val="26"/>
          </w:rPr>
          <m:t>0</m:t>
        </m:r>
      </m:oMath>
      <w:r w:rsidRPr="00E95A68">
        <w:rPr>
          <w:sz w:val="26"/>
          <w:szCs w:val="26"/>
        </w:rPr>
        <w:t xml:space="preserve"> свидетельствует о том, что модель уступает прогнозированию по среднему.</w:t>
      </w:r>
    </w:p>
    <w:p w14:paraId="031FE726" w14:textId="5CD542E1" w:rsidR="00021E5C" w:rsidRPr="00021E5C" w:rsidRDefault="00021E5C" w:rsidP="00021E5C">
      <w:pPr>
        <w:spacing w:line="312" w:lineRule="auto"/>
        <w:ind w:firstLine="708"/>
        <w:jc w:val="both"/>
        <w:rPr>
          <w:sz w:val="26"/>
          <w:szCs w:val="26"/>
        </w:rPr>
      </w:pPr>
      <w:r w:rsidRPr="00021E5C">
        <w:rPr>
          <w:sz w:val="26"/>
          <w:szCs w:val="26"/>
        </w:rPr>
        <w:t>Для демонстрации корректности расчетов рассмотрим детальны</w:t>
      </w:r>
      <w:r w:rsidR="00F45C0B">
        <w:rPr>
          <w:sz w:val="26"/>
          <w:szCs w:val="26"/>
        </w:rPr>
        <w:t>й</w:t>
      </w:r>
      <w:r w:rsidRPr="00021E5C">
        <w:rPr>
          <w:sz w:val="26"/>
          <w:szCs w:val="26"/>
        </w:rPr>
        <w:t xml:space="preserve"> пример вычисления на реальных данных тестирования.</w:t>
      </w:r>
    </w:p>
    <w:p w14:paraId="64D9B45D" w14:textId="43BA2EB6" w:rsidR="008565A4" w:rsidRPr="008565A4" w:rsidRDefault="008565A4" w:rsidP="008565A4">
      <w:pPr>
        <w:spacing w:line="312" w:lineRule="auto"/>
        <w:ind w:firstLine="709"/>
        <w:jc w:val="both"/>
        <w:rPr>
          <w:sz w:val="26"/>
          <w:szCs w:val="26"/>
        </w:rPr>
      </w:pPr>
      <w:r w:rsidRPr="008565A4">
        <w:rPr>
          <w:color w:val="000000" w:themeColor="text1"/>
          <w:sz w:val="26"/>
          <w:szCs w:val="26"/>
        </w:rPr>
        <w:t xml:space="preserve">В таблице </w:t>
      </w:r>
      <w:r w:rsidR="00E64D50" w:rsidRPr="00E64D50">
        <w:rPr>
          <w:color w:val="000000" w:themeColor="text1"/>
          <w:sz w:val="26"/>
          <w:szCs w:val="26"/>
        </w:rPr>
        <w:t>6</w:t>
      </w:r>
      <w:r w:rsidRPr="008565A4">
        <w:rPr>
          <w:color w:val="000000" w:themeColor="text1"/>
          <w:sz w:val="26"/>
          <w:szCs w:val="26"/>
        </w:rPr>
        <w:t xml:space="preserve"> </w:t>
      </w:r>
      <w:r w:rsidRPr="008565A4">
        <w:rPr>
          <w:sz w:val="26"/>
          <w:szCs w:val="26"/>
        </w:rPr>
        <w:t>представлены первые десять точек тестовой выборки для временного ряда с аномалиями, демонстрирующие влияние выбросов на качество прогнозирования.</w:t>
      </w:r>
    </w:p>
    <w:p w14:paraId="0EE9387E" w14:textId="7E21AC1E" w:rsidR="008565A4" w:rsidRPr="008565A4" w:rsidRDefault="008565A4" w:rsidP="008565A4">
      <w:pPr>
        <w:spacing w:line="312" w:lineRule="auto"/>
        <w:jc w:val="both"/>
        <w:rPr>
          <w:color w:val="000000" w:themeColor="text1"/>
          <w:sz w:val="26"/>
          <w:szCs w:val="26"/>
        </w:rPr>
      </w:pPr>
      <w:r w:rsidRPr="008565A4">
        <w:rPr>
          <w:color w:val="000000" w:themeColor="text1"/>
          <w:sz w:val="26"/>
          <w:szCs w:val="26"/>
        </w:rPr>
        <w:t xml:space="preserve">Таблица </w:t>
      </w:r>
      <w:r w:rsidR="00E64D50" w:rsidRPr="00E64D50">
        <w:rPr>
          <w:color w:val="000000" w:themeColor="text1"/>
          <w:sz w:val="26"/>
          <w:szCs w:val="26"/>
        </w:rPr>
        <w:t>6</w:t>
      </w:r>
      <w:r w:rsidR="00BA63FA" w:rsidRPr="00BA63FA">
        <w:rPr>
          <w:color w:val="000000" w:themeColor="text1"/>
          <w:sz w:val="26"/>
          <w:szCs w:val="26"/>
        </w:rPr>
        <w:t xml:space="preserve"> – </w:t>
      </w:r>
      <w:r w:rsidRPr="008565A4">
        <w:rPr>
          <w:color w:val="000000" w:themeColor="text1"/>
          <w:sz w:val="26"/>
          <w:szCs w:val="26"/>
        </w:rPr>
        <w:t xml:space="preserve">Исходные данные для метрики </w:t>
      </w:r>
      <w:r w:rsidRPr="008565A4">
        <w:rPr>
          <w:color w:val="000000" w:themeColor="text1"/>
          <w:sz w:val="26"/>
          <w:szCs w:val="26"/>
          <w:lang w:val="en-US"/>
        </w:rPr>
        <w:t>test</w:t>
      </w:r>
      <w:r w:rsidRPr="008565A4">
        <w:rPr>
          <w:color w:val="000000" w:themeColor="text1"/>
          <w:sz w:val="26"/>
          <w:szCs w:val="26"/>
        </w:rPr>
        <w:t>_</w:t>
      </w:r>
      <w:r w:rsidRPr="008565A4">
        <w:rPr>
          <w:color w:val="000000" w:themeColor="text1"/>
          <w:sz w:val="26"/>
          <w:szCs w:val="26"/>
          <w:lang w:val="en-US"/>
        </w:rPr>
        <w:t>metric</w:t>
      </w:r>
      <w:r w:rsidRPr="008565A4">
        <w:rPr>
          <w:color w:val="000000" w:themeColor="text1"/>
          <w:sz w:val="26"/>
          <w:szCs w:val="26"/>
        </w:rPr>
        <w:t>_</w:t>
      </w:r>
      <w:r w:rsidRPr="008565A4">
        <w:rPr>
          <w:color w:val="000000" w:themeColor="text1"/>
          <w:sz w:val="26"/>
          <w:szCs w:val="26"/>
          <w:lang w:val="en-US"/>
        </w:rPr>
        <w:t>anomalies</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1"/>
        <w:gridCol w:w="1416"/>
        <w:gridCol w:w="1556"/>
        <w:gridCol w:w="1424"/>
        <w:gridCol w:w="2228"/>
        <w:gridCol w:w="1560"/>
      </w:tblGrid>
      <w:tr w:rsidR="008565A4" w:rsidRPr="008565A4" w14:paraId="7C063D61" w14:textId="77777777" w:rsidTr="00E07378">
        <w:trPr>
          <w:tblHeader/>
        </w:trPr>
        <w:tc>
          <w:tcPr>
            <w:tcW w:w="991" w:type="dxa"/>
          </w:tcPr>
          <w:p w14:paraId="2428F20C" w14:textId="77777777" w:rsidR="008565A4" w:rsidRPr="008565A4" w:rsidRDefault="008565A4" w:rsidP="008565A4">
            <w:pPr>
              <w:spacing w:line="312" w:lineRule="auto"/>
              <w:jc w:val="center"/>
              <w:rPr>
                <w:sz w:val="26"/>
                <w:szCs w:val="26"/>
                <w:lang w:val="en-US"/>
              </w:rPr>
            </w:pPr>
            <w:r w:rsidRPr="008565A4">
              <w:rPr>
                <w:sz w:val="26"/>
                <w:szCs w:val="26"/>
                <w:lang w:val="en-US"/>
              </w:rPr>
              <w:t>№</w:t>
            </w:r>
          </w:p>
        </w:tc>
        <w:tc>
          <w:tcPr>
            <w:tcW w:w="1416" w:type="dxa"/>
          </w:tcPr>
          <w:p w14:paraId="51DA79A5" w14:textId="7EF96603" w:rsidR="008565A4" w:rsidRPr="008565A4" w:rsidRDefault="008565A4" w:rsidP="008565A4">
            <w:pPr>
              <w:spacing w:line="312" w:lineRule="auto"/>
              <w:jc w:val="both"/>
              <w:rPr>
                <w:sz w:val="26"/>
                <w:szCs w:val="26"/>
                <w:lang w:val="en-US"/>
              </w:rPr>
            </w:pPr>
            <m:oMathPara>
              <m:oMath>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oMath>
            </m:oMathPara>
          </w:p>
        </w:tc>
        <w:tc>
          <w:tcPr>
            <w:tcW w:w="1556" w:type="dxa"/>
          </w:tcPr>
          <w:p w14:paraId="45798D20" w14:textId="6BE92874" w:rsidR="008565A4" w:rsidRPr="008565A4" w:rsidRDefault="008565A4" w:rsidP="008565A4">
            <w:pPr>
              <w:spacing w:line="312" w:lineRule="auto"/>
              <w:jc w:val="both"/>
              <w:rPr>
                <w:sz w:val="26"/>
                <w:szCs w:val="26"/>
                <w:lang w:val="en-US"/>
              </w:rPr>
            </w:pPr>
            <m:oMathPara>
              <m:oMath>
                <m:sSub>
                  <m:sSubPr>
                    <m:ctrlPr>
                      <w:rPr>
                        <w:rFonts w:ascii="Cambria Math" w:hAnsi="Cambria Math"/>
                        <w:sz w:val="26"/>
                        <w:szCs w:val="26"/>
                        <w:lang w:val="en-US"/>
                      </w:rPr>
                    </m:ctrlPr>
                  </m:sSubPr>
                  <m:e>
                    <m:acc>
                      <m:accPr>
                        <m:ctrlPr>
                          <w:rPr>
                            <w:rFonts w:ascii="Cambria Math" w:hAnsi="Cambria Math"/>
                            <w:sz w:val="26"/>
                            <w:szCs w:val="26"/>
                            <w:lang w:val="en-US"/>
                          </w:rPr>
                        </m:ctrlPr>
                      </m:accPr>
                      <m:e>
                        <m:r>
                          <w:rPr>
                            <w:rFonts w:ascii="Cambria Math" w:hAnsi="Cambria Math"/>
                            <w:sz w:val="26"/>
                            <w:szCs w:val="26"/>
                            <w:lang w:val="en-US"/>
                          </w:rPr>
                          <m:t>y</m:t>
                        </m:r>
                      </m:e>
                    </m:acc>
                  </m:e>
                  <m:sub>
                    <m:r>
                      <w:rPr>
                        <w:rFonts w:ascii="Cambria Math" w:hAnsi="Cambria Math"/>
                        <w:sz w:val="26"/>
                        <w:szCs w:val="26"/>
                        <w:lang w:val="en-US"/>
                      </w:rPr>
                      <m:t>i</m:t>
                    </m:r>
                  </m:sub>
                </m:sSub>
              </m:oMath>
            </m:oMathPara>
          </w:p>
        </w:tc>
        <w:tc>
          <w:tcPr>
            <w:tcW w:w="1424" w:type="dxa"/>
          </w:tcPr>
          <w:p w14:paraId="6327EAD3" w14:textId="53B4FDF7" w:rsidR="008565A4" w:rsidRPr="008565A4" w:rsidRDefault="008565A4" w:rsidP="008565A4">
            <w:pPr>
              <w:spacing w:line="312" w:lineRule="auto"/>
              <w:jc w:val="both"/>
              <w:rPr>
                <w:sz w:val="26"/>
                <w:szCs w:val="26"/>
                <w:lang w:val="en-US"/>
              </w:rPr>
            </w:pPr>
            <m:oMathPara>
              <m:oMath>
                <m:sSub>
                  <m:sSubPr>
                    <m:ctrlPr>
                      <w:rPr>
                        <w:rFonts w:ascii="Cambria Math" w:hAnsi="Cambria Math"/>
                        <w:sz w:val="26"/>
                        <w:szCs w:val="26"/>
                        <w:lang w:val="en-US"/>
                      </w:rPr>
                    </m:ctrlPr>
                  </m:sSubPr>
                  <m:e>
                    <m:r>
                      <w:rPr>
                        <w:rFonts w:ascii="Cambria Math" w:hAnsi="Cambria Math"/>
                        <w:sz w:val="26"/>
                        <w:szCs w:val="26"/>
                        <w:lang w:val="en-US"/>
                      </w:rPr>
                      <m:t>e</m:t>
                    </m:r>
                  </m:e>
                  <m:sub>
                    <m:r>
                      <w:rPr>
                        <w:rFonts w:ascii="Cambria Math" w:hAnsi="Cambria Math"/>
                        <w:sz w:val="26"/>
                        <w:szCs w:val="26"/>
                        <w:lang w:val="en-US"/>
                      </w:rPr>
                      <m:t>i</m:t>
                    </m:r>
                  </m:sub>
                </m:sSub>
              </m:oMath>
            </m:oMathPara>
          </w:p>
        </w:tc>
        <w:tc>
          <w:tcPr>
            <w:tcW w:w="2228" w:type="dxa"/>
          </w:tcPr>
          <w:p w14:paraId="0D689791" w14:textId="2176F296" w:rsidR="008565A4" w:rsidRPr="008565A4" w:rsidRDefault="008565A4" w:rsidP="008565A4">
            <w:pPr>
              <w:spacing w:line="312" w:lineRule="auto"/>
              <w:jc w:val="both"/>
              <w:rPr>
                <w:sz w:val="26"/>
                <w:szCs w:val="26"/>
                <w:lang w:val="en-US"/>
              </w:rPr>
            </w:pPr>
            <m:oMathPara>
              <m:oMath>
                <m:r>
                  <m:rPr>
                    <m:sty m:val="p"/>
                  </m:rPr>
                  <w:rPr>
                    <w:rFonts w:ascii="Cambria Math" w:hAnsi="Cambria Math"/>
                    <w:sz w:val="26"/>
                    <w:szCs w:val="26"/>
                    <w:lang w:val="en-US"/>
                  </w:rPr>
                  <m:t>|</m:t>
                </m:r>
                <m:sSub>
                  <m:sSubPr>
                    <m:ctrlPr>
                      <w:rPr>
                        <w:rFonts w:ascii="Cambria Math" w:hAnsi="Cambria Math"/>
                        <w:sz w:val="26"/>
                        <w:szCs w:val="26"/>
                        <w:lang w:val="en-US"/>
                      </w:rPr>
                    </m:ctrlPr>
                  </m:sSubPr>
                  <m:e>
                    <m:r>
                      <w:rPr>
                        <w:rFonts w:ascii="Cambria Math" w:hAnsi="Cambria Math"/>
                        <w:sz w:val="26"/>
                        <w:szCs w:val="26"/>
                        <w:lang w:val="en-US"/>
                      </w:rPr>
                      <m:t>e</m:t>
                    </m:r>
                  </m:e>
                  <m:sub>
                    <m:r>
                      <w:rPr>
                        <w:rFonts w:ascii="Cambria Math" w:hAnsi="Cambria Math"/>
                        <w:sz w:val="26"/>
                        <w:szCs w:val="26"/>
                        <w:lang w:val="en-US"/>
                      </w:rPr>
                      <m:t>i</m:t>
                    </m:r>
                  </m:sub>
                </m:sSub>
                <m:r>
                  <m:rPr>
                    <m:sty m:val="p"/>
                  </m:rPr>
                  <w:rPr>
                    <w:rFonts w:ascii="Cambria Math" w:hAnsi="Cambria Math"/>
                    <w:sz w:val="26"/>
                    <w:szCs w:val="26"/>
                    <w:lang w:val="en-US"/>
                  </w:rPr>
                  <m:t>|</m:t>
                </m:r>
              </m:oMath>
            </m:oMathPara>
          </w:p>
        </w:tc>
        <w:tc>
          <w:tcPr>
            <w:tcW w:w="1560" w:type="dxa"/>
          </w:tcPr>
          <w:p w14:paraId="008B5345" w14:textId="3541854D" w:rsidR="008565A4" w:rsidRPr="008565A4" w:rsidRDefault="008565A4" w:rsidP="008565A4">
            <w:pPr>
              <w:spacing w:line="312" w:lineRule="auto"/>
              <w:jc w:val="both"/>
              <w:rPr>
                <w:sz w:val="26"/>
                <w:szCs w:val="26"/>
                <w:lang w:val="en-US"/>
              </w:rPr>
            </w:pPr>
            <m:oMathPara>
              <m:oMath>
                <m:sSubSup>
                  <m:sSubSupPr>
                    <m:ctrlPr>
                      <w:rPr>
                        <w:rFonts w:ascii="Cambria Math" w:hAnsi="Cambria Math"/>
                        <w:sz w:val="26"/>
                        <w:szCs w:val="26"/>
                        <w:lang w:val="en-US"/>
                      </w:rPr>
                    </m:ctrlPr>
                  </m:sSubSupPr>
                  <m:e>
                    <m:r>
                      <w:rPr>
                        <w:rFonts w:ascii="Cambria Math" w:hAnsi="Cambria Math"/>
                        <w:sz w:val="26"/>
                        <w:szCs w:val="26"/>
                        <w:lang w:val="en-US"/>
                      </w:rPr>
                      <m:t>e</m:t>
                    </m:r>
                  </m:e>
                  <m:sub>
                    <m:r>
                      <w:rPr>
                        <w:rFonts w:ascii="Cambria Math" w:hAnsi="Cambria Math"/>
                        <w:sz w:val="26"/>
                        <w:szCs w:val="26"/>
                        <w:lang w:val="en-US"/>
                      </w:rPr>
                      <m:t>i</m:t>
                    </m:r>
                  </m:sub>
                  <m:sup>
                    <m:r>
                      <w:rPr>
                        <w:rFonts w:ascii="Cambria Math" w:hAnsi="Cambria Math"/>
                        <w:sz w:val="26"/>
                        <w:szCs w:val="26"/>
                        <w:lang w:val="en-US"/>
                      </w:rPr>
                      <m:t>2</m:t>
                    </m:r>
                  </m:sup>
                </m:sSubSup>
              </m:oMath>
            </m:oMathPara>
          </w:p>
        </w:tc>
      </w:tr>
      <w:tr w:rsidR="008565A4" w:rsidRPr="008565A4" w14:paraId="47B38624" w14:textId="77777777" w:rsidTr="00E07378">
        <w:tc>
          <w:tcPr>
            <w:tcW w:w="991" w:type="dxa"/>
          </w:tcPr>
          <w:p w14:paraId="166D9EBD" w14:textId="77777777" w:rsidR="008565A4" w:rsidRPr="008565A4" w:rsidRDefault="008565A4" w:rsidP="008565A4">
            <w:pPr>
              <w:spacing w:line="312" w:lineRule="auto"/>
              <w:ind w:left="360"/>
              <w:jc w:val="both"/>
              <w:rPr>
                <w:sz w:val="26"/>
                <w:szCs w:val="26"/>
                <w:lang w:val="en-US"/>
              </w:rPr>
            </w:pPr>
            <w:r w:rsidRPr="008565A4">
              <w:rPr>
                <w:sz w:val="26"/>
                <w:szCs w:val="26"/>
                <w:lang w:val="en-US"/>
              </w:rPr>
              <w:t>1</w:t>
            </w:r>
          </w:p>
        </w:tc>
        <w:tc>
          <w:tcPr>
            <w:tcW w:w="1416" w:type="dxa"/>
          </w:tcPr>
          <w:p w14:paraId="066F7847"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113,58</w:t>
            </w:r>
          </w:p>
        </w:tc>
        <w:tc>
          <w:tcPr>
            <w:tcW w:w="1556" w:type="dxa"/>
          </w:tcPr>
          <w:p w14:paraId="7D65F76F"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112,46</w:t>
            </w:r>
          </w:p>
        </w:tc>
        <w:tc>
          <w:tcPr>
            <w:tcW w:w="1424" w:type="dxa"/>
          </w:tcPr>
          <w:p w14:paraId="4BD24DA4"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1,12</w:t>
            </w:r>
          </w:p>
        </w:tc>
        <w:tc>
          <w:tcPr>
            <w:tcW w:w="2228" w:type="dxa"/>
          </w:tcPr>
          <w:p w14:paraId="5DF97135" w14:textId="77777777" w:rsidR="008565A4" w:rsidRPr="008565A4" w:rsidRDefault="008565A4" w:rsidP="008565A4">
            <w:pPr>
              <w:spacing w:line="312" w:lineRule="auto"/>
              <w:ind w:left="-108"/>
              <w:jc w:val="center"/>
              <w:rPr>
                <w:sz w:val="26"/>
                <w:szCs w:val="26"/>
                <w:lang w:val="en-US"/>
              </w:rPr>
            </w:pPr>
            <w:r w:rsidRPr="008565A4">
              <w:rPr>
                <w:sz w:val="26"/>
                <w:szCs w:val="26"/>
                <w:lang w:val="en-US"/>
              </w:rPr>
              <w:t>1,12</w:t>
            </w:r>
          </w:p>
        </w:tc>
        <w:tc>
          <w:tcPr>
            <w:tcW w:w="1560" w:type="dxa"/>
          </w:tcPr>
          <w:p w14:paraId="4578D5EC" w14:textId="77777777" w:rsidR="008565A4" w:rsidRPr="008565A4" w:rsidRDefault="008565A4" w:rsidP="008565A4">
            <w:pPr>
              <w:spacing w:line="312" w:lineRule="auto"/>
              <w:ind w:left="-64"/>
              <w:jc w:val="center"/>
              <w:rPr>
                <w:sz w:val="26"/>
                <w:szCs w:val="26"/>
                <w:lang w:val="en-US"/>
              </w:rPr>
            </w:pPr>
            <w:r w:rsidRPr="008565A4">
              <w:rPr>
                <w:sz w:val="26"/>
                <w:szCs w:val="26"/>
                <w:lang w:val="en-US"/>
              </w:rPr>
              <w:t>1,25</w:t>
            </w:r>
          </w:p>
        </w:tc>
      </w:tr>
      <w:tr w:rsidR="008565A4" w:rsidRPr="008565A4" w14:paraId="5B30E361" w14:textId="77777777" w:rsidTr="00E07378">
        <w:tc>
          <w:tcPr>
            <w:tcW w:w="991" w:type="dxa"/>
          </w:tcPr>
          <w:p w14:paraId="4D2DF0E3" w14:textId="77777777" w:rsidR="008565A4" w:rsidRPr="008565A4" w:rsidRDefault="008565A4" w:rsidP="008565A4">
            <w:pPr>
              <w:spacing w:line="312" w:lineRule="auto"/>
              <w:ind w:left="360"/>
              <w:jc w:val="both"/>
              <w:rPr>
                <w:sz w:val="26"/>
                <w:szCs w:val="26"/>
                <w:lang w:val="en-US"/>
              </w:rPr>
            </w:pPr>
            <w:r w:rsidRPr="008565A4">
              <w:rPr>
                <w:sz w:val="26"/>
                <w:szCs w:val="26"/>
                <w:lang w:val="en-US"/>
              </w:rPr>
              <w:t>2</w:t>
            </w:r>
          </w:p>
        </w:tc>
        <w:tc>
          <w:tcPr>
            <w:tcW w:w="1416" w:type="dxa"/>
          </w:tcPr>
          <w:p w14:paraId="767F1E30"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112,23</w:t>
            </w:r>
          </w:p>
        </w:tc>
        <w:tc>
          <w:tcPr>
            <w:tcW w:w="1556" w:type="dxa"/>
          </w:tcPr>
          <w:p w14:paraId="05B5FC98"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111,56</w:t>
            </w:r>
          </w:p>
        </w:tc>
        <w:tc>
          <w:tcPr>
            <w:tcW w:w="1424" w:type="dxa"/>
          </w:tcPr>
          <w:p w14:paraId="31A80EF0" w14:textId="77777777" w:rsidR="008565A4" w:rsidRPr="008565A4" w:rsidRDefault="008565A4" w:rsidP="008565A4">
            <w:pPr>
              <w:spacing w:line="312" w:lineRule="auto"/>
              <w:ind w:left="-102"/>
              <w:jc w:val="center"/>
              <w:rPr>
                <w:sz w:val="26"/>
                <w:szCs w:val="26"/>
                <w:lang w:val="en-US"/>
              </w:rPr>
            </w:pPr>
            <w:r w:rsidRPr="008565A4">
              <w:rPr>
                <w:sz w:val="26"/>
                <w:szCs w:val="26"/>
                <w:lang w:val="en-US"/>
              </w:rPr>
              <w:t>0,67</w:t>
            </w:r>
          </w:p>
        </w:tc>
        <w:tc>
          <w:tcPr>
            <w:tcW w:w="2228" w:type="dxa"/>
          </w:tcPr>
          <w:p w14:paraId="1751DE1D" w14:textId="77777777" w:rsidR="008565A4" w:rsidRPr="008565A4" w:rsidRDefault="008565A4" w:rsidP="008565A4">
            <w:pPr>
              <w:spacing w:line="312" w:lineRule="auto"/>
              <w:ind w:left="-108"/>
              <w:jc w:val="center"/>
              <w:rPr>
                <w:sz w:val="26"/>
                <w:szCs w:val="26"/>
                <w:lang w:val="en-US"/>
              </w:rPr>
            </w:pPr>
            <w:r w:rsidRPr="008565A4">
              <w:rPr>
                <w:sz w:val="26"/>
                <w:szCs w:val="26"/>
                <w:lang w:val="en-US"/>
              </w:rPr>
              <w:t>0,67</w:t>
            </w:r>
          </w:p>
        </w:tc>
        <w:tc>
          <w:tcPr>
            <w:tcW w:w="1560" w:type="dxa"/>
          </w:tcPr>
          <w:p w14:paraId="3AC2B89B" w14:textId="77777777" w:rsidR="008565A4" w:rsidRPr="008565A4" w:rsidRDefault="008565A4" w:rsidP="008565A4">
            <w:pPr>
              <w:spacing w:line="312" w:lineRule="auto"/>
              <w:ind w:left="-64"/>
              <w:jc w:val="center"/>
              <w:rPr>
                <w:sz w:val="26"/>
                <w:szCs w:val="26"/>
                <w:lang w:val="en-US"/>
              </w:rPr>
            </w:pPr>
            <w:r w:rsidRPr="008565A4">
              <w:rPr>
                <w:sz w:val="26"/>
                <w:szCs w:val="26"/>
                <w:lang w:val="en-US"/>
              </w:rPr>
              <w:t>0,45</w:t>
            </w:r>
          </w:p>
        </w:tc>
      </w:tr>
      <w:tr w:rsidR="008565A4" w:rsidRPr="008565A4" w14:paraId="48A93E85" w14:textId="77777777" w:rsidTr="00E07378">
        <w:tc>
          <w:tcPr>
            <w:tcW w:w="991" w:type="dxa"/>
          </w:tcPr>
          <w:p w14:paraId="7D8FEE9B" w14:textId="77777777" w:rsidR="008565A4" w:rsidRPr="008565A4" w:rsidRDefault="008565A4" w:rsidP="008565A4">
            <w:pPr>
              <w:spacing w:line="312" w:lineRule="auto"/>
              <w:ind w:left="360"/>
              <w:jc w:val="both"/>
              <w:rPr>
                <w:sz w:val="26"/>
                <w:szCs w:val="26"/>
                <w:lang w:val="en-US"/>
              </w:rPr>
            </w:pPr>
            <w:r w:rsidRPr="008565A4">
              <w:rPr>
                <w:sz w:val="26"/>
                <w:szCs w:val="26"/>
                <w:lang w:val="en-US"/>
              </w:rPr>
              <w:t>3</w:t>
            </w:r>
          </w:p>
        </w:tc>
        <w:tc>
          <w:tcPr>
            <w:tcW w:w="1416" w:type="dxa"/>
          </w:tcPr>
          <w:p w14:paraId="15C19F81"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112,70</w:t>
            </w:r>
          </w:p>
        </w:tc>
        <w:tc>
          <w:tcPr>
            <w:tcW w:w="1556" w:type="dxa"/>
          </w:tcPr>
          <w:p w14:paraId="4010E09E"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111,90</w:t>
            </w:r>
          </w:p>
        </w:tc>
        <w:tc>
          <w:tcPr>
            <w:tcW w:w="1424" w:type="dxa"/>
          </w:tcPr>
          <w:p w14:paraId="6285F58C" w14:textId="77777777" w:rsidR="008565A4" w:rsidRPr="008565A4" w:rsidRDefault="008565A4" w:rsidP="008565A4">
            <w:pPr>
              <w:spacing w:line="312" w:lineRule="auto"/>
              <w:ind w:left="-102"/>
              <w:jc w:val="center"/>
              <w:rPr>
                <w:sz w:val="26"/>
                <w:szCs w:val="26"/>
                <w:lang w:val="en-US"/>
              </w:rPr>
            </w:pPr>
            <w:r w:rsidRPr="008565A4">
              <w:rPr>
                <w:sz w:val="26"/>
                <w:szCs w:val="26"/>
                <w:lang w:val="en-US"/>
              </w:rPr>
              <w:t>0,80</w:t>
            </w:r>
          </w:p>
        </w:tc>
        <w:tc>
          <w:tcPr>
            <w:tcW w:w="2228" w:type="dxa"/>
          </w:tcPr>
          <w:p w14:paraId="4829E821" w14:textId="77777777" w:rsidR="008565A4" w:rsidRPr="008565A4" w:rsidRDefault="008565A4" w:rsidP="008565A4">
            <w:pPr>
              <w:spacing w:line="312" w:lineRule="auto"/>
              <w:ind w:left="-108"/>
              <w:jc w:val="center"/>
              <w:rPr>
                <w:sz w:val="26"/>
                <w:szCs w:val="26"/>
                <w:lang w:val="en-US"/>
              </w:rPr>
            </w:pPr>
            <w:r w:rsidRPr="008565A4">
              <w:rPr>
                <w:sz w:val="26"/>
                <w:szCs w:val="26"/>
                <w:lang w:val="en-US"/>
              </w:rPr>
              <w:t>0,80</w:t>
            </w:r>
          </w:p>
        </w:tc>
        <w:tc>
          <w:tcPr>
            <w:tcW w:w="1560" w:type="dxa"/>
          </w:tcPr>
          <w:p w14:paraId="0ABB25E3" w14:textId="77777777" w:rsidR="008565A4" w:rsidRPr="008565A4" w:rsidRDefault="008565A4" w:rsidP="008565A4">
            <w:pPr>
              <w:spacing w:line="312" w:lineRule="auto"/>
              <w:ind w:left="-64"/>
              <w:jc w:val="center"/>
              <w:rPr>
                <w:sz w:val="26"/>
                <w:szCs w:val="26"/>
                <w:lang w:val="en-US"/>
              </w:rPr>
            </w:pPr>
            <w:r w:rsidRPr="008565A4">
              <w:rPr>
                <w:sz w:val="26"/>
                <w:szCs w:val="26"/>
                <w:lang w:val="en-US"/>
              </w:rPr>
              <w:t>0,64</w:t>
            </w:r>
          </w:p>
        </w:tc>
      </w:tr>
      <w:tr w:rsidR="008565A4" w:rsidRPr="008565A4" w14:paraId="06957208" w14:textId="77777777" w:rsidTr="00E07378">
        <w:tc>
          <w:tcPr>
            <w:tcW w:w="991" w:type="dxa"/>
          </w:tcPr>
          <w:p w14:paraId="1FD051FB" w14:textId="77777777" w:rsidR="008565A4" w:rsidRPr="008565A4" w:rsidRDefault="008565A4" w:rsidP="008565A4">
            <w:pPr>
              <w:spacing w:line="312" w:lineRule="auto"/>
              <w:ind w:left="360"/>
              <w:jc w:val="both"/>
              <w:rPr>
                <w:sz w:val="26"/>
                <w:szCs w:val="26"/>
                <w:lang w:val="en-US"/>
              </w:rPr>
            </w:pPr>
            <w:r w:rsidRPr="008565A4">
              <w:rPr>
                <w:sz w:val="26"/>
                <w:szCs w:val="26"/>
                <w:lang w:val="en-US"/>
              </w:rPr>
              <w:t>4</w:t>
            </w:r>
          </w:p>
        </w:tc>
        <w:tc>
          <w:tcPr>
            <w:tcW w:w="1416" w:type="dxa"/>
          </w:tcPr>
          <w:p w14:paraId="15E5BF9C"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111,96</w:t>
            </w:r>
          </w:p>
        </w:tc>
        <w:tc>
          <w:tcPr>
            <w:tcW w:w="1556" w:type="dxa"/>
          </w:tcPr>
          <w:p w14:paraId="29F48AB5"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115,98</w:t>
            </w:r>
          </w:p>
        </w:tc>
        <w:tc>
          <w:tcPr>
            <w:tcW w:w="1424" w:type="dxa"/>
          </w:tcPr>
          <w:p w14:paraId="2579FCB9" w14:textId="77777777" w:rsidR="008565A4" w:rsidRPr="008565A4" w:rsidRDefault="008565A4" w:rsidP="008565A4">
            <w:pPr>
              <w:spacing w:line="312" w:lineRule="auto"/>
              <w:ind w:left="-102"/>
              <w:jc w:val="center"/>
              <w:rPr>
                <w:sz w:val="26"/>
                <w:szCs w:val="26"/>
                <w:lang w:val="en-US"/>
              </w:rPr>
            </w:pPr>
            <w:r w:rsidRPr="008565A4">
              <w:rPr>
                <w:sz w:val="26"/>
                <w:szCs w:val="26"/>
                <w:lang w:val="en-US"/>
              </w:rPr>
              <w:t>-4,02</w:t>
            </w:r>
          </w:p>
        </w:tc>
        <w:tc>
          <w:tcPr>
            <w:tcW w:w="2228" w:type="dxa"/>
          </w:tcPr>
          <w:p w14:paraId="53E11D2C" w14:textId="77777777" w:rsidR="008565A4" w:rsidRPr="008565A4" w:rsidRDefault="008565A4" w:rsidP="008565A4">
            <w:pPr>
              <w:spacing w:line="312" w:lineRule="auto"/>
              <w:ind w:left="-108"/>
              <w:jc w:val="center"/>
              <w:rPr>
                <w:sz w:val="26"/>
                <w:szCs w:val="26"/>
                <w:lang w:val="en-US"/>
              </w:rPr>
            </w:pPr>
            <w:r w:rsidRPr="008565A4">
              <w:rPr>
                <w:sz w:val="26"/>
                <w:szCs w:val="26"/>
                <w:lang w:val="en-US"/>
              </w:rPr>
              <w:t>4,02</w:t>
            </w:r>
          </w:p>
        </w:tc>
        <w:tc>
          <w:tcPr>
            <w:tcW w:w="1560" w:type="dxa"/>
          </w:tcPr>
          <w:p w14:paraId="7E290443" w14:textId="77777777" w:rsidR="008565A4" w:rsidRPr="008565A4" w:rsidRDefault="008565A4" w:rsidP="008565A4">
            <w:pPr>
              <w:spacing w:line="312" w:lineRule="auto"/>
              <w:ind w:left="-64"/>
              <w:jc w:val="center"/>
              <w:rPr>
                <w:sz w:val="26"/>
                <w:szCs w:val="26"/>
                <w:lang w:val="en-US"/>
              </w:rPr>
            </w:pPr>
            <w:r w:rsidRPr="008565A4">
              <w:rPr>
                <w:sz w:val="26"/>
                <w:szCs w:val="26"/>
                <w:lang w:val="en-US"/>
              </w:rPr>
              <w:t>16,16</w:t>
            </w:r>
          </w:p>
        </w:tc>
      </w:tr>
      <w:tr w:rsidR="008565A4" w:rsidRPr="008565A4" w14:paraId="17898586" w14:textId="77777777" w:rsidTr="00E07378">
        <w:tc>
          <w:tcPr>
            <w:tcW w:w="991" w:type="dxa"/>
          </w:tcPr>
          <w:p w14:paraId="2E4461C4" w14:textId="77777777" w:rsidR="008565A4" w:rsidRPr="008565A4" w:rsidRDefault="008565A4" w:rsidP="008565A4">
            <w:pPr>
              <w:spacing w:line="312" w:lineRule="auto"/>
              <w:ind w:left="360"/>
              <w:jc w:val="both"/>
              <w:rPr>
                <w:sz w:val="26"/>
                <w:szCs w:val="26"/>
                <w:lang w:val="en-US"/>
              </w:rPr>
            </w:pPr>
            <w:r w:rsidRPr="008565A4">
              <w:rPr>
                <w:sz w:val="26"/>
                <w:szCs w:val="26"/>
                <w:lang w:val="en-US"/>
              </w:rPr>
              <w:t>5</w:t>
            </w:r>
          </w:p>
        </w:tc>
        <w:tc>
          <w:tcPr>
            <w:tcW w:w="1416" w:type="dxa"/>
          </w:tcPr>
          <w:p w14:paraId="10677346"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117,00</w:t>
            </w:r>
          </w:p>
        </w:tc>
        <w:tc>
          <w:tcPr>
            <w:tcW w:w="1556" w:type="dxa"/>
          </w:tcPr>
          <w:p w14:paraId="6BBDFA73"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116,64</w:t>
            </w:r>
          </w:p>
        </w:tc>
        <w:tc>
          <w:tcPr>
            <w:tcW w:w="1424" w:type="dxa"/>
          </w:tcPr>
          <w:p w14:paraId="723E0C8E" w14:textId="77777777" w:rsidR="008565A4" w:rsidRPr="008565A4" w:rsidRDefault="008565A4" w:rsidP="008565A4">
            <w:pPr>
              <w:spacing w:line="312" w:lineRule="auto"/>
              <w:ind w:left="-102"/>
              <w:jc w:val="center"/>
              <w:rPr>
                <w:sz w:val="26"/>
                <w:szCs w:val="26"/>
                <w:lang w:val="en-US"/>
              </w:rPr>
            </w:pPr>
            <w:r w:rsidRPr="008565A4">
              <w:rPr>
                <w:sz w:val="26"/>
                <w:szCs w:val="26"/>
                <w:lang w:val="en-US"/>
              </w:rPr>
              <w:t>0,36</w:t>
            </w:r>
          </w:p>
        </w:tc>
        <w:tc>
          <w:tcPr>
            <w:tcW w:w="2228" w:type="dxa"/>
          </w:tcPr>
          <w:p w14:paraId="51748A50" w14:textId="77777777" w:rsidR="008565A4" w:rsidRPr="008565A4" w:rsidRDefault="008565A4" w:rsidP="008565A4">
            <w:pPr>
              <w:spacing w:line="312" w:lineRule="auto"/>
              <w:ind w:left="-108"/>
              <w:jc w:val="center"/>
              <w:rPr>
                <w:sz w:val="26"/>
                <w:szCs w:val="26"/>
                <w:lang w:val="en-US"/>
              </w:rPr>
            </w:pPr>
            <w:r w:rsidRPr="008565A4">
              <w:rPr>
                <w:sz w:val="26"/>
                <w:szCs w:val="26"/>
                <w:lang w:val="en-US"/>
              </w:rPr>
              <w:t>0,36</w:t>
            </w:r>
          </w:p>
        </w:tc>
        <w:tc>
          <w:tcPr>
            <w:tcW w:w="1560" w:type="dxa"/>
          </w:tcPr>
          <w:p w14:paraId="7EEAFA19" w14:textId="77777777" w:rsidR="008565A4" w:rsidRPr="008565A4" w:rsidRDefault="008565A4" w:rsidP="008565A4">
            <w:pPr>
              <w:spacing w:line="312" w:lineRule="auto"/>
              <w:ind w:left="-64"/>
              <w:jc w:val="center"/>
              <w:rPr>
                <w:sz w:val="26"/>
                <w:szCs w:val="26"/>
                <w:lang w:val="en-US"/>
              </w:rPr>
            </w:pPr>
            <w:r w:rsidRPr="008565A4">
              <w:rPr>
                <w:sz w:val="26"/>
                <w:szCs w:val="26"/>
                <w:lang w:val="en-US"/>
              </w:rPr>
              <w:t>0,13</w:t>
            </w:r>
          </w:p>
        </w:tc>
      </w:tr>
      <w:tr w:rsidR="008565A4" w:rsidRPr="008565A4" w14:paraId="08F19278" w14:textId="77777777" w:rsidTr="00E07378">
        <w:tc>
          <w:tcPr>
            <w:tcW w:w="991" w:type="dxa"/>
          </w:tcPr>
          <w:p w14:paraId="11D42380" w14:textId="77777777" w:rsidR="008565A4" w:rsidRPr="008565A4" w:rsidRDefault="008565A4" w:rsidP="008565A4">
            <w:pPr>
              <w:spacing w:line="312" w:lineRule="auto"/>
              <w:ind w:left="360"/>
              <w:jc w:val="both"/>
              <w:rPr>
                <w:sz w:val="26"/>
                <w:szCs w:val="26"/>
                <w:lang w:val="en-US"/>
              </w:rPr>
            </w:pPr>
            <w:r w:rsidRPr="008565A4">
              <w:rPr>
                <w:sz w:val="26"/>
                <w:szCs w:val="26"/>
                <w:lang w:val="en-US"/>
              </w:rPr>
              <w:t>6</w:t>
            </w:r>
          </w:p>
        </w:tc>
        <w:tc>
          <w:tcPr>
            <w:tcW w:w="1416" w:type="dxa"/>
          </w:tcPr>
          <w:p w14:paraId="1262935C" w14:textId="77777777" w:rsidR="008565A4" w:rsidRPr="008565A4" w:rsidRDefault="008565A4" w:rsidP="008565A4">
            <w:pPr>
              <w:spacing w:line="312" w:lineRule="auto"/>
              <w:ind w:left="-102"/>
              <w:jc w:val="center"/>
              <w:rPr>
                <w:sz w:val="26"/>
                <w:szCs w:val="26"/>
                <w:lang w:val="en-US"/>
              </w:rPr>
            </w:pPr>
            <w:r w:rsidRPr="008565A4">
              <w:rPr>
                <w:sz w:val="26"/>
                <w:szCs w:val="26"/>
                <w:lang w:val="en-US"/>
              </w:rPr>
              <w:t>22,28</w:t>
            </w:r>
          </w:p>
        </w:tc>
        <w:tc>
          <w:tcPr>
            <w:tcW w:w="1556" w:type="dxa"/>
          </w:tcPr>
          <w:p w14:paraId="6ABBEA30"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115,17</w:t>
            </w:r>
          </w:p>
        </w:tc>
        <w:tc>
          <w:tcPr>
            <w:tcW w:w="1424" w:type="dxa"/>
          </w:tcPr>
          <w:p w14:paraId="4614355D" w14:textId="77777777" w:rsidR="008565A4" w:rsidRPr="008565A4" w:rsidRDefault="008565A4" w:rsidP="008565A4">
            <w:pPr>
              <w:spacing w:line="312" w:lineRule="auto"/>
              <w:ind w:left="-102"/>
              <w:jc w:val="center"/>
              <w:rPr>
                <w:sz w:val="26"/>
                <w:szCs w:val="26"/>
                <w:lang w:val="en-US"/>
              </w:rPr>
            </w:pPr>
            <w:r w:rsidRPr="008565A4">
              <w:rPr>
                <w:sz w:val="26"/>
                <w:szCs w:val="26"/>
                <w:lang w:val="en-US"/>
              </w:rPr>
              <w:t>-92,89</w:t>
            </w:r>
          </w:p>
        </w:tc>
        <w:tc>
          <w:tcPr>
            <w:tcW w:w="2228" w:type="dxa"/>
          </w:tcPr>
          <w:p w14:paraId="10500947" w14:textId="77777777" w:rsidR="008565A4" w:rsidRPr="008565A4" w:rsidRDefault="008565A4" w:rsidP="008565A4">
            <w:pPr>
              <w:spacing w:line="312" w:lineRule="auto"/>
              <w:ind w:left="-108"/>
              <w:jc w:val="center"/>
              <w:rPr>
                <w:sz w:val="26"/>
                <w:szCs w:val="26"/>
                <w:lang w:val="en-US"/>
              </w:rPr>
            </w:pPr>
            <w:r w:rsidRPr="008565A4">
              <w:rPr>
                <w:sz w:val="26"/>
                <w:szCs w:val="26"/>
                <w:lang w:val="en-US"/>
              </w:rPr>
              <w:t>92,89</w:t>
            </w:r>
          </w:p>
        </w:tc>
        <w:tc>
          <w:tcPr>
            <w:tcW w:w="1560" w:type="dxa"/>
          </w:tcPr>
          <w:p w14:paraId="6980B01F" w14:textId="77777777" w:rsidR="008565A4" w:rsidRPr="008565A4" w:rsidRDefault="008565A4" w:rsidP="008565A4">
            <w:pPr>
              <w:spacing w:line="312" w:lineRule="auto"/>
              <w:ind w:left="-64"/>
              <w:jc w:val="center"/>
              <w:rPr>
                <w:sz w:val="26"/>
                <w:szCs w:val="26"/>
                <w:lang w:val="en-US"/>
              </w:rPr>
            </w:pPr>
            <w:r w:rsidRPr="008565A4">
              <w:rPr>
                <w:sz w:val="26"/>
                <w:szCs w:val="26"/>
                <w:lang w:val="en-US"/>
              </w:rPr>
              <w:t>8628,56</w:t>
            </w:r>
          </w:p>
        </w:tc>
      </w:tr>
      <w:tr w:rsidR="008565A4" w:rsidRPr="008565A4" w14:paraId="34A76065" w14:textId="77777777" w:rsidTr="00E07378">
        <w:tc>
          <w:tcPr>
            <w:tcW w:w="991" w:type="dxa"/>
          </w:tcPr>
          <w:p w14:paraId="368CCD14" w14:textId="77777777" w:rsidR="008565A4" w:rsidRPr="008565A4" w:rsidRDefault="008565A4" w:rsidP="008565A4">
            <w:pPr>
              <w:spacing w:line="312" w:lineRule="auto"/>
              <w:ind w:left="360"/>
              <w:jc w:val="both"/>
              <w:rPr>
                <w:sz w:val="26"/>
                <w:szCs w:val="26"/>
                <w:lang w:val="en-US"/>
              </w:rPr>
            </w:pPr>
            <w:r w:rsidRPr="008565A4">
              <w:rPr>
                <w:sz w:val="26"/>
                <w:szCs w:val="26"/>
                <w:lang w:val="en-US"/>
              </w:rPr>
              <w:t>7</w:t>
            </w:r>
          </w:p>
        </w:tc>
        <w:tc>
          <w:tcPr>
            <w:tcW w:w="1416" w:type="dxa"/>
          </w:tcPr>
          <w:p w14:paraId="52A436AE"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112,33</w:t>
            </w:r>
          </w:p>
        </w:tc>
        <w:tc>
          <w:tcPr>
            <w:tcW w:w="1556" w:type="dxa"/>
          </w:tcPr>
          <w:p w14:paraId="00D296D1"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117,81</w:t>
            </w:r>
          </w:p>
        </w:tc>
        <w:tc>
          <w:tcPr>
            <w:tcW w:w="1424" w:type="dxa"/>
          </w:tcPr>
          <w:p w14:paraId="29F08F18" w14:textId="77777777" w:rsidR="008565A4" w:rsidRPr="008565A4" w:rsidRDefault="008565A4" w:rsidP="008565A4">
            <w:pPr>
              <w:spacing w:line="312" w:lineRule="auto"/>
              <w:ind w:left="-102"/>
              <w:jc w:val="center"/>
              <w:rPr>
                <w:sz w:val="26"/>
                <w:szCs w:val="26"/>
                <w:lang w:val="en-US"/>
              </w:rPr>
            </w:pPr>
            <w:r w:rsidRPr="008565A4">
              <w:rPr>
                <w:sz w:val="26"/>
                <w:szCs w:val="26"/>
                <w:lang w:val="en-US"/>
              </w:rPr>
              <w:t>-5,48</w:t>
            </w:r>
          </w:p>
        </w:tc>
        <w:tc>
          <w:tcPr>
            <w:tcW w:w="2228" w:type="dxa"/>
          </w:tcPr>
          <w:p w14:paraId="0CAE43EB" w14:textId="77777777" w:rsidR="008565A4" w:rsidRPr="008565A4" w:rsidRDefault="008565A4" w:rsidP="008565A4">
            <w:pPr>
              <w:spacing w:line="312" w:lineRule="auto"/>
              <w:ind w:left="-108"/>
              <w:jc w:val="center"/>
              <w:rPr>
                <w:sz w:val="26"/>
                <w:szCs w:val="26"/>
                <w:lang w:val="en-US"/>
              </w:rPr>
            </w:pPr>
            <w:r w:rsidRPr="008565A4">
              <w:rPr>
                <w:sz w:val="26"/>
                <w:szCs w:val="26"/>
                <w:lang w:val="en-US"/>
              </w:rPr>
              <w:t>5,48</w:t>
            </w:r>
          </w:p>
        </w:tc>
        <w:tc>
          <w:tcPr>
            <w:tcW w:w="1560" w:type="dxa"/>
          </w:tcPr>
          <w:p w14:paraId="14705631" w14:textId="77777777" w:rsidR="008565A4" w:rsidRPr="008565A4" w:rsidRDefault="008565A4" w:rsidP="008565A4">
            <w:pPr>
              <w:spacing w:line="312" w:lineRule="auto"/>
              <w:ind w:left="-64"/>
              <w:jc w:val="center"/>
              <w:rPr>
                <w:sz w:val="26"/>
                <w:szCs w:val="26"/>
                <w:lang w:val="en-US"/>
              </w:rPr>
            </w:pPr>
            <w:r w:rsidRPr="008565A4">
              <w:rPr>
                <w:sz w:val="26"/>
                <w:szCs w:val="26"/>
                <w:lang w:val="en-US"/>
              </w:rPr>
              <w:t>30,03</w:t>
            </w:r>
          </w:p>
        </w:tc>
      </w:tr>
      <w:tr w:rsidR="008565A4" w:rsidRPr="008565A4" w14:paraId="059B045F" w14:textId="77777777" w:rsidTr="00E07378">
        <w:tc>
          <w:tcPr>
            <w:tcW w:w="991" w:type="dxa"/>
          </w:tcPr>
          <w:p w14:paraId="1429C292" w14:textId="77777777" w:rsidR="008565A4" w:rsidRPr="008565A4" w:rsidRDefault="008565A4" w:rsidP="008565A4">
            <w:pPr>
              <w:spacing w:line="312" w:lineRule="auto"/>
              <w:ind w:left="360"/>
              <w:jc w:val="both"/>
              <w:rPr>
                <w:sz w:val="26"/>
                <w:szCs w:val="26"/>
                <w:lang w:val="en-US"/>
              </w:rPr>
            </w:pPr>
            <w:r w:rsidRPr="008565A4">
              <w:rPr>
                <w:sz w:val="26"/>
                <w:szCs w:val="26"/>
                <w:lang w:val="en-US"/>
              </w:rPr>
              <w:t>8</w:t>
            </w:r>
          </w:p>
        </w:tc>
        <w:tc>
          <w:tcPr>
            <w:tcW w:w="1416" w:type="dxa"/>
          </w:tcPr>
          <w:p w14:paraId="211A1BE4"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115,16</w:t>
            </w:r>
          </w:p>
        </w:tc>
        <w:tc>
          <w:tcPr>
            <w:tcW w:w="1556" w:type="dxa"/>
          </w:tcPr>
          <w:p w14:paraId="01ACC88B"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113,73</w:t>
            </w:r>
          </w:p>
        </w:tc>
        <w:tc>
          <w:tcPr>
            <w:tcW w:w="1424" w:type="dxa"/>
          </w:tcPr>
          <w:p w14:paraId="5C963BFF"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1,43</w:t>
            </w:r>
          </w:p>
        </w:tc>
        <w:tc>
          <w:tcPr>
            <w:tcW w:w="2228" w:type="dxa"/>
          </w:tcPr>
          <w:p w14:paraId="0A889061" w14:textId="77777777" w:rsidR="008565A4" w:rsidRPr="008565A4" w:rsidRDefault="008565A4" w:rsidP="008565A4">
            <w:pPr>
              <w:spacing w:line="312" w:lineRule="auto"/>
              <w:ind w:left="-108"/>
              <w:jc w:val="center"/>
              <w:rPr>
                <w:sz w:val="26"/>
                <w:szCs w:val="26"/>
                <w:lang w:val="en-US"/>
              </w:rPr>
            </w:pPr>
            <w:r w:rsidRPr="008565A4">
              <w:rPr>
                <w:sz w:val="26"/>
                <w:szCs w:val="26"/>
                <w:lang w:val="en-US"/>
              </w:rPr>
              <w:t>1,43</w:t>
            </w:r>
          </w:p>
        </w:tc>
        <w:tc>
          <w:tcPr>
            <w:tcW w:w="1560" w:type="dxa"/>
          </w:tcPr>
          <w:p w14:paraId="341786CC" w14:textId="77777777" w:rsidR="008565A4" w:rsidRPr="008565A4" w:rsidRDefault="008565A4" w:rsidP="008565A4">
            <w:pPr>
              <w:spacing w:line="312" w:lineRule="auto"/>
              <w:ind w:left="-64"/>
              <w:jc w:val="center"/>
              <w:rPr>
                <w:sz w:val="26"/>
                <w:szCs w:val="26"/>
                <w:lang w:val="en-US"/>
              </w:rPr>
            </w:pPr>
            <w:r w:rsidRPr="008565A4">
              <w:rPr>
                <w:sz w:val="26"/>
                <w:szCs w:val="26"/>
                <w:lang w:val="en-US"/>
              </w:rPr>
              <w:t>2,04</w:t>
            </w:r>
          </w:p>
        </w:tc>
      </w:tr>
      <w:tr w:rsidR="008565A4" w:rsidRPr="008565A4" w14:paraId="1F88C17D" w14:textId="77777777" w:rsidTr="00E07378">
        <w:tc>
          <w:tcPr>
            <w:tcW w:w="991" w:type="dxa"/>
          </w:tcPr>
          <w:p w14:paraId="27037632" w14:textId="77777777" w:rsidR="008565A4" w:rsidRPr="008565A4" w:rsidRDefault="008565A4" w:rsidP="008565A4">
            <w:pPr>
              <w:spacing w:line="312" w:lineRule="auto"/>
              <w:ind w:left="360"/>
              <w:jc w:val="both"/>
              <w:rPr>
                <w:sz w:val="26"/>
                <w:szCs w:val="26"/>
                <w:lang w:val="en-US"/>
              </w:rPr>
            </w:pPr>
            <w:r w:rsidRPr="008565A4">
              <w:rPr>
                <w:sz w:val="26"/>
                <w:szCs w:val="26"/>
                <w:lang w:val="en-US"/>
              </w:rPr>
              <w:t>9</w:t>
            </w:r>
          </w:p>
        </w:tc>
        <w:tc>
          <w:tcPr>
            <w:tcW w:w="1416" w:type="dxa"/>
          </w:tcPr>
          <w:p w14:paraId="4ADA3328" w14:textId="77777777" w:rsidR="008565A4" w:rsidRPr="008565A4" w:rsidRDefault="008565A4" w:rsidP="008565A4">
            <w:pPr>
              <w:spacing w:line="312" w:lineRule="auto"/>
              <w:ind w:left="-102"/>
              <w:jc w:val="center"/>
              <w:rPr>
                <w:sz w:val="26"/>
                <w:szCs w:val="26"/>
                <w:lang w:val="en-US"/>
              </w:rPr>
            </w:pPr>
            <w:r w:rsidRPr="008565A4">
              <w:rPr>
                <w:sz w:val="26"/>
                <w:szCs w:val="26"/>
                <w:lang w:val="en-US"/>
              </w:rPr>
              <w:t>220,68</w:t>
            </w:r>
          </w:p>
        </w:tc>
        <w:tc>
          <w:tcPr>
            <w:tcW w:w="1556" w:type="dxa"/>
          </w:tcPr>
          <w:p w14:paraId="2FE95AF3"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118,78</w:t>
            </w:r>
          </w:p>
        </w:tc>
        <w:tc>
          <w:tcPr>
            <w:tcW w:w="1424" w:type="dxa"/>
          </w:tcPr>
          <w:p w14:paraId="2652F8D1"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101,90</w:t>
            </w:r>
          </w:p>
        </w:tc>
        <w:tc>
          <w:tcPr>
            <w:tcW w:w="2228" w:type="dxa"/>
          </w:tcPr>
          <w:p w14:paraId="582029EA" w14:textId="77777777" w:rsidR="008565A4" w:rsidRPr="008565A4" w:rsidRDefault="008565A4" w:rsidP="008565A4">
            <w:pPr>
              <w:spacing w:line="312" w:lineRule="auto"/>
              <w:ind w:left="-108"/>
              <w:jc w:val="center"/>
              <w:rPr>
                <w:sz w:val="26"/>
                <w:szCs w:val="26"/>
                <w:lang w:val="en-US"/>
              </w:rPr>
            </w:pPr>
            <w:r w:rsidRPr="008565A4">
              <w:rPr>
                <w:sz w:val="26"/>
                <w:szCs w:val="26"/>
                <w:lang w:val="en-US"/>
              </w:rPr>
              <w:t>101,90</w:t>
            </w:r>
          </w:p>
        </w:tc>
        <w:tc>
          <w:tcPr>
            <w:tcW w:w="1560" w:type="dxa"/>
          </w:tcPr>
          <w:p w14:paraId="64F4D47E" w14:textId="77777777" w:rsidR="008565A4" w:rsidRPr="008565A4" w:rsidRDefault="008565A4" w:rsidP="008565A4">
            <w:pPr>
              <w:spacing w:line="312" w:lineRule="auto"/>
              <w:ind w:left="-64"/>
              <w:jc w:val="center"/>
              <w:rPr>
                <w:sz w:val="26"/>
                <w:szCs w:val="26"/>
                <w:lang w:val="en-US"/>
              </w:rPr>
            </w:pPr>
            <w:r w:rsidRPr="008565A4">
              <w:rPr>
                <w:sz w:val="26"/>
                <w:szCs w:val="26"/>
                <w:lang w:val="en-US"/>
              </w:rPr>
              <w:t>10383,61</w:t>
            </w:r>
          </w:p>
        </w:tc>
      </w:tr>
      <w:tr w:rsidR="008565A4" w:rsidRPr="008565A4" w14:paraId="6B513B5C" w14:textId="77777777" w:rsidTr="00E07378">
        <w:tc>
          <w:tcPr>
            <w:tcW w:w="991" w:type="dxa"/>
          </w:tcPr>
          <w:p w14:paraId="5C739879" w14:textId="77777777" w:rsidR="008565A4" w:rsidRPr="008565A4" w:rsidRDefault="008565A4" w:rsidP="008565A4">
            <w:pPr>
              <w:spacing w:line="312" w:lineRule="auto"/>
              <w:ind w:left="360"/>
              <w:jc w:val="both"/>
              <w:rPr>
                <w:sz w:val="26"/>
                <w:szCs w:val="26"/>
                <w:lang w:val="en-US"/>
              </w:rPr>
            </w:pPr>
            <w:r w:rsidRPr="008565A4">
              <w:rPr>
                <w:sz w:val="26"/>
                <w:szCs w:val="26"/>
                <w:lang w:val="en-US"/>
              </w:rPr>
              <w:t>10</w:t>
            </w:r>
          </w:p>
        </w:tc>
        <w:tc>
          <w:tcPr>
            <w:tcW w:w="1416" w:type="dxa"/>
          </w:tcPr>
          <w:p w14:paraId="59AD3F69"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116,45</w:t>
            </w:r>
          </w:p>
        </w:tc>
        <w:tc>
          <w:tcPr>
            <w:tcW w:w="1556" w:type="dxa"/>
          </w:tcPr>
          <w:p w14:paraId="666676BC"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115,45</w:t>
            </w:r>
          </w:p>
        </w:tc>
        <w:tc>
          <w:tcPr>
            <w:tcW w:w="1424" w:type="dxa"/>
          </w:tcPr>
          <w:p w14:paraId="03E5F11A" w14:textId="77777777" w:rsidR="008565A4" w:rsidRPr="008565A4" w:rsidRDefault="008565A4" w:rsidP="008565A4">
            <w:pPr>
              <w:spacing w:line="312" w:lineRule="auto"/>
              <w:ind w:left="-102"/>
              <w:jc w:val="center"/>
              <w:rPr>
                <w:sz w:val="26"/>
                <w:szCs w:val="26"/>
                <w:lang w:val="en-US"/>
              </w:rPr>
            </w:pPr>
            <w:r w:rsidRPr="008565A4">
              <w:rPr>
                <w:sz w:val="26"/>
                <w:szCs w:val="26"/>
                <w:lang w:val="en-US"/>
              </w:rPr>
              <w:t>1,00</w:t>
            </w:r>
          </w:p>
        </w:tc>
        <w:tc>
          <w:tcPr>
            <w:tcW w:w="2228" w:type="dxa"/>
          </w:tcPr>
          <w:p w14:paraId="275F2E04" w14:textId="77777777" w:rsidR="008565A4" w:rsidRPr="008565A4" w:rsidRDefault="008565A4" w:rsidP="008565A4">
            <w:pPr>
              <w:spacing w:line="312" w:lineRule="auto"/>
              <w:ind w:left="-108"/>
              <w:jc w:val="center"/>
              <w:rPr>
                <w:sz w:val="26"/>
                <w:szCs w:val="26"/>
                <w:lang w:val="en-US"/>
              </w:rPr>
            </w:pPr>
            <w:r w:rsidRPr="008565A4">
              <w:rPr>
                <w:sz w:val="26"/>
                <w:szCs w:val="26"/>
                <w:lang w:val="en-US"/>
              </w:rPr>
              <w:t>1,00</w:t>
            </w:r>
          </w:p>
        </w:tc>
        <w:tc>
          <w:tcPr>
            <w:tcW w:w="1560" w:type="dxa"/>
          </w:tcPr>
          <w:p w14:paraId="09751271" w14:textId="77777777" w:rsidR="008565A4" w:rsidRPr="008565A4" w:rsidRDefault="008565A4" w:rsidP="008565A4">
            <w:pPr>
              <w:spacing w:line="312" w:lineRule="auto"/>
              <w:ind w:left="-64"/>
              <w:jc w:val="center"/>
              <w:rPr>
                <w:sz w:val="26"/>
                <w:szCs w:val="26"/>
                <w:lang w:val="en-US"/>
              </w:rPr>
            </w:pPr>
            <w:r w:rsidRPr="008565A4">
              <w:rPr>
                <w:sz w:val="26"/>
                <w:szCs w:val="26"/>
                <w:lang w:val="en-US"/>
              </w:rPr>
              <w:t>1,00</w:t>
            </w:r>
          </w:p>
        </w:tc>
      </w:tr>
    </w:tbl>
    <w:p w14:paraId="7851AF3D" w14:textId="77777777" w:rsidR="008565A4" w:rsidRDefault="008565A4" w:rsidP="008565A4">
      <w:pPr>
        <w:spacing w:line="312" w:lineRule="auto"/>
        <w:ind w:firstLine="708"/>
        <w:jc w:val="both"/>
        <w:rPr>
          <w:sz w:val="26"/>
          <w:szCs w:val="26"/>
        </w:rPr>
      </w:pPr>
    </w:p>
    <w:p w14:paraId="265F2F1C" w14:textId="600343EC" w:rsidR="008565A4" w:rsidRPr="008565A4" w:rsidRDefault="008565A4" w:rsidP="008565A4">
      <w:pPr>
        <w:spacing w:line="312" w:lineRule="auto"/>
        <w:ind w:firstLine="709"/>
        <w:jc w:val="both"/>
        <w:rPr>
          <w:sz w:val="26"/>
          <w:szCs w:val="26"/>
        </w:rPr>
      </w:pPr>
      <w:r w:rsidRPr="008565A4">
        <w:rPr>
          <w:sz w:val="26"/>
          <w:szCs w:val="26"/>
        </w:rPr>
        <w:t xml:space="preserve">Точки 6 и 9 представляют собой аномальные значения, существенно отклоняющиеся от основного паттерна. Для данного подмножества из десяти точек вычислена средняя абсолютная ошибка </w:t>
      </w:r>
      <m:oMath>
        <m:r>
          <m:rPr>
            <m:nor/>
          </m:rPr>
          <w:rPr>
            <w:sz w:val="26"/>
            <w:szCs w:val="26"/>
            <w:lang w:val="en-US"/>
          </w:rPr>
          <m:t>MAE</m:t>
        </m:r>
        <m:r>
          <m:rPr>
            <m:sty m:val="p"/>
          </m:rPr>
          <w:rPr>
            <w:rFonts w:ascii="Cambria Math" w:hAnsi="Cambria Math"/>
            <w:sz w:val="26"/>
            <w:szCs w:val="26"/>
          </w:rPr>
          <m:t>=</m:t>
        </m:r>
        <m:f>
          <m:fPr>
            <m:ctrlPr>
              <w:rPr>
                <w:rFonts w:ascii="Cambria Math" w:hAnsi="Cambria Math"/>
                <w:sz w:val="26"/>
                <w:szCs w:val="26"/>
                <w:lang w:val="en-US"/>
              </w:rPr>
            </m:ctrlPr>
          </m:fPr>
          <m:num>
            <m:r>
              <w:rPr>
                <w:rFonts w:ascii="Cambria Math" w:hAnsi="Cambria Math"/>
                <w:sz w:val="26"/>
                <w:szCs w:val="26"/>
              </w:rPr>
              <m:t>209</m:t>
            </m:r>
            <m:r>
              <m:rPr>
                <m:sty m:val="p"/>
              </m:rPr>
              <w:rPr>
                <w:rFonts w:ascii="Cambria Math" w:hAnsi="Cambria Math"/>
                <w:sz w:val="26"/>
                <w:szCs w:val="26"/>
              </w:rPr>
              <m:t>,</m:t>
            </m:r>
            <m:r>
              <w:rPr>
                <w:rFonts w:ascii="Cambria Math" w:hAnsi="Cambria Math"/>
                <w:sz w:val="26"/>
                <w:szCs w:val="26"/>
              </w:rPr>
              <m:t>67</m:t>
            </m:r>
          </m:num>
          <m:den>
            <m:r>
              <w:rPr>
                <w:rFonts w:ascii="Cambria Math" w:hAnsi="Cambria Math"/>
                <w:sz w:val="26"/>
                <w:szCs w:val="26"/>
              </w:rPr>
              <m:t>10</m:t>
            </m:r>
          </m:den>
        </m:f>
        <m:r>
          <m:rPr>
            <m:sty m:val="p"/>
          </m:rPr>
          <w:rPr>
            <w:rFonts w:ascii="Cambria Math" w:hAnsi="Cambria Math"/>
            <w:sz w:val="26"/>
            <w:szCs w:val="26"/>
          </w:rPr>
          <m:t>=</m:t>
        </m:r>
        <m:r>
          <w:rPr>
            <w:rFonts w:ascii="Cambria Math" w:hAnsi="Cambria Math"/>
            <w:sz w:val="26"/>
            <w:szCs w:val="26"/>
          </w:rPr>
          <m:t>20</m:t>
        </m:r>
        <m:r>
          <m:rPr>
            <m:sty m:val="p"/>
          </m:rPr>
          <w:rPr>
            <w:rFonts w:ascii="Cambria Math" w:hAnsi="Cambria Math"/>
            <w:sz w:val="26"/>
            <w:szCs w:val="26"/>
          </w:rPr>
          <m:t>,</m:t>
        </m:r>
        <m:r>
          <w:rPr>
            <w:rFonts w:ascii="Cambria Math" w:hAnsi="Cambria Math"/>
            <w:sz w:val="26"/>
            <w:szCs w:val="26"/>
          </w:rPr>
          <m:t>97</m:t>
        </m:r>
      </m:oMath>
      <w:r w:rsidRPr="008565A4">
        <w:rPr>
          <w:sz w:val="26"/>
          <w:szCs w:val="26"/>
        </w:rPr>
        <w:t xml:space="preserve"> и корень из среднеквадратичной ошибки </w:t>
      </w:r>
      <m:oMath>
        <m:r>
          <m:rPr>
            <m:nor/>
          </m:rPr>
          <w:rPr>
            <w:sz w:val="26"/>
            <w:szCs w:val="26"/>
            <w:lang w:val="en-US"/>
          </w:rPr>
          <m:t>RMSE</m:t>
        </m:r>
        <m:r>
          <m:rPr>
            <m:sty m:val="p"/>
          </m:rPr>
          <w:rPr>
            <w:rFonts w:ascii="Cambria Math" w:hAnsi="Cambria Math"/>
            <w:sz w:val="26"/>
            <w:szCs w:val="26"/>
          </w:rPr>
          <m:t>=</m:t>
        </m:r>
        <m:rad>
          <m:radPr>
            <m:degHide m:val="1"/>
            <m:ctrlPr>
              <w:rPr>
                <w:rFonts w:ascii="Cambria Math" w:hAnsi="Cambria Math"/>
                <w:sz w:val="26"/>
                <w:szCs w:val="26"/>
                <w:lang w:val="en-US"/>
              </w:rPr>
            </m:ctrlPr>
          </m:radPr>
          <m:deg/>
          <m:e>
            <m:f>
              <m:fPr>
                <m:ctrlPr>
                  <w:rPr>
                    <w:rFonts w:ascii="Cambria Math" w:hAnsi="Cambria Math"/>
                    <w:sz w:val="26"/>
                    <w:szCs w:val="26"/>
                    <w:lang w:val="en-US"/>
                  </w:rPr>
                </m:ctrlPr>
              </m:fPr>
              <m:num>
                <m:r>
                  <w:rPr>
                    <w:rFonts w:ascii="Cambria Math" w:hAnsi="Cambria Math"/>
                    <w:sz w:val="26"/>
                    <w:szCs w:val="26"/>
                  </w:rPr>
                  <m:t>19063</m:t>
                </m:r>
                <m:r>
                  <m:rPr>
                    <m:sty m:val="p"/>
                  </m:rPr>
                  <w:rPr>
                    <w:rFonts w:ascii="Cambria Math" w:hAnsi="Cambria Math"/>
                    <w:sz w:val="26"/>
                    <w:szCs w:val="26"/>
                  </w:rPr>
                  <m:t>,</m:t>
                </m:r>
                <m:r>
                  <w:rPr>
                    <w:rFonts w:ascii="Cambria Math" w:hAnsi="Cambria Math"/>
                    <w:sz w:val="26"/>
                    <w:szCs w:val="26"/>
                  </w:rPr>
                  <m:t>87</m:t>
                </m:r>
              </m:num>
              <m:den>
                <m:r>
                  <w:rPr>
                    <w:rFonts w:ascii="Cambria Math" w:hAnsi="Cambria Math"/>
                    <w:sz w:val="26"/>
                    <w:szCs w:val="26"/>
                  </w:rPr>
                  <m:t>10</m:t>
                </m:r>
              </m:den>
            </m:f>
          </m:e>
        </m:rad>
        <m:r>
          <m:rPr>
            <m:sty m:val="p"/>
          </m:rPr>
          <w:rPr>
            <w:rFonts w:ascii="Cambria Math" w:hAnsi="Cambria Math"/>
            <w:sz w:val="26"/>
            <w:szCs w:val="26"/>
          </w:rPr>
          <m:t>=</m:t>
        </m:r>
        <m:r>
          <w:rPr>
            <w:rFonts w:ascii="Cambria Math" w:hAnsi="Cambria Math"/>
            <w:sz w:val="26"/>
            <w:szCs w:val="26"/>
          </w:rPr>
          <m:t>43</m:t>
        </m:r>
        <m:r>
          <m:rPr>
            <m:sty m:val="p"/>
          </m:rPr>
          <w:rPr>
            <w:rFonts w:ascii="Cambria Math" w:hAnsi="Cambria Math"/>
            <w:sz w:val="26"/>
            <w:szCs w:val="26"/>
          </w:rPr>
          <m:t>,</m:t>
        </m:r>
        <m:r>
          <w:rPr>
            <w:rFonts w:ascii="Cambria Math" w:hAnsi="Cambria Math"/>
            <w:sz w:val="26"/>
            <w:szCs w:val="26"/>
          </w:rPr>
          <m:t>66</m:t>
        </m:r>
      </m:oMath>
      <w:r w:rsidRPr="008565A4">
        <w:rPr>
          <w:sz w:val="26"/>
          <w:szCs w:val="26"/>
        </w:rPr>
        <w:t xml:space="preserve">. Отношение </w:t>
      </w:r>
      <m:oMath>
        <m:f>
          <m:fPr>
            <m:ctrlPr>
              <w:rPr>
                <w:rFonts w:ascii="Cambria Math" w:hAnsi="Cambria Math"/>
                <w:sz w:val="26"/>
                <w:szCs w:val="26"/>
                <w:lang w:val="en-US"/>
              </w:rPr>
            </m:ctrlPr>
          </m:fPr>
          <m:num>
            <m:r>
              <m:rPr>
                <m:nor/>
              </m:rPr>
              <w:rPr>
                <w:sz w:val="26"/>
                <w:szCs w:val="26"/>
                <w:lang w:val="en-US"/>
              </w:rPr>
              <m:t>RMSE</m:t>
            </m:r>
          </m:num>
          <m:den>
            <m:r>
              <m:rPr>
                <m:nor/>
              </m:rPr>
              <w:rPr>
                <w:sz w:val="26"/>
                <w:szCs w:val="26"/>
                <w:lang w:val="en-US"/>
              </w:rPr>
              <m:t>MAE</m:t>
            </m:r>
          </m:den>
        </m:f>
        <m:r>
          <m:rPr>
            <m:sty m:val="p"/>
          </m:rPr>
          <w:rPr>
            <w:rFonts w:ascii="Cambria Math" w:hAnsi="Cambria Math"/>
            <w:sz w:val="26"/>
            <w:szCs w:val="26"/>
          </w:rPr>
          <m:t>=</m:t>
        </m:r>
        <m:f>
          <m:fPr>
            <m:ctrlPr>
              <w:rPr>
                <w:rFonts w:ascii="Cambria Math" w:hAnsi="Cambria Math"/>
                <w:sz w:val="26"/>
                <w:szCs w:val="26"/>
                <w:lang w:val="en-US"/>
              </w:rPr>
            </m:ctrlPr>
          </m:fPr>
          <m:num>
            <m:r>
              <w:rPr>
                <w:rFonts w:ascii="Cambria Math" w:hAnsi="Cambria Math"/>
                <w:sz w:val="26"/>
                <w:szCs w:val="26"/>
              </w:rPr>
              <m:t>43</m:t>
            </m:r>
            <m:r>
              <m:rPr>
                <m:sty m:val="p"/>
              </m:rPr>
              <w:rPr>
                <w:rFonts w:ascii="Cambria Math" w:hAnsi="Cambria Math"/>
                <w:sz w:val="26"/>
                <w:szCs w:val="26"/>
              </w:rPr>
              <m:t>,</m:t>
            </m:r>
            <m:r>
              <w:rPr>
                <w:rFonts w:ascii="Cambria Math" w:hAnsi="Cambria Math"/>
                <w:sz w:val="26"/>
                <w:szCs w:val="26"/>
              </w:rPr>
              <m:t>66</m:t>
            </m:r>
          </m:num>
          <m:den>
            <m:r>
              <w:rPr>
                <w:rFonts w:ascii="Cambria Math" w:hAnsi="Cambria Math"/>
                <w:sz w:val="26"/>
                <w:szCs w:val="26"/>
              </w:rPr>
              <m:t>20</m:t>
            </m:r>
            <m:r>
              <m:rPr>
                <m:sty m:val="p"/>
              </m:rPr>
              <w:rPr>
                <w:rFonts w:ascii="Cambria Math" w:hAnsi="Cambria Math"/>
                <w:sz w:val="26"/>
                <w:szCs w:val="26"/>
              </w:rPr>
              <m:t>,</m:t>
            </m:r>
            <m:r>
              <w:rPr>
                <w:rFonts w:ascii="Cambria Math" w:hAnsi="Cambria Math"/>
                <w:sz w:val="26"/>
                <w:szCs w:val="26"/>
              </w:rPr>
              <m:t>97</m:t>
            </m:r>
          </m:den>
        </m:f>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08</m:t>
        </m:r>
      </m:oMath>
      <w:r w:rsidRPr="008565A4">
        <w:rPr>
          <w:sz w:val="26"/>
          <w:szCs w:val="26"/>
        </w:rPr>
        <w:t xml:space="preserve"> указывает на высокую вариативность и наличие значительных выбросов, что корректно для данной метрики, содержащей 5% аномалий по дизайну.</w:t>
      </w:r>
    </w:p>
    <w:p w14:paraId="2C9F1439" w14:textId="7E13FB36" w:rsidR="008565A4" w:rsidRPr="008565A4" w:rsidRDefault="008565A4" w:rsidP="008565A4">
      <w:pPr>
        <w:spacing w:line="312" w:lineRule="auto"/>
        <w:ind w:firstLine="709"/>
        <w:jc w:val="both"/>
        <w:rPr>
          <w:sz w:val="26"/>
          <w:szCs w:val="26"/>
        </w:rPr>
      </w:pPr>
      <w:r w:rsidRPr="008565A4">
        <w:rPr>
          <w:sz w:val="26"/>
          <w:szCs w:val="26"/>
        </w:rPr>
        <w:t xml:space="preserve">Для полной выборки объемом </w:t>
      </w:r>
      <m:oMath>
        <m:r>
          <w:rPr>
            <w:rFonts w:ascii="Cambria Math" w:hAnsi="Cambria Math"/>
            <w:sz w:val="26"/>
            <w:szCs w:val="26"/>
            <w:lang w:val="en-US"/>
          </w:rPr>
          <m:t>n</m:t>
        </m:r>
        <m:r>
          <m:rPr>
            <m:sty m:val="p"/>
          </m:rPr>
          <w:rPr>
            <w:rFonts w:ascii="Cambria Math" w:hAnsi="Cambria Math"/>
            <w:sz w:val="26"/>
            <w:szCs w:val="26"/>
          </w:rPr>
          <m:t>=</m:t>
        </m:r>
        <m:r>
          <w:rPr>
            <w:rFonts w:ascii="Cambria Math" w:hAnsi="Cambria Math"/>
            <w:sz w:val="26"/>
            <w:szCs w:val="26"/>
          </w:rPr>
          <m:t>168</m:t>
        </m:r>
      </m:oMath>
      <w:r w:rsidRPr="008565A4">
        <w:rPr>
          <w:sz w:val="26"/>
          <w:szCs w:val="26"/>
        </w:rPr>
        <w:t xml:space="preserve"> точек получены следующие результаты: </w:t>
      </w:r>
      <m:oMath>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168</m:t>
            </m:r>
          </m:sup>
          <m:e>
            <m:r>
              <m:rPr>
                <m:sty m:val="p"/>
              </m:rPr>
              <w:rPr>
                <w:rFonts w:ascii="Cambria Math" w:hAnsi="Cambria Math"/>
                <w:sz w:val="26"/>
                <w:szCs w:val="26"/>
              </w:rPr>
              <m:t>|</m:t>
            </m:r>
          </m:e>
        </m:nary>
        <m:sSub>
          <m:sSubPr>
            <m:ctrlPr>
              <w:rPr>
                <w:rFonts w:ascii="Cambria Math" w:hAnsi="Cambria Math"/>
                <w:sz w:val="26"/>
                <w:szCs w:val="26"/>
                <w:lang w:val="en-US"/>
              </w:rPr>
            </m:ctrlPr>
          </m:sSubPr>
          <m:e>
            <m:r>
              <w:rPr>
                <w:rFonts w:ascii="Cambria Math" w:hAnsi="Cambria Math"/>
                <w:sz w:val="26"/>
                <w:szCs w:val="26"/>
                <w:lang w:val="en-US"/>
              </w:rPr>
              <m:t>e</m:t>
            </m:r>
          </m:e>
          <m:sub>
            <m:r>
              <w:rPr>
                <w:rFonts w:ascii="Cambria Math" w:hAnsi="Cambria Math"/>
                <w:sz w:val="26"/>
                <w:szCs w:val="26"/>
                <w:lang w:val="en-US"/>
              </w:rPr>
              <m:t>i</m:t>
            </m:r>
          </m:sub>
        </m:sSub>
        <m:r>
          <m:rPr>
            <m:sty m:val="p"/>
          </m:rPr>
          <w:rPr>
            <w:rFonts w:ascii="Cambria Math" w:hAnsi="Cambria Math"/>
            <w:sz w:val="26"/>
            <w:szCs w:val="26"/>
          </w:rPr>
          <m:t>|=</m:t>
        </m:r>
        <m:r>
          <w:rPr>
            <w:rFonts w:ascii="Cambria Math" w:hAnsi="Cambria Math"/>
            <w:sz w:val="26"/>
            <w:szCs w:val="26"/>
          </w:rPr>
          <m:t>1076</m:t>
        </m:r>
        <m:r>
          <m:rPr>
            <m:sty m:val="p"/>
          </m:rPr>
          <w:rPr>
            <w:rFonts w:ascii="Cambria Math" w:hAnsi="Cambria Math"/>
            <w:sz w:val="26"/>
            <w:szCs w:val="26"/>
          </w:rPr>
          <m:t>,</m:t>
        </m:r>
        <m:r>
          <w:rPr>
            <w:rFonts w:ascii="Cambria Math" w:hAnsi="Cambria Math"/>
            <w:sz w:val="26"/>
            <w:szCs w:val="26"/>
          </w:rPr>
          <m:t>44</m:t>
        </m:r>
      </m:oMath>
      <w:r w:rsidRPr="008565A4">
        <w:rPr>
          <w:sz w:val="26"/>
          <w:szCs w:val="26"/>
        </w:rPr>
        <w:t xml:space="preserve">, </w:t>
      </w:r>
      <m:oMath>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168</m:t>
            </m:r>
          </m:sup>
          <m:e>
            <m:sSubSup>
              <m:sSubSupPr>
                <m:ctrlPr>
                  <w:rPr>
                    <w:rFonts w:ascii="Cambria Math" w:hAnsi="Cambria Math"/>
                    <w:sz w:val="26"/>
                    <w:szCs w:val="26"/>
                    <w:lang w:val="en-US"/>
                  </w:rPr>
                </m:ctrlPr>
              </m:sSubSupPr>
              <m:e>
                <m:r>
                  <w:rPr>
                    <w:rFonts w:ascii="Cambria Math" w:hAnsi="Cambria Math"/>
                    <w:sz w:val="26"/>
                    <w:szCs w:val="26"/>
                    <w:lang w:val="en-US"/>
                  </w:rPr>
                  <m:t>e</m:t>
                </m:r>
              </m:e>
              <m:sub>
                <m:r>
                  <w:rPr>
                    <w:rFonts w:ascii="Cambria Math" w:hAnsi="Cambria Math"/>
                    <w:sz w:val="26"/>
                    <w:szCs w:val="26"/>
                    <w:lang w:val="en-US"/>
                  </w:rPr>
                  <m:t>i</m:t>
                </m:r>
              </m:sub>
              <m:sup>
                <m:r>
                  <w:rPr>
                    <w:rFonts w:ascii="Cambria Math" w:hAnsi="Cambria Math"/>
                    <w:sz w:val="26"/>
                    <w:szCs w:val="26"/>
                  </w:rPr>
                  <m:t>2</m:t>
                </m:r>
              </m:sup>
            </m:sSubSup>
          </m:e>
        </m:nary>
        <m:r>
          <m:rPr>
            <m:sty m:val="p"/>
          </m:rPr>
          <w:rPr>
            <w:rFonts w:ascii="Cambria Math" w:hAnsi="Cambria Math"/>
            <w:sz w:val="26"/>
            <w:szCs w:val="26"/>
          </w:rPr>
          <m:t>=</m:t>
        </m:r>
        <m:r>
          <w:rPr>
            <w:rFonts w:ascii="Cambria Math" w:hAnsi="Cambria Math"/>
            <w:sz w:val="26"/>
            <w:szCs w:val="26"/>
          </w:rPr>
          <m:t>61046</m:t>
        </m:r>
        <m:r>
          <m:rPr>
            <m:sty m:val="p"/>
          </m:rPr>
          <w:rPr>
            <w:rFonts w:ascii="Cambria Math" w:hAnsi="Cambria Math"/>
            <w:sz w:val="26"/>
            <w:szCs w:val="26"/>
          </w:rPr>
          <m:t>,</m:t>
        </m:r>
        <m:r>
          <w:rPr>
            <w:rFonts w:ascii="Cambria Math" w:hAnsi="Cambria Math"/>
            <w:sz w:val="26"/>
            <w:szCs w:val="26"/>
          </w:rPr>
          <m:t>95</m:t>
        </m:r>
      </m:oMath>
      <w:r w:rsidRPr="008565A4">
        <w:rPr>
          <w:sz w:val="26"/>
          <w:szCs w:val="26"/>
        </w:rPr>
        <w:t xml:space="preserve">, </w:t>
      </w:r>
      <m:oMath>
        <m:nary>
          <m:naryPr>
            <m:chr m:val="∑"/>
            <m:limLoc m:val="undOvr"/>
            <m:ctrlPr>
              <w:rPr>
                <w:rFonts w:ascii="Cambria Math" w:hAnsi="Cambria Math"/>
                <w:sz w:val="26"/>
                <w:szCs w:val="26"/>
                <w:lang w:val="en-US"/>
              </w:rPr>
            </m:ctrlPr>
          </m:naryPr>
          <m:sub>
            <m:r>
              <w:rPr>
                <w:rFonts w:ascii="Cambria Math" w:hAnsi="Cambria Math"/>
                <w:sz w:val="26"/>
                <w:szCs w:val="26"/>
                <w:lang w:val="en-US"/>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168</m:t>
            </m:r>
          </m:sup>
          <m:e>
            <m:r>
              <m:rPr>
                <m:sty m:val="p"/>
              </m:rPr>
              <w:rPr>
                <w:rFonts w:ascii="Cambria Math" w:hAnsi="Cambria Math"/>
                <w:sz w:val="26"/>
                <w:szCs w:val="26"/>
              </w:rPr>
              <m:t>|</m:t>
            </m:r>
          </m:e>
        </m:nary>
        <m:sSub>
          <m:sSubPr>
            <m:ctrlPr>
              <w:rPr>
                <w:rFonts w:ascii="Cambria Math" w:hAnsi="Cambria Math"/>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m:rPr>
            <m:sty m:val="p"/>
          </m:rPr>
          <w:rPr>
            <w:rFonts w:ascii="Cambria Math" w:hAnsi="Cambria Math"/>
            <w:sz w:val="26"/>
            <w:szCs w:val="26"/>
          </w:rPr>
          <m:t>|=</m:t>
        </m:r>
        <m:r>
          <w:rPr>
            <w:rFonts w:ascii="Cambria Math" w:hAnsi="Cambria Math"/>
            <w:sz w:val="26"/>
            <w:szCs w:val="26"/>
          </w:rPr>
          <m:t>21885</m:t>
        </m:r>
        <m:r>
          <m:rPr>
            <m:sty m:val="p"/>
          </m:rPr>
          <w:rPr>
            <w:rFonts w:ascii="Cambria Math" w:hAnsi="Cambria Math"/>
            <w:sz w:val="26"/>
            <w:szCs w:val="26"/>
          </w:rPr>
          <m:t>,</m:t>
        </m:r>
        <m:r>
          <w:rPr>
            <w:rFonts w:ascii="Cambria Math" w:hAnsi="Cambria Math"/>
            <w:sz w:val="26"/>
            <w:szCs w:val="26"/>
          </w:rPr>
          <m:t>68</m:t>
        </m:r>
      </m:oMath>
      <w:r w:rsidRPr="008565A4">
        <w:rPr>
          <w:sz w:val="26"/>
          <w:szCs w:val="26"/>
        </w:rPr>
        <w:t xml:space="preserve">. Взвешенная абсолютная процентная ошибка составила </w:t>
      </w:r>
      <m:oMath>
        <m:r>
          <m:rPr>
            <m:nor/>
          </m:rPr>
          <w:rPr>
            <w:sz w:val="26"/>
            <w:szCs w:val="26"/>
            <w:lang w:val="en-US"/>
          </w:rPr>
          <m:t>WAPE</m:t>
        </m:r>
        <m:r>
          <m:rPr>
            <m:sty m:val="p"/>
          </m:rPr>
          <w:rPr>
            <w:rFonts w:ascii="Cambria Math" w:hAnsi="Cambria Math"/>
            <w:sz w:val="26"/>
            <w:szCs w:val="26"/>
          </w:rPr>
          <m:t>=</m:t>
        </m:r>
        <m:f>
          <m:fPr>
            <m:ctrlPr>
              <w:rPr>
                <w:rFonts w:ascii="Cambria Math" w:hAnsi="Cambria Math"/>
                <w:sz w:val="26"/>
                <w:szCs w:val="26"/>
                <w:lang w:val="en-US"/>
              </w:rPr>
            </m:ctrlPr>
          </m:fPr>
          <m:num>
            <m:r>
              <w:rPr>
                <w:rFonts w:ascii="Cambria Math" w:hAnsi="Cambria Math"/>
                <w:sz w:val="26"/>
                <w:szCs w:val="26"/>
              </w:rPr>
              <m:t>1076</m:t>
            </m:r>
            <m:r>
              <m:rPr>
                <m:sty m:val="p"/>
              </m:rPr>
              <w:rPr>
                <w:rFonts w:ascii="Cambria Math" w:hAnsi="Cambria Math"/>
                <w:sz w:val="26"/>
                <w:szCs w:val="26"/>
              </w:rPr>
              <m:t>,</m:t>
            </m:r>
            <m:r>
              <w:rPr>
                <w:rFonts w:ascii="Cambria Math" w:hAnsi="Cambria Math"/>
                <w:sz w:val="26"/>
                <w:szCs w:val="26"/>
              </w:rPr>
              <m:t>44</m:t>
            </m:r>
          </m:num>
          <m:den>
            <m:r>
              <w:rPr>
                <w:rFonts w:ascii="Cambria Math" w:hAnsi="Cambria Math"/>
                <w:sz w:val="26"/>
                <w:szCs w:val="26"/>
              </w:rPr>
              <m:t>21885</m:t>
            </m:r>
            <m:r>
              <m:rPr>
                <m:sty m:val="p"/>
              </m:rPr>
              <w:rPr>
                <w:rFonts w:ascii="Cambria Math" w:hAnsi="Cambria Math"/>
                <w:sz w:val="26"/>
                <w:szCs w:val="26"/>
              </w:rPr>
              <m:t>,</m:t>
            </m:r>
            <m:r>
              <w:rPr>
                <w:rFonts w:ascii="Cambria Math" w:hAnsi="Cambria Math"/>
                <w:sz w:val="26"/>
                <w:szCs w:val="26"/>
              </w:rPr>
              <m:t>68</m:t>
            </m:r>
          </m:den>
        </m:f>
        <m:r>
          <m:rPr>
            <m:sty m:val="p"/>
          </m:rPr>
          <w:rPr>
            <w:rFonts w:ascii="Cambria Math" w:hAnsi="Cambria Math"/>
            <w:sz w:val="26"/>
            <w:szCs w:val="26"/>
          </w:rPr>
          <m:t>×</m:t>
        </m:r>
        <m:r>
          <w:rPr>
            <w:rFonts w:ascii="Cambria Math" w:hAnsi="Cambria Math"/>
            <w:sz w:val="26"/>
            <w:szCs w:val="26"/>
          </w:rPr>
          <m:t>100</m:t>
        </m:r>
        <m:r>
          <m:rPr>
            <m:sty m:val="p"/>
          </m:rPr>
          <w:rPr>
            <w:rFonts w:ascii="Cambria Math" w:hAnsi="Cambria Math"/>
            <w:sz w:val="26"/>
            <w:szCs w:val="26"/>
          </w:rPr>
          <m:t>%=</m:t>
        </m:r>
        <m:r>
          <w:rPr>
            <w:rFonts w:ascii="Cambria Math" w:hAnsi="Cambria Math"/>
            <w:sz w:val="26"/>
            <w:szCs w:val="26"/>
          </w:rPr>
          <m:t>4</m:t>
        </m:r>
        <m:r>
          <m:rPr>
            <m:sty m:val="p"/>
          </m:rPr>
          <w:rPr>
            <w:rFonts w:ascii="Cambria Math" w:hAnsi="Cambria Math"/>
            <w:sz w:val="26"/>
            <w:szCs w:val="26"/>
          </w:rPr>
          <m:t>,</m:t>
        </m:r>
        <m:r>
          <w:rPr>
            <w:rFonts w:ascii="Cambria Math" w:hAnsi="Cambria Math"/>
            <w:sz w:val="26"/>
            <w:szCs w:val="26"/>
          </w:rPr>
          <m:t>92</m:t>
        </m:r>
        <m:r>
          <m:rPr>
            <m:sty m:val="p"/>
          </m:rPr>
          <w:rPr>
            <w:rFonts w:ascii="Cambria Math" w:hAnsi="Cambria Math"/>
            <w:sz w:val="26"/>
            <w:szCs w:val="26"/>
          </w:rPr>
          <m:t>%</m:t>
        </m:r>
      </m:oMath>
      <w:r w:rsidRPr="008565A4">
        <w:rPr>
          <w:sz w:val="26"/>
          <w:szCs w:val="26"/>
        </w:rPr>
        <w:t xml:space="preserve">. Средняя абсолютная ошибка равна </w:t>
      </w:r>
      <m:oMath>
        <m:r>
          <m:rPr>
            <m:nor/>
          </m:rPr>
          <w:rPr>
            <w:sz w:val="26"/>
            <w:szCs w:val="26"/>
            <w:lang w:val="en-US"/>
          </w:rPr>
          <m:t>MAE</m:t>
        </m:r>
        <m:r>
          <m:rPr>
            <m:sty m:val="p"/>
          </m:rPr>
          <w:rPr>
            <w:rFonts w:ascii="Cambria Math" w:hAnsi="Cambria Math"/>
            <w:sz w:val="26"/>
            <w:szCs w:val="26"/>
          </w:rPr>
          <m:t>=</m:t>
        </m:r>
        <m:r>
          <w:rPr>
            <w:rFonts w:ascii="Cambria Math" w:hAnsi="Cambria Math"/>
            <w:sz w:val="26"/>
            <w:szCs w:val="26"/>
          </w:rPr>
          <m:t>6</m:t>
        </m:r>
        <m:r>
          <m:rPr>
            <m:sty m:val="p"/>
          </m:rPr>
          <w:rPr>
            <w:rFonts w:ascii="Cambria Math" w:hAnsi="Cambria Math"/>
            <w:sz w:val="26"/>
            <w:szCs w:val="26"/>
          </w:rPr>
          <m:t>,</m:t>
        </m:r>
        <m:r>
          <w:rPr>
            <w:rFonts w:ascii="Cambria Math" w:hAnsi="Cambria Math"/>
            <w:sz w:val="26"/>
            <w:szCs w:val="26"/>
          </w:rPr>
          <m:t>41</m:t>
        </m:r>
      </m:oMath>
      <w:r w:rsidRPr="008565A4">
        <w:rPr>
          <w:sz w:val="26"/>
          <w:szCs w:val="26"/>
        </w:rPr>
        <w:t xml:space="preserve"> единицы, корень из среднеквадратичной ошибки </w:t>
      </w:r>
      <m:oMath>
        <m:r>
          <m:rPr>
            <m:nor/>
          </m:rPr>
          <w:rPr>
            <w:sz w:val="26"/>
            <w:szCs w:val="26"/>
            <w:lang w:val="en-US"/>
          </w:rPr>
          <m:t>RMSE</m:t>
        </m:r>
        <m:r>
          <m:rPr>
            <m:sty m:val="p"/>
          </m:rPr>
          <w:rPr>
            <w:rFonts w:ascii="Cambria Math" w:hAnsi="Cambria Math"/>
            <w:sz w:val="26"/>
            <w:szCs w:val="26"/>
          </w:rPr>
          <m:t>=</m:t>
        </m:r>
        <m:r>
          <w:rPr>
            <w:rFonts w:ascii="Cambria Math" w:hAnsi="Cambria Math"/>
            <w:sz w:val="26"/>
            <w:szCs w:val="26"/>
          </w:rPr>
          <m:t>19</m:t>
        </m:r>
        <m:r>
          <m:rPr>
            <m:sty m:val="p"/>
          </m:rPr>
          <w:rPr>
            <w:rFonts w:ascii="Cambria Math" w:hAnsi="Cambria Math"/>
            <w:sz w:val="26"/>
            <w:szCs w:val="26"/>
          </w:rPr>
          <m:t>,</m:t>
        </m:r>
        <m:r>
          <w:rPr>
            <w:rFonts w:ascii="Cambria Math" w:hAnsi="Cambria Math"/>
            <w:sz w:val="26"/>
            <w:szCs w:val="26"/>
          </w:rPr>
          <m:t>02</m:t>
        </m:r>
      </m:oMath>
      <w:r w:rsidRPr="008565A4">
        <w:rPr>
          <w:sz w:val="26"/>
          <w:szCs w:val="26"/>
        </w:rPr>
        <w:t xml:space="preserve"> единицы. Отношение </w:t>
      </w:r>
      <m:oMath>
        <m:f>
          <m:fPr>
            <m:ctrlPr>
              <w:rPr>
                <w:rFonts w:ascii="Cambria Math" w:hAnsi="Cambria Math"/>
                <w:sz w:val="26"/>
                <w:szCs w:val="26"/>
                <w:lang w:val="en-US"/>
              </w:rPr>
            </m:ctrlPr>
          </m:fPr>
          <m:num>
            <m:r>
              <m:rPr>
                <m:nor/>
              </m:rPr>
              <w:rPr>
                <w:sz w:val="26"/>
                <w:szCs w:val="26"/>
                <w:lang w:val="en-US"/>
              </w:rPr>
              <m:t>RMSE</m:t>
            </m:r>
          </m:num>
          <m:den>
            <m:r>
              <m:rPr>
                <m:nor/>
              </m:rPr>
              <w:rPr>
                <w:sz w:val="26"/>
                <w:szCs w:val="26"/>
                <w:lang w:val="en-US"/>
              </w:rPr>
              <m:t>MAE</m:t>
            </m:r>
          </m:den>
        </m:f>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97</m:t>
        </m:r>
      </m:oMath>
      <w:r w:rsidRPr="008565A4">
        <w:rPr>
          <w:sz w:val="26"/>
          <w:szCs w:val="26"/>
        </w:rPr>
        <w:t xml:space="preserve"> является ожидаемо высоким для паттерна с аномалиями.</w:t>
      </w:r>
    </w:p>
    <w:p w14:paraId="6AC17F68" w14:textId="6AC0868E" w:rsidR="00A67786" w:rsidRPr="008565A4" w:rsidRDefault="008565A4" w:rsidP="008565A4">
      <w:pPr>
        <w:spacing w:line="312" w:lineRule="auto"/>
        <w:ind w:firstLine="709"/>
        <w:jc w:val="both"/>
        <w:rPr>
          <w:sz w:val="26"/>
          <w:szCs w:val="26"/>
        </w:rPr>
      </w:pPr>
      <w:r w:rsidRPr="008565A4">
        <w:rPr>
          <w:sz w:val="26"/>
          <w:szCs w:val="26"/>
        </w:rPr>
        <w:lastRenderedPageBreak/>
        <w:t xml:space="preserve">Несмотря на наличие 5% аномальных выбросов, система демонстрирует отличное качество прогнозирования с </w:t>
      </w:r>
      <m:oMath>
        <m:r>
          <m:rPr>
            <m:nor/>
          </m:rPr>
          <w:rPr>
            <w:sz w:val="26"/>
            <w:szCs w:val="26"/>
            <w:lang w:val="en-US"/>
          </w:rPr>
          <m:t>WAPE</m:t>
        </m:r>
        <m:r>
          <m:rPr>
            <m:sty m:val="p"/>
          </m:rPr>
          <w:rPr>
            <w:rFonts w:ascii="Cambria Math" w:hAnsi="Cambria Math"/>
            <w:sz w:val="26"/>
            <w:szCs w:val="26"/>
          </w:rPr>
          <m:t>=</m:t>
        </m:r>
        <m:r>
          <w:rPr>
            <w:rFonts w:ascii="Cambria Math" w:hAnsi="Cambria Math"/>
            <w:sz w:val="26"/>
            <w:szCs w:val="26"/>
          </w:rPr>
          <m:t>4</m:t>
        </m:r>
        <m:r>
          <m:rPr>
            <m:sty m:val="p"/>
          </m:rPr>
          <w:rPr>
            <w:rFonts w:ascii="Cambria Math" w:hAnsi="Cambria Math"/>
            <w:sz w:val="26"/>
            <w:szCs w:val="26"/>
          </w:rPr>
          <m:t>,</m:t>
        </m:r>
        <m:r>
          <w:rPr>
            <w:rFonts w:ascii="Cambria Math" w:hAnsi="Cambria Math"/>
            <w:sz w:val="26"/>
            <w:szCs w:val="26"/>
          </w:rPr>
          <m:t>92</m:t>
        </m:r>
        <m:r>
          <m:rPr>
            <m:sty m:val="p"/>
          </m:rPr>
          <w:rPr>
            <w:rFonts w:ascii="Cambria Math" w:hAnsi="Cambria Math"/>
            <w:sz w:val="26"/>
            <w:szCs w:val="26"/>
          </w:rPr>
          <m:t>%</m:t>
        </m:r>
      </m:oMath>
      <w:r w:rsidRPr="008565A4">
        <w:rPr>
          <w:sz w:val="26"/>
          <w:szCs w:val="26"/>
        </w:rPr>
        <w:t xml:space="preserve"> (менее 5%), что свидетельствует о высокой робастности модели к выбросам в данных.</w:t>
      </w:r>
    </w:p>
    <w:p w14:paraId="0AB22851" w14:textId="4081F606" w:rsidR="00AA4360" w:rsidRPr="00BA63FA" w:rsidRDefault="0085543A" w:rsidP="00C90F81">
      <w:pPr>
        <w:pStyle w:val="a"/>
        <w:numPr>
          <w:ilvl w:val="0"/>
          <w:numId w:val="0"/>
        </w:numPr>
        <w:tabs>
          <w:tab w:val="clear" w:pos="340"/>
        </w:tabs>
        <w:suppressAutoHyphens w:val="0"/>
        <w:spacing w:line="312" w:lineRule="auto"/>
        <w:ind w:right="0" w:firstLine="709"/>
        <w:rPr>
          <w:color w:val="000000" w:themeColor="text1"/>
          <w:sz w:val="26"/>
          <w:szCs w:val="26"/>
          <w:lang w:val="en-US"/>
        </w:rPr>
      </w:pPr>
      <w:r w:rsidRPr="0085543A">
        <w:rPr>
          <w:sz w:val="26"/>
          <w:szCs w:val="26"/>
        </w:rPr>
        <w:t xml:space="preserve">Эксперимент проводился в локальной среде разработки с использованием </w:t>
      </w:r>
      <w:proofErr w:type="spellStart"/>
      <w:r w:rsidRPr="0085543A">
        <w:rPr>
          <w:sz w:val="26"/>
          <w:szCs w:val="26"/>
        </w:rPr>
        <w:t>контейнеризованного</w:t>
      </w:r>
      <w:proofErr w:type="spellEnd"/>
      <w:r w:rsidRPr="0085543A">
        <w:rPr>
          <w:sz w:val="26"/>
          <w:szCs w:val="26"/>
        </w:rPr>
        <w:t xml:space="preserve"> развертывания всех компонентов программного комплекса. Конфигурация программного обеспечения и параметры прогнозирования представлены в </w:t>
      </w:r>
      <w:r w:rsidRPr="00BA63FA">
        <w:rPr>
          <w:color w:val="000000" w:themeColor="text1"/>
          <w:sz w:val="26"/>
          <w:szCs w:val="26"/>
        </w:rPr>
        <w:t xml:space="preserve">таблице </w:t>
      </w:r>
      <w:r w:rsidR="00E64D50">
        <w:rPr>
          <w:color w:val="000000" w:themeColor="text1"/>
          <w:sz w:val="26"/>
          <w:szCs w:val="26"/>
          <w:lang w:val="en-US"/>
        </w:rPr>
        <w:t>7</w:t>
      </w:r>
      <w:r w:rsidRPr="00BA63FA">
        <w:rPr>
          <w:color w:val="000000" w:themeColor="text1"/>
          <w:sz w:val="26"/>
          <w:szCs w:val="26"/>
        </w:rPr>
        <w:t>.</w:t>
      </w:r>
    </w:p>
    <w:p w14:paraId="371ED0E1" w14:textId="77777777" w:rsidR="0009488E" w:rsidRPr="008565A4" w:rsidRDefault="0009488E" w:rsidP="00346785">
      <w:pPr>
        <w:pStyle w:val="a"/>
        <w:numPr>
          <w:ilvl w:val="0"/>
          <w:numId w:val="0"/>
        </w:numPr>
        <w:tabs>
          <w:tab w:val="clear" w:pos="340"/>
          <w:tab w:val="left" w:pos="864"/>
          <w:tab w:val="left" w:pos="1152"/>
        </w:tabs>
        <w:suppressAutoHyphens w:val="0"/>
        <w:spacing w:line="312" w:lineRule="auto"/>
        <w:rPr>
          <w:b/>
          <w:bCs/>
          <w:color w:val="FF0000"/>
        </w:rPr>
      </w:pPr>
    </w:p>
    <w:p w14:paraId="3734C3FC" w14:textId="00352259" w:rsidR="00842FE5" w:rsidRPr="00BA63FA" w:rsidRDefault="00842FE5" w:rsidP="00E64D50">
      <w:pPr>
        <w:pStyle w:val="a"/>
        <w:numPr>
          <w:ilvl w:val="2"/>
          <w:numId w:val="1"/>
        </w:numPr>
        <w:tabs>
          <w:tab w:val="clear" w:pos="340"/>
          <w:tab w:val="clear" w:pos="1152"/>
        </w:tabs>
        <w:suppressAutoHyphens w:val="0"/>
        <w:spacing w:line="312" w:lineRule="auto"/>
        <w:ind w:left="0" w:firstLine="0"/>
        <w:rPr>
          <w:b/>
          <w:bCs/>
          <w:color w:val="000000" w:themeColor="text1"/>
          <w:sz w:val="26"/>
          <w:szCs w:val="26"/>
        </w:rPr>
      </w:pPr>
      <w:r w:rsidRPr="00BA63FA">
        <w:rPr>
          <w:color w:val="000000" w:themeColor="text1"/>
          <w:sz w:val="26"/>
          <w:szCs w:val="26"/>
        </w:rPr>
        <w:t xml:space="preserve">Таблица </w:t>
      </w:r>
      <w:r w:rsidR="00E64D50">
        <w:rPr>
          <w:color w:val="000000" w:themeColor="text1"/>
          <w:sz w:val="26"/>
          <w:szCs w:val="26"/>
          <w:lang w:val="en-US"/>
        </w:rPr>
        <w:t>7</w:t>
      </w:r>
      <w:r w:rsidRPr="00BA63FA">
        <w:rPr>
          <w:color w:val="000000" w:themeColor="text1"/>
          <w:sz w:val="26"/>
          <w:szCs w:val="26"/>
        </w:rPr>
        <w:t xml:space="preserve"> </w:t>
      </w:r>
      <w:r w:rsidR="00B06EDB" w:rsidRPr="00BA63FA">
        <w:rPr>
          <w:color w:val="000000" w:themeColor="text1"/>
          <w:sz w:val="26"/>
          <w:szCs w:val="26"/>
        </w:rPr>
        <w:t>–</w:t>
      </w:r>
      <w:r w:rsidR="00DE549B" w:rsidRPr="00BA63FA">
        <w:rPr>
          <w:color w:val="000000" w:themeColor="text1"/>
          <w:sz w:val="26"/>
          <w:szCs w:val="26"/>
        </w:rPr>
        <w:t xml:space="preserve"> Параметры экспериментального исследования</w:t>
      </w:r>
    </w:p>
    <w:tbl>
      <w:tblPr>
        <w:tblStyle w:val="aa"/>
        <w:tblW w:w="0" w:type="auto"/>
        <w:tblInd w:w="-5" w:type="dxa"/>
        <w:tblBorders>
          <w:bottom w:val="none" w:sz="0" w:space="0" w:color="auto"/>
        </w:tblBorders>
        <w:tblLook w:val="04A0" w:firstRow="1" w:lastRow="0" w:firstColumn="1" w:lastColumn="0" w:noHBand="0" w:noVBand="1"/>
      </w:tblPr>
      <w:tblGrid>
        <w:gridCol w:w="3088"/>
        <w:gridCol w:w="3074"/>
        <w:gridCol w:w="3071"/>
      </w:tblGrid>
      <w:tr w:rsidR="00DD1EF4" w14:paraId="24CDABFA" w14:textId="77777777" w:rsidTr="00E07378">
        <w:tc>
          <w:tcPr>
            <w:tcW w:w="3088" w:type="dxa"/>
            <w:vAlign w:val="center"/>
          </w:tcPr>
          <w:p w14:paraId="28566BD7" w14:textId="479C1736" w:rsidR="00DD1EF4" w:rsidRPr="00B06EDB" w:rsidRDefault="00DD1EF4" w:rsidP="00882D68">
            <w:pPr>
              <w:pStyle w:val="a"/>
              <w:numPr>
                <w:ilvl w:val="0"/>
                <w:numId w:val="0"/>
              </w:numPr>
              <w:tabs>
                <w:tab w:val="clear" w:pos="340"/>
              </w:tabs>
              <w:suppressAutoHyphens w:val="0"/>
              <w:spacing w:line="312" w:lineRule="auto"/>
              <w:ind w:left="64" w:right="0"/>
              <w:jc w:val="center"/>
              <w:rPr>
                <w:color w:val="000000" w:themeColor="text1"/>
                <w:sz w:val="26"/>
                <w:szCs w:val="26"/>
                <w:lang w:val="en-US"/>
              </w:rPr>
            </w:pPr>
            <w:r w:rsidRPr="00B06EDB">
              <w:rPr>
                <w:color w:val="000000" w:themeColor="text1"/>
                <w:sz w:val="26"/>
                <w:szCs w:val="26"/>
              </w:rPr>
              <w:t>Параметр</w:t>
            </w:r>
          </w:p>
        </w:tc>
        <w:tc>
          <w:tcPr>
            <w:tcW w:w="3074" w:type="dxa"/>
            <w:vAlign w:val="center"/>
          </w:tcPr>
          <w:p w14:paraId="1673CF4E" w14:textId="7DB30C00" w:rsidR="00DD1EF4" w:rsidRPr="00B06EDB" w:rsidRDefault="00DD1EF4" w:rsidP="00882D68">
            <w:pPr>
              <w:pStyle w:val="a"/>
              <w:numPr>
                <w:ilvl w:val="0"/>
                <w:numId w:val="0"/>
              </w:numPr>
              <w:tabs>
                <w:tab w:val="clear" w:pos="340"/>
              </w:tabs>
              <w:suppressAutoHyphens w:val="0"/>
              <w:spacing w:line="312" w:lineRule="auto"/>
              <w:ind w:left="64" w:right="0"/>
              <w:jc w:val="center"/>
              <w:rPr>
                <w:color w:val="000000" w:themeColor="text1"/>
                <w:sz w:val="26"/>
                <w:szCs w:val="26"/>
                <w:lang w:val="en-US"/>
              </w:rPr>
            </w:pPr>
            <w:r w:rsidRPr="00B06EDB">
              <w:rPr>
                <w:color w:val="000000" w:themeColor="text1"/>
                <w:sz w:val="26"/>
                <w:szCs w:val="26"/>
              </w:rPr>
              <w:t>Значение</w:t>
            </w:r>
          </w:p>
        </w:tc>
        <w:tc>
          <w:tcPr>
            <w:tcW w:w="3071" w:type="dxa"/>
            <w:vAlign w:val="center"/>
          </w:tcPr>
          <w:p w14:paraId="73E49FA6" w14:textId="58E06784" w:rsidR="00DD1EF4" w:rsidRPr="00B06EDB" w:rsidRDefault="00DD1EF4" w:rsidP="00882D68">
            <w:pPr>
              <w:pStyle w:val="a"/>
              <w:numPr>
                <w:ilvl w:val="0"/>
                <w:numId w:val="0"/>
              </w:numPr>
              <w:tabs>
                <w:tab w:val="clear" w:pos="340"/>
              </w:tabs>
              <w:suppressAutoHyphens w:val="0"/>
              <w:spacing w:line="312" w:lineRule="auto"/>
              <w:ind w:left="64" w:right="0"/>
              <w:jc w:val="center"/>
              <w:rPr>
                <w:color w:val="000000" w:themeColor="text1"/>
                <w:sz w:val="26"/>
                <w:szCs w:val="26"/>
                <w:lang w:val="en-US"/>
              </w:rPr>
            </w:pPr>
            <w:r w:rsidRPr="00B06EDB">
              <w:rPr>
                <w:color w:val="000000" w:themeColor="text1"/>
                <w:sz w:val="26"/>
                <w:szCs w:val="26"/>
              </w:rPr>
              <w:t>Описание</w:t>
            </w:r>
          </w:p>
        </w:tc>
      </w:tr>
      <w:tr w:rsidR="00DD1EF4" w14:paraId="62A86FCB" w14:textId="77777777" w:rsidTr="00E07378">
        <w:tc>
          <w:tcPr>
            <w:tcW w:w="3088" w:type="dxa"/>
            <w:vAlign w:val="center"/>
          </w:tcPr>
          <w:p w14:paraId="0F072100" w14:textId="60E95BFF"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proofErr w:type="spellStart"/>
            <w:r w:rsidRPr="00882D68">
              <w:rPr>
                <w:color w:val="000000" w:themeColor="text1"/>
                <w:sz w:val="26"/>
                <w:szCs w:val="26"/>
              </w:rPr>
              <w:t>Docker</w:t>
            </w:r>
            <w:proofErr w:type="spellEnd"/>
            <w:r w:rsidRPr="00882D68">
              <w:rPr>
                <w:color w:val="000000" w:themeColor="text1"/>
                <w:sz w:val="26"/>
                <w:szCs w:val="26"/>
              </w:rPr>
              <w:t xml:space="preserve"> версия</w:t>
            </w:r>
          </w:p>
        </w:tc>
        <w:tc>
          <w:tcPr>
            <w:tcW w:w="3074" w:type="dxa"/>
            <w:vAlign w:val="center"/>
          </w:tcPr>
          <w:p w14:paraId="1F89BAAB" w14:textId="737B3FEB"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20.10+</w:t>
            </w:r>
          </w:p>
        </w:tc>
        <w:tc>
          <w:tcPr>
            <w:tcW w:w="3071" w:type="dxa"/>
            <w:vAlign w:val="center"/>
          </w:tcPr>
          <w:p w14:paraId="01CAF868" w14:textId="5A5004FE"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Контейнеризация сервисов</w:t>
            </w:r>
          </w:p>
        </w:tc>
      </w:tr>
      <w:tr w:rsidR="00DD1EF4" w14:paraId="2881759A" w14:textId="77777777" w:rsidTr="00E07378">
        <w:tc>
          <w:tcPr>
            <w:tcW w:w="3088" w:type="dxa"/>
            <w:vAlign w:val="center"/>
          </w:tcPr>
          <w:p w14:paraId="72D5998F" w14:textId="4ADC7065"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proofErr w:type="spellStart"/>
            <w:r w:rsidRPr="00882D68">
              <w:rPr>
                <w:color w:val="000000" w:themeColor="text1"/>
                <w:sz w:val="26"/>
                <w:szCs w:val="26"/>
              </w:rPr>
              <w:t>Forecast</w:t>
            </w:r>
            <w:proofErr w:type="spellEnd"/>
            <w:r w:rsidRPr="00882D68">
              <w:rPr>
                <w:color w:val="000000" w:themeColor="text1"/>
                <w:sz w:val="26"/>
                <w:szCs w:val="26"/>
              </w:rPr>
              <w:t xml:space="preserve"> Service</w:t>
            </w:r>
          </w:p>
        </w:tc>
        <w:tc>
          <w:tcPr>
            <w:tcW w:w="3074" w:type="dxa"/>
            <w:vAlign w:val="center"/>
          </w:tcPr>
          <w:p w14:paraId="0770F97D" w14:textId="05D0B0A8"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 xml:space="preserve">Python 3.11 + </w:t>
            </w:r>
            <w:proofErr w:type="spellStart"/>
            <w:r w:rsidRPr="00882D68">
              <w:rPr>
                <w:color w:val="000000" w:themeColor="text1"/>
                <w:sz w:val="26"/>
                <w:szCs w:val="26"/>
              </w:rPr>
              <w:t>FastAPI</w:t>
            </w:r>
            <w:proofErr w:type="spellEnd"/>
            <w:r w:rsidRPr="00882D68">
              <w:rPr>
                <w:color w:val="000000" w:themeColor="text1"/>
                <w:sz w:val="26"/>
                <w:szCs w:val="26"/>
              </w:rPr>
              <w:t xml:space="preserve"> 0.109</w:t>
            </w:r>
          </w:p>
        </w:tc>
        <w:tc>
          <w:tcPr>
            <w:tcW w:w="3071" w:type="dxa"/>
            <w:vAlign w:val="center"/>
          </w:tcPr>
          <w:p w14:paraId="141FF187" w14:textId="3215C7F7"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proofErr w:type="spellStart"/>
            <w:r w:rsidRPr="00882D68">
              <w:rPr>
                <w:color w:val="000000" w:themeColor="text1"/>
                <w:sz w:val="26"/>
                <w:szCs w:val="26"/>
              </w:rPr>
              <w:t>Микросервис</w:t>
            </w:r>
            <w:proofErr w:type="spellEnd"/>
            <w:r w:rsidRPr="00882D68">
              <w:rPr>
                <w:color w:val="000000" w:themeColor="text1"/>
                <w:sz w:val="26"/>
                <w:szCs w:val="26"/>
              </w:rPr>
              <w:t xml:space="preserve"> прогнозирования</w:t>
            </w:r>
          </w:p>
        </w:tc>
      </w:tr>
      <w:tr w:rsidR="00DD1EF4" w14:paraId="6A3A3334" w14:textId="77777777" w:rsidTr="00E07378">
        <w:tc>
          <w:tcPr>
            <w:tcW w:w="3088" w:type="dxa"/>
            <w:vAlign w:val="center"/>
          </w:tcPr>
          <w:p w14:paraId="09895935" w14:textId="08A52BA5"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proofErr w:type="spellStart"/>
            <w:r w:rsidRPr="00882D68">
              <w:rPr>
                <w:color w:val="000000" w:themeColor="text1"/>
                <w:sz w:val="26"/>
                <w:szCs w:val="26"/>
              </w:rPr>
              <w:t>VictoriaMetrics</w:t>
            </w:r>
            <w:proofErr w:type="spellEnd"/>
          </w:p>
        </w:tc>
        <w:tc>
          <w:tcPr>
            <w:tcW w:w="3074" w:type="dxa"/>
            <w:vAlign w:val="center"/>
          </w:tcPr>
          <w:p w14:paraId="75300BEF" w14:textId="45ABF032"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22</w:t>
            </w:r>
            <w:r w:rsidR="00D60656" w:rsidRPr="00882D68">
              <w:rPr>
                <w:color w:val="000000" w:themeColor="text1"/>
                <w:sz w:val="26"/>
                <w:szCs w:val="26"/>
                <w:lang w:val="en-US"/>
              </w:rPr>
              <w:t>.0</w:t>
            </w:r>
          </w:p>
        </w:tc>
        <w:tc>
          <w:tcPr>
            <w:tcW w:w="3071" w:type="dxa"/>
            <w:vAlign w:val="center"/>
          </w:tcPr>
          <w:p w14:paraId="4F46CD2E" w14:textId="56AA2706"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Хранилище временных рядов</w:t>
            </w:r>
          </w:p>
        </w:tc>
      </w:tr>
      <w:tr w:rsidR="00DD1EF4" w14:paraId="35E49869" w14:textId="77777777" w:rsidTr="00E07378">
        <w:tc>
          <w:tcPr>
            <w:tcW w:w="3088" w:type="dxa"/>
            <w:vAlign w:val="center"/>
          </w:tcPr>
          <w:p w14:paraId="55CB3565" w14:textId="58A7EEC4"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proofErr w:type="spellStart"/>
            <w:r w:rsidRPr="00882D68">
              <w:rPr>
                <w:color w:val="000000" w:themeColor="text1"/>
                <w:sz w:val="26"/>
                <w:szCs w:val="26"/>
              </w:rPr>
              <w:t>Prophet</w:t>
            </w:r>
            <w:proofErr w:type="spellEnd"/>
            <w:r w:rsidRPr="00882D68">
              <w:rPr>
                <w:color w:val="000000" w:themeColor="text1"/>
                <w:sz w:val="26"/>
                <w:szCs w:val="26"/>
              </w:rPr>
              <w:t xml:space="preserve"> версия</w:t>
            </w:r>
          </w:p>
        </w:tc>
        <w:tc>
          <w:tcPr>
            <w:tcW w:w="3074" w:type="dxa"/>
            <w:vAlign w:val="center"/>
          </w:tcPr>
          <w:p w14:paraId="6FCC45EB" w14:textId="3D7FAA06"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1.1.5</w:t>
            </w:r>
          </w:p>
        </w:tc>
        <w:tc>
          <w:tcPr>
            <w:tcW w:w="3071" w:type="dxa"/>
            <w:vAlign w:val="center"/>
          </w:tcPr>
          <w:p w14:paraId="0AA34D99" w14:textId="65AA7355" w:rsidR="00DD1EF4" w:rsidRPr="00882D68" w:rsidRDefault="00DD1EF4"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Библиотека прогнозирования</w:t>
            </w:r>
          </w:p>
        </w:tc>
      </w:tr>
      <w:tr w:rsidR="00882D68" w14:paraId="487340FA" w14:textId="77777777" w:rsidTr="00E07378">
        <w:tc>
          <w:tcPr>
            <w:tcW w:w="3088" w:type="dxa"/>
            <w:vAlign w:val="center"/>
          </w:tcPr>
          <w:p w14:paraId="5C83BB23" w14:textId="6320D4C8"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Период обучения модели</w:t>
            </w:r>
          </w:p>
        </w:tc>
        <w:tc>
          <w:tcPr>
            <w:tcW w:w="3074" w:type="dxa"/>
            <w:vAlign w:val="center"/>
          </w:tcPr>
          <w:p w14:paraId="44AF25FA" w14:textId="7339ABB6"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720 часов (30 дней)</w:t>
            </w:r>
          </w:p>
        </w:tc>
        <w:tc>
          <w:tcPr>
            <w:tcW w:w="3071" w:type="dxa"/>
            <w:vAlign w:val="center"/>
          </w:tcPr>
          <w:p w14:paraId="0E50AFC1" w14:textId="067D49C0"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Окно исторических данных</w:t>
            </w:r>
          </w:p>
        </w:tc>
      </w:tr>
      <w:tr w:rsidR="00882D68" w14:paraId="47388ABB" w14:textId="77777777" w:rsidTr="00E07378">
        <w:tc>
          <w:tcPr>
            <w:tcW w:w="3088" w:type="dxa"/>
            <w:vAlign w:val="center"/>
          </w:tcPr>
          <w:p w14:paraId="134D268E" w14:textId="0F82FC22"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Горизонт прогноза</w:t>
            </w:r>
          </w:p>
        </w:tc>
        <w:tc>
          <w:tcPr>
            <w:tcW w:w="3074" w:type="dxa"/>
            <w:vAlign w:val="center"/>
          </w:tcPr>
          <w:p w14:paraId="11CCC77E" w14:textId="2F0F4C5D"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168 часов (7 дней)</w:t>
            </w:r>
          </w:p>
        </w:tc>
        <w:tc>
          <w:tcPr>
            <w:tcW w:w="3071" w:type="dxa"/>
            <w:vAlign w:val="center"/>
          </w:tcPr>
          <w:p w14:paraId="780DDF32" w14:textId="78F16579"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Период прогнозирования</w:t>
            </w:r>
          </w:p>
        </w:tc>
      </w:tr>
      <w:tr w:rsidR="00882D68" w14:paraId="05263B82" w14:textId="77777777" w:rsidTr="00E07378">
        <w:tc>
          <w:tcPr>
            <w:tcW w:w="3088" w:type="dxa"/>
            <w:vAlign w:val="center"/>
          </w:tcPr>
          <w:p w14:paraId="68CBE790" w14:textId="5FCEBD0E"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Частота прогноза (</w:t>
            </w:r>
            <w:proofErr w:type="spellStart"/>
            <w:r w:rsidRPr="00882D68">
              <w:rPr>
                <w:color w:val="000000" w:themeColor="text1"/>
                <w:sz w:val="26"/>
                <w:szCs w:val="26"/>
              </w:rPr>
              <w:t>freq</w:t>
            </w:r>
            <w:proofErr w:type="spellEnd"/>
            <w:r w:rsidRPr="00882D68">
              <w:rPr>
                <w:color w:val="000000" w:themeColor="text1"/>
                <w:sz w:val="26"/>
                <w:szCs w:val="26"/>
              </w:rPr>
              <w:t>)</w:t>
            </w:r>
          </w:p>
        </w:tc>
        <w:tc>
          <w:tcPr>
            <w:tcW w:w="3074" w:type="dxa"/>
            <w:vAlign w:val="center"/>
          </w:tcPr>
          <w:p w14:paraId="717F6C55" w14:textId="1937A3B8"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H (</w:t>
            </w:r>
            <w:proofErr w:type="spellStart"/>
            <w:r w:rsidRPr="00882D68">
              <w:rPr>
                <w:color w:val="000000" w:themeColor="text1"/>
                <w:sz w:val="26"/>
                <w:szCs w:val="26"/>
              </w:rPr>
              <w:t>hourly</w:t>
            </w:r>
            <w:proofErr w:type="spellEnd"/>
            <w:r w:rsidRPr="00882D68">
              <w:rPr>
                <w:color w:val="000000" w:themeColor="text1"/>
                <w:sz w:val="26"/>
                <w:szCs w:val="26"/>
              </w:rPr>
              <w:t>)</w:t>
            </w:r>
          </w:p>
        </w:tc>
        <w:tc>
          <w:tcPr>
            <w:tcW w:w="3071" w:type="dxa"/>
            <w:vAlign w:val="center"/>
          </w:tcPr>
          <w:p w14:paraId="406BDDBC" w14:textId="06909753" w:rsidR="00882D68" w:rsidRPr="00882D68" w:rsidRDefault="00882D68" w:rsidP="00882D68">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Часовая дискретизация</w:t>
            </w:r>
          </w:p>
        </w:tc>
      </w:tr>
      <w:tr w:rsidR="00346785" w14:paraId="30E952E2" w14:textId="77777777" w:rsidTr="00E07378">
        <w:tc>
          <w:tcPr>
            <w:tcW w:w="3088" w:type="dxa"/>
            <w:vAlign w:val="center"/>
          </w:tcPr>
          <w:p w14:paraId="57D554A5" w14:textId="31054F5C"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Шаг запроса данных (</w:t>
            </w:r>
            <w:proofErr w:type="spellStart"/>
            <w:r w:rsidRPr="00882D68">
              <w:rPr>
                <w:color w:val="000000" w:themeColor="text1"/>
                <w:sz w:val="26"/>
                <w:szCs w:val="26"/>
              </w:rPr>
              <w:t>step</w:t>
            </w:r>
            <w:proofErr w:type="spellEnd"/>
            <w:r w:rsidRPr="00882D68">
              <w:rPr>
                <w:color w:val="000000" w:themeColor="text1"/>
                <w:sz w:val="26"/>
                <w:szCs w:val="26"/>
              </w:rPr>
              <w:t>)</w:t>
            </w:r>
          </w:p>
        </w:tc>
        <w:tc>
          <w:tcPr>
            <w:tcW w:w="3074" w:type="dxa"/>
            <w:vAlign w:val="center"/>
          </w:tcPr>
          <w:p w14:paraId="2E1D299D" w14:textId="1CA5D718"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1h</w:t>
            </w:r>
          </w:p>
        </w:tc>
        <w:tc>
          <w:tcPr>
            <w:tcW w:w="3071" w:type="dxa"/>
            <w:vAlign w:val="center"/>
          </w:tcPr>
          <w:p w14:paraId="2FD2468D" w14:textId="2139828C"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Агрегация по часам</w:t>
            </w:r>
          </w:p>
        </w:tc>
      </w:tr>
      <w:tr w:rsidR="00346785" w14:paraId="3F649050" w14:textId="77777777" w:rsidTr="00E07378">
        <w:tc>
          <w:tcPr>
            <w:tcW w:w="3088" w:type="dxa"/>
            <w:vAlign w:val="center"/>
          </w:tcPr>
          <w:p w14:paraId="631E7DA9" w14:textId="3651EBA2"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Режим сезонности (</w:t>
            </w:r>
            <w:proofErr w:type="spellStart"/>
            <w:r w:rsidRPr="00882D68">
              <w:rPr>
                <w:color w:val="000000" w:themeColor="text1"/>
                <w:sz w:val="26"/>
                <w:szCs w:val="26"/>
              </w:rPr>
              <w:t>seasonality_mode</w:t>
            </w:r>
            <w:proofErr w:type="spellEnd"/>
            <w:r w:rsidRPr="00882D68">
              <w:rPr>
                <w:color w:val="000000" w:themeColor="text1"/>
                <w:sz w:val="26"/>
                <w:szCs w:val="26"/>
              </w:rPr>
              <w:t>)</w:t>
            </w:r>
          </w:p>
        </w:tc>
        <w:tc>
          <w:tcPr>
            <w:tcW w:w="3074" w:type="dxa"/>
            <w:vAlign w:val="center"/>
          </w:tcPr>
          <w:p w14:paraId="23C79603" w14:textId="7FC97738"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proofErr w:type="spellStart"/>
            <w:r w:rsidRPr="00882D68">
              <w:rPr>
                <w:color w:val="000000" w:themeColor="text1"/>
                <w:sz w:val="26"/>
                <w:szCs w:val="26"/>
              </w:rPr>
              <w:t>additive</w:t>
            </w:r>
            <w:proofErr w:type="spellEnd"/>
          </w:p>
        </w:tc>
        <w:tc>
          <w:tcPr>
            <w:tcW w:w="3071" w:type="dxa"/>
            <w:vAlign w:val="center"/>
          </w:tcPr>
          <w:p w14:paraId="3AD2ADDB" w14:textId="6EEFA995"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Аддитивная сезонность</w:t>
            </w:r>
          </w:p>
        </w:tc>
      </w:tr>
      <w:tr w:rsidR="00346785" w14:paraId="39C6EA8C" w14:textId="77777777" w:rsidTr="00E07378">
        <w:tc>
          <w:tcPr>
            <w:tcW w:w="3088" w:type="dxa"/>
            <w:vAlign w:val="center"/>
          </w:tcPr>
          <w:p w14:paraId="404F33A4" w14:textId="7B49BE46" w:rsidR="00346785" w:rsidRPr="00346785" w:rsidRDefault="00346785" w:rsidP="00346785">
            <w:pPr>
              <w:pStyle w:val="a"/>
              <w:numPr>
                <w:ilvl w:val="0"/>
                <w:numId w:val="0"/>
              </w:numPr>
              <w:tabs>
                <w:tab w:val="clear" w:pos="340"/>
              </w:tabs>
              <w:suppressAutoHyphens w:val="0"/>
              <w:spacing w:line="312" w:lineRule="auto"/>
              <w:ind w:left="64" w:right="0"/>
              <w:rPr>
                <w:color w:val="000000" w:themeColor="text1"/>
                <w:sz w:val="26"/>
                <w:szCs w:val="26"/>
                <w:lang w:val="en-US"/>
              </w:rPr>
            </w:pPr>
            <w:r w:rsidRPr="00882D68">
              <w:rPr>
                <w:color w:val="000000" w:themeColor="text1"/>
                <w:sz w:val="26"/>
                <w:szCs w:val="26"/>
              </w:rPr>
              <w:t>Гибкость</w:t>
            </w:r>
            <w:r w:rsidRPr="00882D68">
              <w:rPr>
                <w:color w:val="000000" w:themeColor="text1"/>
                <w:sz w:val="26"/>
                <w:szCs w:val="26"/>
                <w:lang w:val="en-US"/>
              </w:rPr>
              <w:t xml:space="preserve"> </w:t>
            </w:r>
            <w:r w:rsidRPr="00882D68">
              <w:rPr>
                <w:color w:val="000000" w:themeColor="text1"/>
                <w:sz w:val="26"/>
                <w:szCs w:val="26"/>
              </w:rPr>
              <w:t>тренда</w:t>
            </w:r>
            <w:r w:rsidRPr="00882D68">
              <w:rPr>
                <w:color w:val="000000" w:themeColor="text1"/>
                <w:sz w:val="26"/>
                <w:szCs w:val="26"/>
                <w:lang w:val="en-US"/>
              </w:rPr>
              <w:t xml:space="preserve"> (</w:t>
            </w:r>
            <w:proofErr w:type="spellStart"/>
            <w:r w:rsidRPr="00882D68">
              <w:rPr>
                <w:color w:val="000000" w:themeColor="text1"/>
                <w:sz w:val="26"/>
                <w:szCs w:val="26"/>
                <w:lang w:val="en-US"/>
              </w:rPr>
              <w:t>changepoint_prior_scale</w:t>
            </w:r>
            <w:proofErr w:type="spellEnd"/>
            <w:r w:rsidRPr="00882D68">
              <w:rPr>
                <w:color w:val="000000" w:themeColor="text1"/>
                <w:sz w:val="26"/>
                <w:szCs w:val="26"/>
                <w:lang w:val="en-US"/>
              </w:rPr>
              <w:t>)</w:t>
            </w:r>
          </w:p>
        </w:tc>
        <w:tc>
          <w:tcPr>
            <w:tcW w:w="3074" w:type="dxa"/>
            <w:vAlign w:val="center"/>
          </w:tcPr>
          <w:p w14:paraId="397CFD8F" w14:textId="57157B17"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0.05</w:t>
            </w:r>
          </w:p>
        </w:tc>
        <w:tc>
          <w:tcPr>
            <w:tcW w:w="3071" w:type="dxa"/>
            <w:vAlign w:val="center"/>
          </w:tcPr>
          <w:p w14:paraId="0B182EC5" w14:textId="6E1FFE57"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882D68">
              <w:rPr>
                <w:color w:val="000000" w:themeColor="text1"/>
                <w:sz w:val="26"/>
                <w:szCs w:val="26"/>
              </w:rPr>
              <w:t xml:space="preserve">Стандартное значение </w:t>
            </w:r>
            <w:proofErr w:type="spellStart"/>
            <w:r w:rsidRPr="00882D68">
              <w:rPr>
                <w:color w:val="000000" w:themeColor="text1"/>
                <w:sz w:val="26"/>
                <w:szCs w:val="26"/>
              </w:rPr>
              <w:t>Prophet</w:t>
            </w:r>
            <w:proofErr w:type="spellEnd"/>
          </w:p>
        </w:tc>
      </w:tr>
      <w:tr w:rsidR="00346785" w14:paraId="2BD9A6EC" w14:textId="77777777" w:rsidTr="00E07378">
        <w:tc>
          <w:tcPr>
            <w:tcW w:w="3088" w:type="dxa"/>
            <w:vAlign w:val="center"/>
          </w:tcPr>
          <w:p w14:paraId="3718698A" w14:textId="5C6D3967"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F65696">
              <w:rPr>
                <w:color w:val="000000" w:themeColor="text1"/>
                <w:sz w:val="26"/>
                <w:szCs w:val="26"/>
              </w:rPr>
              <w:t>Метод валидации</w:t>
            </w:r>
          </w:p>
        </w:tc>
        <w:tc>
          <w:tcPr>
            <w:tcW w:w="3074" w:type="dxa"/>
            <w:vAlign w:val="center"/>
          </w:tcPr>
          <w:p w14:paraId="3E95A7CD" w14:textId="6540108A"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F65696">
              <w:rPr>
                <w:color w:val="000000" w:themeColor="text1"/>
                <w:sz w:val="26"/>
                <w:szCs w:val="26"/>
              </w:rPr>
              <w:t>Скользящий контроль</w:t>
            </w:r>
          </w:p>
        </w:tc>
        <w:tc>
          <w:tcPr>
            <w:tcW w:w="3071" w:type="dxa"/>
            <w:vAlign w:val="center"/>
          </w:tcPr>
          <w:p w14:paraId="0E53470E" w14:textId="65C75C17"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proofErr w:type="spellStart"/>
            <w:r w:rsidRPr="00F65696">
              <w:rPr>
                <w:color w:val="000000" w:themeColor="text1"/>
                <w:sz w:val="26"/>
                <w:szCs w:val="26"/>
              </w:rPr>
              <w:t>Train</w:t>
            </w:r>
            <w:proofErr w:type="spellEnd"/>
            <w:r w:rsidRPr="00F65696">
              <w:rPr>
                <w:color w:val="000000" w:themeColor="text1"/>
                <w:sz w:val="26"/>
                <w:szCs w:val="26"/>
              </w:rPr>
              <w:t>/</w:t>
            </w:r>
            <w:proofErr w:type="spellStart"/>
            <w:r w:rsidRPr="00F65696">
              <w:rPr>
                <w:color w:val="000000" w:themeColor="text1"/>
                <w:sz w:val="26"/>
                <w:szCs w:val="26"/>
              </w:rPr>
              <w:t>test</w:t>
            </w:r>
            <w:proofErr w:type="spellEnd"/>
            <w:r w:rsidRPr="00F65696">
              <w:rPr>
                <w:color w:val="000000" w:themeColor="text1"/>
                <w:sz w:val="26"/>
                <w:szCs w:val="26"/>
              </w:rPr>
              <w:t xml:space="preserve"> </w:t>
            </w:r>
            <w:proofErr w:type="spellStart"/>
            <w:r w:rsidRPr="00F65696">
              <w:rPr>
                <w:color w:val="000000" w:themeColor="text1"/>
                <w:sz w:val="26"/>
                <w:szCs w:val="26"/>
              </w:rPr>
              <w:t>split</w:t>
            </w:r>
            <w:proofErr w:type="spellEnd"/>
          </w:p>
        </w:tc>
      </w:tr>
      <w:tr w:rsidR="00346785" w14:paraId="0C1C9C76" w14:textId="77777777" w:rsidTr="00E07378">
        <w:tc>
          <w:tcPr>
            <w:tcW w:w="3088" w:type="dxa"/>
            <w:vAlign w:val="center"/>
          </w:tcPr>
          <w:p w14:paraId="01C071E9" w14:textId="2C24D604"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F65696">
              <w:rPr>
                <w:color w:val="000000" w:themeColor="text1"/>
                <w:sz w:val="26"/>
                <w:szCs w:val="26"/>
              </w:rPr>
              <w:t>Размер тестовой выборки</w:t>
            </w:r>
          </w:p>
        </w:tc>
        <w:tc>
          <w:tcPr>
            <w:tcW w:w="3074" w:type="dxa"/>
            <w:vAlign w:val="center"/>
          </w:tcPr>
          <w:p w14:paraId="4EDE9923" w14:textId="1C33345E"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F65696">
              <w:rPr>
                <w:color w:val="000000" w:themeColor="text1"/>
                <w:sz w:val="26"/>
                <w:szCs w:val="26"/>
              </w:rPr>
              <w:t>168 часов (7 дней)</w:t>
            </w:r>
          </w:p>
        </w:tc>
        <w:tc>
          <w:tcPr>
            <w:tcW w:w="3071" w:type="dxa"/>
            <w:vAlign w:val="center"/>
          </w:tcPr>
          <w:p w14:paraId="4CA5B4F9" w14:textId="736CB69D"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F65696">
              <w:rPr>
                <w:color w:val="000000" w:themeColor="text1"/>
                <w:sz w:val="26"/>
                <w:szCs w:val="26"/>
              </w:rPr>
              <w:t>Последние 7 дней для проверки</w:t>
            </w:r>
          </w:p>
        </w:tc>
      </w:tr>
      <w:tr w:rsidR="00346785" w14:paraId="6810484F" w14:textId="77777777" w:rsidTr="00E07378">
        <w:tc>
          <w:tcPr>
            <w:tcW w:w="3088" w:type="dxa"/>
            <w:vAlign w:val="center"/>
          </w:tcPr>
          <w:p w14:paraId="75240F8F" w14:textId="2CA69547"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F65696">
              <w:rPr>
                <w:color w:val="000000" w:themeColor="text1"/>
                <w:sz w:val="26"/>
                <w:szCs w:val="26"/>
              </w:rPr>
              <w:t>Размер обучающей выборки</w:t>
            </w:r>
          </w:p>
        </w:tc>
        <w:tc>
          <w:tcPr>
            <w:tcW w:w="3074" w:type="dxa"/>
            <w:vAlign w:val="center"/>
          </w:tcPr>
          <w:p w14:paraId="0375C68E" w14:textId="245C0F68"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F65696">
              <w:rPr>
                <w:color w:val="000000" w:themeColor="text1"/>
                <w:sz w:val="26"/>
                <w:szCs w:val="26"/>
              </w:rPr>
              <w:t xml:space="preserve"> (</w:t>
            </w:r>
            <w:r>
              <w:rPr>
                <w:color w:val="000000" w:themeColor="text1"/>
                <w:sz w:val="26"/>
                <w:szCs w:val="26"/>
              </w:rPr>
              <w:t>1</w:t>
            </w:r>
            <w:r w:rsidRPr="00F65696">
              <w:rPr>
                <w:color w:val="000000" w:themeColor="text1"/>
                <w:sz w:val="26"/>
                <w:szCs w:val="26"/>
              </w:rPr>
              <w:t>0 дней)</w:t>
            </w:r>
          </w:p>
        </w:tc>
        <w:tc>
          <w:tcPr>
            <w:tcW w:w="3071" w:type="dxa"/>
            <w:vAlign w:val="center"/>
          </w:tcPr>
          <w:p w14:paraId="584EF4C0" w14:textId="2597380F" w:rsidR="00346785" w:rsidRPr="00882D68" w:rsidRDefault="00346785" w:rsidP="00346785">
            <w:pPr>
              <w:pStyle w:val="a"/>
              <w:numPr>
                <w:ilvl w:val="0"/>
                <w:numId w:val="0"/>
              </w:numPr>
              <w:tabs>
                <w:tab w:val="clear" w:pos="340"/>
              </w:tabs>
              <w:suppressAutoHyphens w:val="0"/>
              <w:spacing w:line="312" w:lineRule="auto"/>
              <w:ind w:left="64" w:right="0"/>
              <w:rPr>
                <w:color w:val="000000" w:themeColor="text1"/>
                <w:sz w:val="26"/>
                <w:szCs w:val="26"/>
              </w:rPr>
            </w:pPr>
            <w:r w:rsidRPr="00F65696">
              <w:rPr>
                <w:color w:val="000000" w:themeColor="text1"/>
                <w:sz w:val="26"/>
                <w:szCs w:val="26"/>
              </w:rPr>
              <w:t>Исторические данные</w:t>
            </w:r>
          </w:p>
        </w:tc>
      </w:tr>
    </w:tbl>
    <w:p w14:paraId="4A864206" w14:textId="77777777" w:rsidR="00DD1EF4" w:rsidRPr="00E157CB" w:rsidRDefault="00DD1EF4" w:rsidP="00E157CB">
      <w:pPr>
        <w:pStyle w:val="a"/>
        <w:numPr>
          <w:ilvl w:val="0"/>
          <w:numId w:val="0"/>
        </w:numPr>
        <w:tabs>
          <w:tab w:val="clear" w:pos="340"/>
        </w:tabs>
        <w:suppressAutoHyphens w:val="0"/>
        <w:spacing w:line="312" w:lineRule="auto"/>
        <w:ind w:right="0"/>
        <w:rPr>
          <w:sz w:val="26"/>
          <w:szCs w:val="26"/>
        </w:rPr>
      </w:pPr>
    </w:p>
    <w:p w14:paraId="0F848FAD" w14:textId="5BCFBD31" w:rsidR="008565A4" w:rsidRPr="008565A4" w:rsidRDefault="008565A4" w:rsidP="008565A4">
      <w:pPr>
        <w:pStyle w:val="a"/>
        <w:numPr>
          <w:ilvl w:val="0"/>
          <w:numId w:val="0"/>
        </w:numPr>
        <w:tabs>
          <w:tab w:val="clear" w:pos="340"/>
        </w:tabs>
        <w:spacing w:line="312" w:lineRule="auto"/>
        <w:ind w:right="-2" w:firstLine="708"/>
        <w:rPr>
          <w:sz w:val="26"/>
          <w:szCs w:val="26"/>
        </w:rPr>
      </w:pPr>
      <w:r w:rsidRPr="008565A4">
        <w:rPr>
          <w:sz w:val="26"/>
          <w:szCs w:val="26"/>
        </w:rPr>
        <w:lastRenderedPageBreak/>
        <w:t>В таблице представлены результаты прогнозирования для девяти типов временных рядов, охватывающих различные паттерны поведения метрик сетевого оборудования.</w:t>
      </w:r>
    </w:p>
    <w:p w14:paraId="58B78C29" w14:textId="77777777" w:rsidR="00865AC9" w:rsidRPr="00865AC9" w:rsidRDefault="00865AC9" w:rsidP="008565A4">
      <w:pPr>
        <w:pStyle w:val="a"/>
        <w:numPr>
          <w:ilvl w:val="0"/>
          <w:numId w:val="0"/>
        </w:numPr>
        <w:tabs>
          <w:tab w:val="left" w:pos="864"/>
          <w:tab w:val="left" w:pos="1152"/>
        </w:tabs>
        <w:suppressAutoHyphens w:val="0"/>
        <w:spacing w:line="312" w:lineRule="auto"/>
        <w:rPr>
          <w:b/>
          <w:bCs/>
        </w:rPr>
      </w:pPr>
    </w:p>
    <w:p w14:paraId="53B32A13" w14:textId="1D092DEC" w:rsidR="0031193C" w:rsidRPr="00EB24CF" w:rsidRDefault="00865AC9" w:rsidP="00EB24CF">
      <w:pPr>
        <w:pStyle w:val="a"/>
        <w:numPr>
          <w:ilvl w:val="0"/>
          <w:numId w:val="0"/>
        </w:numPr>
        <w:suppressAutoHyphens w:val="0"/>
        <w:spacing w:line="312" w:lineRule="auto"/>
        <w:rPr>
          <w:b/>
          <w:bCs/>
          <w:sz w:val="26"/>
          <w:szCs w:val="26"/>
        </w:rPr>
      </w:pPr>
      <w:r w:rsidRPr="00865AC9">
        <w:rPr>
          <w:sz w:val="26"/>
          <w:szCs w:val="26"/>
        </w:rPr>
        <w:t xml:space="preserve">Таблица </w:t>
      </w:r>
      <w:r w:rsidR="00E64D50" w:rsidRPr="00E64D50">
        <w:rPr>
          <w:sz w:val="26"/>
          <w:szCs w:val="26"/>
        </w:rPr>
        <w:t>8</w:t>
      </w:r>
      <w:r w:rsidRPr="00865AC9">
        <w:rPr>
          <w:sz w:val="26"/>
          <w:szCs w:val="26"/>
        </w:rPr>
        <w:t xml:space="preserve"> – Результаты прогнозирования для различных паттернов метрик</w:t>
      </w:r>
    </w:p>
    <w:tbl>
      <w:tblPr>
        <w:tblStyle w:val="Table"/>
        <w:tblW w:w="49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93"/>
        <w:gridCol w:w="2243"/>
        <w:gridCol w:w="1123"/>
        <w:gridCol w:w="983"/>
        <w:gridCol w:w="1099"/>
        <w:gridCol w:w="1040"/>
        <w:gridCol w:w="1037"/>
        <w:gridCol w:w="1187"/>
      </w:tblGrid>
      <w:tr w:rsidR="00E07378" w:rsidRPr="00EB24CF" w14:paraId="3730F0E9" w14:textId="77777777" w:rsidTr="00E07378">
        <w:trPr>
          <w:cnfStyle w:val="100000000000" w:firstRow="1" w:lastRow="0" w:firstColumn="0" w:lastColumn="0" w:oddVBand="0" w:evenVBand="0" w:oddHBand="0" w:evenHBand="0" w:firstRowFirstColumn="0" w:firstRowLastColumn="0" w:lastRowFirstColumn="0" w:lastRowLastColumn="0"/>
          <w:tblHeader/>
        </w:trPr>
        <w:tc>
          <w:tcPr>
            <w:tcW w:w="594" w:type="dxa"/>
          </w:tcPr>
          <w:p w14:paraId="1B61FAF7"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w:t>
            </w:r>
          </w:p>
        </w:tc>
        <w:tc>
          <w:tcPr>
            <w:tcW w:w="2245" w:type="dxa"/>
          </w:tcPr>
          <w:p w14:paraId="18E583F7" w14:textId="77777777" w:rsidR="0031193C" w:rsidRPr="00E07378" w:rsidRDefault="0031193C" w:rsidP="0031193C">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Тип</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временного</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ряда</w:t>
            </w:r>
            <w:proofErr w:type="spellEnd"/>
          </w:p>
        </w:tc>
        <w:tc>
          <w:tcPr>
            <w:tcW w:w="1124" w:type="dxa"/>
          </w:tcPr>
          <w:p w14:paraId="18A37425" w14:textId="77777777" w:rsidR="0031193C" w:rsidRPr="00E07378" w:rsidRDefault="0031193C"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MAE</w:t>
            </w:r>
          </w:p>
        </w:tc>
        <w:tc>
          <w:tcPr>
            <w:tcW w:w="984" w:type="dxa"/>
          </w:tcPr>
          <w:p w14:paraId="51AB6371" w14:textId="77777777" w:rsidR="0031193C" w:rsidRPr="00E07378" w:rsidRDefault="0031193C"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RMSE</w:t>
            </w:r>
          </w:p>
        </w:tc>
        <w:tc>
          <w:tcPr>
            <w:tcW w:w="1100" w:type="dxa"/>
          </w:tcPr>
          <w:p w14:paraId="3712C223" w14:textId="77777777" w:rsidR="0031193C" w:rsidRPr="00E07378" w:rsidRDefault="0031193C" w:rsidP="00E07378">
            <w:pPr>
              <w:pStyle w:val="Compact"/>
              <w:jc w:val="center"/>
              <w:rPr>
                <w:rFonts w:ascii="Times New Roman" w:hAnsi="Times New Roman" w:cs="Times New Roman"/>
                <w:sz w:val="26"/>
                <w:szCs w:val="26"/>
              </w:rPr>
            </w:pPr>
            <w:proofErr w:type="gramStart"/>
            <w:r w:rsidRPr="00E07378">
              <w:rPr>
                <w:rFonts w:ascii="Times New Roman" w:hAnsi="Times New Roman" w:cs="Times New Roman"/>
                <w:sz w:val="26"/>
                <w:szCs w:val="26"/>
              </w:rPr>
              <w:t>MAPE,%</w:t>
            </w:r>
            <w:proofErr w:type="gramEnd"/>
          </w:p>
        </w:tc>
        <w:tc>
          <w:tcPr>
            <w:tcW w:w="1041" w:type="dxa"/>
          </w:tcPr>
          <w:p w14:paraId="65AE9B9E" w14:textId="77777777" w:rsidR="0031193C" w:rsidRPr="00E07378" w:rsidRDefault="0031193C" w:rsidP="00E07378">
            <w:pPr>
              <w:pStyle w:val="Compact"/>
              <w:jc w:val="center"/>
              <w:rPr>
                <w:rFonts w:ascii="Times New Roman" w:hAnsi="Times New Roman" w:cs="Times New Roman"/>
                <w:sz w:val="26"/>
                <w:szCs w:val="26"/>
              </w:rPr>
            </w:pPr>
            <w:proofErr w:type="gramStart"/>
            <w:r w:rsidRPr="00E07378">
              <w:rPr>
                <w:rFonts w:ascii="Times New Roman" w:hAnsi="Times New Roman" w:cs="Times New Roman"/>
                <w:sz w:val="26"/>
                <w:szCs w:val="26"/>
              </w:rPr>
              <w:t>WAPE,%</w:t>
            </w:r>
            <w:proofErr w:type="gramEnd"/>
          </w:p>
        </w:tc>
        <w:tc>
          <w:tcPr>
            <w:tcW w:w="1038" w:type="dxa"/>
          </w:tcPr>
          <w:p w14:paraId="7694F39B" w14:textId="77777777" w:rsidR="0031193C" w:rsidRPr="00E07378" w:rsidRDefault="0031193C" w:rsidP="00E07378">
            <w:pPr>
              <w:pStyle w:val="Compact"/>
              <w:jc w:val="center"/>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m:oMathPara>
          </w:p>
        </w:tc>
        <w:tc>
          <w:tcPr>
            <w:tcW w:w="1188" w:type="dxa"/>
          </w:tcPr>
          <w:p w14:paraId="4B528123" w14:textId="77777777" w:rsidR="0031193C" w:rsidRPr="00E07378" w:rsidRDefault="0031193C"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RMSE/MAE</w:t>
            </w:r>
          </w:p>
        </w:tc>
      </w:tr>
      <w:tr w:rsidR="00E07378" w:rsidRPr="00EB24CF" w14:paraId="13BDEAA0" w14:textId="77777777" w:rsidTr="00E07378">
        <w:tc>
          <w:tcPr>
            <w:tcW w:w="594" w:type="dxa"/>
          </w:tcPr>
          <w:p w14:paraId="6B96E246"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w:t>
            </w:r>
          </w:p>
        </w:tc>
        <w:tc>
          <w:tcPr>
            <w:tcW w:w="2245" w:type="dxa"/>
          </w:tcPr>
          <w:p w14:paraId="16738A26" w14:textId="77777777" w:rsidR="0031193C" w:rsidRPr="00E07378" w:rsidRDefault="0031193C" w:rsidP="0031193C">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Линейный</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тренд</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возр</w:t>
            </w:r>
            <w:proofErr w:type="spellEnd"/>
            <w:r w:rsidRPr="00E07378">
              <w:rPr>
                <w:rFonts w:ascii="Times New Roman" w:hAnsi="Times New Roman" w:cs="Times New Roman"/>
                <w:sz w:val="26"/>
                <w:szCs w:val="26"/>
              </w:rPr>
              <w:t>.)</w:t>
            </w:r>
          </w:p>
        </w:tc>
        <w:tc>
          <w:tcPr>
            <w:tcW w:w="1124" w:type="dxa"/>
          </w:tcPr>
          <w:p w14:paraId="0FE7A0A0"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2,65</w:t>
            </w:r>
          </w:p>
        </w:tc>
        <w:tc>
          <w:tcPr>
            <w:tcW w:w="984" w:type="dxa"/>
          </w:tcPr>
          <w:p w14:paraId="4409C728"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3,01</w:t>
            </w:r>
          </w:p>
        </w:tc>
        <w:tc>
          <w:tcPr>
            <w:tcW w:w="1100" w:type="dxa"/>
          </w:tcPr>
          <w:p w14:paraId="462A29BD"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0,12</w:t>
            </w:r>
          </w:p>
        </w:tc>
        <w:tc>
          <w:tcPr>
            <w:tcW w:w="1041" w:type="dxa"/>
          </w:tcPr>
          <w:p w14:paraId="5A901A31"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0,12</w:t>
            </w:r>
          </w:p>
        </w:tc>
        <w:tc>
          <w:tcPr>
            <w:tcW w:w="1038" w:type="dxa"/>
          </w:tcPr>
          <w:p w14:paraId="65499E2B"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0,985</w:t>
            </w:r>
          </w:p>
        </w:tc>
        <w:tc>
          <w:tcPr>
            <w:tcW w:w="1188" w:type="dxa"/>
          </w:tcPr>
          <w:p w14:paraId="5445C5B1"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1,14</w:t>
            </w:r>
          </w:p>
        </w:tc>
      </w:tr>
      <w:tr w:rsidR="00E07378" w:rsidRPr="00EB24CF" w14:paraId="30C6E9EB" w14:textId="77777777" w:rsidTr="00E07378">
        <w:tc>
          <w:tcPr>
            <w:tcW w:w="594" w:type="dxa"/>
          </w:tcPr>
          <w:p w14:paraId="77DEAF00"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w:t>
            </w:r>
          </w:p>
        </w:tc>
        <w:tc>
          <w:tcPr>
            <w:tcW w:w="2245" w:type="dxa"/>
          </w:tcPr>
          <w:p w14:paraId="34EC79A7" w14:textId="77777777" w:rsidR="0031193C" w:rsidRPr="00E07378" w:rsidRDefault="0031193C" w:rsidP="0031193C">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Линейный</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тренд</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убыв</w:t>
            </w:r>
            <w:proofErr w:type="spellEnd"/>
            <w:r w:rsidRPr="00E07378">
              <w:rPr>
                <w:rFonts w:ascii="Times New Roman" w:hAnsi="Times New Roman" w:cs="Times New Roman"/>
                <w:sz w:val="26"/>
                <w:szCs w:val="26"/>
              </w:rPr>
              <w:t>.)</w:t>
            </w:r>
          </w:p>
        </w:tc>
        <w:tc>
          <w:tcPr>
            <w:tcW w:w="1124" w:type="dxa"/>
          </w:tcPr>
          <w:p w14:paraId="004277FD"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2,34</w:t>
            </w:r>
          </w:p>
        </w:tc>
        <w:tc>
          <w:tcPr>
            <w:tcW w:w="984" w:type="dxa"/>
          </w:tcPr>
          <w:p w14:paraId="1101E67A"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2,76</w:t>
            </w:r>
          </w:p>
        </w:tc>
        <w:tc>
          <w:tcPr>
            <w:tcW w:w="1100" w:type="dxa"/>
          </w:tcPr>
          <w:p w14:paraId="10F38754"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2,68</w:t>
            </w:r>
          </w:p>
        </w:tc>
        <w:tc>
          <w:tcPr>
            <w:tcW w:w="1041" w:type="dxa"/>
          </w:tcPr>
          <w:p w14:paraId="699B5B6A"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2,66</w:t>
            </w:r>
          </w:p>
        </w:tc>
        <w:tc>
          <w:tcPr>
            <w:tcW w:w="1038" w:type="dxa"/>
          </w:tcPr>
          <w:p w14:paraId="080EE2DC"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0,470</w:t>
            </w:r>
          </w:p>
        </w:tc>
        <w:tc>
          <w:tcPr>
            <w:tcW w:w="1188" w:type="dxa"/>
          </w:tcPr>
          <w:p w14:paraId="3E21C672"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1,18</w:t>
            </w:r>
          </w:p>
        </w:tc>
      </w:tr>
      <w:tr w:rsidR="00E07378" w:rsidRPr="00EB24CF" w14:paraId="5C28F7D5" w14:textId="77777777" w:rsidTr="00E07378">
        <w:tc>
          <w:tcPr>
            <w:tcW w:w="594" w:type="dxa"/>
          </w:tcPr>
          <w:p w14:paraId="5A08A26E"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3</w:t>
            </w:r>
          </w:p>
        </w:tc>
        <w:tc>
          <w:tcPr>
            <w:tcW w:w="2245" w:type="dxa"/>
          </w:tcPr>
          <w:p w14:paraId="184C296F" w14:textId="77777777" w:rsidR="0031193C" w:rsidRPr="00E07378" w:rsidRDefault="0031193C" w:rsidP="0031193C">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Суточная</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сезонность</w:t>
            </w:r>
            <w:proofErr w:type="spellEnd"/>
          </w:p>
        </w:tc>
        <w:tc>
          <w:tcPr>
            <w:tcW w:w="1124" w:type="dxa"/>
          </w:tcPr>
          <w:p w14:paraId="36824520"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1,38</w:t>
            </w:r>
          </w:p>
        </w:tc>
        <w:tc>
          <w:tcPr>
            <w:tcW w:w="984" w:type="dxa"/>
          </w:tcPr>
          <w:p w14:paraId="3EA2B15F"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1,63</w:t>
            </w:r>
          </w:p>
        </w:tc>
        <w:tc>
          <w:tcPr>
            <w:tcW w:w="1100" w:type="dxa"/>
          </w:tcPr>
          <w:p w14:paraId="027B4DB3"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0,94</w:t>
            </w:r>
          </w:p>
        </w:tc>
        <w:tc>
          <w:tcPr>
            <w:tcW w:w="1041" w:type="dxa"/>
          </w:tcPr>
          <w:p w14:paraId="4F608ABE"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0,92</w:t>
            </w:r>
          </w:p>
        </w:tc>
        <w:tc>
          <w:tcPr>
            <w:tcW w:w="1038" w:type="dxa"/>
          </w:tcPr>
          <w:p w14:paraId="45B77623"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0,997</w:t>
            </w:r>
          </w:p>
        </w:tc>
        <w:tc>
          <w:tcPr>
            <w:tcW w:w="1188" w:type="dxa"/>
          </w:tcPr>
          <w:p w14:paraId="2A3C08C3"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1,18</w:t>
            </w:r>
          </w:p>
        </w:tc>
      </w:tr>
      <w:tr w:rsidR="00E07378" w:rsidRPr="00EB24CF" w14:paraId="49B84C3F" w14:textId="77777777" w:rsidTr="00E07378">
        <w:tc>
          <w:tcPr>
            <w:tcW w:w="594" w:type="dxa"/>
          </w:tcPr>
          <w:p w14:paraId="2AB87BCC"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4</w:t>
            </w:r>
          </w:p>
        </w:tc>
        <w:tc>
          <w:tcPr>
            <w:tcW w:w="2245" w:type="dxa"/>
          </w:tcPr>
          <w:p w14:paraId="02721DA6" w14:textId="77777777" w:rsidR="0031193C" w:rsidRPr="00E07378" w:rsidRDefault="0031193C" w:rsidP="0031193C">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Недельная</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сезонность</w:t>
            </w:r>
            <w:proofErr w:type="spellEnd"/>
          </w:p>
        </w:tc>
        <w:tc>
          <w:tcPr>
            <w:tcW w:w="1124" w:type="dxa"/>
          </w:tcPr>
          <w:p w14:paraId="5B8500BB"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19,82</w:t>
            </w:r>
          </w:p>
        </w:tc>
        <w:tc>
          <w:tcPr>
            <w:tcW w:w="984" w:type="dxa"/>
          </w:tcPr>
          <w:p w14:paraId="1879F8A7"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22,61</w:t>
            </w:r>
          </w:p>
        </w:tc>
        <w:tc>
          <w:tcPr>
            <w:tcW w:w="1100" w:type="dxa"/>
          </w:tcPr>
          <w:p w14:paraId="1A44D5AB"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10,98</w:t>
            </w:r>
          </w:p>
        </w:tc>
        <w:tc>
          <w:tcPr>
            <w:tcW w:w="1041" w:type="dxa"/>
          </w:tcPr>
          <w:p w14:paraId="5DC5C109"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10,13</w:t>
            </w:r>
          </w:p>
        </w:tc>
        <w:tc>
          <w:tcPr>
            <w:tcW w:w="1038" w:type="dxa"/>
          </w:tcPr>
          <w:p w14:paraId="068B4DCA"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-0,001</w:t>
            </w:r>
          </w:p>
        </w:tc>
        <w:tc>
          <w:tcPr>
            <w:tcW w:w="1188" w:type="dxa"/>
          </w:tcPr>
          <w:p w14:paraId="2933F7DB"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1,14</w:t>
            </w:r>
          </w:p>
        </w:tc>
      </w:tr>
      <w:tr w:rsidR="00E07378" w:rsidRPr="00EB24CF" w14:paraId="6807DC88" w14:textId="77777777" w:rsidTr="00E07378">
        <w:tc>
          <w:tcPr>
            <w:tcW w:w="594" w:type="dxa"/>
          </w:tcPr>
          <w:p w14:paraId="3E51F5DD"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5</w:t>
            </w:r>
          </w:p>
        </w:tc>
        <w:tc>
          <w:tcPr>
            <w:tcW w:w="2245" w:type="dxa"/>
          </w:tcPr>
          <w:p w14:paraId="6951E51E" w14:textId="77777777" w:rsidR="0031193C" w:rsidRPr="00E07378" w:rsidRDefault="0031193C" w:rsidP="0031193C">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Константное</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значение</w:t>
            </w:r>
            <w:proofErr w:type="spellEnd"/>
          </w:p>
        </w:tc>
        <w:tc>
          <w:tcPr>
            <w:tcW w:w="1124" w:type="dxa"/>
          </w:tcPr>
          <w:p w14:paraId="078D5632"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0,94</w:t>
            </w:r>
          </w:p>
        </w:tc>
        <w:tc>
          <w:tcPr>
            <w:tcW w:w="984" w:type="dxa"/>
          </w:tcPr>
          <w:p w14:paraId="54307316"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1,10</w:t>
            </w:r>
          </w:p>
        </w:tc>
        <w:tc>
          <w:tcPr>
            <w:tcW w:w="1100" w:type="dxa"/>
          </w:tcPr>
          <w:p w14:paraId="61BBF24D"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0,94</w:t>
            </w:r>
          </w:p>
        </w:tc>
        <w:tc>
          <w:tcPr>
            <w:tcW w:w="1041" w:type="dxa"/>
          </w:tcPr>
          <w:p w14:paraId="024B4F9D"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0,94</w:t>
            </w:r>
          </w:p>
        </w:tc>
        <w:tc>
          <w:tcPr>
            <w:tcW w:w="1038" w:type="dxa"/>
          </w:tcPr>
          <w:p w14:paraId="1E39F322"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-0,010</w:t>
            </w:r>
          </w:p>
        </w:tc>
        <w:tc>
          <w:tcPr>
            <w:tcW w:w="1188" w:type="dxa"/>
          </w:tcPr>
          <w:p w14:paraId="30312291"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1,17</w:t>
            </w:r>
          </w:p>
        </w:tc>
      </w:tr>
      <w:tr w:rsidR="00E07378" w:rsidRPr="00EB24CF" w14:paraId="4987F981" w14:textId="77777777" w:rsidTr="00E07378">
        <w:tc>
          <w:tcPr>
            <w:tcW w:w="594" w:type="dxa"/>
          </w:tcPr>
          <w:p w14:paraId="10A42EAB"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6</w:t>
            </w:r>
          </w:p>
        </w:tc>
        <w:tc>
          <w:tcPr>
            <w:tcW w:w="2245" w:type="dxa"/>
          </w:tcPr>
          <w:p w14:paraId="059F00C2" w14:textId="77777777" w:rsidR="0031193C" w:rsidRPr="00E07378" w:rsidRDefault="0031193C" w:rsidP="0031193C">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Тренд</w:t>
            </w:r>
            <w:proofErr w:type="spellEnd"/>
            <w:r w:rsidRPr="00E07378">
              <w:rPr>
                <w:rFonts w:ascii="Times New Roman" w:hAnsi="Times New Roman" w:cs="Times New Roman"/>
                <w:sz w:val="26"/>
                <w:szCs w:val="26"/>
              </w:rPr>
              <w:t xml:space="preserve"> и </w:t>
            </w:r>
            <w:proofErr w:type="spellStart"/>
            <w:r w:rsidRPr="00E07378">
              <w:rPr>
                <w:rFonts w:ascii="Times New Roman" w:hAnsi="Times New Roman" w:cs="Times New Roman"/>
                <w:sz w:val="26"/>
                <w:szCs w:val="26"/>
              </w:rPr>
              <w:t>сезонность</w:t>
            </w:r>
            <w:proofErr w:type="spellEnd"/>
          </w:p>
        </w:tc>
        <w:tc>
          <w:tcPr>
            <w:tcW w:w="1124" w:type="dxa"/>
          </w:tcPr>
          <w:p w14:paraId="7B7B3BE7"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2,18</w:t>
            </w:r>
          </w:p>
        </w:tc>
        <w:tc>
          <w:tcPr>
            <w:tcW w:w="984" w:type="dxa"/>
          </w:tcPr>
          <w:p w14:paraId="41B5FBAA"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2,47</w:t>
            </w:r>
          </w:p>
        </w:tc>
        <w:tc>
          <w:tcPr>
            <w:tcW w:w="1100" w:type="dxa"/>
          </w:tcPr>
          <w:p w14:paraId="7D846E10"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0,12</w:t>
            </w:r>
          </w:p>
        </w:tc>
        <w:tc>
          <w:tcPr>
            <w:tcW w:w="1041" w:type="dxa"/>
          </w:tcPr>
          <w:p w14:paraId="5C7F5CB0"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0,12</w:t>
            </w:r>
          </w:p>
        </w:tc>
        <w:tc>
          <w:tcPr>
            <w:tcW w:w="1038" w:type="dxa"/>
          </w:tcPr>
          <w:p w14:paraId="1D13B5F7"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0,993</w:t>
            </w:r>
          </w:p>
        </w:tc>
        <w:tc>
          <w:tcPr>
            <w:tcW w:w="1188" w:type="dxa"/>
          </w:tcPr>
          <w:p w14:paraId="18387908"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1,13</w:t>
            </w:r>
          </w:p>
        </w:tc>
      </w:tr>
      <w:tr w:rsidR="00E07378" w:rsidRPr="00EB24CF" w14:paraId="1FCE6B5A" w14:textId="77777777" w:rsidTr="00E07378">
        <w:tc>
          <w:tcPr>
            <w:tcW w:w="594" w:type="dxa"/>
          </w:tcPr>
          <w:p w14:paraId="007B9C4A"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7</w:t>
            </w:r>
          </w:p>
        </w:tc>
        <w:tc>
          <w:tcPr>
            <w:tcW w:w="2245" w:type="dxa"/>
          </w:tcPr>
          <w:p w14:paraId="21276EDE"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 xml:space="preserve">С </w:t>
            </w:r>
            <w:proofErr w:type="spellStart"/>
            <w:r w:rsidRPr="00E07378">
              <w:rPr>
                <w:rFonts w:ascii="Times New Roman" w:hAnsi="Times New Roman" w:cs="Times New Roman"/>
                <w:sz w:val="26"/>
                <w:szCs w:val="26"/>
              </w:rPr>
              <w:t>аномалиями</w:t>
            </w:r>
            <w:proofErr w:type="spellEnd"/>
            <w:r w:rsidRPr="00E07378">
              <w:rPr>
                <w:rFonts w:ascii="Times New Roman" w:hAnsi="Times New Roman" w:cs="Times New Roman"/>
                <w:sz w:val="26"/>
                <w:szCs w:val="26"/>
              </w:rPr>
              <w:t xml:space="preserve"> (5%)</w:t>
            </w:r>
          </w:p>
        </w:tc>
        <w:tc>
          <w:tcPr>
            <w:tcW w:w="1124" w:type="dxa"/>
          </w:tcPr>
          <w:p w14:paraId="0755158C"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6,41</w:t>
            </w:r>
          </w:p>
        </w:tc>
        <w:tc>
          <w:tcPr>
            <w:tcW w:w="984" w:type="dxa"/>
          </w:tcPr>
          <w:p w14:paraId="66285345"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19,02</w:t>
            </w:r>
          </w:p>
        </w:tc>
        <w:tc>
          <w:tcPr>
            <w:tcW w:w="1100" w:type="dxa"/>
          </w:tcPr>
          <w:p w14:paraId="340F5CA1"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7,07</w:t>
            </w:r>
          </w:p>
        </w:tc>
        <w:tc>
          <w:tcPr>
            <w:tcW w:w="1041" w:type="dxa"/>
          </w:tcPr>
          <w:p w14:paraId="4C6148CE"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4,92</w:t>
            </w:r>
          </w:p>
        </w:tc>
        <w:tc>
          <w:tcPr>
            <w:tcW w:w="1038" w:type="dxa"/>
          </w:tcPr>
          <w:p w14:paraId="4B32E924"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0,320</w:t>
            </w:r>
          </w:p>
        </w:tc>
        <w:tc>
          <w:tcPr>
            <w:tcW w:w="1188" w:type="dxa"/>
          </w:tcPr>
          <w:p w14:paraId="7B26EFE7" w14:textId="77777777" w:rsidR="0031193C" w:rsidRPr="00E07378" w:rsidRDefault="0031193C" w:rsidP="0031193C">
            <w:pPr>
              <w:pStyle w:val="Compact"/>
              <w:jc w:val="center"/>
              <w:rPr>
                <w:rFonts w:ascii="Times New Roman" w:hAnsi="Times New Roman" w:cs="Times New Roman"/>
                <w:sz w:val="26"/>
                <w:szCs w:val="26"/>
              </w:rPr>
            </w:pPr>
            <w:r w:rsidRPr="00E07378">
              <w:rPr>
                <w:rFonts w:ascii="Times New Roman" w:hAnsi="Times New Roman" w:cs="Times New Roman"/>
                <w:sz w:val="26"/>
                <w:szCs w:val="26"/>
              </w:rPr>
              <w:t>2,97</w:t>
            </w:r>
          </w:p>
        </w:tc>
      </w:tr>
      <w:tr w:rsidR="00E07378" w:rsidRPr="00EB24CF" w14:paraId="203CC911" w14:textId="77777777" w:rsidTr="00E07378">
        <w:tc>
          <w:tcPr>
            <w:tcW w:w="594" w:type="dxa"/>
          </w:tcPr>
          <w:p w14:paraId="03A876A4" w14:textId="7C449BF3"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8</w:t>
            </w:r>
          </w:p>
        </w:tc>
        <w:tc>
          <w:tcPr>
            <w:tcW w:w="2245" w:type="dxa"/>
          </w:tcPr>
          <w:p w14:paraId="70DC23C7" w14:textId="5D5E3CC3" w:rsidR="00E07378" w:rsidRPr="00E07378" w:rsidRDefault="00E07378" w:rsidP="00E07378">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Высокий</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шум</w:t>
            </w:r>
            <w:proofErr w:type="spellEnd"/>
            <w:r w:rsidRPr="00E07378">
              <w:rPr>
                <w:rFonts w:ascii="Times New Roman" w:hAnsi="Times New Roman" w:cs="Times New Roman"/>
                <w:sz w:val="26"/>
                <w:szCs w:val="26"/>
              </w:rPr>
              <w:t xml:space="preserve"> и </w:t>
            </w:r>
            <w:proofErr w:type="spellStart"/>
            <w:r w:rsidRPr="00E07378">
              <w:rPr>
                <w:rFonts w:ascii="Times New Roman" w:hAnsi="Times New Roman" w:cs="Times New Roman"/>
                <w:sz w:val="26"/>
                <w:szCs w:val="26"/>
              </w:rPr>
              <w:t>тренд</w:t>
            </w:r>
            <w:proofErr w:type="spellEnd"/>
          </w:p>
        </w:tc>
        <w:tc>
          <w:tcPr>
            <w:tcW w:w="1124" w:type="dxa"/>
          </w:tcPr>
          <w:p w14:paraId="48557DF5" w14:textId="034DF337"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142,05</w:t>
            </w:r>
          </w:p>
        </w:tc>
        <w:tc>
          <w:tcPr>
            <w:tcW w:w="984" w:type="dxa"/>
          </w:tcPr>
          <w:p w14:paraId="12CDF2CE" w14:textId="60782772"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162,11</w:t>
            </w:r>
          </w:p>
        </w:tc>
        <w:tc>
          <w:tcPr>
            <w:tcW w:w="1100" w:type="dxa"/>
          </w:tcPr>
          <w:p w14:paraId="01E8714D" w14:textId="7C8E2F88"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10,68</w:t>
            </w:r>
          </w:p>
        </w:tc>
        <w:tc>
          <w:tcPr>
            <w:tcW w:w="1041" w:type="dxa"/>
          </w:tcPr>
          <w:p w14:paraId="4D4F4DBF" w14:textId="75C2738E"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10,45</w:t>
            </w:r>
          </w:p>
        </w:tc>
        <w:tc>
          <w:tcPr>
            <w:tcW w:w="1038" w:type="dxa"/>
          </w:tcPr>
          <w:p w14:paraId="766669C2" w14:textId="3FD8183B"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0,005</w:t>
            </w:r>
          </w:p>
        </w:tc>
        <w:tc>
          <w:tcPr>
            <w:tcW w:w="1188" w:type="dxa"/>
          </w:tcPr>
          <w:p w14:paraId="51F4325C" w14:textId="60265CD5"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1,14</w:t>
            </w:r>
          </w:p>
        </w:tc>
      </w:tr>
      <w:tr w:rsidR="00E07378" w:rsidRPr="00EB24CF" w14:paraId="108F403A" w14:textId="77777777" w:rsidTr="00E07378">
        <w:tc>
          <w:tcPr>
            <w:tcW w:w="594" w:type="dxa"/>
          </w:tcPr>
          <w:p w14:paraId="5CBA9BC4" w14:textId="3AC44992"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9</w:t>
            </w:r>
          </w:p>
        </w:tc>
        <w:tc>
          <w:tcPr>
            <w:tcW w:w="2245" w:type="dxa"/>
          </w:tcPr>
          <w:p w14:paraId="7DF69BF8" w14:textId="174738FD" w:rsidR="00E07378" w:rsidRPr="00E07378" w:rsidRDefault="00E07378" w:rsidP="00E07378">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Высокий</w:t>
            </w:r>
            <w:proofErr w:type="spellEnd"/>
            <w:r w:rsidRPr="00E07378">
              <w:rPr>
                <w:rFonts w:ascii="Times New Roman" w:hAnsi="Times New Roman" w:cs="Times New Roman"/>
                <w:sz w:val="26"/>
                <w:szCs w:val="26"/>
              </w:rPr>
              <w:t xml:space="preserve"> </w:t>
            </w:r>
            <w:proofErr w:type="spellStart"/>
            <w:r w:rsidRPr="00E07378">
              <w:rPr>
                <w:rFonts w:ascii="Times New Roman" w:hAnsi="Times New Roman" w:cs="Times New Roman"/>
                <w:sz w:val="26"/>
                <w:szCs w:val="26"/>
              </w:rPr>
              <w:t>шум</w:t>
            </w:r>
            <w:proofErr w:type="spellEnd"/>
            <w:r w:rsidRPr="00E07378">
              <w:rPr>
                <w:rFonts w:ascii="Times New Roman" w:hAnsi="Times New Roman" w:cs="Times New Roman"/>
                <w:sz w:val="26"/>
                <w:szCs w:val="26"/>
              </w:rPr>
              <w:t xml:space="preserve"> и </w:t>
            </w:r>
            <w:proofErr w:type="spellStart"/>
            <w:r w:rsidRPr="00E07378">
              <w:rPr>
                <w:rFonts w:ascii="Times New Roman" w:hAnsi="Times New Roman" w:cs="Times New Roman"/>
                <w:sz w:val="26"/>
                <w:szCs w:val="26"/>
              </w:rPr>
              <w:t>сезонность</w:t>
            </w:r>
            <w:proofErr w:type="spellEnd"/>
          </w:p>
        </w:tc>
        <w:tc>
          <w:tcPr>
            <w:tcW w:w="1124" w:type="dxa"/>
          </w:tcPr>
          <w:p w14:paraId="78CA7D44" w14:textId="2261F84F"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7,36</w:t>
            </w:r>
          </w:p>
        </w:tc>
        <w:tc>
          <w:tcPr>
            <w:tcW w:w="984" w:type="dxa"/>
          </w:tcPr>
          <w:p w14:paraId="0B34836E" w14:textId="237FC398"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8,60</w:t>
            </w:r>
          </w:p>
        </w:tc>
        <w:tc>
          <w:tcPr>
            <w:tcW w:w="1100" w:type="dxa"/>
          </w:tcPr>
          <w:p w14:paraId="78A2D1D3" w14:textId="777F7056"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5,08</w:t>
            </w:r>
          </w:p>
        </w:tc>
        <w:tc>
          <w:tcPr>
            <w:tcW w:w="1041" w:type="dxa"/>
          </w:tcPr>
          <w:p w14:paraId="195874B4" w14:textId="6F059670"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4,86</w:t>
            </w:r>
          </w:p>
        </w:tc>
        <w:tc>
          <w:tcPr>
            <w:tcW w:w="1038" w:type="dxa"/>
          </w:tcPr>
          <w:p w14:paraId="7181EA30" w14:textId="446948FD"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0,919</w:t>
            </w:r>
          </w:p>
        </w:tc>
        <w:tc>
          <w:tcPr>
            <w:tcW w:w="1188" w:type="dxa"/>
          </w:tcPr>
          <w:p w14:paraId="20023A9C" w14:textId="1621E6F5"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1,17</w:t>
            </w:r>
          </w:p>
        </w:tc>
      </w:tr>
      <w:tr w:rsidR="00E07378" w:rsidRPr="00EB24CF" w14:paraId="37B47669" w14:textId="77777777" w:rsidTr="00E07378">
        <w:tc>
          <w:tcPr>
            <w:tcW w:w="594" w:type="dxa"/>
          </w:tcPr>
          <w:p w14:paraId="379691AD" w14:textId="77777777" w:rsidR="00E07378" w:rsidRPr="00E07378" w:rsidRDefault="00E07378" w:rsidP="00E07378">
            <w:pPr>
              <w:pStyle w:val="Compact"/>
              <w:jc w:val="center"/>
              <w:rPr>
                <w:rFonts w:ascii="Times New Roman" w:hAnsi="Times New Roman" w:cs="Times New Roman"/>
                <w:sz w:val="26"/>
                <w:szCs w:val="26"/>
              </w:rPr>
            </w:pPr>
          </w:p>
        </w:tc>
        <w:tc>
          <w:tcPr>
            <w:tcW w:w="2245" w:type="dxa"/>
          </w:tcPr>
          <w:p w14:paraId="265F78DC" w14:textId="2DA5FEB3" w:rsidR="00E07378" w:rsidRPr="00E07378" w:rsidRDefault="00E07378" w:rsidP="00E07378">
            <w:pPr>
              <w:pStyle w:val="Compact"/>
              <w:jc w:val="center"/>
              <w:rPr>
                <w:rFonts w:ascii="Times New Roman" w:hAnsi="Times New Roman" w:cs="Times New Roman"/>
                <w:sz w:val="26"/>
                <w:szCs w:val="26"/>
              </w:rPr>
            </w:pPr>
            <w:proofErr w:type="spellStart"/>
            <w:r w:rsidRPr="00E07378">
              <w:rPr>
                <w:rFonts w:ascii="Times New Roman" w:hAnsi="Times New Roman" w:cs="Times New Roman"/>
                <w:sz w:val="26"/>
                <w:szCs w:val="26"/>
              </w:rPr>
              <w:t>Среднее</w:t>
            </w:r>
            <w:proofErr w:type="spellEnd"/>
          </w:p>
        </w:tc>
        <w:tc>
          <w:tcPr>
            <w:tcW w:w="1124" w:type="dxa"/>
          </w:tcPr>
          <w:p w14:paraId="37AC4FB0" w14:textId="5428ED9F"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20,57</w:t>
            </w:r>
          </w:p>
        </w:tc>
        <w:tc>
          <w:tcPr>
            <w:tcW w:w="984" w:type="dxa"/>
          </w:tcPr>
          <w:p w14:paraId="6879DC84" w14:textId="4130C960"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24,81</w:t>
            </w:r>
          </w:p>
        </w:tc>
        <w:tc>
          <w:tcPr>
            <w:tcW w:w="1100" w:type="dxa"/>
          </w:tcPr>
          <w:p w14:paraId="260D9C08" w14:textId="07AA2ED6"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4,29</w:t>
            </w:r>
          </w:p>
        </w:tc>
        <w:tc>
          <w:tcPr>
            <w:tcW w:w="1041" w:type="dxa"/>
          </w:tcPr>
          <w:p w14:paraId="73279DD8" w14:textId="26D37BBF"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3,90</w:t>
            </w:r>
          </w:p>
        </w:tc>
        <w:tc>
          <w:tcPr>
            <w:tcW w:w="1038" w:type="dxa"/>
          </w:tcPr>
          <w:p w14:paraId="51DF577C" w14:textId="1A3F041D"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0,520</w:t>
            </w:r>
          </w:p>
        </w:tc>
        <w:tc>
          <w:tcPr>
            <w:tcW w:w="1188" w:type="dxa"/>
          </w:tcPr>
          <w:p w14:paraId="002C1F2B" w14:textId="7E8D8913" w:rsidR="00E07378" w:rsidRPr="00E07378" w:rsidRDefault="00E07378" w:rsidP="00E07378">
            <w:pPr>
              <w:pStyle w:val="Compact"/>
              <w:jc w:val="center"/>
              <w:rPr>
                <w:rFonts w:ascii="Times New Roman" w:hAnsi="Times New Roman" w:cs="Times New Roman"/>
                <w:sz w:val="26"/>
                <w:szCs w:val="26"/>
              </w:rPr>
            </w:pPr>
            <w:r w:rsidRPr="00E07378">
              <w:rPr>
                <w:rFonts w:ascii="Times New Roman" w:hAnsi="Times New Roman" w:cs="Times New Roman"/>
                <w:sz w:val="26"/>
                <w:szCs w:val="26"/>
              </w:rPr>
              <w:t>1,36</w:t>
            </w:r>
          </w:p>
        </w:tc>
      </w:tr>
    </w:tbl>
    <w:p w14:paraId="0725D617" w14:textId="77777777" w:rsidR="00E07378" w:rsidRPr="00E07378" w:rsidRDefault="00E07378" w:rsidP="00E07378">
      <w:pPr>
        <w:rPr>
          <w:sz w:val="26"/>
          <w:szCs w:val="26"/>
        </w:rPr>
      </w:pPr>
    </w:p>
    <w:p w14:paraId="76BA28E0" w14:textId="20398BB7" w:rsidR="00FC2450" w:rsidRPr="00FC2450" w:rsidRDefault="00FC2450" w:rsidP="00FC2450">
      <w:pPr>
        <w:pStyle w:val="a"/>
        <w:numPr>
          <w:ilvl w:val="0"/>
          <w:numId w:val="0"/>
        </w:numPr>
        <w:tabs>
          <w:tab w:val="clear" w:pos="340"/>
        </w:tabs>
        <w:spacing w:line="312" w:lineRule="auto"/>
        <w:ind w:right="-2" w:firstLine="708"/>
        <w:rPr>
          <w:sz w:val="26"/>
          <w:szCs w:val="26"/>
        </w:rPr>
      </w:pPr>
      <w:r w:rsidRPr="00FC2450">
        <w:rPr>
          <w:sz w:val="26"/>
          <w:szCs w:val="26"/>
        </w:rPr>
        <w:t>Средняя взвешенная абсолютная процентная ошибка (</w:t>
      </w:r>
      <w:r w:rsidRPr="00FC2450">
        <w:rPr>
          <w:sz w:val="26"/>
          <w:szCs w:val="26"/>
          <w:lang w:val="en-US"/>
        </w:rPr>
        <w:t>WAPE</w:t>
      </w:r>
      <w:r w:rsidRPr="00FC2450">
        <w:rPr>
          <w:sz w:val="26"/>
          <w:szCs w:val="26"/>
        </w:rPr>
        <w:t xml:space="preserve">) составила 3,90%, что значительно превышает целевые показатели качества (менее 15%) для прогнозирования метрик телекоммуникационного оборудования. Распределение качества прогнозов демонстрирует высокую эффективность системы: 78% метрик (7 из 9) достигли отличного качества с </w:t>
      </w:r>
      <w:r w:rsidRPr="00FC2450">
        <w:rPr>
          <w:sz w:val="26"/>
          <w:szCs w:val="26"/>
          <w:lang w:val="en-US"/>
        </w:rPr>
        <w:t>WAPE</w:t>
      </w:r>
      <w:r w:rsidRPr="00FC2450">
        <w:rPr>
          <w:sz w:val="26"/>
          <w:szCs w:val="26"/>
        </w:rPr>
        <w:t xml:space="preserve"> менее 5%, 22% метрик (2 из 9) показали приемлемое качество с </w:t>
      </w:r>
      <w:r w:rsidRPr="00FC2450">
        <w:rPr>
          <w:sz w:val="26"/>
          <w:szCs w:val="26"/>
          <w:lang w:val="en-US"/>
        </w:rPr>
        <w:t>WAPE</w:t>
      </w:r>
      <w:r w:rsidRPr="00FC2450">
        <w:rPr>
          <w:sz w:val="26"/>
          <w:szCs w:val="26"/>
        </w:rPr>
        <w:t xml:space="preserve"> в диапазоне 10–15%, и ни одна метрика не требует улучшения, поскольку все значения </w:t>
      </w:r>
      <w:r w:rsidRPr="00FC2450">
        <w:rPr>
          <w:sz w:val="26"/>
          <w:szCs w:val="26"/>
          <w:lang w:val="en-US"/>
        </w:rPr>
        <w:t>WAPE</w:t>
      </w:r>
      <w:r w:rsidRPr="00FC2450">
        <w:rPr>
          <w:sz w:val="26"/>
          <w:szCs w:val="26"/>
        </w:rPr>
        <w:t xml:space="preserve"> существенно ниже порогового значения 15%.</w:t>
      </w:r>
    </w:p>
    <w:p w14:paraId="5EBF10F6" w14:textId="6C0C2496" w:rsidR="00FC2450" w:rsidRPr="00FC2450" w:rsidRDefault="00FC2450" w:rsidP="00FC2450">
      <w:pPr>
        <w:pStyle w:val="a"/>
        <w:numPr>
          <w:ilvl w:val="0"/>
          <w:numId w:val="0"/>
        </w:numPr>
        <w:tabs>
          <w:tab w:val="clear" w:pos="340"/>
        </w:tabs>
        <w:spacing w:line="312" w:lineRule="auto"/>
        <w:ind w:right="-2" w:firstLine="708"/>
        <w:rPr>
          <w:sz w:val="26"/>
          <w:szCs w:val="26"/>
        </w:rPr>
      </w:pPr>
      <w:r w:rsidRPr="00FC2450">
        <w:rPr>
          <w:sz w:val="26"/>
          <w:szCs w:val="26"/>
        </w:rPr>
        <w:t xml:space="preserve">Наилучшие результаты получены для детерминированных паттернов со средним значением </w:t>
      </w:r>
      <w:r w:rsidRPr="00FC2450">
        <w:rPr>
          <w:sz w:val="26"/>
          <w:szCs w:val="26"/>
          <w:lang w:val="en-US"/>
        </w:rPr>
        <w:t>WAPE</w:t>
      </w:r>
      <w:r w:rsidRPr="00FC2450">
        <w:rPr>
          <w:sz w:val="26"/>
          <w:szCs w:val="26"/>
        </w:rPr>
        <w:t xml:space="preserve"> равным 1,24%. Для линейных трендов модель корректно аппроксимирует линейную зависимость, демонстрируя точность прогнозирования 0,12% и 2,66% для восходящего и нисходящего трендов соответственно. </w:t>
      </w:r>
      <w:r w:rsidRPr="00FC2450">
        <w:rPr>
          <w:sz w:val="26"/>
          <w:szCs w:val="26"/>
        </w:rPr>
        <w:lastRenderedPageBreak/>
        <w:t xml:space="preserve">Константные значения прогнозируются с высокой точностью оценки среднего уровня, достигая </w:t>
      </w:r>
      <w:r w:rsidRPr="00FC2450">
        <w:rPr>
          <w:sz w:val="26"/>
          <w:szCs w:val="26"/>
          <w:lang w:val="en-US"/>
        </w:rPr>
        <w:t>WAPE</w:t>
      </w:r>
      <w:r w:rsidRPr="00FC2450">
        <w:rPr>
          <w:sz w:val="26"/>
          <w:szCs w:val="26"/>
        </w:rPr>
        <w:t xml:space="preserve"> равного 0,94%.</w:t>
      </w:r>
    </w:p>
    <w:p w14:paraId="62FA834F" w14:textId="61042E46" w:rsidR="00FC2450" w:rsidRPr="00FC2450" w:rsidRDefault="00FC2450" w:rsidP="00FC2450">
      <w:pPr>
        <w:pStyle w:val="a"/>
        <w:numPr>
          <w:ilvl w:val="0"/>
          <w:numId w:val="0"/>
        </w:numPr>
        <w:tabs>
          <w:tab w:val="clear" w:pos="340"/>
        </w:tabs>
        <w:spacing w:line="312" w:lineRule="auto"/>
        <w:ind w:right="-2" w:firstLine="709"/>
        <w:rPr>
          <w:sz w:val="26"/>
          <w:szCs w:val="26"/>
        </w:rPr>
      </w:pPr>
      <w:r w:rsidRPr="00FC2450">
        <w:rPr>
          <w:sz w:val="26"/>
          <w:szCs w:val="26"/>
        </w:rPr>
        <w:t xml:space="preserve">Комбинированные паттерны, объединяющие трендовую и сезонную компоненты, продемонстрировали превосходное качество с </w:t>
      </w:r>
      <w:r w:rsidRPr="00FC2450">
        <w:rPr>
          <w:sz w:val="26"/>
          <w:szCs w:val="26"/>
          <w:lang w:val="en-US"/>
        </w:rPr>
        <w:t>WAPE</w:t>
      </w:r>
      <w:r w:rsidRPr="00FC2450">
        <w:rPr>
          <w:sz w:val="26"/>
          <w:szCs w:val="26"/>
        </w:rPr>
        <w:t xml:space="preserve"> равным 0,12%. Модель успешно разделяет трендовый и сезонный компоненты временного ряда, что подтверждается коэффициентом детерминации </w:t>
      </w:r>
      <m:oMath>
        <m:sSup>
          <m:sSupPr>
            <m:ctrlPr>
              <w:rPr>
                <w:rFonts w:ascii="Cambria Math" w:hAnsi="Cambria Math"/>
                <w:sz w:val="26"/>
                <w:szCs w:val="26"/>
                <w:lang w:val="en-US"/>
              </w:rPr>
            </m:ctrlPr>
          </m:sSupPr>
          <m:e>
            <m:r>
              <w:rPr>
                <w:rFonts w:ascii="Cambria Math" w:hAnsi="Cambria Math"/>
                <w:sz w:val="26"/>
                <w:szCs w:val="26"/>
                <w:lang w:val="en-US"/>
              </w:rPr>
              <m:t>R</m:t>
            </m:r>
          </m:e>
          <m:sup>
            <m:r>
              <w:rPr>
                <w:rFonts w:ascii="Cambria Math" w:hAnsi="Cambria Math"/>
                <w:sz w:val="26"/>
                <w:szCs w:val="26"/>
              </w:rPr>
              <m:t>2</m:t>
            </m:r>
          </m:sup>
        </m:sSup>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993</m:t>
        </m:r>
      </m:oMath>
      <w:r w:rsidRPr="00FC2450">
        <w:rPr>
          <w:sz w:val="26"/>
          <w:szCs w:val="26"/>
        </w:rPr>
        <w:t>, свидетельствующим о высоком качестве декомпозиции.</w:t>
      </w:r>
    </w:p>
    <w:p w14:paraId="3F8C54A7" w14:textId="017CD66B" w:rsidR="00FC2450" w:rsidRPr="00FC2450" w:rsidRDefault="00FC2450" w:rsidP="00FC2450">
      <w:pPr>
        <w:pStyle w:val="a"/>
        <w:numPr>
          <w:ilvl w:val="0"/>
          <w:numId w:val="0"/>
        </w:numPr>
        <w:tabs>
          <w:tab w:val="clear" w:pos="340"/>
        </w:tabs>
        <w:spacing w:line="312" w:lineRule="auto"/>
        <w:ind w:right="-2" w:firstLine="709"/>
        <w:rPr>
          <w:sz w:val="26"/>
          <w:szCs w:val="26"/>
        </w:rPr>
      </w:pPr>
      <w:r w:rsidRPr="00FC2450">
        <w:rPr>
          <w:sz w:val="26"/>
          <w:szCs w:val="26"/>
        </w:rPr>
        <w:t xml:space="preserve">Сезонные паттерны характеризуются средним значением </w:t>
      </w:r>
      <w:r w:rsidRPr="00FC2450">
        <w:rPr>
          <w:sz w:val="26"/>
          <w:szCs w:val="26"/>
          <w:lang w:val="en-US"/>
        </w:rPr>
        <w:t>WAPE</w:t>
      </w:r>
      <w:r w:rsidRPr="00FC2450">
        <w:rPr>
          <w:sz w:val="26"/>
          <w:szCs w:val="26"/>
        </w:rPr>
        <w:t xml:space="preserve"> равным 5,53%. Суточная сезонность демонстрирует </w:t>
      </w:r>
      <w:r w:rsidRPr="00FC2450">
        <w:rPr>
          <w:sz w:val="26"/>
          <w:szCs w:val="26"/>
          <w:lang w:val="en-US"/>
        </w:rPr>
        <w:t>WAPE</w:t>
      </w:r>
      <w:r w:rsidRPr="00FC2450">
        <w:rPr>
          <w:sz w:val="26"/>
          <w:szCs w:val="26"/>
        </w:rPr>
        <w:t xml:space="preserve"> равный 0,92%, что соответствует практически идеальному моделированию циклических колебаний с периодом 24 часа. Недельная сезонность показывает </w:t>
      </w:r>
      <w:r w:rsidRPr="00FC2450">
        <w:rPr>
          <w:sz w:val="26"/>
          <w:szCs w:val="26"/>
          <w:lang w:val="en-US"/>
        </w:rPr>
        <w:t>WAPE</w:t>
      </w:r>
      <w:r w:rsidRPr="00FC2450">
        <w:rPr>
          <w:sz w:val="26"/>
          <w:szCs w:val="26"/>
        </w:rPr>
        <w:t xml:space="preserve"> равный 10,13%, что указывает на необходимость расширения модели для поддержки множественных сезонностей с различными периодами.</w:t>
      </w:r>
    </w:p>
    <w:p w14:paraId="0703E27A" w14:textId="221E5A9E" w:rsidR="004E029C" w:rsidRPr="004E029C" w:rsidRDefault="004E029C" w:rsidP="004E029C">
      <w:pPr>
        <w:pStyle w:val="a"/>
        <w:numPr>
          <w:ilvl w:val="0"/>
          <w:numId w:val="0"/>
        </w:numPr>
        <w:tabs>
          <w:tab w:val="clear" w:pos="340"/>
        </w:tabs>
        <w:spacing w:line="312" w:lineRule="auto"/>
        <w:ind w:right="-2" w:firstLine="709"/>
        <w:rPr>
          <w:sz w:val="26"/>
          <w:szCs w:val="26"/>
        </w:rPr>
      </w:pPr>
      <w:r w:rsidRPr="004E029C">
        <w:rPr>
          <w:sz w:val="26"/>
          <w:szCs w:val="26"/>
        </w:rPr>
        <w:t xml:space="preserve">Экспериментальная валидация выявила ограничения используемой </w:t>
      </w:r>
      <w:r w:rsidRPr="004E029C">
        <w:rPr>
          <w:sz w:val="26"/>
          <w:szCs w:val="26"/>
          <w:lang w:val="en-US"/>
        </w:rPr>
        <w:t>baseline</w:t>
      </w:r>
      <w:r w:rsidRPr="004E029C">
        <w:rPr>
          <w:sz w:val="26"/>
          <w:szCs w:val="26"/>
        </w:rPr>
        <w:t xml:space="preserve"> модели, проявляющиеся при прогнозировании временных рядов с недельной сезонностью. Для данного паттерна получено значение </w:t>
      </w:r>
      <w:r w:rsidRPr="004E029C">
        <w:rPr>
          <w:sz w:val="26"/>
          <w:szCs w:val="26"/>
          <w:lang w:val="en-US"/>
        </w:rPr>
        <w:t>WAPE</w:t>
      </w:r>
      <w:r w:rsidRPr="004E029C">
        <w:rPr>
          <w:sz w:val="26"/>
          <w:szCs w:val="26"/>
        </w:rPr>
        <w:t xml:space="preserve"> равное 10,13%, что существенно выше результатов для суточной сезонности (0,92%). </w:t>
      </w:r>
      <w:r w:rsidRPr="004E029C">
        <w:rPr>
          <w:sz w:val="26"/>
          <w:szCs w:val="26"/>
          <w:lang w:val="en-US"/>
        </w:rPr>
        <w:t>Baseline</w:t>
      </w:r>
      <w:r w:rsidRPr="004E029C">
        <w:rPr>
          <w:sz w:val="26"/>
          <w:szCs w:val="26"/>
        </w:rPr>
        <w:t xml:space="preserve"> модель, реализующая гармонический анализ с периодом 24 часа, оказывается недостаточной для адекватного моделирования недельных паттернов с периодом 168 часов. Коэффициент детерминации </w:t>
      </w:r>
      <m:oMath>
        <m:sSup>
          <m:sSupPr>
            <m:ctrlPr>
              <w:rPr>
                <w:rFonts w:ascii="Cambria Math" w:hAnsi="Cambria Math"/>
                <w:sz w:val="26"/>
                <w:szCs w:val="26"/>
                <w:lang w:val="en-US"/>
              </w:rPr>
            </m:ctrlPr>
          </m:sSupPr>
          <m:e>
            <m:r>
              <w:rPr>
                <w:rFonts w:ascii="Cambria Math" w:hAnsi="Cambria Math"/>
                <w:sz w:val="26"/>
                <w:szCs w:val="26"/>
                <w:lang w:val="en-US"/>
              </w:rPr>
              <m:t>R</m:t>
            </m:r>
          </m:e>
          <m:sup>
            <m:r>
              <w:rPr>
                <w:rFonts w:ascii="Cambria Math" w:hAnsi="Cambria Math"/>
                <w:sz w:val="26"/>
                <w:szCs w:val="26"/>
              </w:rPr>
              <m:t>2</m:t>
            </m:r>
          </m:sup>
        </m:sSup>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001</m:t>
        </m:r>
      </m:oMath>
      <w:r w:rsidRPr="004E029C">
        <w:rPr>
          <w:sz w:val="26"/>
          <w:szCs w:val="26"/>
        </w:rPr>
        <w:t xml:space="preserve"> указывает, что модель практически не улавливает недельный цикл. Данное наблюдение указывает на необходимость расширения модели для поддержки множественных сезонностей с различными периодами [1</w:t>
      </w:r>
      <w:r w:rsidR="00826ED3">
        <w:rPr>
          <w:sz w:val="26"/>
          <w:szCs w:val="26"/>
        </w:rPr>
        <w:t>1</w:t>
      </w:r>
      <w:r w:rsidRPr="004E029C">
        <w:rPr>
          <w:sz w:val="26"/>
          <w:szCs w:val="26"/>
        </w:rPr>
        <w:t>].</w:t>
      </w:r>
    </w:p>
    <w:p w14:paraId="0D52FD14" w14:textId="6BC875F2" w:rsidR="00E47A44" w:rsidRPr="00C76A9B" w:rsidRDefault="004E029C" w:rsidP="00772231">
      <w:pPr>
        <w:pStyle w:val="a"/>
        <w:numPr>
          <w:ilvl w:val="0"/>
          <w:numId w:val="0"/>
        </w:numPr>
        <w:tabs>
          <w:tab w:val="clear" w:pos="340"/>
        </w:tabs>
        <w:spacing w:line="312" w:lineRule="auto"/>
        <w:ind w:right="-2" w:firstLine="709"/>
        <w:rPr>
          <w:sz w:val="26"/>
          <w:szCs w:val="26"/>
        </w:rPr>
      </w:pPr>
      <w:r w:rsidRPr="004E029C">
        <w:rPr>
          <w:sz w:val="26"/>
          <w:szCs w:val="26"/>
        </w:rPr>
        <w:t xml:space="preserve">Для остальных восьми паттернов </w:t>
      </w:r>
      <w:r w:rsidRPr="004E029C">
        <w:rPr>
          <w:sz w:val="26"/>
          <w:szCs w:val="26"/>
          <w:lang w:val="en-US"/>
        </w:rPr>
        <w:t>baseline</w:t>
      </w:r>
      <w:r w:rsidRPr="004E029C">
        <w:rPr>
          <w:sz w:val="26"/>
          <w:szCs w:val="26"/>
        </w:rPr>
        <w:t xml:space="preserve"> модель демонстрирует превосходное или отличное качество с </w:t>
      </w:r>
      <w:r w:rsidRPr="004E029C">
        <w:rPr>
          <w:sz w:val="26"/>
          <w:szCs w:val="26"/>
          <w:lang w:val="en-US"/>
        </w:rPr>
        <w:t>WAPE</w:t>
      </w:r>
      <w:r w:rsidRPr="004E029C">
        <w:rPr>
          <w:sz w:val="26"/>
          <w:szCs w:val="26"/>
        </w:rPr>
        <w:t xml:space="preserve"> в диапазоне от 0,12% до 4,92%, что подтверждает ее эффективность для широкого класса временных рядов, включая линейные тренды, константные значения, суточную сезонность, комбинированные паттерны и временные ряды с аномалиями и шумом.</w:t>
      </w:r>
    </w:p>
    <w:p w14:paraId="6E8085C2" w14:textId="77777777" w:rsidR="004E029C" w:rsidRPr="004E029C" w:rsidRDefault="004E029C" w:rsidP="00772231">
      <w:pPr>
        <w:pStyle w:val="a"/>
        <w:numPr>
          <w:ilvl w:val="0"/>
          <w:numId w:val="0"/>
        </w:numPr>
        <w:tabs>
          <w:tab w:val="clear" w:pos="340"/>
        </w:tabs>
        <w:spacing w:line="312" w:lineRule="auto"/>
        <w:ind w:right="-2" w:firstLine="709"/>
        <w:rPr>
          <w:sz w:val="26"/>
          <w:szCs w:val="26"/>
        </w:rPr>
      </w:pPr>
      <w:r w:rsidRPr="004E029C">
        <w:rPr>
          <w:sz w:val="26"/>
          <w:szCs w:val="26"/>
        </w:rPr>
        <w:t xml:space="preserve">Система демонстрирует универсальность применения для различных типов временных рядов. Для детерминированных паттернов достигнуто превосходное качество с </w:t>
      </w:r>
      <w:r w:rsidRPr="004E029C">
        <w:rPr>
          <w:sz w:val="26"/>
          <w:szCs w:val="26"/>
          <w:lang w:val="en-US"/>
        </w:rPr>
        <w:t>WAPE</w:t>
      </w:r>
      <w:r w:rsidRPr="004E029C">
        <w:rPr>
          <w:sz w:val="26"/>
          <w:szCs w:val="26"/>
        </w:rPr>
        <w:t xml:space="preserve"> равным 1,24%, для сезонных паттернов получено отличное качество с </w:t>
      </w:r>
      <w:r w:rsidRPr="004E029C">
        <w:rPr>
          <w:sz w:val="26"/>
          <w:szCs w:val="26"/>
          <w:lang w:val="en-US"/>
        </w:rPr>
        <w:t>WAPE</w:t>
      </w:r>
      <w:r w:rsidRPr="004E029C">
        <w:rPr>
          <w:sz w:val="26"/>
          <w:szCs w:val="26"/>
        </w:rPr>
        <w:t xml:space="preserve"> равным 5,53%, для комбинированных паттернов достигнуто превосходное качество с </w:t>
      </w:r>
      <w:r w:rsidRPr="004E029C">
        <w:rPr>
          <w:sz w:val="26"/>
          <w:szCs w:val="26"/>
          <w:lang w:val="en-US"/>
        </w:rPr>
        <w:t>WAPE</w:t>
      </w:r>
      <w:r w:rsidRPr="004E029C">
        <w:rPr>
          <w:sz w:val="26"/>
          <w:szCs w:val="26"/>
        </w:rPr>
        <w:t xml:space="preserve"> равным 0,12%, а для паттернов с аномалиями и шумом обеспечено хорошее качество с </w:t>
      </w:r>
      <w:r w:rsidRPr="004E029C">
        <w:rPr>
          <w:sz w:val="26"/>
          <w:szCs w:val="26"/>
          <w:lang w:val="en-US"/>
        </w:rPr>
        <w:t>WAPE</w:t>
      </w:r>
      <w:r w:rsidRPr="004E029C">
        <w:rPr>
          <w:sz w:val="26"/>
          <w:szCs w:val="26"/>
        </w:rPr>
        <w:t xml:space="preserve"> равным 6,74%.</w:t>
      </w:r>
    </w:p>
    <w:p w14:paraId="53985B23" w14:textId="77777777" w:rsidR="004E029C" w:rsidRPr="004E029C" w:rsidRDefault="004E029C" w:rsidP="00772231">
      <w:pPr>
        <w:pStyle w:val="a"/>
        <w:numPr>
          <w:ilvl w:val="0"/>
          <w:numId w:val="0"/>
        </w:numPr>
        <w:tabs>
          <w:tab w:val="clear" w:pos="340"/>
        </w:tabs>
        <w:spacing w:line="312" w:lineRule="auto"/>
        <w:ind w:right="-2" w:firstLine="709"/>
        <w:rPr>
          <w:sz w:val="26"/>
          <w:szCs w:val="26"/>
        </w:rPr>
      </w:pPr>
      <w:r w:rsidRPr="004E029C">
        <w:rPr>
          <w:sz w:val="26"/>
          <w:szCs w:val="26"/>
        </w:rPr>
        <w:t xml:space="preserve">Робастность системы к аномалиям и шуму подтверждена экспериментально на трех категориях зашумленных временных рядов. При наличии 5% аномальных выбросов система достигает </w:t>
      </w:r>
      <w:r w:rsidRPr="004E029C">
        <w:rPr>
          <w:sz w:val="26"/>
          <w:szCs w:val="26"/>
          <w:lang w:val="en-US"/>
        </w:rPr>
        <w:t>WAPE</w:t>
      </w:r>
      <w:r w:rsidRPr="004E029C">
        <w:rPr>
          <w:sz w:val="26"/>
          <w:szCs w:val="26"/>
        </w:rPr>
        <w:t xml:space="preserve"> равного 4,92%, при высоком уровне шума </w:t>
      </w:r>
      <w:r w:rsidRPr="004E029C">
        <w:rPr>
          <w:sz w:val="26"/>
          <w:szCs w:val="26"/>
        </w:rPr>
        <w:lastRenderedPageBreak/>
        <w:t xml:space="preserve">амплитудой ±20% от значения получено </w:t>
      </w:r>
      <w:r w:rsidRPr="004E029C">
        <w:rPr>
          <w:sz w:val="26"/>
          <w:szCs w:val="26"/>
          <w:lang w:val="en-US"/>
        </w:rPr>
        <w:t>WAPE</w:t>
      </w:r>
      <w:r w:rsidRPr="004E029C">
        <w:rPr>
          <w:sz w:val="26"/>
          <w:szCs w:val="26"/>
        </w:rPr>
        <w:t xml:space="preserve"> равное 10,45%. Во всех рассмотренных случаях качество прогнозирования остается приемлемым для практического применения в телекоммуникационных системах.</w:t>
      </w:r>
    </w:p>
    <w:p w14:paraId="16ED2AB4" w14:textId="77777777" w:rsidR="004E029C" w:rsidRPr="004E029C" w:rsidRDefault="004E029C" w:rsidP="00772231">
      <w:pPr>
        <w:pStyle w:val="a"/>
        <w:numPr>
          <w:ilvl w:val="0"/>
          <w:numId w:val="0"/>
        </w:numPr>
        <w:tabs>
          <w:tab w:val="clear" w:pos="340"/>
        </w:tabs>
        <w:spacing w:line="312" w:lineRule="auto"/>
        <w:ind w:right="-2" w:firstLine="709"/>
        <w:rPr>
          <w:sz w:val="26"/>
          <w:szCs w:val="26"/>
        </w:rPr>
      </w:pPr>
      <w:r w:rsidRPr="004E029C">
        <w:rPr>
          <w:sz w:val="26"/>
          <w:szCs w:val="26"/>
          <w:lang w:val="en-US"/>
        </w:rPr>
        <w:t>Baseline</w:t>
      </w:r>
      <w:r w:rsidRPr="004E029C">
        <w:rPr>
          <w:sz w:val="26"/>
          <w:szCs w:val="26"/>
        </w:rPr>
        <w:t xml:space="preserve"> модель на основе линейной регрессии и гармонического анализа демонстрирует эффективность для большинства паттернов: семь из девяти метрик достигают </w:t>
      </w:r>
      <w:r w:rsidRPr="004E029C">
        <w:rPr>
          <w:sz w:val="26"/>
          <w:szCs w:val="26"/>
          <w:lang w:val="en-US"/>
        </w:rPr>
        <w:t>WAPE</w:t>
      </w:r>
      <w:r w:rsidRPr="004E029C">
        <w:rPr>
          <w:sz w:val="26"/>
          <w:szCs w:val="26"/>
        </w:rPr>
        <w:t xml:space="preserve"> менее 5%. Выявленное ограничение модели связано с недостаточной поддержкой недельной сезонности, что указывает на направление дальнейшего развития системы путем расширения для поддержки множественных сезонностей. Использование простой модели обеспечивает низкие требования к вычислительным ресурсам при сохранении высокого качества прогнозирования.</w:t>
      </w:r>
    </w:p>
    <w:p w14:paraId="238BFED4" w14:textId="77777777" w:rsidR="004E029C" w:rsidRPr="004E029C" w:rsidRDefault="004E029C" w:rsidP="00772231">
      <w:pPr>
        <w:pStyle w:val="a"/>
        <w:numPr>
          <w:ilvl w:val="0"/>
          <w:numId w:val="0"/>
        </w:numPr>
        <w:tabs>
          <w:tab w:val="clear" w:pos="340"/>
        </w:tabs>
        <w:spacing w:line="312" w:lineRule="auto"/>
        <w:ind w:right="-2" w:firstLine="709"/>
        <w:rPr>
          <w:sz w:val="26"/>
          <w:szCs w:val="26"/>
        </w:rPr>
      </w:pPr>
      <w:r w:rsidRPr="004E029C">
        <w:rPr>
          <w:sz w:val="26"/>
          <w:szCs w:val="26"/>
        </w:rPr>
        <w:t>Объем обучающих данных в 3600 точек (150 дней) обеспечивает статистически надежную оценку параметров модели и качества прогнозирования. Тестовая выборка из 168 точек (7 дней) является достаточной для валидации системы на недельном горизонте прогнозирования, что подтверждается стабильными и воспроизводимыми результатами для всех девяти типов временных рядов.</w:t>
      </w:r>
    </w:p>
    <w:p w14:paraId="12A925B8" w14:textId="103C1DB3" w:rsidR="00C76A9B" w:rsidRPr="00C90F81" w:rsidRDefault="004E029C" w:rsidP="00E07378">
      <w:pPr>
        <w:pStyle w:val="a"/>
        <w:numPr>
          <w:ilvl w:val="0"/>
          <w:numId w:val="0"/>
        </w:numPr>
        <w:tabs>
          <w:tab w:val="clear" w:pos="340"/>
        </w:tabs>
        <w:spacing w:line="312" w:lineRule="auto"/>
        <w:ind w:right="-2" w:firstLine="709"/>
        <w:rPr>
          <w:sz w:val="26"/>
          <w:szCs w:val="26"/>
        </w:rPr>
      </w:pPr>
      <w:r w:rsidRPr="004E029C">
        <w:rPr>
          <w:sz w:val="26"/>
          <w:szCs w:val="26"/>
        </w:rPr>
        <w:t>Разработанная система готова к промышленному применению в задачах прогнозирования метрик сетевого оборудования. Все целевые показатели качества превышены в 2,2–8,1 раза по различным категориям метрик, что свидетельствует о высокой практической ценности системы для мониторинга и управления телекоммуникационной инфраструктурой.</w:t>
      </w:r>
    </w:p>
    <w:p w14:paraId="74D7F761" w14:textId="10077F7A" w:rsidR="009D221D" w:rsidRPr="002A7312" w:rsidRDefault="009D221D" w:rsidP="00CD2FB4">
      <w:pPr>
        <w:pStyle w:val="a"/>
        <w:numPr>
          <w:ilvl w:val="0"/>
          <w:numId w:val="0"/>
        </w:numPr>
        <w:tabs>
          <w:tab w:val="clear" w:pos="340"/>
          <w:tab w:val="left" w:pos="0"/>
        </w:tabs>
        <w:suppressAutoHyphens w:val="0"/>
        <w:spacing w:line="312" w:lineRule="auto"/>
        <w:ind w:right="0"/>
        <w:rPr>
          <w:b/>
          <w:sz w:val="26"/>
          <w:szCs w:val="26"/>
        </w:rPr>
      </w:pPr>
      <w:r w:rsidRPr="00130108">
        <w:rPr>
          <w:sz w:val="26"/>
          <w:szCs w:val="26"/>
        </w:rPr>
        <w:br w:type="page"/>
      </w:r>
    </w:p>
    <w:p w14:paraId="599ACA23" w14:textId="22FC8B0F" w:rsidR="00F275F8" w:rsidRPr="008B2E19" w:rsidRDefault="00F275F8" w:rsidP="004928EE">
      <w:pPr>
        <w:pStyle w:val="a"/>
        <w:numPr>
          <w:ilvl w:val="0"/>
          <w:numId w:val="0"/>
        </w:numPr>
        <w:tabs>
          <w:tab w:val="clear" w:pos="340"/>
          <w:tab w:val="left" w:pos="0"/>
        </w:tabs>
        <w:suppressAutoHyphens w:val="0"/>
        <w:spacing w:line="312" w:lineRule="auto"/>
        <w:ind w:right="0"/>
        <w:outlineLvl w:val="0"/>
        <w:rPr>
          <w:b/>
          <w:bCs/>
          <w:sz w:val="26"/>
          <w:szCs w:val="26"/>
        </w:rPr>
      </w:pPr>
      <w:bookmarkStart w:id="20" w:name="_Toc220907017"/>
      <w:r>
        <w:rPr>
          <w:b/>
          <w:bCs/>
          <w:sz w:val="26"/>
          <w:szCs w:val="26"/>
        </w:rPr>
        <w:lastRenderedPageBreak/>
        <w:t xml:space="preserve">2 </w:t>
      </w:r>
      <w:r w:rsidR="000463B6" w:rsidRPr="000463B6">
        <w:rPr>
          <w:b/>
          <w:bCs/>
          <w:sz w:val="26"/>
          <w:szCs w:val="26"/>
          <w:lang w:eastAsia="ru-RU"/>
        </w:rPr>
        <w:t>Обеспечение защиты информации</w:t>
      </w:r>
      <w:bookmarkEnd w:id="20"/>
    </w:p>
    <w:p w14:paraId="29A55B6F" w14:textId="77777777" w:rsidR="00F275F8" w:rsidRDefault="00F275F8" w:rsidP="00130108">
      <w:pPr>
        <w:pStyle w:val="a"/>
        <w:numPr>
          <w:ilvl w:val="0"/>
          <w:numId w:val="0"/>
        </w:numPr>
        <w:tabs>
          <w:tab w:val="clear" w:pos="340"/>
          <w:tab w:val="left" w:pos="0"/>
        </w:tabs>
        <w:suppressAutoHyphens w:val="0"/>
        <w:spacing w:line="312" w:lineRule="auto"/>
        <w:ind w:right="0"/>
        <w:rPr>
          <w:b/>
          <w:bCs/>
          <w:sz w:val="26"/>
          <w:szCs w:val="26"/>
        </w:rPr>
      </w:pPr>
    </w:p>
    <w:p w14:paraId="56A3F4B7" w14:textId="48703831" w:rsidR="0032122A" w:rsidRDefault="0032122A" w:rsidP="00567270">
      <w:pPr>
        <w:spacing w:line="312" w:lineRule="auto"/>
        <w:ind w:firstLine="708"/>
        <w:jc w:val="both"/>
        <w:rPr>
          <w:color w:val="000000"/>
          <w:sz w:val="26"/>
          <w:szCs w:val="26"/>
        </w:rPr>
      </w:pPr>
      <w:r w:rsidRPr="0032122A">
        <w:rPr>
          <w:color w:val="000000"/>
          <w:sz w:val="26"/>
          <w:szCs w:val="26"/>
        </w:rPr>
        <w:t>Программный комплекс предназначен для предприятий телекоммуникационной отрасли,</w:t>
      </w:r>
      <w:r w:rsidR="000D3897">
        <w:rPr>
          <w:color w:val="000000"/>
          <w:sz w:val="26"/>
          <w:szCs w:val="26"/>
        </w:rPr>
        <w:t xml:space="preserve"> </w:t>
      </w:r>
      <w:r w:rsidRPr="0032122A">
        <w:rPr>
          <w:color w:val="000000"/>
          <w:sz w:val="26"/>
          <w:szCs w:val="26"/>
        </w:rPr>
        <w:t>мониторинга и анализа ключевых показателей производительности сетевого оборудования с возможностью прогнозирования временных рядов телеметрических данных.</w:t>
      </w:r>
      <w:r w:rsidR="000D3897">
        <w:rPr>
          <w:color w:val="000000"/>
          <w:sz w:val="26"/>
          <w:szCs w:val="26"/>
        </w:rPr>
        <w:t xml:space="preserve"> </w:t>
      </w:r>
      <w:r w:rsidRPr="0032122A">
        <w:rPr>
          <w:color w:val="000000"/>
          <w:sz w:val="26"/>
          <w:szCs w:val="26"/>
        </w:rPr>
        <w:t>Разработанный программный комплекс представляет собой взаимосвязь таких элементов,</w:t>
      </w:r>
      <w:r w:rsidR="000D3897">
        <w:rPr>
          <w:color w:val="000000"/>
          <w:sz w:val="26"/>
          <w:szCs w:val="26"/>
        </w:rPr>
        <w:t xml:space="preserve"> </w:t>
      </w:r>
      <w:r w:rsidRPr="0032122A">
        <w:rPr>
          <w:color w:val="000000"/>
          <w:sz w:val="26"/>
          <w:szCs w:val="26"/>
        </w:rPr>
        <w:t xml:space="preserve">как математическая модель прогнозирования временных рядов на основе алгоритма </w:t>
      </w:r>
      <w:proofErr w:type="spellStart"/>
      <w:r w:rsidRPr="0032122A">
        <w:rPr>
          <w:color w:val="000000"/>
          <w:sz w:val="26"/>
          <w:szCs w:val="26"/>
        </w:rPr>
        <w:t>Prophet</w:t>
      </w:r>
      <w:proofErr w:type="spellEnd"/>
      <w:r w:rsidRPr="0032122A">
        <w:rPr>
          <w:color w:val="000000"/>
          <w:sz w:val="26"/>
          <w:szCs w:val="26"/>
        </w:rPr>
        <w:t>,</w:t>
      </w:r>
      <w:r w:rsidR="0075050C">
        <w:rPr>
          <w:color w:val="000000"/>
          <w:sz w:val="26"/>
          <w:szCs w:val="26"/>
        </w:rPr>
        <w:t xml:space="preserve"> </w:t>
      </w:r>
      <w:r w:rsidRPr="0032122A">
        <w:rPr>
          <w:color w:val="000000"/>
          <w:sz w:val="26"/>
          <w:szCs w:val="26"/>
        </w:rPr>
        <w:t xml:space="preserve">база данных </w:t>
      </w:r>
      <w:proofErr w:type="spellStart"/>
      <w:r w:rsidRPr="0032122A">
        <w:rPr>
          <w:color w:val="000000"/>
          <w:sz w:val="26"/>
          <w:szCs w:val="26"/>
        </w:rPr>
        <w:t>PostgreSQL</w:t>
      </w:r>
      <w:proofErr w:type="spellEnd"/>
      <w:r w:rsidRPr="0032122A">
        <w:rPr>
          <w:color w:val="000000"/>
          <w:sz w:val="26"/>
          <w:szCs w:val="26"/>
        </w:rPr>
        <w:t xml:space="preserve"> для хранения структурированных данных</w:t>
      </w:r>
      <w:r w:rsidR="00157940">
        <w:rPr>
          <w:color w:val="000000"/>
          <w:sz w:val="26"/>
          <w:szCs w:val="26"/>
        </w:rPr>
        <w:t xml:space="preserve"> </w:t>
      </w:r>
      <w:r w:rsidRPr="0032122A">
        <w:rPr>
          <w:color w:val="000000"/>
          <w:sz w:val="26"/>
          <w:szCs w:val="26"/>
        </w:rPr>
        <w:t>(объекты мониторинга,</w:t>
      </w:r>
      <w:r w:rsidR="00157940">
        <w:rPr>
          <w:color w:val="000000"/>
          <w:sz w:val="26"/>
          <w:szCs w:val="26"/>
        </w:rPr>
        <w:t xml:space="preserve"> </w:t>
      </w:r>
      <w:r w:rsidRPr="0032122A">
        <w:rPr>
          <w:color w:val="000000"/>
          <w:sz w:val="26"/>
          <w:szCs w:val="26"/>
        </w:rPr>
        <w:t>справочник метрик,</w:t>
      </w:r>
      <w:r w:rsidR="00157940">
        <w:rPr>
          <w:color w:val="000000"/>
          <w:sz w:val="26"/>
          <w:szCs w:val="26"/>
        </w:rPr>
        <w:t xml:space="preserve"> </w:t>
      </w:r>
      <w:r w:rsidRPr="0032122A">
        <w:rPr>
          <w:color w:val="000000"/>
          <w:sz w:val="26"/>
          <w:szCs w:val="26"/>
        </w:rPr>
        <w:t>конфигурации панелей управления,</w:t>
      </w:r>
      <w:r w:rsidR="00157940">
        <w:rPr>
          <w:color w:val="000000"/>
          <w:sz w:val="26"/>
          <w:szCs w:val="26"/>
        </w:rPr>
        <w:t xml:space="preserve"> </w:t>
      </w:r>
      <w:r w:rsidRPr="0032122A">
        <w:rPr>
          <w:color w:val="000000"/>
          <w:sz w:val="26"/>
          <w:szCs w:val="26"/>
        </w:rPr>
        <w:t>прогнозы,</w:t>
      </w:r>
      <w:r w:rsidR="00157940">
        <w:rPr>
          <w:color w:val="000000"/>
          <w:sz w:val="26"/>
          <w:szCs w:val="26"/>
        </w:rPr>
        <w:t xml:space="preserve"> </w:t>
      </w:r>
      <w:r w:rsidRPr="0032122A">
        <w:rPr>
          <w:color w:val="000000"/>
          <w:sz w:val="26"/>
          <w:szCs w:val="26"/>
        </w:rPr>
        <w:t>уведомления</w:t>
      </w:r>
      <w:r w:rsidR="00157940" w:rsidRPr="00157940">
        <w:rPr>
          <w:color w:val="000000"/>
          <w:sz w:val="26"/>
          <w:szCs w:val="26"/>
        </w:rPr>
        <w:t xml:space="preserve">, </w:t>
      </w:r>
      <w:r w:rsidR="00157940">
        <w:rPr>
          <w:color w:val="000000"/>
          <w:sz w:val="26"/>
          <w:szCs w:val="26"/>
        </w:rPr>
        <w:t>источники данных</w:t>
      </w:r>
      <w:r w:rsidRPr="0032122A">
        <w:rPr>
          <w:color w:val="000000"/>
          <w:sz w:val="26"/>
          <w:szCs w:val="26"/>
        </w:rPr>
        <w:t>),</w:t>
      </w:r>
      <w:r w:rsidR="00157940">
        <w:rPr>
          <w:color w:val="000000"/>
          <w:sz w:val="26"/>
          <w:szCs w:val="26"/>
        </w:rPr>
        <w:t xml:space="preserve"> </w:t>
      </w:r>
      <w:r w:rsidRPr="0032122A">
        <w:rPr>
          <w:color w:val="000000"/>
          <w:sz w:val="26"/>
          <w:szCs w:val="26"/>
        </w:rPr>
        <w:t xml:space="preserve">база данных временных рядов </w:t>
      </w:r>
      <w:proofErr w:type="spellStart"/>
      <w:r w:rsidRPr="0032122A">
        <w:rPr>
          <w:color w:val="000000"/>
          <w:sz w:val="26"/>
          <w:szCs w:val="26"/>
        </w:rPr>
        <w:t>VictoriaMetrics</w:t>
      </w:r>
      <w:proofErr w:type="spellEnd"/>
      <w:r w:rsidRPr="0032122A">
        <w:rPr>
          <w:color w:val="000000"/>
          <w:sz w:val="26"/>
          <w:szCs w:val="26"/>
        </w:rPr>
        <w:t xml:space="preserve"> для хранения телеметрических данных,</w:t>
      </w:r>
      <w:r w:rsidR="00157940">
        <w:rPr>
          <w:color w:val="000000"/>
          <w:sz w:val="26"/>
          <w:szCs w:val="26"/>
        </w:rPr>
        <w:t xml:space="preserve"> </w:t>
      </w:r>
      <w:r w:rsidRPr="0032122A">
        <w:rPr>
          <w:color w:val="000000"/>
          <w:sz w:val="26"/>
          <w:szCs w:val="26"/>
        </w:rPr>
        <w:t xml:space="preserve">база данных учетных записей пользователей в системе </w:t>
      </w:r>
      <w:proofErr w:type="spellStart"/>
      <w:r w:rsidRPr="0032122A">
        <w:rPr>
          <w:color w:val="000000"/>
          <w:sz w:val="26"/>
          <w:szCs w:val="26"/>
        </w:rPr>
        <w:t>Keycloak</w:t>
      </w:r>
      <w:proofErr w:type="spellEnd"/>
      <w:r w:rsidRPr="0032122A">
        <w:rPr>
          <w:color w:val="000000"/>
          <w:sz w:val="26"/>
          <w:szCs w:val="26"/>
        </w:rPr>
        <w:t>,</w:t>
      </w:r>
      <w:r w:rsidR="00157940">
        <w:rPr>
          <w:color w:val="000000"/>
          <w:sz w:val="26"/>
          <w:szCs w:val="26"/>
        </w:rPr>
        <w:t xml:space="preserve"> </w:t>
      </w:r>
      <w:r w:rsidRPr="0032122A">
        <w:rPr>
          <w:color w:val="000000"/>
          <w:sz w:val="26"/>
          <w:szCs w:val="26"/>
        </w:rPr>
        <w:t>серверное API на языке Go для обработки запросов и координации работы компонентов,</w:t>
      </w:r>
      <w:r w:rsidR="00157940">
        <w:rPr>
          <w:color w:val="000000"/>
          <w:sz w:val="26"/>
          <w:szCs w:val="26"/>
        </w:rPr>
        <w:t xml:space="preserve"> </w:t>
      </w:r>
      <w:proofErr w:type="spellStart"/>
      <w:r w:rsidRPr="0032122A">
        <w:rPr>
          <w:color w:val="000000"/>
          <w:sz w:val="26"/>
          <w:szCs w:val="26"/>
        </w:rPr>
        <w:t>микросервис</w:t>
      </w:r>
      <w:proofErr w:type="spellEnd"/>
      <w:r w:rsidRPr="0032122A">
        <w:rPr>
          <w:color w:val="000000"/>
          <w:sz w:val="26"/>
          <w:szCs w:val="26"/>
        </w:rPr>
        <w:t xml:space="preserve"> прогнозирования на языке Python с веб-фреймворком </w:t>
      </w:r>
      <w:proofErr w:type="spellStart"/>
      <w:r w:rsidRPr="0032122A">
        <w:rPr>
          <w:color w:val="000000"/>
          <w:sz w:val="26"/>
          <w:szCs w:val="26"/>
        </w:rPr>
        <w:t>FastAPI</w:t>
      </w:r>
      <w:proofErr w:type="spellEnd"/>
      <w:r w:rsidRPr="0032122A">
        <w:rPr>
          <w:color w:val="000000"/>
          <w:sz w:val="26"/>
          <w:szCs w:val="26"/>
        </w:rPr>
        <w:t>,</w:t>
      </w:r>
      <w:r w:rsidR="00157940">
        <w:rPr>
          <w:color w:val="000000"/>
          <w:sz w:val="26"/>
          <w:szCs w:val="26"/>
        </w:rPr>
        <w:t xml:space="preserve"> </w:t>
      </w:r>
      <w:r w:rsidRPr="0032122A">
        <w:rPr>
          <w:color w:val="000000"/>
          <w:sz w:val="26"/>
          <w:szCs w:val="26"/>
        </w:rPr>
        <w:t xml:space="preserve">клиентское веб-приложение на </w:t>
      </w:r>
      <w:proofErr w:type="spellStart"/>
      <w:r w:rsidRPr="0032122A">
        <w:rPr>
          <w:color w:val="000000"/>
          <w:sz w:val="26"/>
          <w:szCs w:val="26"/>
        </w:rPr>
        <w:t>Angular</w:t>
      </w:r>
      <w:proofErr w:type="spellEnd"/>
      <w:r w:rsidRPr="0032122A">
        <w:rPr>
          <w:color w:val="000000"/>
          <w:sz w:val="26"/>
          <w:szCs w:val="26"/>
        </w:rPr>
        <w:t xml:space="preserve"> для визуализации данных и взаимодействия с пользователем.</w:t>
      </w:r>
    </w:p>
    <w:p w14:paraId="24532090" w14:textId="14A3242F" w:rsidR="0032122A" w:rsidRPr="0032122A" w:rsidRDefault="0032122A" w:rsidP="00567270">
      <w:pPr>
        <w:spacing w:line="312" w:lineRule="auto"/>
        <w:ind w:firstLine="708"/>
        <w:jc w:val="both"/>
        <w:rPr>
          <w:color w:val="000000"/>
          <w:sz w:val="26"/>
          <w:szCs w:val="26"/>
        </w:rPr>
      </w:pPr>
      <w:r w:rsidRPr="0032122A">
        <w:rPr>
          <w:color w:val="000000"/>
          <w:sz w:val="26"/>
          <w:szCs w:val="26"/>
        </w:rPr>
        <w:t xml:space="preserve">В программном комплексе предусмотрен механизм авторизации на основе ролевой политики через специализированную систему управления идентификацией и доступом </w:t>
      </w:r>
      <w:proofErr w:type="spellStart"/>
      <w:r w:rsidRPr="0032122A">
        <w:rPr>
          <w:color w:val="000000"/>
          <w:sz w:val="26"/>
          <w:szCs w:val="26"/>
        </w:rPr>
        <w:t>Keycloak</w:t>
      </w:r>
      <w:proofErr w:type="spellEnd"/>
      <w:r w:rsidRPr="0032122A">
        <w:rPr>
          <w:color w:val="000000"/>
          <w:sz w:val="26"/>
          <w:szCs w:val="26"/>
        </w:rPr>
        <w:t xml:space="preserve"> версии 22.0,</w:t>
      </w:r>
      <w:r w:rsidR="00D270F4">
        <w:rPr>
          <w:color w:val="000000"/>
          <w:sz w:val="26"/>
          <w:szCs w:val="26"/>
        </w:rPr>
        <w:t xml:space="preserve"> </w:t>
      </w:r>
      <w:r w:rsidRPr="0032122A">
        <w:rPr>
          <w:color w:val="000000"/>
          <w:sz w:val="26"/>
          <w:szCs w:val="26"/>
        </w:rPr>
        <w:t xml:space="preserve">реализующую современные стандарты аутентификации </w:t>
      </w:r>
      <w:proofErr w:type="spellStart"/>
      <w:r w:rsidRPr="0032122A">
        <w:rPr>
          <w:color w:val="000000"/>
          <w:sz w:val="26"/>
          <w:szCs w:val="26"/>
        </w:rPr>
        <w:t>OpenID</w:t>
      </w:r>
      <w:proofErr w:type="spellEnd"/>
      <w:r w:rsidRPr="0032122A">
        <w:rPr>
          <w:color w:val="000000"/>
          <w:sz w:val="26"/>
          <w:szCs w:val="26"/>
        </w:rPr>
        <w:t xml:space="preserve"> Connect 1.0 и </w:t>
      </w:r>
      <w:proofErr w:type="spellStart"/>
      <w:r w:rsidRPr="0032122A">
        <w:rPr>
          <w:color w:val="000000"/>
          <w:sz w:val="26"/>
          <w:szCs w:val="26"/>
        </w:rPr>
        <w:t>OAuth</w:t>
      </w:r>
      <w:proofErr w:type="spellEnd"/>
      <w:r w:rsidRPr="0032122A">
        <w:rPr>
          <w:color w:val="000000"/>
          <w:sz w:val="26"/>
          <w:szCs w:val="26"/>
        </w:rPr>
        <w:t xml:space="preserve"> 2.0,</w:t>
      </w:r>
      <w:r w:rsidR="00D270F4">
        <w:rPr>
          <w:color w:val="000000"/>
          <w:sz w:val="26"/>
          <w:szCs w:val="26"/>
        </w:rPr>
        <w:t xml:space="preserve"> </w:t>
      </w:r>
      <w:r w:rsidRPr="0032122A">
        <w:rPr>
          <w:color w:val="000000"/>
          <w:sz w:val="26"/>
          <w:szCs w:val="26"/>
        </w:rPr>
        <w:t>в связи с чем необходимо хранить данные учетных записей пользователей.</w:t>
      </w:r>
      <w:r w:rsidR="00D270F4">
        <w:rPr>
          <w:color w:val="000000"/>
          <w:sz w:val="26"/>
          <w:szCs w:val="26"/>
        </w:rPr>
        <w:t xml:space="preserve"> </w:t>
      </w:r>
      <w:r w:rsidRPr="0032122A">
        <w:rPr>
          <w:color w:val="000000"/>
          <w:sz w:val="26"/>
          <w:szCs w:val="26"/>
        </w:rPr>
        <w:t>В целях обеспечения безопасности пароли пользователей хранятся в виде хеш-значений с использованием криптографической соли,</w:t>
      </w:r>
      <w:r w:rsidR="00D270F4">
        <w:rPr>
          <w:color w:val="000000"/>
          <w:sz w:val="26"/>
          <w:szCs w:val="26"/>
        </w:rPr>
        <w:t xml:space="preserve"> </w:t>
      </w:r>
      <w:r w:rsidRPr="0032122A">
        <w:rPr>
          <w:color w:val="000000"/>
          <w:sz w:val="26"/>
          <w:szCs w:val="26"/>
        </w:rPr>
        <w:t xml:space="preserve">для генерации которых система </w:t>
      </w:r>
      <w:proofErr w:type="spellStart"/>
      <w:r w:rsidRPr="0032122A">
        <w:rPr>
          <w:color w:val="000000"/>
          <w:sz w:val="26"/>
          <w:szCs w:val="26"/>
        </w:rPr>
        <w:t>Keycloak</w:t>
      </w:r>
      <w:proofErr w:type="spellEnd"/>
      <w:r w:rsidRPr="0032122A">
        <w:rPr>
          <w:color w:val="000000"/>
          <w:sz w:val="26"/>
          <w:szCs w:val="26"/>
        </w:rPr>
        <w:t xml:space="preserve"> использует алгоритм </w:t>
      </w:r>
      <w:proofErr w:type="spellStart"/>
      <w:r w:rsidRPr="0032122A">
        <w:rPr>
          <w:color w:val="000000"/>
          <w:sz w:val="26"/>
          <w:szCs w:val="26"/>
        </w:rPr>
        <w:t>bcrypt</w:t>
      </w:r>
      <w:proofErr w:type="spellEnd"/>
      <w:r w:rsidRPr="0032122A">
        <w:rPr>
          <w:color w:val="000000"/>
          <w:sz w:val="26"/>
          <w:szCs w:val="26"/>
        </w:rPr>
        <w:t xml:space="preserve"> с адаптивной вычислительной сложностью,</w:t>
      </w:r>
      <w:r w:rsidR="00D270F4">
        <w:rPr>
          <w:color w:val="000000"/>
          <w:sz w:val="26"/>
          <w:szCs w:val="26"/>
        </w:rPr>
        <w:t xml:space="preserve"> </w:t>
      </w:r>
      <w:r w:rsidRPr="0032122A">
        <w:rPr>
          <w:color w:val="000000"/>
          <w:sz w:val="26"/>
          <w:szCs w:val="26"/>
        </w:rPr>
        <w:t>что обеспечивает высокую устойчивость к атакам подбора паролей методом грубой силы.</w:t>
      </w:r>
    </w:p>
    <w:p w14:paraId="1844B389" w14:textId="56E2AD1F" w:rsidR="000463B6" w:rsidRDefault="0032122A" w:rsidP="00567270">
      <w:pPr>
        <w:spacing w:line="312" w:lineRule="auto"/>
        <w:ind w:firstLine="708"/>
        <w:jc w:val="both"/>
        <w:rPr>
          <w:color w:val="000000"/>
          <w:sz w:val="26"/>
          <w:szCs w:val="26"/>
          <w:lang w:val="en-US"/>
        </w:rPr>
      </w:pPr>
      <w:r w:rsidRPr="0032122A">
        <w:rPr>
          <w:color w:val="000000"/>
          <w:sz w:val="26"/>
          <w:szCs w:val="26"/>
        </w:rPr>
        <w:t xml:space="preserve">Разработанный программный комплекс рассчитан на работу </w:t>
      </w:r>
      <w:r w:rsidR="00D270F4">
        <w:rPr>
          <w:color w:val="000000"/>
          <w:sz w:val="26"/>
          <w:szCs w:val="26"/>
        </w:rPr>
        <w:t>двух</w:t>
      </w:r>
      <w:r w:rsidRPr="0032122A">
        <w:rPr>
          <w:color w:val="000000"/>
          <w:sz w:val="26"/>
          <w:szCs w:val="26"/>
        </w:rPr>
        <w:t xml:space="preserve"> типов пользователей</w:t>
      </w:r>
      <w:r w:rsidR="0092538C" w:rsidRPr="00A5433E">
        <w:rPr>
          <w:color w:val="000000"/>
          <w:sz w:val="26"/>
          <w:szCs w:val="26"/>
        </w:rPr>
        <w:t xml:space="preserve"> </w:t>
      </w:r>
      <w:r w:rsidRPr="0032122A">
        <w:rPr>
          <w:color w:val="000000"/>
          <w:sz w:val="26"/>
          <w:szCs w:val="26"/>
        </w:rPr>
        <w:t>–</w:t>
      </w:r>
      <w:r w:rsidR="0092538C" w:rsidRPr="0092538C">
        <w:rPr>
          <w:color w:val="000000"/>
          <w:sz w:val="26"/>
          <w:szCs w:val="26"/>
        </w:rPr>
        <w:t xml:space="preserve"> </w:t>
      </w:r>
      <w:r w:rsidRPr="0032122A">
        <w:rPr>
          <w:color w:val="000000"/>
          <w:sz w:val="26"/>
          <w:szCs w:val="26"/>
        </w:rPr>
        <w:t>администратора</w:t>
      </w:r>
      <w:r w:rsidR="000207F8">
        <w:rPr>
          <w:color w:val="000000"/>
          <w:sz w:val="26"/>
          <w:szCs w:val="26"/>
        </w:rPr>
        <w:t xml:space="preserve"> и </w:t>
      </w:r>
      <w:r w:rsidRPr="0032122A">
        <w:rPr>
          <w:color w:val="000000"/>
          <w:sz w:val="26"/>
          <w:szCs w:val="26"/>
        </w:rPr>
        <w:t>оператора мониторинга</w:t>
      </w:r>
      <w:r w:rsidR="000207F8" w:rsidRPr="000207F8">
        <w:rPr>
          <w:color w:val="000000"/>
          <w:sz w:val="26"/>
          <w:szCs w:val="26"/>
        </w:rPr>
        <w:t>,</w:t>
      </w:r>
      <w:r w:rsidR="000207F8" w:rsidRPr="00151B31">
        <w:rPr>
          <w:color w:val="000000"/>
          <w:sz w:val="26"/>
          <w:szCs w:val="26"/>
        </w:rPr>
        <w:t xml:space="preserve"> </w:t>
      </w:r>
      <w:r w:rsidRPr="0032122A">
        <w:rPr>
          <w:color w:val="000000"/>
          <w:sz w:val="26"/>
          <w:szCs w:val="26"/>
        </w:rPr>
        <w:t xml:space="preserve">права которых </w:t>
      </w:r>
      <w:proofErr w:type="spellStart"/>
      <w:r w:rsidRPr="0032122A">
        <w:rPr>
          <w:color w:val="000000"/>
          <w:sz w:val="26"/>
          <w:szCs w:val="26"/>
        </w:rPr>
        <w:t>программно</w:t>
      </w:r>
      <w:proofErr w:type="spellEnd"/>
      <w:r w:rsidRPr="0032122A">
        <w:rPr>
          <w:color w:val="000000"/>
          <w:sz w:val="26"/>
          <w:szCs w:val="26"/>
        </w:rPr>
        <w:t xml:space="preserve"> разграничены таким образом,</w:t>
      </w:r>
      <w:r w:rsidR="00151B31" w:rsidRPr="00151B31">
        <w:rPr>
          <w:color w:val="000000"/>
          <w:sz w:val="26"/>
          <w:szCs w:val="26"/>
        </w:rPr>
        <w:t xml:space="preserve"> </w:t>
      </w:r>
      <w:r w:rsidRPr="0032122A">
        <w:rPr>
          <w:color w:val="000000"/>
          <w:sz w:val="26"/>
          <w:szCs w:val="26"/>
        </w:rPr>
        <w:t>что каждый пользователь имеет доступ лишь к тем частям системы,</w:t>
      </w:r>
      <w:r w:rsidR="00151B31" w:rsidRPr="00151B31">
        <w:rPr>
          <w:color w:val="000000"/>
          <w:sz w:val="26"/>
          <w:szCs w:val="26"/>
        </w:rPr>
        <w:t xml:space="preserve"> </w:t>
      </w:r>
      <w:r w:rsidRPr="0032122A">
        <w:rPr>
          <w:color w:val="000000"/>
          <w:sz w:val="26"/>
          <w:szCs w:val="26"/>
        </w:rPr>
        <w:t>к которым должен в соответствии со своими функциональными обязанностями.</w:t>
      </w:r>
      <w:r w:rsidR="00151B31" w:rsidRPr="004754CE">
        <w:rPr>
          <w:color w:val="000000"/>
          <w:sz w:val="26"/>
          <w:szCs w:val="26"/>
        </w:rPr>
        <w:t xml:space="preserve"> </w:t>
      </w:r>
      <w:r w:rsidRPr="0032122A">
        <w:rPr>
          <w:color w:val="000000"/>
          <w:sz w:val="26"/>
          <w:szCs w:val="26"/>
        </w:rPr>
        <w:t>Матрица доступа представлена в таблице ниже.</w:t>
      </w:r>
    </w:p>
    <w:p w14:paraId="31CCE305" w14:textId="77777777" w:rsidR="006D540C" w:rsidRPr="006D540C" w:rsidRDefault="006D540C" w:rsidP="00567270">
      <w:pPr>
        <w:spacing w:line="312" w:lineRule="auto"/>
        <w:jc w:val="both"/>
        <w:rPr>
          <w:color w:val="000000"/>
          <w:sz w:val="26"/>
          <w:szCs w:val="26"/>
          <w:lang w:val="en-US"/>
        </w:rPr>
      </w:pPr>
    </w:p>
    <w:p w14:paraId="1EA8519C" w14:textId="43B7E8B4" w:rsidR="000463B6" w:rsidRPr="004D69F9" w:rsidRDefault="000463B6" w:rsidP="000463B6">
      <w:pPr>
        <w:pStyle w:val="a9"/>
        <w:spacing w:before="0" w:beforeAutospacing="0" w:after="0" w:afterAutospacing="0"/>
        <w:jc w:val="both"/>
        <w:rPr>
          <w:sz w:val="26"/>
          <w:szCs w:val="26"/>
        </w:rPr>
      </w:pPr>
      <w:r w:rsidRPr="004D69F9">
        <w:rPr>
          <w:color w:val="000000"/>
          <w:sz w:val="26"/>
          <w:szCs w:val="26"/>
        </w:rPr>
        <w:t xml:space="preserve">Таблица </w:t>
      </w:r>
      <w:r w:rsidR="00E64D50">
        <w:rPr>
          <w:color w:val="000000"/>
          <w:sz w:val="26"/>
          <w:szCs w:val="26"/>
          <w:lang w:val="en-US"/>
        </w:rPr>
        <w:t>9</w:t>
      </w:r>
      <w:r w:rsidRPr="004D69F9">
        <w:rPr>
          <w:color w:val="000000"/>
          <w:sz w:val="26"/>
          <w:szCs w:val="26"/>
        </w:rPr>
        <w:t xml:space="preserve"> – Матрица доступа</w:t>
      </w:r>
    </w:p>
    <w:p w14:paraId="3A4F820C" w14:textId="77777777" w:rsidR="000463B6" w:rsidRPr="00567270" w:rsidRDefault="000463B6" w:rsidP="000463B6">
      <w:pPr>
        <w:rPr>
          <w:lang w:val="en-US"/>
        </w:rPr>
      </w:pPr>
    </w:p>
    <w:tbl>
      <w:tblPr>
        <w:tblW w:w="9493" w:type="dxa"/>
        <w:tblCellMar>
          <w:top w:w="15" w:type="dxa"/>
          <w:left w:w="15" w:type="dxa"/>
          <w:bottom w:w="15" w:type="dxa"/>
          <w:right w:w="15" w:type="dxa"/>
        </w:tblCellMar>
        <w:tblLook w:val="04A0" w:firstRow="1" w:lastRow="0" w:firstColumn="1" w:lastColumn="0" w:noHBand="0" w:noVBand="1"/>
      </w:tblPr>
      <w:tblGrid>
        <w:gridCol w:w="4957"/>
        <w:gridCol w:w="1701"/>
        <w:gridCol w:w="2835"/>
      </w:tblGrid>
      <w:tr w:rsidR="00210339" w:rsidRPr="004D69F9" w14:paraId="4753047E" w14:textId="77777777" w:rsidTr="00210339">
        <w:trPr>
          <w:trHeight w:val="444"/>
        </w:trPr>
        <w:tc>
          <w:tcPr>
            <w:tcW w:w="4957" w:type="dxa"/>
            <w:tcBorders>
              <w:top w:val="single" w:sz="4" w:space="0" w:color="000000"/>
              <w:left w:val="single" w:sz="4" w:space="0" w:color="000000"/>
              <w:bottom w:val="single" w:sz="4" w:space="0" w:color="000000"/>
              <w:right w:val="single" w:sz="4" w:space="0" w:color="000000"/>
            </w:tcBorders>
            <w:vAlign w:val="center"/>
          </w:tcPr>
          <w:p w14:paraId="4F7D2126" w14:textId="1D21891A" w:rsidR="000463B6" w:rsidRPr="00FD4922" w:rsidRDefault="00FD4922" w:rsidP="008B6087">
            <w:pPr>
              <w:ind w:right="-105"/>
              <w:jc w:val="center"/>
              <w:rPr>
                <w:sz w:val="26"/>
                <w:szCs w:val="26"/>
              </w:rPr>
            </w:pPr>
            <w:r>
              <w:rPr>
                <w:sz w:val="26"/>
                <w:szCs w:val="26"/>
              </w:rPr>
              <w:t>Права</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D9024" w14:textId="74EA2357" w:rsidR="000463B6" w:rsidRPr="004D69F9" w:rsidRDefault="00210339" w:rsidP="00097223">
            <w:pPr>
              <w:pStyle w:val="a9"/>
              <w:spacing w:before="0" w:beforeAutospacing="0" w:after="0" w:afterAutospacing="0"/>
              <w:ind w:left="-103" w:right="-105" w:firstLine="103"/>
              <w:jc w:val="center"/>
              <w:rPr>
                <w:sz w:val="26"/>
                <w:szCs w:val="26"/>
              </w:rPr>
            </w:pPr>
            <w:r>
              <w:rPr>
                <w:sz w:val="26"/>
                <w:szCs w:val="26"/>
              </w:rPr>
              <w:t>Администратор</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3F66AF" w14:textId="483A10D3" w:rsidR="000463B6" w:rsidRPr="004D69F9" w:rsidRDefault="00210339" w:rsidP="00097223">
            <w:pPr>
              <w:pStyle w:val="a9"/>
              <w:spacing w:before="0" w:beforeAutospacing="0" w:after="0" w:afterAutospacing="0"/>
              <w:ind w:right="-105"/>
              <w:jc w:val="center"/>
              <w:rPr>
                <w:sz w:val="26"/>
                <w:szCs w:val="26"/>
              </w:rPr>
            </w:pPr>
            <w:r>
              <w:rPr>
                <w:sz w:val="26"/>
                <w:szCs w:val="26"/>
              </w:rPr>
              <w:t>Оператор мониторинга</w:t>
            </w:r>
          </w:p>
        </w:tc>
      </w:tr>
      <w:tr w:rsidR="00210339" w:rsidRPr="004D69F9" w14:paraId="215F7FCF" w14:textId="77777777" w:rsidTr="00210339">
        <w:trPr>
          <w:trHeight w:val="493"/>
        </w:trPr>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E02319" w14:textId="77777777" w:rsidR="000463B6" w:rsidRPr="004D69F9" w:rsidRDefault="000463B6" w:rsidP="008B6087">
            <w:pPr>
              <w:pStyle w:val="a9"/>
              <w:spacing w:before="0" w:beforeAutospacing="0" w:after="0" w:afterAutospacing="0"/>
              <w:ind w:right="-105"/>
              <w:rPr>
                <w:sz w:val="26"/>
                <w:szCs w:val="26"/>
              </w:rPr>
            </w:pPr>
            <w:r w:rsidRPr="004D69F9">
              <w:rPr>
                <w:color w:val="000000"/>
                <w:sz w:val="26"/>
                <w:szCs w:val="26"/>
              </w:rPr>
              <w:t>Доступ к интерфейсу администратора</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F614D" w14:textId="77777777" w:rsidR="000463B6" w:rsidRPr="004D69F9" w:rsidRDefault="000463B6" w:rsidP="002E4ECD">
            <w:pPr>
              <w:pStyle w:val="a9"/>
              <w:spacing w:before="0" w:beforeAutospacing="0" w:after="0" w:afterAutospacing="0"/>
              <w:ind w:right="-105"/>
              <w:jc w:val="center"/>
              <w:rPr>
                <w:sz w:val="26"/>
                <w:szCs w:val="26"/>
              </w:rPr>
            </w:pPr>
            <w:r w:rsidRPr="004D69F9">
              <w:rPr>
                <w:color w:val="000000"/>
                <w:sz w:val="26"/>
                <w:szCs w:val="26"/>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4C467" w14:textId="77777777" w:rsidR="000463B6" w:rsidRPr="004D69F9" w:rsidRDefault="000463B6" w:rsidP="002E4ECD">
            <w:pPr>
              <w:pStyle w:val="a9"/>
              <w:spacing w:before="0" w:beforeAutospacing="0" w:after="0" w:afterAutospacing="0"/>
              <w:ind w:right="-105"/>
              <w:jc w:val="center"/>
              <w:rPr>
                <w:sz w:val="26"/>
                <w:szCs w:val="26"/>
              </w:rPr>
            </w:pPr>
            <w:r w:rsidRPr="004D69F9">
              <w:rPr>
                <w:color w:val="000000"/>
                <w:sz w:val="26"/>
                <w:szCs w:val="26"/>
              </w:rPr>
              <w:t>-</w:t>
            </w:r>
          </w:p>
        </w:tc>
      </w:tr>
      <w:tr w:rsidR="00210339" w:rsidRPr="004D69F9" w14:paraId="254BBA21" w14:textId="77777777" w:rsidTr="00210339">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B6DA40" w14:textId="18E13974" w:rsidR="000463B6" w:rsidRPr="005A7457" w:rsidRDefault="000463B6" w:rsidP="008B6087">
            <w:pPr>
              <w:pStyle w:val="a9"/>
              <w:spacing w:before="0" w:beforeAutospacing="0" w:after="0" w:afterAutospacing="0"/>
              <w:ind w:right="-105"/>
              <w:rPr>
                <w:sz w:val="26"/>
                <w:szCs w:val="26"/>
              </w:rPr>
            </w:pPr>
            <w:r w:rsidRPr="004D69F9">
              <w:rPr>
                <w:color w:val="000000"/>
                <w:sz w:val="26"/>
                <w:szCs w:val="26"/>
              </w:rPr>
              <w:t>Доступ к интерфейсу оператора</w:t>
            </w:r>
            <w:r w:rsidR="00833664">
              <w:rPr>
                <w:color w:val="000000"/>
                <w:sz w:val="26"/>
                <w:szCs w:val="26"/>
              </w:rPr>
              <w:t xml:space="preserve"> </w:t>
            </w:r>
            <w:r w:rsidR="005A7457">
              <w:rPr>
                <w:color w:val="000000"/>
                <w:sz w:val="26"/>
                <w:szCs w:val="26"/>
              </w:rPr>
              <w:t>мониторинга</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DFAFF9" w14:textId="452FE08F" w:rsidR="000463B6" w:rsidRPr="004D69F9" w:rsidRDefault="005A7457" w:rsidP="002E4ECD">
            <w:pPr>
              <w:pStyle w:val="a9"/>
              <w:spacing w:before="0" w:beforeAutospacing="0" w:after="0" w:afterAutospacing="0"/>
              <w:ind w:right="-105"/>
              <w:jc w:val="center"/>
              <w:rPr>
                <w:sz w:val="26"/>
                <w:szCs w:val="26"/>
              </w:rPr>
            </w:pPr>
            <w:r>
              <w:rPr>
                <w:sz w:val="26"/>
                <w:szCs w:val="26"/>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EE4C8" w14:textId="77777777" w:rsidR="000463B6" w:rsidRPr="004D69F9" w:rsidRDefault="000463B6" w:rsidP="002E4ECD">
            <w:pPr>
              <w:pStyle w:val="a9"/>
              <w:spacing w:before="0" w:beforeAutospacing="0" w:after="0" w:afterAutospacing="0"/>
              <w:ind w:right="-105"/>
              <w:jc w:val="center"/>
              <w:rPr>
                <w:sz w:val="26"/>
                <w:szCs w:val="26"/>
              </w:rPr>
            </w:pPr>
            <w:r w:rsidRPr="004D69F9">
              <w:rPr>
                <w:color w:val="000000"/>
                <w:sz w:val="26"/>
                <w:szCs w:val="26"/>
              </w:rPr>
              <w:t>+</w:t>
            </w:r>
          </w:p>
        </w:tc>
      </w:tr>
    </w:tbl>
    <w:p w14:paraId="36A127B0" w14:textId="6AA0C2B5" w:rsidR="0073646C" w:rsidRDefault="0073646C">
      <w:r>
        <w:t xml:space="preserve">Продолжение таблицы </w:t>
      </w:r>
      <w:r w:rsidR="00E64D50" w:rsidRPr="00E64D50">
        <w:t>9</w:t>
      </w:r>
      <w:r>
        <w:t xml:space="preserve"> на следующей странице</w:t>
      </w:r>
      <w:r>
        <w:br w:type="page"/>
      </w:r>
    </w:p>
    <w:tbl>
      <w:tblPr>
        <w:tblpPr w:leftFromText="180" w:rightFromText="180" w:horzAnchor="margin" w:tblpY="439"/>
        <w:tblW w:w="9493" w:type="dxa"/>
        <w:tblCellMar>
          <w:top w:w="15" w:type="dxa"/>
          <w:left w:w="15" w:type="dxa"/>
          <w:bottom w:w="15" w:type="dxa"/>
          <w:right w:w="15" w:type="dxa"/>
        </w:tblCellMar>
        <w:tblLook w:val="04A0" w:firstRow="1" w:lastRow="0" w:firstColumn="1" w:lastColumn="0" w:noHBand="0" w:noVBand="1"/>
      </w:tblPr>
      <w:tblGrid>
        <w:gridCol w:w="4957"/>
        <w:gridCol w:w="1701"/>
        <w:gridCol w:w="2835"/>
      </w:tblGrid>
      <w:tr w:rsidR="00210339" w:rsidRPr="004D69F9" w14:paraId="4310C00F"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045EC" w14:textId="102315E2" w:rsidR="000463B6" w:rsidRPr="004D69F9" w:rsidRDefault="00B22B0F" w:rsidP="00B22B0F">
            <w:pPr>
              <w:pStyle w:val="a9"/>
              <w:spacing w:before="0" w:beforeAutospacing="0" w:after="0" w:afterAutospacing="0"/>
              <w:ind w:right="-105"/>
              <w:jc w:val="center"/>
              <w:rPr>
                <w:sz w:val="26"/>
                <w:szCs w:val="26"/>
              </w:rPr>
            </w:pPr>
            <w:r>
              <w:rPr>
                <w:color w:val="000000"/>
                <w:sz w:val="26"/>
                <w:szCs w:val="26"/>
              </w:rPr>
              <w:lastRenderedPageBreak/>
              <w:t>1</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F768F2" w14:textId="20C44355" w:rsidR="000463B6" w:rsidRPr="004D69F9" w:rsidRDefault="00B22B0F" w:rsidP="00B22B0F">
            <w:pPr>
              <w:pStyle w:val="a9"/>
              <w:spacing w:before="0" w:beforeAutospacing="0" w:after="0" w:afterAutospacing="0"/>
              <w:ind w:right="-105"/>
              <w:jc w:val="center"/>
              <w:rPr>
                <w:sz w:val="26"/>
                <w:szCs w:val="26"/>
              </w:rPr>
            </w:pPr>
            <w:r>
              <w:rPr>
                <w:color w:val="000000"/>
                <w:sz w:val="26"/>
                <w:szCs w:val="26"/>
              </w:rPr>
              <w:t>2</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81C935" w14:textId="5A96E0FA" w:rsidR="000463B6" w:rsidRPr="004D69F9" w:rsidRDefault="00B22B0F" w:rsidP="00B22B0F">
            <w:pPr>
              <w:pStyle w:val="a9"/>
              <w:spacing w:before="0" w:beforeAutospacing="0" w:after="0" w:afterAutospacing="0"/>
              <w:ind w:right="-105"/>
              <w:jc w:val="center"/>
              <w:rPr>
                <w:sz w:val="26"/>
                <w:szCs w:val="26"/>
              </w:rPr>
            </w:pPr>
            <w:r>
              <w:rPr>
                <w:color w:val="000000"/>
                <w:sz w:val="26"/>
                <w:szCs w:val="26"/>
              </w:rPr>
              <w:t>3</w:t>
            </w:r>
          </w:p>
        </w:tc>
      </w:tr>
      <w:tr w:rsidR="00B22B0F" w:rsidRPr="004D69F9" w14:paraId="4C7EABE8"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5065E3" w14:textId="448CE32B" w:rsidR="00B22B0F" w:rsidRPr="004D69F9" w:rsidRDefault="00B22B0F" w:rsidP="00B22B0F">
            <w:pPr>
              <w:pStyle w:val="a9"/>
              <w:spacing w:before="0" w:beforeAutospacing="0" w:after="0" w:afterAutospacing="0"/>
              <w:ind w:right="-105"/>
              <w:rPr>
                <w:color w:val="000000"/>
                <w:sz w:val="26"/>
                <w:szCs w:val="26"/>
              </w:rPr>
            </w:pPr>
            <w:r w:rsidRPr="004D69F9">
              <w:rPr>
                <w:color w:val="000000"/>
                <w:sz w:val="26"/>
                <w:szCs w:val="26"/>
              </w:rPr>
              <w:t>Доступ к БД пользователей</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6165A5" w14:textId="6BF3C1B5" w:rsidR="00B22B0F" w:rsidRDefault="00B22B0F" w:rsidP="00B22B0F">
            <w:pPr>
              <w:pStyle w:val="a9"/>
              <w:spacing w:before="0" w:beforeAutospacing="0" w:after="0" w:afterAutospacing="0"/>
              <w:ind w:right="-105"/>
              <w:jc w:val="center"/>
              <w:rPr>
                <w:color w:val="000000"/>
                <w:sz w:val="26"/>
                <w:szCs w:val="26"/>
              </w:rPr>
            </w:pPr>
            <w:r>
              <w:rPr>
                <w:color w:val="000000"/>
                <w:sz w:val="26"/>
                <w:szCs w:val="26"/>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853CEB" w14:textId="015B3BD6" w:rsidR="00B22B0F" w:rsidRPr="004D69F9" w:rsidRDefault="00B22B0F" w:rsidP="00B22B0F">
            <w:pPr>
              <w:pStyle w:val="a9"/>
              <w:spacing w:before="0" w:beforeAutospacing="0" w:after="0" w:afterAutospacing="0"/>
              <w:ind w:right="-105"/>
              <w:jc w:val="center"/>
              <w:rPr>
                <w:color w:val="000000"/>
                <w:sz w:val="26"/>
                <w:szCs w:val="26"/>
              </w:rPr>
            </w:pPr>
            <w:r w:rsidRPr="004D69F9">
              <w:rPr>
                <w:color w:val="000000"/>
                <w:sz w:val="26"/>
                <w:szCs w:val="26"/>
              </w:rPr>
              <w:t>-</w:t>
            </w:r>
          </w:p>
        </w:tc>
      </w:tr>
      <w:tr w:rsidR="00B22B0F" w:rsidRPr="004D69F9" w14:paraId="6956B145"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4D610" w14:textId="7B47BD2B" w:rsidR="00B22B0F" w:rsidRPr="004D69F9" w:rsidRDefault="00B22B0F" w:rsidP="00B22B0F">
            <w:pPr>
              <w:pStyle w:val="a9"/>
              <w:spacing w:before="0" w:beforeAutospacing="0" w:after="0" w:afterAutospacing="0"/>
              <w:ind w:right="-105"/>
              <w:rPr>
                <w:sz w:val="26"/>
                <w:szCs w:val="26"/>
              </w:rPr>
            </w:pPr>
            <w:r w:rsidRPr="00D324D2">
              <w:rPr>
                <w:color w:val="000000"/>
                <w:sz w:val="26"/>
                <w:szCs w:val="26"/>
              </w:rPr>
              <w:t>Доступ к базе данных объектов мониторинга (</w:t>
            </w:r>
            <w:proofErr w:type="spellStart"/>
            <w:r w:rsidRPr="00D324D2">
              <w:rPr>
                <w:color w:val="000000"/>
                <w:sz w:val="26"/>
                <w:szCs w:val="26"/>
              </w:rPr>
              <w:t>PostgreSQL</w:t>
            </w:r>
            <w:proofErr w:type="spellEnd"/>
            <w:r w:rsidRPr="00D324D2">
              <w:rPr>
                <w:color w:val="000000"/>
                <w:sz w:val="26"/>
                <w:szCs w:val="26"/>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B5231D" w14:textId="77777777" w:rsidR="00B22B0F" w:rsidRPr="004D69F9" w:rsidRDefault="00B22B0F" w:rsidP="00B22B0F">
            <w:pPr>
              <w:pStyle w:val="a9"/>
              <w:spacing w:before="0" w:beforeAutospacing="0" w:after="0" w:afterAutospacing="0"/>
              <w:ind w:right="-105"/>
              <w:jc w:val="center"/>
              <w:rPr>
                <w:sz w:val="26"/>
                <w:szCs w:val="26"/>
              </w:rPr>
            </w:pPr>
            <w:r w:rsidRPr="004D69F9">
              <w:rPr>
                <w:color w:val="000000"/>
                <w:sz w:val="26"/>
                <w:szCs w:val="26"/>
              </w:rPr>
              <w:t>r w 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100C1" w14:textId="77777777" w:rsidR="00B22B0F" w:rsidRPr="004D69F9" w:rsidRDefault="00B22B0F" w:rsidP="00B22B0F">
            <w:pPr>
              <w:pStyle w:val="a9"/>
              <w:spacing w:before="0" w:beforeAutospacing="0" w:after="0" w:afterAutospacing="0"/>
              <w:ind w:right="-105"/>
              <w:jc w:val="center"/>
              <w:rPr>
                <w:sz w:val="26"/>
                <w:szCs w:val="26"/>
              </w:rPr>
            </w:pPr>
            <w:r w:rsidRPr="004D69F9">
              <w:rPr>
                <w:color w:val="000000"/>
                <w:sz w:val="26"/>
                <w:szCs w:val="26"/>
              </w:rPr>
              <w:t>r</w:t>
            </w:r>
          </w:p>
        </w:tc>
      </w:tr>
      <w:tr w:rsidR="00B22B0F" w:rsidRPr="004D69F9" w14:paraId="7CE8E50E"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DB9702" w14:textId="758965CD" w:rsidR="00B22B0F" w:rsidRPr="004D69F9" w:rsidRDefault="00B22B0F" w:rsidP="00B22B0F">
            <w:pPr>
              <w:pStyle w:val="a9"/>
              <w:spacing w:before="0" w:beforeAutospacing="0" w:after="0" w:afterAutospacing="0"/>
              <w:ind w:right="-105"/>
              <w:rPr>
                <w:sz w:val="26"/>
                <w:szCs w:val="26"/>
              </w:rPr>
            </w:pPr>
            <w:r w:rsidRPr="001D3148">
              <w:rPr>
                <w:color w:val="000000"/>
                <w:sz w:val="26"/>
                <w:szCs w:val="26"/>
              </w:rPr>
              <w:t>Доступ к справочнику метрик конфигурации</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3CF3A1" w14:textId="39C8EC0B" w:rsidR="00B22B0F" w:rsidRPr="00DC479D" w:rsidRDefault="00B22B0F" w:rsidP="00B22B0F">
            <w:pPr>
              <w:pStyle w:val="a9"/>
              <w:spacing w:before="0" w:beforeAutospacing="0" w:after="0" w:afterAutospacing="0"/>
              <w:ind w:right="-105"/>
              <w:jc w:val="center"/>
              <w:rPr>
                <w:sz w:val="26"/>
                <w:szCs w:val="26"/>
                <w:lang w:val="en-US"/>
              </w:rPr>
            </w:pPr>
            <w:r>
              <w:rPr>
                <w:sz w:val="26"/>
                <w:szCs w:val="26"/>
                <w:lang w:val="en-US"/>
              </w:rPr>
              <w:t>r w 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5B4167" w14:textId="7BE0906A" w:rsidR="00B22B0F" w:rsidRPr="00DC479D" w:rsidRDefault="00B22B0F" w:rsidP="00B22B0F">
            <w:pPr>
              <w:pStyle w:val="a9"/>
              <w:spacing w:before="0" w:beforeAutospacing="0" w:after="0" w:afterAutospacing="0"/>
              <w:ind w:right="-105"/>
              <w:jc w:val="center"/>
              <w:rPr>
                <w:sz w:val="26"/>
                <w:szCs w:val="26"/>
                <w:lang w:val="en-US"/>
              </w:rPr>
            </w:pPr>
            <w:r>
              <w:rPr>
                <w:sz w:val="26"/>
                <w:szCs w:val="26"/>
                <w:lang w:val="en-US"/>
              </w:rPr>
              <w:t>r</w:t>
            </w:r>
          </w:p>
        </w:tc>
      </w:tr>
      <w:tr w:rsidR="00B22B0F" w:rsidRPr="004D69F9" w14:paraId="4B83F847"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D27EC" w14:textId="5E5A1C58" w:rsidR="00B22B0F" w:rsidRPr="001D3148" w:rsidRDefault="00B22B0F" w:rsidP="00B22B0F">
            <w:pPr>
              <w:pStyle w:val="a9"/>
              <w:spacing w:before="0" w:beforeAutospacing="0" w:after="0" w:afterAutospacing="0"/>
              <w:ind w:right="-105"/>
              <w:rPr>
                <w:color w:val="000000"/>
                <w:sz w:val="26"/>
                <w:szCs w:val="26"/>
              </w:rPr>
            </w:pPr>
            <w:r w:rsidRPr="001D3148">
              <w:rPr>
                <w:color w:val="000000"/>
                <w:sz w:val="26"/>
                <w:szCs w:val="26"/>
              </w:rPr>
              <w:t>Доступ к базе данных временных рядов (</w:t>
            </w:r>
            <w:proofErr w:type="spellStart"/>
            <w:r w:rsidRPr="001D3148">
              <w:rPr>
                <w:color w:val="000000"/>
                <w:sz w:val="26"/>
                <w:szCs w:val="26"/>
              </w:rPr>
              <w:t>VictoriaMetrics</w:t>
            </w:r>
            <w:proofErr w:type="spellEnd"/>
            <w:r w:rsidRPr="001D3148">
              <w:rPr>
                <w:color w:val="000000"/>
                <w:sz w:val="26"/>
                <w:szCs w:val="26"/>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714C04" w14:textId="61D94111" w:rsidR="00B22B0F" w:rsidRPr="008F7D35"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7E39FF" w14:textId="734BA03D" w:rsidR="00B22B0F" w:rsidRPr="008F7D35"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w:t>
            </w:r>
          </w:p>
        </w:tc>
      </w:tr>
      <w:tr w:rsidR="00B22B0F" w:rsidRPr="004D69F9" w14:paraId="76467549"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4833B" w14:textId="3298C1DB" w:rsidR="00B22B0F" w:rsidRPr="001D3148" w:rsidRDefault="00B22B0F" w:rsidP="00B22B0F">
            <w:pPr>
              <w:pStyle w:val="a9"/>
              <w:spacing w:before="0" w:beforeAutospacing="0" w:after="0" w:afterAutospacing="0"/>
              <w:ind w:right="-105"/>
              <w:rPr>
                <w:color w:val="000000"/>
                <w:sz w:val="26"/>
                <w:szCs w:val="26"/>
              </w:rPr>
            </w:pPr>
            <w:r>
              <w:rPr>
                <w:color w:val="000000"/>
                <w:sz w:val="26"/>
                <w:szCs w:val="26"/>
              </w:rPr>
              <w:t>О</w:t>
            </w:r>
            <w:r w:rsidRPr="001D3148">
              <w:rPr>
                <w:color w:val="000000"/>
                <w:sz w:val="26"/>
                <w:szCs w:val="26"/>
              </w:rPr>
              <w:t>бъект</w:t>
            </w:r>
            <w:r>
              <w:rPr>
                <w:color w:val="000000"/>
                <w:sz w:val="26"/>
                <w:szCs w:val="26"/>
              </w:rPr>
              <w:t xml:space="preserve">ы </w:t>
            </w:r>
            <w:r w:rsidRPr="001D3148">
              <w:rPr>
                <w:color w:val="000000"/>
                <w:sz w:val="26"/>
                <w:szCs w:val="26"/>
              </w:rPr>
              <w:t>мониторинга</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6B27C1" w14:textId="7A41C686" w:rsidR="00B22B0F" w:rsidRPr="00BB3852"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r w 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E0EF3A" w14:textId="22AFE0B8" w:rsidR="00B22B0F" w:rsidRPr="00BB3852"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r</w:t>
            </w:r>
          </w:p>
        </w:tc>
      </w:tr>
      <w:tr w:rsidR="00B22B0F" w:rsidRPr="004D69F9" w14:paraId="0675A6DF"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DFFC2B" w14:textId="7AA4D78A" w:rsidR="00B22B0F" w:rsidRPr="001D3148" w:rsidRDefault="00B22B0F" w:rsidP="00B22B0F">
            <w:pPr>
              <w:pStyle w:val="a9"/>
              <w:spacing w:before="0" w:beforeAutospacing="0" w:after="0" w:afterAutospacing="0"/>
              <w:ind w:right="-105"/>
              <w:rPr>
                <w:color w:val="000000"/>
                <w:sz w:val="26"/>
                <w:szCs w:val="26"/>
              </w:rPr>
            </w:pPr>
            <w:r w:rsidRPr="001D3148">
              <w:rPr>
                <w:color w:val="000000"/>
                <w:sz w:val="26"/>
                <w:szCs w:val="26"/>
              </w:rPr>
              <w:t>Создание и настройка персональных панелей управления</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9DE20" w14:textId="504CC27E" w:rsidR="00B22B0F" w:rsidRPr="00BB3852"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B7007" w14:textId="2BCE38D6" w:rsidR="00B22B0F" w:rsidRPr="00BB3852"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w:t>
            </w:r>
          </w:p>
        </w:tc>
      </w:tr>
      <w:tr w:rsidR="00B22B0F" w:rsidRPr="004D69F9" w14:paraId="57C979AF"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2EFA40" w14:textId="435CF6EF" w:rsidR="00B22B0F" w:rsidRPr="001D3148" w:rsidRDefault="00B22B0F" w:rsidP="00B22B0F">
            <w:pPr>
              <w:pStyle w:val="a9"/>
              <w:spacing w:before="0" w:beforeAutospacing="0" w:after="0" w:afterAutospacing="0"/>
              <w:ind w:right="-105"/>
              <w:rPr>
                <w:color w:val="000000"/>
                <w:sz w:val="26"/>
                <w:szCs w:val="26"/>
              </w:rPr>
            </w:pPr>
            <w:r w:rsidRPr="001D3148">
              <w:rPr>
                <w:color w:val="000000"/>
                <w:sz w:val="26"/>
                <w:szCs w:val="26"/>
              </w:rPr>
              <w:t>Генерация прогнозов временных рядов</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4325CC" w14:textId="607A146D" w:rsidR="00B22B0F"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DAD97" w14:textId="466E7F20" w:rsidR="00B22B0F"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w:t>
            </w:r>
          </w:p>
        </w:tc>
      </w:tr>
      <w:tr w:rsidR="00B22B0F" w:rsidRPr="004D69F9" w14:paraId="315650F8"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8C919" w14:textId="180FCD30" w:rsidR="00B22B0F" w:rsidRPr="001D3148" w:rsidRDefault="00B22B0F" w:rsidP="00B22B0F">
            <w:pPr>
              <w:pStyle w:val="a9"/>
              <w:spacing w:before="0" w:beforeAutospacing="0" w:after="0" w:afterAutospacing="0"/>
              <w:ind w:right="-105"/>
              <w:rPr>
                <w:color w:val="000000"/>
                <w:sz w:val="26"/>
                <w:szCs w:val="26"/>
              </w:rPr>
            </w:pPr>
            <w:r>
              <w:rPr>
                <w:color w:val="000000"/>
                <w:sz w:val="26"/>
                <w:szCs w:val="26"/>
              </w:rPr>
              <w:t>У</w:t>
            </w:r>
            <w:r w:rsidRPr="001D3148">
              <w:rPr>
                <w:color w:val="000000"/>
                <w:sz w:val="26"/>
                <w:szCs w:val="26"/>
              </w:rPr>
              <w:t>правление уведомлениями</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7AA5B" w14:textId="00646440" w:rsidR="00B22B0F"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r w</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0F6303" w14:textId="6855DC6B" w:rsidR="00B22B0F"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r</w:t>
            </w:r>
          </w:p>
        </w:tc>
      </w:tr>
      <w:tr w:rsidR="00B22B0F" w:rsidRPr="004D69F9" w14:paraId="1EA1BA8D" w14:textId="77777777" w:rsidTr="003525D4">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8E835" w14:textId="40F5DAB3" w:rsidR="00B22B0F" w:rsidRPr="001D3148" w:rsidRDefault="00B22B0F" w:rsidP="00B22B0F">
            <w:pPr>
              <w:pStyle w:val="a9"/>
              <w:spacing w:before="0" w:beforeAutospacing="0" w:after="0" w:afterAutospacing="0"/>
              <w:ind w:right="-105"/>
              <w:rPr>
                <w:color w:val="000000"/>
                <w:sz w:val="26"/>
                <w:szCs w:val="26"/>
              </w:rPr>
            </w:pPr>
            <w:r w:rsidRPr="001D3148">
              <w:rPr>
                <w:color w:val="000000"/>
                <w:sz w:val="26"/>
                <w:szCs w:val="26"/>
              </w:rPr>
              <w:t>Экспорт данных и отчетов</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611A10" w14:textId="32D3D919" w:rsidR="00B22B0F"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1A55D" w14:textId="043C6648" w:rsidR="00B22B0F" w:rsidRDefault="00B22B0F" w:rsidP="00B22B0F">
            <w:pPr>
              <w:pStyle w:val="a9"/>
              <w:spacing w:before="0" w:beforeAutospacing="0" w:after="0" w:afterAutospacing="0"/>
              <w:ind w:right="-105"/>
              <w:jc w:val="center"/>
              <w:rPr>
                <w:color w:val="000000"/>
                <w:sz w:val="26"/>
                <w:szCs w:val="26"/>
                <w:lang w:val="en-US"/>
              </w:rPr>
            </w:pPr>
            <w:r>
              <w:rPr>
                <w:color w:val="000000"/>
                <w:sz w:val="26"/>
                <w:szCs w:val="26"/>
                <w:lang w:val="en-US"/>
              </w:rPr>
              <w:t>+</w:t>
            </w:r>
          </w:p>
        </w:tc>
      </w:tr>
    </w:tbl>
    <w:p w14:paraId="5597F394" w14:textId="11A63698" w:rsidR="003525D4" w:rsidRPr="00E64D50" w:rsidRDefault="00473787" w:rsidP="00473787">
      <w:pPr>
        <w:pStyle w:val="a9"/>
        <w:spacing w:before="240" w:beforeAutospacing="0" w:after="0" w:afterAutospacing="0"/>
        <w:jc w:val="both"/>
        <w:rPr>
          <w:color w:val="000000"/>
          <w:sz w:val="26"/>
          <w:szCs w:val="26"/>
          <w:lang w:val="en-US"/>
        </w:rPr>
      </w:pPr>
      <w:r>
        <w:rPr>
          <w:color w:val="000000"/>
          <w:sz w:val="26"/>
          <w:szCs w:val="26"/>
        </w:rPr>
        <w:t xml:space="preserve">Окончание таблицы </w:t>
      </w:r>
      <w:r w:rsidR="00E64D50">
        <w:rPr>
          <w:color w:val="000000"/>
          <w:sz w:val="26"/>
          <w:szCs w:val="26"/>
          <w:lang w:val="en-US"/>
        </w:rPr>
        <w:t>9</w:t>
      </w:r>
    </w:p>
    <w:p w14:paraId="01BE5BE0" w14:textId="77777777" w:rsidR="00AF3F7E" w:rsidRDefault="00AF3F7E" w:rsidP="00AF3F7E">
      <w:pPr>
        <w:pStyle w:val="a9"/>
        <w:spacing w:before="0" w:beforeAutospacing="0" w:after="0" w:afterAutospacing="0" w:line="312" w:lineRule="auto"/>
        <w:ind w:firstLine="708"/>
        <w:jc w:val="both"/>
        <w:rPr>
          <w:color w:val="000000"/>
          <w:sz w:val="26"/>
          <w:szCs w:val="26"/>
          <w:lang w:val="en-US"/>
        </w:rPr>
      </w:pPr>
    </w:p>
    <w:p w14:paraId="0B877272" w14:textId="07F94AFC" w:rsidR="000463B6" w:rsidRPr="004D69F9" w:rsidRDefault="000463B6" w:rsidP="00AF3F7E">
      <w:pPr>
        <w:pStyle w:val="a9"/>
        <w:spacing w:before="0" w:beforeAutospacing="0" w:after="0" w:afterAutospacing="0" w:line="312" w:lineRule="auto"/>
        <w:ind w:firstLine="708"/>
        <w:jc w:val="both"/>
        <w:rPr>
          <w:sz w:val="26"/>
          <w:szCs w:val="26"/>
        </w:rPr>
      </w:pPr>
      <w:r w:rsidRPr="004D69F9">
        <w:rPr>
          <w:color w:val="000000"/>
          <w:sz w:val="26"/>
          <w:szCs w:val="26"/>
        </w:rPr>
        <w:t>Примечание – «r» – имеется доступ к БД на чтение, «w» – имеется доступ к БД на запись, «m» – имеется доступ к БД на изменение, «+» – присутствует доступ к функционалу, «-» – отсутствует доступ к функционалу.</w:t>
      </w:r>
    </w:p>
    <w:p w14:paraId="663E47A5" w14:textId="3D14B76D" w:rsidR="000463B6" w:rsidRPr="004D69F9" w:rsidRDefault="000463B6" w:rsidP="00AF3F7E">
      <w:pPr>
        <w:pStyle w:val="a9"/>
        <w:spacing w:before="0" w:beforeAutospacing="0" w:after="0" w:afterAutospacing="0" w:line="312" w:lineRule="auto"/>
        <w:ind w:firstLine="709"/>
        <w:jc w:val="both"/>
        <w:rPr>
          <w:sz w:val="26"/>
          <w:szCs w:val="26"/>
        </w:rPr>
      </w:pPr>
      <w:r w:rsidRPr="004D69F9">
        <w:rPr>
          <w:color w:val="000000"/>
          <w:sz w:val="26"/>
          <w:szCs w:val="26"/>
        </w:rPr>
        <w:t xml:space="preserve">Полное описание возможностей пользователей приведено в UML-диаграммах вариантов использования в пункте </w:t>
      </w:r>
      <w:r w:rsidR="001C3143">
        <w:rPr>
          <w:color w:val="000000"/>
          <w:sz w:val="26"/>
          <w:szCs w:val="26"/>
        </w:rPr>
        <w:t>1</w:t>
      </w:r>
      <w:r w:rsidRPr="004D69F9">
        <w:rPr>
          <w:color w:val="000000"/>
          <w:sz w:val="26"/>
          <w:szCs w:val="26"/>
        </w:rPr>
        <w:t>.7 основной части.</w:t>
      </w:r>
    </w:p>
    <w:p w14:paraId="7E4F62AC" w14:textId="009D83A8" w:rsidR="000463B6" w:rsidRPr="004D69F9" w:rsidRDefault="000463B6" w:rsidP="00AF3F7E">
      <w:pPr>
        <w:pStyle w:val="a9"/>
        <w:spacing w:before="0" w:beforeAutospacing="0" w:after="0" w:afterAutospacing="0" w:line="312" w:lineRule="auto"/>
        <w:ind w:firstLine="709"/>
        <w:jc w:val="both"/>
        <w:rPr>
          <w:sz w:val="26"/>
          <w:szCs w:val="26"/>
        </w:rPr>
      </w:pPr>
      <w:r w:rsidRPr="004D69F9">
        <w:rPr>
          <w:color w:val="000000"/>
          <w:sz w:val="26"/>
          <w:szCs w:val="26"/>
        </w:rPr>
        <w:t xml:space="preserve">Для предотвращения потери данных рекомендуется производить </w:t>
      </w:r>
      <w:r w:rsidR="004B1E76">
        <w:rPr>
          <w:color w:val="000000"/>
          <w:sz w:val="26"/>
          <w:szCs w:val="26"/>
        </w:rPr>
        <w:t xml:space="preserve">репликацию </w:t>
      </w:r>
      <w:r w:rsidRPr="004D69F9">
        <w:rPr>
          <w:color w:val="000000"/>
          <w:sz w:val="26"/>
          <w:szCs w:val="26"/>
        </w:rPr>
        <w:t xml:space="preserve">баз данных </w:t>
      </w:r>
      <w:r w:rsidR="004B1E76">
        <w:rPr>
          <w:color w:val="000000"/>
          <w:sz w:val="26"/>
          <w:szCs w:val="26"/>
        </w:rPr>
        <w:t>и создание дампов</w:t>
      </w:r>
      <w:r w:rsidRPr="004D69F9">
        <w:rPr>
          <w:color w:val="000000"/>
          <w:sz w:val="26"/>
          <w:szCs w:val="26"/>
        </w:rPr>
        <w:t>.</w:t>
      </w:r>
    </w:p>
    <w:p w14:paraId="009D10B7" w14:textId="77777777" w:rsidR="00F275F8" w:rsidRPr="00130108" w:rsidRDefault="00F275F8" w:rsidP="00F275F8">
      <w:pPr>
        <w:spacing w:line="312" w:lineRule="auto"/>
        <w:rPr>
          <w:b/>
          <w:bCs/>
          <w:color w:val="000000"/>
          <w:sz w:val="26"/>
          <w:szCs w:val="26"/>
          <w:lang w:eastAsia="ar-SA"/>
        </w:rPr>
      </w:pPr>
      <w:r w:rsidRPr="00130108">
        <w:rPr>
          <w:b/>
          <w:bCs/>
          <w:sz w:val="26"/>
          <w:szCs w:val="26"/>
        </w:rPr>
        <w:br w:type="page"/>
      </w:r>
    </w:p>
    <w:p w14:paraId="67EC71D5" w14:textId="47B17AAE" w:rsidR="009D221D" w:rsidRPr="008B2E19" w:rsidRDefault="008B3685" w:rsidP="00130108">
      <w:pPr>
        <w:pStyle w:val="a"/>
        <w:numPr>
          <w:ilvl w:val="0"/>
          <w:numId w:val="0"/>
        </w:numPr>
        <w:tabs>
          <w:tab w:val="clear" w:pos="340"/>
          <w:tab w:val="left" w:pos="0"/>
        </w:tabs>
        <w:suppressAutoHyphens w:val="0"/>
        <w:spacing w:line="312" w:lineRule="auto"/>
        <w:ind w:right="0"/>
        <w:rPr>
          <w:b/>
          <w:bCs/>
          <w:sz w:val="26"/>
          <w:szCs w:val="26"/>
        </w:rPr>
      </w:pPr>
      <w:r w:rsidRPr="00130108">
        <w:rPr>
          <w:b/>
          <w:bCs/>
          <w:sz w:val="26"/>
          <w:szCs w:val="26"/>
        </w:rPr>
        <w:lastRenderedPageBreak/>
        <w:t xml:space="preserve">Выводы и итоги </w:t>
      </w:r>
      <w:r w:rsidR="008B2E19">
        <w:rPr>
          <w:b/>
          <w:bCs/>
          <w:sz w:val="26"/>
          <w:szCs w:val="26"/>
        </w:rPr>
        <w:t>практики</w:t>
      </w:r>
    </w:p>
    <w:p w14:paraId="5F700077" w14:textId="07CEBC14" w:rsidR="008B3685" w:rsidRPr="00130108" w:rsidRDefault="008B3685" w:rsidP="00130108">
      <w:pPr>
        <w:pStyle w:val="a"/>
        <w:numPr>
          <w:ilvl w:val="0"/>
          <w:numId w:val="0"/>
        </w:numPr>
        <w:tabs>
          <w:tab w:val="clear" w:pos="340"/>
          <w:tab w:val="left" w:pos="0"/>
        </w:tabs>
        <w:suppressAutoHyphens w:val="0"/>
        <w:spacing w:line="312" w:lineRule="auto"/>
        <w:ind w:right="0"/>
        <w:rPr>
          <w:b/>
          <w:bCs/>
          <w:sz w:val="26"/>
          <w:szCs w:val="26"/>
        </w:rPr>
      </w:pPr>
    </w:p>
    <w:p w14:paraId="6862A67A" w14:textId="77777777" w:rsidR="00D04AC2" w:rsidRDefault="00AF0051" w:rsidP="00DA3EFC">
      <w:pPr>
        <w:spacing w:line="312" w:lineRule="auto"/>
        <w:ind w:firstLine="708"/>
        <w:jc w:val="both"/>
        <w:rPr>
          <w:sz w:val="26"/>
          <w:szCs w:val="26"/>
        </w:rPr>
      </w:pPr>
      <w:r w:rsidRPr="00AF0051">
        <w:rPr>
          <w:sz w:val="26"/>
          <w:szCs w:val="26"/>
        </w:rPr>
        <w:t>В ходе преддипломной практики был разработан полнофункциональный программный комплекс мониторинга и анализа телекоммуникационных метрик,</w:t>
      </w:r>
      <w:r w:rsidR="00A24F60">
        <w:rPr>
          <w:sz w:val="26"/>
          <w:szCs w:val="26"/>
        </w:rPr>
        <w:t xml:space="preserve"> </w:t>
      </w:r>
      <w:r w:rsidRPr="00AF0051">
        <w:rPr>
          <w:sz w:val="26"/>
          <w:szCs w:val="26"/>
        </w:rPr>
        <w:t xml:space="preserve">реализующий современную </w:t>
      </w:r>
      <w:proofErr w:type="spellStart"/>
      <w:r w:rsidRPr="00AF0051">
        <w:rPr>
          <w:sz w:val="26"/>
          <w:szCs w:val="26"/>
        </w:rPr>
        <w:t>микросервисную</w:t>
      </w:r>
      <w:proofErr w:type="spellEnd"/>
      <w:r w:rsidRPr="00AF0051">
        <w:rPr>
          <w:sz w:val="26"/>
          <w:szCs w:val="26"/>
        </w:rPr>
        <w:t xml:space="preserve"> архитектуру с применением передовых технологий разработки программного обеспечения.</w:t>
      </w:r>
      <w:r w:rsidR="00A24F60">
        <w:rPr>
          <w:sz w:val="26"/>
          <w:szCs w:val="26"/>
        </w:rPr>
        <w:t xml:space="preserve"> </w:t>
      </w:r>
      <w:r w:rsidRPr="00AF0051">
        <w:rPr>
          <w:sz w:val="26"/>
          <w:szCs w:val="26"/>
        </w:rPr>
        <w:t>Комплекс представляет собой распределенную систему,</w:t>
      </w:r>
      <w:r w:rsidR="00E20553">
        <w:rPr>
          <w:sz w:val="26"/>
          <w:szCs w:val="26"/>
        </w:rPr>
        <w:t xml:space="preserve"> </w:t>
      </w:r>
      <w:r w:rsidRPr="00AF0051">
        <w:rPr>
          <w:sz w:val="26"/>
          <w:szCs w:val="26"/>
        </w:rPr>
        <w:t xml:space="preserve">состоящую из веб-интерфейса на </w:t>
      </w:r>
      <w:proofErr w:type="spellStart"/>
      <w:r w:rsidRPr="00AF0051">
        <w:rPr>
          <w:sz w:val="26"/>
          <w:szCs w:val="26"/>
        </w:rPr>
        <w:t>Angular</w:t>
      </w:r>
      <w:proofErr w:type="spellEnd"/>
      <w:r w:rsidRPr="00AF0051">
        <w:rPr>
          <w:sz w:val="26"/>
          <w:szCs w:val="26"/>
        </w:rPr>
        <w:t>,</w:t>
      </w:r>
      <w:r w:rsidR="00A24F60">
        <w:rPr>
          <w:sz w:val="26"/>
          <w:szCs w:val="26"/>
        </w:rPr>
        <w:t xml:space="preserve"> </w:t>
      </w:r>
      <w:r w:rsidRPr="00AF0051">
        <w:rPr>
          <w:sz w:val="26"/>
          <w:szCs w:val="26"/>
        </w:rPr>
        <w:t>серверного API на Go,</w:t>
      </w:r>
      <w:r w:rsidR="00E20553">
        <w:rPr>
          <w:sz w:val="26"/>
          <w:szCs w:val="26"/>
        </w:rPr>
        <w:t xml:space="preserve"> </w:t>
      </w:r>
      <w:proofErr w:type="spellStart"/>
      <w:r w:rsidRPr="00AF0051">
        <w:rPr>
          <w:sz w:val="26"/>
          <w:szCs w:val="26"/>
        </w:rPr>
        <w:t>микросервиса</w:t>
      </w:r>
      <w:proofErr w:type="spellEnd"/>
      <w:r w:rsidRPr="00AF0051">
        <w:rPr>
          <w:sz w:val="26"/>
          <w:szCs w:val="26"/>
        </w:rPr>
        <w:t xml:space="preserve"> прогнозирования на Python,</w:t>
      </w:r>
      <w:r w:rsidR="00F46204">
        <w:rPr>
          <w:sz w:val="26"/>
          <w:szCs w:val="26"/>
        </w:rPr>
        <w:t xml:space="preserve"> </w:t>
      </w:r>
      <w:r w:rsidRPr="00AF0051">
        <w:rPr>
          <w:sz w:val="26"/>
          <w:szCs w:val="26"/>
        </w:rPr>
        <w:t xml:space="preserve">специализированных баз данных </w:t>
      </w:r>
      <w:proofErr w:type="spellStart"/>
      <w:r w:rsidRPr="00AF0051">
        <w:rPr>
          <w:sz w:val="26"/>
          <w:szCs w:val="26"/>
        </w:rPr>
        <w:t>PostgreSQL</w:t>
      </w:r>
      <w:proofErr w:type="spellEnd"/>
      <w:r w:rsidRPr="00AF0051">
        <w:rPr>
          <w:sz w:val="26"/>
          <w:szCs w:val="26"/>
        </w:rPr>
        <w:t xml:space="preserve"> и </w:t>
      </w:r>
      <w:proofErr w:type="spellStart"/>
      <w:r w:rsidRPr="00AF0051">
        <w:rPr>
          <w:sz w:val="26"/>
          <w:szCs w:val="26"/>
        </w:rPr>
        <w:t>VictoriaMetrics</w:t>
      </w:r>
      <w:proofErr w:type="spellEnd"/>
      <w:r w:rsidRPr="00AF0051">
        <w:rPr>
          <w:sz w:val="26"/>
          <w:szCs w:val="26"/>
        </w:rPr>
        <w:t>,</w:t>
      </w:r>
      <w:r w:rsidR="008C5227">
        <w:rPr>
          <w:sz w:val="26"/>
          <w:szCs w:val="26"/>
        </w:rPr>
        <w:t xml:space="preserve"> </w:t>
      </w:r>
      <w:r w:rsidRPr="00AF0051">
        <w:rPr>
          <w:sz w:val="26"/>
          <w:szCs w:val="26"/>
        </w:rPr>
        <w:t xml:space="preserve">а также системы управления идентификацией </w:t>
      </w:r>
      <w:proofErr w:type="spellStart"/>
      <w:r w:rsidRPr="00AF0051">
        <w:rPr>
          <w:sz w:val="26"/>
          <w:szCs w:val="26"/>
        </w:rPr>
        <w:t>Keycloak</w:t>
      </w:r>
      <w:proofErr w:type="spellEnd"/>
      <w:r w:rsidRPr="00AF0051">
        <w:rPr>
          <w:sz w:val="26"/>
          <w:szCs w:val="26"/>
        </w:rPr>
        <w:t>.</w:t>
      </w:r>
    </w:p>
    <w:p w14:paraId="50EC2414" w14:textId="487C6CB1" w:rsidR="00AF0051" w:rsidRPr="00AF0051" w:rsidRDefault="00AF0051" w:rsidP="00DA3EFC">
      <w:pPr>
        <w:spacing w:line="312" w:lineRule="auto"/>
        <w:ind w:firstLine="708"/>
        <w:jc w:val="both"/>
        <w:rPr>
          <w:sz w:val="26"/>
          <w:szCs w:val="26"/>
        </w:rPr>
      </w:pPr>
      <w:r w:rsidRPr="00AF0051">
        <w:rPr>
          <w:sz w:val="26"/>
          <w:szCs w:val="26"/>
        </w:rPr>
        <w:t>Выполненные этапы разработки</w:t>
      </w:r>
      <w:r w:rsidR="00594BB4">
        <w:rPr>
          <w:sz w:val="26"/>
          <w:szCs w:val="26"/>
        </w:rPr>
        <w:t xml:space="preserve"> включают в себя</w:t>
      </w:r>
      <w:r w:rsidR="00594BB4" w:rsidRPr="00F8510E">
        <w:rPr>
          <w:sz w:val="26"/>
          <w:szCs w:val="26"/>
        </w:rPr>
        <w:t>:</w:t>
      </w:r>
    </w:p>
    <w:p w14:paraId="0E30FE31" w14:textId="739C740C" w:rsidR="00AF0051" w:rsidRPr="00AF0051" w:rsidRDefault="00D04AC2" w:rsidP="00AF0051">
      <w:pPr>
        <w:spacing w:line="312" w:lineRule="auto"/>
        <w:ind w:firstLine="708"/>
        <w:jc w:val="both"/>
        <w:rPr>
          <w:sz w:val="26"/>
          <w:szCs w:val="26"/>
        </w:rPr>
      </w:pPr>
      <w:r>
        <w:rPr>
          <w:sz w:val="26"/>
          <w:szCs w:val="26"/>
        </w:rPr>
        <w:t>–</w:t>
      </w:r>
      <w:r w:rsidR="008105E1" w:rsidRPr="00AF0051">
        <w:rPr>
          <w:sz w:val="26"/>
          <w:szCs w:val="26"/>
        </w:rPr>
        <w:t> </w:t>
      </w:r>
      <w:r w:rsidR="002D56D1">
        <w:rPr>
          <w:sz w:val="26"/>
          <w:szCs w:val="26"/>
        </w:rPr>
        <w:t>п</w:t>
      </w:r>
      <w:r w:rsidR="00AF0051" w:rsidRPr="00AF0051">
        <w:rPr>
          <w:sz w:val="26"/>
          <w:szCs w:val="26"/>
        </w:rPr>
        <w:t>роектирование архитектуры системы</w:t>
      </w:r>
      <w:r w:rsidR="00F8510E" w:rsidRPr="00F8510E">
        <w:rPr>
          <w:sz w:val="26"/>
          <w:szCs w:val="26"/>
        </w:rPr>
        <w:t>:</w:t>
      </w:r>
      <w:r w:rsidR="00F8510E" w:rsidRPr="00F8510E">
        <w:rPr>
          <w:b/>
          <w:bCs/>
          <w:sz w:val="26"/>
          <w:szCs w:val="26"/>
        </w:rPr>
        <w:t xml:space="preserve"> </w:t>
      </w:r>
      <w:r w:rsidR="00F8510E">
        <w:rPr>
          <w:sz w:val="26"/>
          <w:szCs w:val="26"/>
        </w:rPr>
        <w:t>н</w:t>
      </w:r>
      <w:r w:rsidR="00AF0051" w:rsidRPr="00AF0051">
        <w:rPr>
          <w:sz w:val="26"/>
          <w:szCs w:val="26"/>
        </w:rPr>
        <w:t>а начальном этапе была спроектирована многоуровневая архитектура программного комплекса с четким разделением ответственности между компонентами.</w:t>
      </w:r>
      <w:r w:rsidR="00453C21">
        <w:rPr>
          <w:sz w:val="26"/>
          <w:szCs w:val="26"/>
        </w:rPr>
        <w:t xml:space="preserve"> </w:t>
      </w:r>
      <w:r w:rsidR="00AF0051" w:rsidRPr="00AF0051">
        <w:rPr>
          <w:sz w:val="26"/>
          <w:szCs w:val="26"/>
        </w:rPr>
        <w:t>Определены интерфейсы взаимодействия между компонентами,</w:t>
      </w:r>
      <w:r w:rsidR="0088192A">
        <w:rPr>
          <w:sz w:val="26"/>
          <w:szCs w:val="26"/>
        </w:rPr>
        <w:t xml:space="preserve"> </w:t>
      </w:r>
      <w:r w:rsidR="00AF0051" w:rsidRPr="00AF0051">
        <w:rPr>
          <w:sz w:val="26"/>
          <w:szCs w:val="26"/>
        </w:rPr>
        <w:t>формат обмена данными и протоколы коммуникации</w:t>
      </w:r>
      <w:r w:rsidRPr="00D04AC2">
        <w:rPr>
          <w:sz w:val="26"/>
          <w:szCs w:val="26"/>
        </w:rPr>
        <w:t>;</w:t>
      </w:r>
    </w:p>
    <w:p w14:paraId="089458FF" w14:textId="6CAF507C" w:rsidR="00AF0051" w:rsidRPr="00AF0051" w:rsidRDefault="00D04AC2" w:rsidP="00AF0051">
      <w:pPr>
        <w:spacing w:line="312" w:lineRule="auto"/>
        <w:ind w:firstLine="708"/>
        <w:jc w:val="both"/>
        <w:rPr>
          <w:sz w:val="26"/>
          <w:szCs w:val="26"/>
        </w:rPr>
      </w:pPr>
      <w:r>
        <w:rPr>
          <w:sz w:val="26"/>
          <w:szCs w:val="26"/>
        </w:rPr>
        <w:t>–</w:t>
      </w:r>
      <w:r w:rsidR="008105E1" w:rsidRPr="00AF0051">
        <w:rPr>
          <w:sz w:val="26"/>
          <w:szCs w:val="26"/>
        </w:rPr>
        <w:t> </w:t>
      </w:r>
      <w:r w:rsidR="00D5489F">
        <w:rPr>
          <w:sz w:val="26"/>
          <w:szCs w:val="26"/>
        </w:rPr>
        <w:t>р</w:t>
      </w:r>
      <w:r w:rsidR="00AF0051" w:rsidRPr="00AF0051">
        <w:rPr>
          <w:sz w:val="26"/>
          <w:szCs w:val="26"/>
        </w:rPr>
        <w:t>азработка серверного API и бизнес-логики</w:t>
      </w:r>
      <w:r w:rsidR="002A37A4" w:rsidRPr="002A37A4">
        <w:rPr>
          <w:sz w:val="26"/>
          <w:szCs w:val="26"/>
        </w:rPr>
        <w:t xml:space="preserve">: </w:t>
      </w:r>
      <w:r w:rsidR="002A37A4">
        <w:rPr>
          <w:sz w:val="26"/>
          <w:szCs w:val="26"/>
        </w:rPr>
        <w:t>р</w:t>
      </w:r>
      <w:r w:rsidR="00AF0051" w:rsidRPr="00AF0051">
        <w:rPr>
          <w:sz w:val="26"/>
          <w:szCs w:val="26"/>
        </w:rPr>
        <w:t xml:space="preserve">еализован </w:t>
      </w:r>
      <w:proofErr w:type="spellStart"/>
      <w:r w:rsidR="00AF0051" w:rsidRPr="00AF0051">
        <w:rPr>
          <w:sz w:val="26"/>
          <w:szCs w:val="26"/>
        </w:rPr>
        <w:t>RESTful</w:t>
      </w:r>
      <w:proofErr w:type="spellEnd"/>
      <w:r w:rsidR="00AF0051" w:rsidRPr="00AF0051">
        <w:rPr>
          <w:sz w:val="26"/>
          <w:szCs w:val="26"/>
        </w:rPr>
        <w:t xml:space="preserve"> API на языке Go версии 1.24,</w:t>
      </w:r>
      <w:r w:rsidR="006D2400">
        <w:rPr>
          <w:sz w:val="26"/>
          <w:szCs w:val="26"/>
        </w:rPr>
        <w:t xml:space="preserve"> </w:t>
      </w:r>
      <w:r w:rsidR="00AF0051" w:rsidRPr="00AF0051">
        <w:rPr>
          <w:sz w:val="26"/>
          <w:szCs w:val="26"/>
        </w:rPr>
        <w:t>обеспечивающий обработку запросов от клиентского веб-приложения и координацию работы всех компонентов системы.</w:t>
      </w:r>
      <w:r w:rsidR="002879E1">
        <w:rPr>
          <w:sz w:val="26"/>
          <w:szCs w:val="26"/>
        </w:rPr>
        <w:t xml:space="preserve"> </w:t>
      </w:r>
      <w:r w:rsidR="00AF0051" w:rsidRPr="00AF0051">
        <w:rPr>
          <w:sz w:val="26"/>
          <w:szCs w:val="26"/>
        </w:rPr>
        <w:t>Серверное API включает модули управления объектами мониторинга,</w:t>
      </w:r>
      <w:r w:rsidR="006A063F">
        <w:rPr>
          <w:sz w:val="26"/>
          <w:szCs w:val="26"/>
        </w:rPr>
        <w:t xml:space="preserve"> </w:t>
      </w:r>
      <w:r w:rsidR="00AF0051" w:rsidRPr="00AF0051">
        <w:rPr>
          <w:sz w:val="26"/>
          <w:szCs w:val="26"/>
        </w:rPr>
        <w:t>справочником метрик конфигурации,</w:t>
      </w:r>
      <w:r w:rsidR="00C95618">
        <w:rPr>
          <w:sz w:val="26"/>
          <w:szCs w:val="26"/>
        </w:rPr>
        <w:t xml:space="preserve"> </w:t>
      </w:r>
      <w:r w:rsidR="00AF0051" w:rsidRPr="00AF0051">
        <w:rPr>
          <w:sz w:val="26"/>
          <w:szCs w:val="26"/>
        </w:rPr>
        <w:t>панелями управления,</w:t>
      </w:r>
      <w:r w:rsidR="001016F6">
        <w:rPr>
          <w:sz w:val="26"/>
          <w:szCs w:val="26"/>
        </w:rPr>
        <w:t xml:space="preserve"> </w:t>
      </w:r>
      <w:r w:rsidR="00AF0051" w:rsidRPr="00AF0051">
        <w:rPr>
          <w:sz w:val="26"/>
          <w:szCs w:val="26"/>
        </w:rPr>
        <w:t>прогнозами временных рядов и системой уведомлений.</w:t>
      </w:r>
      <w:r w:rsidR="00545834">
        <w:rPr>
          <w:sz w:val="26"/>
          <w:szCs w:val="26"/>
        </w:rPr>
        <w:t xml:space="preserve"> </w:t>
      </w:r>
      <w:r w:rsidR="00AF0051" w:rsidRPr="00AF0051">
        <w:rPr>
          <w:sz w:val="26"/>
          <w:szCs w:val="26"/>
        </w:rPr>
        <w:t>Разработана система миграций базы данных для управления эволюцией схемы данных.</w:t>
      </w:r>
      <w:r w:rsidR="00CA3DD2">
        <w:rPr>
          <w:sz w:val="26"/>
          <w:szCs w:val="26"/>
        </w:rPr>
        <w:t xml:space="preserve"> </w:t>
      </w:r>
      <w:r w:rsidR="00AF0051" w:rsidRPr="00AF0051">
        <w:rPr>
          <w:sz w:val="26"/>
          <w:szCs w:val="26"/>
        </w:rPr>
        <w:t xml:space="preserve">Реализована интеграция с </w:t>
      </w:r>
      <w:proofErr w:type="spellStart"/>
      <w:r w:rsidR="00AF0051" w:rsidRPr="00AF0051">
        <w:rPr>
          <w:sz w:val="26"/>
          <w:szCs w:val="26"/>
        </w:rPr>
        <w:t>PostgreSQL</w:t>
      </w:r>
      <w:proofErr w:type="spellEnd"/>
      <w:r w:rsidR="00AF0051" w:rsidRPr="00AF0051">
        <w:rPr>
          <w:sz w:val="26"/>
          <w:szCs w:val="26"/>
        </w:rPr>
        <w:t xml:space="preserve"> для хранения структурированных данных и </w:t>
      </w:r>
      <w:proofErr w:type="spellStart"/>
      <w:r w:rsidR="00AF0051" w:rsidRPr="00AF0051">
        <w:rPr>
          <w:sz w:val="26"/>
          <w:szCs w:val="26"/>
        </w:rPr>
        <w:t>VictoriaMetrics</w:t>
      </w:r>
      <w:proofErr w:type="spellEnd"/>
      <w:r w:rsidR="00AF0051" w:rsidRPr="00AF0051">
        <w:rPr>
          <w:sz w:val="26"/>
          <w:szCs w:val="26"/>
        </w:rPr>
        <w:t xml:space="preserve"> для работы с временными рядами телеметрических метрик.</w:t>
      </w:r>
    </w:p>
    <w:p w14:paraId="3E26F525" w14:textId="77941109" w:rsidR="00AF0051" w:rsidRPr="00AF0051" w:rsidRDefault="002F3A34" w:rsidP="00AF0051">
      <w:pPr>
        <w:spacing w:line="312" w:lineRule="auto"/>
        <w:ind w:firstLine="708"/>
        <w:jc w:val="both"/>
        <w:rPr>
          <w:sz w:val="26"/>
          <w:szCs w:val="26"/>
        </w:rPr>
      </w:pPr>
      <w:r>
        <w:rPr>
          <w:sz w:val="26"/>
          <w:szCs w:val="26"/>
        </w:rPr>
        <w:t>–</w:t>
      </w:r>
      <w:r w:rsidR="008105E1" w:rsidRPr="00AF0051">
        <w:rPr>
          <w:sz w:val="26"/>
          <w:szCs w:val="26"/>
        </w:rPr>
        <w:t> </w:t>
      </w:r>
      <w:r w:rsidR="00797DE6">
        <w:rPr>
          <w:sz w:val="26"/>
          <w:szCs w:val="26"/>
        </w:rPr>
        <w:t>р</w:t>
      </w:r>
      <w:r w:rsidR="00AF0051" w:rsidRPr="00AF0051">
        <w:rPr>
          <w:sz w:val="26"/>
          <w:szCs w:val="26"/>
        </w:rPr>
        <w:t>еализация системы аутентификации и авторизации</w:t>
      </w:r>
      <w:r w:rsidRPr="002F3A34">
        <w:rPr>
          <w:sz w:val="26"/>
          <w:szCs w:val="26"/>
        </w:rPr>
        <w:t xml:space="preserve">: </w:t>
      </w:r>
      <w:r>
        <w:rPr>
          <w:sz w:val="26"/>
          <w:szCs w:val="26"/>
        </w:rPr>
        <w:t>и</w:t>
      </w:r>
      <w:r w:rsidR="00AF0051" w:rsidRPr="00AF0051">
        <w:rPr>
          <w:sz w:val="26"/>
          <w:szCs w:val="26"/>
        </w:rPr>
        <w:t xml:space="preserve">нтегрирована система управления идентификацией </w:t>
      </w:r>
      <w:proofErr w:type="spellStart"/>
      <w:r w:rsidR="00AF0051" w:rsidRPr="00AF0051">
        <w:rPr>
          <w:sz w:val="26"/>
          <w:szCs w:val="26"/>
        </w:rPr>
        <w:t>Keycloak</w:t>
      </w:r>
      <w:proofErr w:type="spellEnd"/>
      <w:r w:rsidR="00AF0051" w:rsidRPr="00AF0051">
        <w:rPr>
          <w:sz w:val="26"/>
          <w:szCs w:val="26"/>
        </w:rPr>
        <w:t xml:space="preserve"> с реализацией Single </w:t>
      </w:r>
      <w:proofErr w:type="spellStart"/>
      <w:r w:rsidR="00AF0051" w:rsidRPr="00AF0051">
        <w:rPr>
          <w:sz w:val="26"/>
          <w:szCs w:val="26"/>
        </w:rPr>
        <w:t>Sign</w:t>
      </w:r>
      <w:proofErr w:type="spellEnd"/>
      <w:r w:rsidR="00AF0051" w:rsidRPr="00AF0051">
        <w:rPr>
          <w:sz w:val="26"/>
          <w:szCs w:val="26"/>
        </w:rPr>
        <w:t xml:space="preserve">-On на основе протоколов </w:t>
      </w:r>
      <w:proofErr w:type="spellStart"/>
      <w:r w:rsidR="00AF0051" w:rsidRPr="00AF0051">
        <w:rPr>
          <w:sz w:val="26"/>
          <w:szCs w:val="26"/>
        </w:rPr>
        <w:t>OpenID</w:t>
      </w:r>
      <w:proofErr w:type="spellEnd"/>
      <w:r w:rsidR="00AF0051" w:rsidRPr="00AF0051">
        <w:rPr>
          <w:sz w:val="26"/>
          <w:szCs w:val="26"/>
        </w:rPr>
        <w:t xml:space="preserve"> Connect и </w:t>
      </w:r>
      <w:proofErr w:type="spellStart"/>
      <w:r w:rsidR="00AF0051" w:rsidRPr="00AF0051">
        <w:rPr>
          <w:sz w:val="26"/>
          <w:szCs w:val="26"/>
        </w:rPr>
        <w:t>OAuth</w:t>
      </w:r>
      <w:proofErr w:type="spellEnd"/>
      <w:r w:rsidR="00AF0051" w:rsidRPr="00AF0051">
        <w:rPr>
          <w:sz w:val="26"/>
          <w:szCs w:val="26"/>
        </w:rPr>
        <w:t xml:space="preserve"> 2.0.</w:t>
      </w:r>
      <w:r w:rsidRPr="002F3A34">
        <w:rPr>
          <w:sz w:val="26"/>
          <w:szCs w:val="26"/>
        </w:rPr>
        <w:t xml:space="preserve"> </w:t>
      </w:r>
      <w:r w:rsidR="00AF0051" w:rsidRPr="00AF0051">
        <w:rPr>
          <w:sz w:val="26"/>
          <w:szCs w:val="26"/>
        </w:rPr>
        <w:t>Разработана ролевая модель управления доступом с тремя уровнями прав:</w:t>
      </w:r>
      <w:r w:rsidRPr="002F3A34">
        <w:rPr>
          <w:sz w:val="26"/>
          <w:szCs w:val="26"/>
        </w:rPr>
        <w:t xml:space="preserve"> </w:t>
      </w:r>
      <w:r w:rsidR="00AF0051" w:rsidRPr="00AF0051">
        <w:rPr>
          <w:sz w:val="26"/>
          <w:szCs w:val="26"/>
        </w:rPr>
        <w:t>администратор,</w:t>
      </w:r>
      <w:r w:rsidR="009849D3" w:rsidRPr="009849D3">
        <w:rPr>
          <w:sz w:val="26"/>
          <w:szCs w:val="26"/>
        </w:rPr>
        <w:t xml:space="preserve"> </w:t>
      </w:r>
      <w:r w:rsidR="00AF0051" w:rsidRPr="00AF0051">
        <w:rPr>
          <w:sz w:val="26"/>
          <w:szCs w:val="26"/>
        </w:rPr>
        <w:t>оператор</w:t>
      </w:r>
      <w:r w:rsidRPr="002F3A34">
        <w:rPr>
          <w:sz w:val="26"/>
          <w:szCs w:val="26"/>
        </w:rPr>
        <w:t xml:space="preserve"> </w:t>
      </w:r>
      <w:r>
        <w:rPr>
          <w:sz w:val="26"/>
          <w:szCs w:val="26"/>
        </w:rPr>
        <w:t>мониторинга</w:t>
      </w:r>
      <w:r w:rsidRPr="002F3A34">
        <w:rPr>
          <w:sz w:val="26"/>
          <w:szCs w:val="26"/>
        </w:rPr>
        <w:t xml:space="preserve">. </w:t>
      </w:r>
      <w:r w:rsidR="00AF0051" w:rsidRPr="00AF0051">
        <w:rPr>
          <w:sz w:val="26"/>
          <w:szCs w:val="26"/>
        </w:rPr>
        <w:t>Реализован механизм валидации JWT-токенов на серверном API и автоматического обновления токенов на клиентском приложении</w:t>
      </w:r>
      <w:r w:rsidR="00367641" w:rsidRPr="00CE54E1">
        <w:rPr>
          <w:sz w:val="26"/>
          <w:szCs w:val="26"/>
        </w:rPr>
        <w:t>;</w:t>
      </w:r>
    </w:p>
    <w:p w14:paraId="7797635B" w14:textId="3BA3CC13" w:rsidR="00AF0051" w:rsidRPr="00AF0051" w:rsidRDefault="00F94EC6" w:rsidP="00AF0051">
      <w:pPr>
        <w:spacing w:line="312" w:lineRule="auto"/>
        <w:ind w:firstLine="708"/>
        <w:jc w:val="both"/>
        <w:rPr>
          <w:sz w:val="26"/>
          <w:szCs w:val="26"/>
        </w:rPr>
      </w:pPr>
      <w:r>
        <w:rPr>
          <w:sz w:val="26"/>
          <w:szCs w:val="26"/>
        </w:rPr>
        <w:t>–</w:t>
      </w:r>
      <w:r w:rsidR="008105E1" w:rsidRPr="00AF0051">
        <w:rPr>
          <w:sz w:val="26"/>
          <w:szCs w:val="26"/>
        </w:rPr>
        <w:t> </w:t>
      </w:r>
      <w:r w:rsidR="00184776">
        <w:rPr>
          <w:sz w:val="26"/>
          <w:szCs w:val="26"/>
        </w:rPr>
        <w:t>р</w:t>
      </w:r>
      <w:r w:rsidR="00AF0051" w:rsidRPr="00AF0051">
        <w:rPr>
          <w:sz w:val="26"/>
          <w:szCs w:val="26"/>
        </w:rPr>
        <w:t>азработка клиентского веб-приложения</w:t>
      </w:r>
      <w:r w:rsidRPr="00F94EC6">
        <w:rPr>
          <w:sz w:val="26"/>
          <w:szCs w:val="26"/>
        </w:rPr>
        <w:t>: р</w:t>
      </w:r>
      <w:r w:rsidR="00AF0051" w:rsidRPr="00AF0051">
        <w:rPr>
          <w:sz w:val="26"/>
          <w:szCs w:val="26"/>
        </w:rPr>
        <w:t xml:space="preserve">еализовано одностраничное веб-приложение на фреймворке </w:t>
      </w:r>
      <w:proofErr w:type="spellStart"/>
      <w:r w:rsidR="00AF0051" w:rsidRPr="00AF0051">
        <w:rPr>
          <w:sz w:val="26"/>
          <w:szCs w:val="26"/>
        </w:rPr>
        <w:t>Angular</w:t>
      </w:r>
      <w:proofErr w:type="spellEnd"/>
      <w:r w:rsidR="00AF0051" w:rsidRPr="00AF0051">
        <w:rPr>
          <w:sz w:val="26"/>
          <w:szCs w:val="26"/>
        </w:rPr>
        <w:t xml:space="preserve"> версии 18.0 с использованием </w:t>
      </w:r>
      <w:proofErr w:type="spellStart"/>
      <w:r w:rsidR="00AF0051" w:rsidRPr="00AF0051">
        <w:rPr>
          <w:sz w:val="26"/>
          <w:szCs w:val="26"/>
        </w:rPr>
        <w:t>TypeScript</w:t>
      </w:r>
      <w:proofErr w:type="spellEnd"/>
      <w:r w:rsidR="00AF0051" w:rsidRPr="00AF0051">
        <w:rPr>
          <w:sz w:val="26"/>
          <w:szCs w:val="26"/>
        </w:rPr>
        <w:t xml:space="preserve"> 5.4 и библиотеки компонентов </w:t>
      </w:r>
      <w:proofErr w:type="spellStart"/>
      <w:r w:rsidR="00AF0051" w:rsidRPr="00AF0051">
        <w:rPr>
          <w:sz w:val="26"/>
          <w:szCs w:val="26"/>
        </w:rPr>
        <w:t>Angular</w:t>
      </w:r>
      <w:proofErr w:type="spellEnd"/>
      <w:r w:rsidR="00AF0051" w:rsidRPr="00AF0051">
        <w:rPr>
          <w:sz w:val="26"/>
          <w:szCs w:val="26"/>
        </w:rPr>
        <w:t xml:space="preserve"> </w:t>
      </w:r>
      <w:proofErr w:type="spellStart"/>
      <w:r w:rsidR="00AF0051" w:rsidRPr="00AF0051">
        <w:rPr>
          <w:sz w:val="26"/>
          <w:szCs w:val="26"/>
        </w:rPr>
        <w:t>Material</w:t>
      </w:r>
      <w:proofErr w:type="spellEnd"/>
      <w:r w:rsidR="00AF0051" w:rsidRPr="00AF0051">
        <w:rPr>
          <w:sz w:val="26"/>
          <w:szCs w:val="26"/>
        </w:rPr>
        <w:t>.</w:t>
      </w:r>
      <w:r w:rsidRPr="00F94EC6">
        <w:rPr>
          <w:sz w:val="26"/>
          <w:szCs w:val="26"/>
        </w:rPr>
        <w:t xml:space="preserve"> </w:t>
      </w:r>
      <w:r w:rsidR="00AF0051" w:rsidRPr="00AF0051">
        <w:rPr>
          <w:sz w:val="26"/>
          <w:szCs w:val="26"/>
        </w:rPr>
        <w:t>Приложение включает модули для управления объектами мониторинга,</w:t>
      </w:r>
      <w:r w:rsidRPr="00F94EC6">
        <w:rPr>
          <w:sz w:val="26"/>
          <w:szCs w:val="26"/>
        </w:rPr>
        <w:t xml:space="preserve"> </w:t>
      </w:r>
      <w:r w:rsidR="00AF0051" w:rsidRPr="00AF0051">
        <w:rPr>
          <w:sz w:val="26"/>
          <w:szCs w:val="26"/>
        </w:rPr>
        <w:t>визуализации метрик на интерактивных графиках,</w:t>
      </w:r>
      <w:r w:rsidRPr="00F94EC6">
        <w:rPr>
          <w:sz w:val="26"/>
          <w:szCs w:val="26"/>
        </w:rPr>
        <w:t xml:space="preserve"> </w:t>
      </w:r>
      <w:r w:rsidR="00AF0051" w:rsidRPr="00AF0051">
        <w:rPr>
          <w:sz w:val="26"/>
          <w:szCs w:val="26"/>
        </w:rPr>
        <w:t>создания и настройки персонализируемых панелей управления с виджетами,</w:t>
      </w:r>
      <w:r w:rsidRPr="00F94EC6">
        <w:rPr>
          <w:sz w:val="26"/>
          <w:szCs w:val="26"/>
        </w:rPr>
        <w:t xml:space="preserve"> </w:t>
      </w:r>
      <w:r w:rsidR="00AF0051" w:rsidRPr="00AF0051">
        <w:rPr>
          <w:sz w:val="26"/>
          <w:szCs w:val="26"/>
        </w:rPr>
        <w:t>просмотра и управления прогнозами,</w:t>
      </w:r>
      <w:r w:rsidR="003C7DD4" w:rsidRPr="003C7DD4">
        <w:rPr>
          <w:sz w:val="26"/>
          <w:szCs w:val="26"/>
        </w:rPr>
        <w:t xml:space="preserve"> </w:t>
      </w:r>
      <w:r w:rsidR="00AF0051" w:rsidRPr="00AF0051">
        <w:rPr>
          <w:sz w:val="26"/>
          <w:szCs w:val="26"/>
        </w:rPr>
        <w:t>работы с системой уведомлений</w:t>
      </w:r>
      <w:r w:rsidR="00367641" w:rsidRPr="00367641">
        <w:rPr>
          <w:sz w:val="26"/>
          <w:szCs w:val="26"/>
        </w:rPr>
        <w:t>;</w:t>
      </w:r>
    </w:p>
    <w:p w14:paraId="05CB8EE0" w14:textId="5CB1B559" w:rsidR="00AF0051" w:rsidRPr="00AF0051" w:rsidRDefault="00367641" w:rsidP="00AF0051">
      <w:pPr>
        <w:spacing w:line="312" w:lineRule="auto"/>
        <w:ind w:firstLine="708"/>
        <w:jc w:val="both"/>
        <w:rPr>
          <w:sz w:val="26"/>
          <w:szCs w:val="26"/>
        </w:rPr>
      </w:pPr>
      <w:r>
        <w:rPr>
          <w:sz w:val="26"/>
          <w:szCs w:val="26"/>
        </w:rPr>
        <w:lastRenderedPageBreak/>
        <w:t>–</w:t>
      </w:r>
      <w:r w:rsidR="008105E1" w:rsidRPr="00AF0051">
        <w:rPr>
          <w:sz w:val="26"/>
          <w:szCs w:val="26"/>
        </w:rPr>
        <w:t> </w:t>
      </w:r>
      <w:r w:rsidR="003C3611">
        <w:rPr>
          <w:sz w:val="26"/>
          <w:szCs w:val="26"/>
        </w:rPr>
        <w:t>с</w:t>
      </w:r>
      <w:r w:rsidR="00AF0051" w:rsidRPr="00AF0051">
        <w:rPr>
          <w:sz w:val="26"/>
          <w:szCs w:val="26"/>
        </w:rPr>
        <w:t>оздание модуля прогнозирования временных рядов.</w:t>
      </w:r>
      <w:r w:rsidR="00E038E9" w:rsidRPr="007A2F55">
        <w:rPr>
          <w:sz w:val="26"/>
          <w:szCs w:val="26"/>
        </w:rPr>
        <w:t xml:space="preserve"> </w:t>
      </w:r>
      <w:r w:rsidR="00AF0051" w:rsidRPr="00AF0051">
        <w:rPr>
          <w:sz w:val="26"/>
          <w:szCs w:val="26"/>
        </w:rPr>
        <w:t xml:space="preserve">Разработан отдельный </w:t>
      </w:r>
      <w:proofErr w:type="spellStart"/>
      <w:r w:rsidR="00AF0051" w:rsidRPr="00AF0051">
        <w:rPr>
          <w:sz w:val="26"/>
          <w:szCs w:val="26"/>
        </w:rPr>
        <w:t>микросервис</w:t>
      </w:r>
      <w:proofErr w:type="spellEnd"/>
      <w:r w:rsidR="00AF0051" w:rsidRPr="00AF0051">
        <w:rPr>
          <w:sz w:val="26"/>
          <w:szCs w:val="26"/>
        </w:rPr>
        <w:t xml:space="preserve"> на Python версии 3.11 с использованием веб-фреймворка </w:t>
      </w:r>
      <w:proofErr w:type="spellStart"/>
      <w:r w:rsidR="00AF0051" w:rsidRPr="00AF0051">
        <w:rPr>
          <w:sz w:val="26"/>
          <w:szCs w:val="26"/>
        </w:rPr>
        <w:t>FastAPI</w:t>
      </w:r>
      <w:proofErr w:type="spellEnd"/>
      <w:r w:rsidR="00AF0051" w:rsidRPr="00AF0051">
        <w:rPr>
          <w:sz w:val="26"/>
          <w:szCs w:val="26"/>
        </w:rPr>
        <w:t xml:space="preserve"> и библиотеки прогнозирования </w:t>
      </w:r>
      <w:proofErr w:type="spellStart"/>
      <w:r w:rsidR="00AF0051" w:rsidRPr="00AF0051">
        <w:rPr>
          <w:sz w:val="26"/>
          <w:szCs w:val="26"/>
        </w:rPr>
        <w:t>Prophet</w:t>
      </w:r>
      <w:proofErr w:type="spellEnd"/>
      <w:r w:rsidR="00AF0051" w:rsidRPr="00AF0051">
        <w:rPr>
          <w:sz w:val="26"/>
          <w:szCs w:val="26"/>
        </w:rPr>
        <w:t>.</w:t>
      </w:r>
      <w:r w:rsidR="00D533FA" w:rsidRPr="00F60026">
        <w:rPr>
          <w:sz w:val="26"/>
          <w:szCs w:val="26"/>
        </w:rPr>
        <w:t xml:space="preserve"> </w:t>
      </w:r>
      <w:r w:rsidR="00AF0051" w:rsidRPr="00AF0051">
        <w:rPr>
          <w:sz w:val="26"/>
          <w:szCs w:val="26"/>
        </w:rPr>
        <w:t xml:space="preserve">Сервис обеспечивает извлечение исторических данных из </w:t>
      </w:r>
      <w:proofErr w:type="spellStart"/>
      <w:r w:rsidR="00AF0051" w:rsidRPr="00AF0051">
        <w:rPr>
          <w:sz w:val="26"/>
          <w:szCs w:val="26"/>
        </w:rPr>
        <w:t>VictoriaMetrics</w:t>
      </w:r>
      <w:proofErr w:type="spellEnd"/>
      <w:r w:rsidR="00AF0051" w:rsidRPr="00AF0051">
        <w:rPr>
          <w:sz w:val="26"/>
          <w:szCs w:val="26"/>
        </w:rPr>
        <w:t>,</w:t>
      </w:r>
      <w:r w:rsidR="00035851" w:rsidRPr="005C3799">
        <w:rPr>
          <w:sz w:val="26"/>
          <w:szCs w:val="26"/>
        </w:rPr>
        <w:t xml:space="preserve"> </w:t>
      </w:r>
      <w:r w:rsidR="00AF0051" w:rsidRPr="00AF0051">
        <w:rPr>
          <w:sz w:val="26"/>
          <w:szCs w:val="26"/>
        </w:rPr>
        <w:t>обучение модели прогнозирования,</w:t>
      </w:r>
      <w:r w:rsidR="00F60026" w:rsidRPr="00035851">
        <w:rPr>
          <w:sz w:val="26"/>
          <w:szCs w:val="26"/>
        </w:rPr>
        <w:t xml:space="preserve"> </w:t>
      </w:r>
      <w:r w:rsidR="00AF0051" w:rsidRPr="00AF0051">
        <w:rPr>
          <w:sz w:val="26"/>
          <w:szCs w:val="26"/>
        </w:rPr>
        <w:t xml:space="preserve">генерацию прогнозов на заданный горизонт времени и запись результатов обратно в </w:t>
      </w:r>
      <w:proofErr w:type="spellStart"/>
      <w:r w:rsidR="00AF0051" w:rsidRPr="00AF0051">
        <w:rPr>
          <w:sz w:val="26"/>
          <w:szCs w:val="26"/>
        </w:rPr>
        <w:t>VictoriaMetrics</w:t>
      </w:r>
      <w:proofErr w:type="spellEnd"/>
      <w:r w:rsidR="00AF0051" w:rsidRPr="00AF0051">
        <w:rPr>
          <w:sz w:val="26"/>
          <w:szCs w:val="26"/>
        </w:rPr>
        <w:t xml:space="preserve"> с соответствующими метками.</w:t>
      </w:r>
      <w:r w:rsidR="00DC0463" w:rsidRPr="0065044A">
        <w:rPr>
          <w:sz w:val="26"/>
          <w:szCs w:val="26"/>
        </w:rPr>
        <w:t xml:space="preserve"> </w:t>
      </w:r>
      <w:r w:rsidR="00AF0051" w:rsidRPr="00AF0051">
        <w:rPr>
          <w:sz w:val="26"/>
          <w:szCs w:val="26"/>
        </w:rPr>
        <w:t xml:space="preserve">Реализована валидация входных данных через </w:t>
      </w:r>
      <w:proofErr w:type="spellStart"/>
      <w:r w:rsidR="00AF0051" w:rsidRPr="00AF0051">
        <w:rPr>
          <w:sz w:val="26"/>
          <w:szCs w:val="26"/>
        </w:rPr>
        <w:t>Pydantic</w:t>
      </w:r>
      <w:proofErr w:type="spellEnd"/>
      <w:r w:rsidR="00AF0051" w:rsidRPr="00AF0051">
        <w:rPr>
          <w:sz w:val="26"/>
          <w:szCs w:val="26"/>
        </w:rPr>
        <w:t xml:space="preserve"> модели и автоматическая генерация документации API в формате </w:t>
      </w:r>
      <w:proofErr w:type="spellStart"/>
      <w:r w:rsidR="00AF0051" w:rsidRPr="00AF0051">
        <w:rPr>
          <w:sz w:val="26"/>
          <w:szCs w:val="26"/>
        </w:rPr>
        <w:t>OpenAPI</w:t>
      </w:r>
      <w:proofErr w:type="spellEnd"/>
      <w:r w:rsidR="007A2F55" w:rsidRPr="007A2F55">
        <w:rPr>
          <w:sz w:val="26"/>
          <w:szCs w:val="26"/>
        </w:rPr>
        <w:t>;</w:t>
      </w:r>
    </w:p>
    <w:p w14:paraId="6D34E1BE" w14:textId="5ED5D483" w:rsidR="00AF0051" w:rsidRPr="00AF0051" w:rsidRDefault="008105E1" w:rsidP="00AF0051">
      <w:pPr>
        <w:spacing w:line="312" w:lineRule="auto"/>
        <w:ind w:firstLine="708"/>
        <w:jc w:val="both"/>
        <w:rPr>
          <w:sz w:val="26"/>
          <w:szCs w:val="26"/>
        </w:rPr>
      </w:pPr>
      <w:r>
        <w:rPr>
          <w:sz w:val="26"/>
          <w:szCs w:val="26"/>
        </w:rPr>
        <w:t>–</w:t>
      </w:r>
      <w:r w:rsidRPr="00AF0051">
        <w:rPr>
          <w:sz w:val="26"/>
          <w:szCs w:val="26"/>
        </w:rPr>
        <w:t> </w:t>
      </w:r>
      <w:r w:rsidR="003C3611">
        <w:rPr>
          <w:sz w:val="26"/>
          <w:szCs w:val="26"/>
        </w:rPr>
        <w:t>р</w:t>
      </w:r>
      <w:r w:rsidR="00AF0051" w:rsidRPr="00AF0051">
        <w:rPr>
          <w:sz w:val="26"/>
          <w:szCs w:val="26"/>
        </w:rPr>
        <w:t>еализация системы панелей управления</w:t>
      </w:r>
      <w:r w:rsidR="006B01F8" w:rsidRPr="006B01F8">
        <w:rPr>
          <w:sz w:val="26"/>
          <w:szCs w:val="26"/>
        </w:rPr>
        <w:t xml:space="preserve">: </w:t>
      </w:r>
      <w:r w:rsidR="006B01F8">
        <w:rPr>
          <w:sz w:val="26"/>
          <w:szCs w:val="26"/>
        </w:rPr>
        <w:t>с</w:t>
      </w:r>
      <w:r w:rsidR="00AF0051" w:rsidRPr="00AF0051">
        <w:rPr>
          <w:sz w:val="26"/>
          <w:szCs w:val="26"/>
        </w:rPr>
        <w:t>оздан модуль настраиваемых панелей управления,</w:t>
      </w:r>
      <w:r w:rsidR="006B01F8">
        <w:rPr>
          <w:sz w:val="26"/>
          <w:szCs w:val="26"/>
        </w:rPr>
        <w:t xml:space="preserve"> </w:t>
      </w:r>
      <w:r w:rsidR="00AF0051" w:rsidRPr="00AF0051">
        <w:rPr>
          <w:sz w:val="26"/>
          <w:szCs w:val="26"/>
        </w:rPr>
        <w:t>позволяющий пользователям создавать персонализированные представления данных мониторинга через добавление,</w:t>
      </w:r>
      <w:r w:rsidR="006B01F8">
        <w:rPr>
          <w:sz w:val="26"/>
          <w:szCs w:val="26"/>
        </w:rPr>
        <w:t xml:space="preserve"> </w:t>
      </w:r>
      <w:r w:rsidR="00AF0051" w:rsidRPr="00AF0051">
        <w:rPr>
          <w:sz w:val="26"/>
          <w:szCs w:val="26"/>
        </w:rPr>
        <w:t>изменение размеров и перемещение виджетов с графиками метрик.</w:t>
      </w:r>
      <w:r w:rsidR="006B01F8">
        <w:rPr>
          <w:sz w:val="26"/>
          <w:szCs w:val="26"/>
        </w:rPr>
        <w:t xml:space="preserve"> </w:t>
      </w:r>
      <w:r w:rsidR="00AF0051" w:rsidRPr="00AF0051">
        <w:rPr>
          <w:sz w:val="26"/>
          <w:szCs w:val="26"/>
        </w:rPr>
        <w:t>Реализована функциональность сохранения конфигурации панелей в базе данных,</w:t>
      </w:r>
      <w:r w:rsidR="006B01F8">
        <w:rPr>
          <w:sz w:val="26"/>
          <w:szCs w:val="26"/>
        </w:rPr>
        <w:t xml:space="preserve"> </w:t>
      </w:r>
      <w:r w:rsidR="00AF0051" w:rsidRPr="00AF0051">
        <w:rPr>
          <w:sz w:val="26"/>
          <w:szCs w:val="26"/>
        </w:rPr>
        <w:t>разделения панелей на персональные и общие,</w:t>
      </w:r>
      <w:r w:rsidR="006B01F8">
        <w:rPr>
          <w:sz w:val="26"/>
          <w:szCs w:val="26"/>
        </w:rPr>
        <w:t xml:space="preserve"> </w:t>
      </w:r>
      <w:r w:rsidR="00AF0051" w:rsidRPr="00AF0051">
        <w:rPr>
          <w:sz w:val="26"/>
          <w:szCs w:val="26"/>
        </w:rPr>
        <w:t>клонирования существующих панелей.</w:t>
      </w:r>
      <w:r w:rsidR="006B01F8">
        <w:rPr>
          <w:sz w:val="26"/>
          <w:szCs w:val="26"/>
        </w:rPr>
        <w:t xml:space="preserve"> </w:t>
      </w:r>
      <w:r w:rsidR="00AF0051" w:rsidRPr="00AF0051">
        <w:rPr>
          <w:sz w:val="26"/>
          <w:szCs w:val="26"/>
        </w:rPr>
        <w:t xml:space="preserve">Интегрирована библиотека angular-gridster2 для реализации </w:t>
      </w:r>
      <w:proofErr w:type="spellStart"/>
      <w:r w:rsidR="00AF0051" w:rsidRPr="00AF0051">
        <w:rPr>
          <w:sz w:val="26"/>
          <w:szCs w:val="26"/>
        </w:rPr>
        <w:t>drag-and-drop</w:t>
      </w:r>
      <w:proofErr w:type="spellEnd"/>
      <w:r w:rsidR="00AF0051" w:rsidRPr="00AF0051">
        <w:rPr>
          <w:sz w:val="26"/>
          <w:szCs w:val="26"/>
        </w:rPr>
        <w:t xml:space="preserve"> интерфейса размещения виджетов.</w:t>
      </w:r>
    </w:p>
    <w:p w14:paraId="20C522F9" w14:textId="3CFA5907" w:rsidR="00AF0051" w:rsidRPr="00AF0051" w:rsidRDefault="008105E1" w:rsidP="00AF0051">
      <w:pPr>
        <w:spacing w:line="312" w:lineRule="auto"/>
        <w:ind w:firstLine="708"/>
        <w:jc w:val="both"/>
        <w:rPr>
          <w:sz w:val="26"/>
          <w:szCs w:val="26"/>
        </w:rPr>
      </w:pPr>
      <w:r>
        <w:rPr>
          <w:sz w:val="26"/>
          <w:szCs w:val="26"/>
        </w:rPr>
        <w:t>–</w:t>
      </w:r>
      <w:r w:rsidRPr="00AF0051">
        <w:rPr>
          <w:sz w:val="26"/>
          <w:szCs w:val="26"/>
        </w:rPr>
        <w:t> </w:t>
      </w:r>
      <w:r w:rsidR="007419EA">
        <w:rPr>
          <w:sz w:val="26"/>
          <w:szCs w:val="26"/>
        </w:rPr>
        <w:t>р</w:t>
      </w:r>
      <w:r w:rsidR="00AF0051" w:rsidRPr="00AF0051">
        <w:rPr>
          <w:sz w:val="26"/>
          <w:szCs w:val="26"/>
        </w:rPr>
        <w:t>азработка системы уведомлений</w:t>
      </w:r>
      <w:r w:rsidR="008E4278" w:rsidRPr="008E4278">
        <w:rPr>
          <w:sz w:val="26"/>
          <w:szCs w:val="26"/>
        </w:rPr>
        <w:t xml:space="preserve">: </w:t>
      </w:r>
      <w:r w:rsidR="008E4278">
        <w:rPr>
          <w:sz w:val="26"/>
          <w:szCs w:val="26"/>
        </w:rPr>
        <w:t>р</w:t>
      </w:r>
      <w:r w:rsidR="00AF0051" w:rsidRPr="00AF0051">
        <w:rPr>
          <w:sz w:val="26"/>
          <w:szCs w:val="26"/>
        </w:rPr>
        <w:t>еализован полнофункциональный модуль уведомлений,</w:t>
      </w:r>
      <w:r w:rsidR="008E4278" w:rsidRPr="008E4278">
        <w:rPr>
          <w:sz w:val="26"/>
          <w:szCs w:val="26"/>
        </w:rPr>
        <w:t xml:space="preserve"> </w:t>
      </w:r>
      <w:r w:rsidR="00AF0051" w:rsidRPr="00AF0051">
        <w:rPr>
          <w:sz w:val="26"/>
          <w:szCs w:val="26"/>
        </w:rPr>
        <w:t>включающий серверный API для создания,</w:t>
      </w:r>
      <w:r w:rsidR="008E4278" w:rsidRPr="008E4278">
        <w:rPr>
          <w:sz w:val="26"/>
          <w:szCs w:val="26"/>
        </w:rPr>
        <w:t xml:space="preserve"> </w:t>
      </w:r>
      <w:r w:rsidR="00AF0051" w:rsidRPr="00AF0051">
        <w:rPr>
          <w:sz w:val="26"/>
          <w:szCs w:val="26"/>
        </w:rPr>
        <w:t>чтения,</w:t>
      </w:r>
      <w:r w:rsidR="008E4278" w:rsidRPr="008E4278">
        <w:rPr>
          <w:sz w:val="26"/>
          <w:szCs w:val="26"/>
        </w:rPr>
        <w:t xml:space="preserve"> </w:t>
      </w:r>
      <w:r w:rsidR="00AF0051" w:rsidRPr="00AF0051">
        <w:rPr>
          <w:sz w:val="26"/>
          <w:szCs w:val="26"/>
        </w:rPr>
        <w:t>обновления и удаления уведомлений,</w:t>
      </w:r>
      <w:r w:rsidR="008E4278" w:rsidRPr="008E4278">
        <w:rPr>
          <w:sz w:val="26"/>
          <w:szCs w:val="26"/>
        </w:rPr>
        <w:t xml:space="preserve"> </w:t>
      </w:r>
      <w:r w:rsidR="00AF0051" w:rsidRPr="00AF0051">
        <w:rPr>
          <w:sz w:val="26"/>
          <w:szCs w:val="26"/>
        </w:rPr>
        <w:t>клиентский интерфейс с индикатором непрочитанных уведомлений и диалоговым окном для просмотра списка уведомлений</w:t>
      </w:r>
      <w:r w:rsidR="00860528" w:rsidRPr="00860528">
        <w:rPr>
          <w:sz w:val="26"/>
          <w:szCs w:val="26"/>
        </w:rPr>
        <w:t>;</w:t>
      </w:r>
    </w:p>
    <w:p w14:paraId="45DB61FB" w14:textId="2A72243E" w:rsidR="00AF0051" w:rsidRPr="00AF0051" w:rsidRDefault="008105E1" w:rsidP="00AF0051">
      <w:pPr>
        <w:spacing w:line="312" w:lineRule="auto"/>
        <w:ind w:firstLine="708"/>
        <w:jc w:val="both"/>
        <w:rPr>
          <w:sz w:val="26"/>
          <w:szCs w:val="26"/>
        </w:rPr>
      </w:pPr>
      <w:r>
        <w:rPr>
          <w:sz w:val="26"/>
          <w:szCs w:val="26"/>
        </w:rPr>
        <w:t>–</w:t>
      </w:r>
      <w:r w:rsidRPr="00AF0051">
        <w:rPr>
          <w:sz w:val="26"/>
          <w:szCs w:val="26"/>
        </w:rPr>
        <w:t> </w:t>
      </w:r>
      <w:r w:rsidR="00112C20">
        <w:rPr>
          <w:sz w:val="26"/>
          <w:szCs w:val="26"/>
        </w:rPr>
        <w:t>э</w:t>
      </w:r>
      <w:r w:rsidR="00AF0051" w:rsidRPr="00AF0051">
        <w:rPr>
          <w:sz w:val="26"/>
          <w:szCs w:val="26"/>
        </w:rPr>
        <w:t>кспериментальное исследование модуля прогнозирования</w:t>
      </w:r>
      <w:r w:rsidR="00860528" w:rsidRPr="00860528">
        <w:rPr>
          <w:sz w:val="26"/>
          <w:szCs w:val="26"/>
        </w:rPr>
        <w:t>: п</w:t>
      </w:r>
      <w:r w:rsidR="00AF0051" w:rsidRPr="00AF0051">
        <w:rPr>
          <w:sz w:val="26"/>
          <w:szCs w:val="26"/>
        </w:rPr>
        <w:t>роведено детальное тестирование системы прогнозирования на девяти различных типах временных рядов,</w:t>
      </w:r>
      <w:r w:rsidR="00DF7B18" w:rsidRPr="00DF7B18">
        <w:rPr>
          <w:sz w:val="26"/>
          <w:szCs w:val="26"/>
        </w:rPr>
        <w:t xml:space="preserve"> </w:t>
      </w:r>
      <w:r w:rsidR="00AF0051" w:rsidRPr="00AF0051">
        <w:rPr>
          <w:sz w:val="26"/>
          <w:szCs w:val="26"/>
        </w:rPr>
        <w:t>включающих простые детерминированные паттерны,</w:t>
      </w:r>
      <w:r w:rsidR="00DF7B18" w:rsidRPr="00DF7B18">
        <w:rPr>
          <w:sz w:val="26"/>
          <w:szCs w:val="26"/>
        </w:rPr>
        <w:t xml:space="preserve"> </w:t>
      </w:r>
      <w:r w:rsidR="00AF0051" w:rsidRPr="00AF0051">
        <w:rPr>
          <w:sz w:val="26"/>
          <w:szCs w:val="26"/>
        </w:rPr>
        <w:t>метрики с сезонностью,</w:t>
      </w:r>
      <w:r w:rsidR="00DF7B18" w:rsidRPr="00DF7B18">
        <w:rPr>
          <w:sz w:val="26"/>
          <w:szCs w:val="26"/>
        </w:rPr>
        <w:t xml:space="preserve"> </w:t>
      </w:r>
      <w:r w:rsidR="00AF0051" w:rsidRPr="00AF0051">
        <w:rPr>
          <w:sz w:val="26"/>
          <w:szCs w:val="26"/>
        </w:rPr>
        <w:t>временные ряды с высоким уровнем шума и случайными аномалиями,</w:t>
      </w:r>
      <w:r w:rsidR="00DF7B18" w:rsidRPr="00DF7B18">
        <w:rPr>
          <w:sz w:val="26"/>
          <w:szCs w:val="26"/>
        </w:rPr>
        <w:t xml:space="preserve"> </w:t>
      </w:r>
      <w:r w:rsidR="00AF0051" w:rsidRPr="00AF0051">
        <w:rPr>
          <w:sz w:val="26"/>
          <w:szCs w:val="26"/>
        </w:rPr>
        <w:t>а также комбинированные реалистичные паттерны.</w:t>
      </w:r>
      <w:r w:rsidR="00DF7B18" w:rsidRPr="00DF7B18">
        <w:rPr>
          <w:sz w:val="26"/>
          <w:szCs w:val="26"/>
        </w:rPr>
        <w:t xml:space="preserve"> </w:t>
      </w:r>
      <w:r w:rsidR="00AF0051" w:rsidRPr="00AF0051">
        <w:rPr>
          <w:sz w:val="26"/>
          <w:szCs w:val="26"/>
        </w:rPr>
        <w:t>Экспериментально подтверждена высокая точность прогнозирования со средним значением MAPE= 5.14%,</w:t>
      </w:r>
      <w:r w:rsidR="00DF7B18" w:rsidRPr="00DF7B18">
        <w:rPr>
          <w:sz w:val="26"/>
          <w:szCs w:val="26"/>
        </w:rPr>
        <w:t xml:space="preserve"> </w:t>
      </w:r>
      <w:r w:rsidR="00AF0051" w:rsidRPr="00AF0051">
        <w:rPr>
          <w:sz w:val="26"/>
          <w:szCs w:val="26"/>
        </w:rPr>
        <w:t>что значительно превосходит целевые показатели</w:t>
      </w:r>
      <w:r w:rsidR="00DF7B18" w:rsidRPr="00DF7B18">
        <w:rPr>
          <w:sz w:val="26"/>
          <w:szCs w:val="26"/>
        </w:rPr>
        <w:t xml:space="preserve"> </w:t>
      </w:r>
      <w:r w:rsidR="00AF0051" w:rsidRPr="00AF0051">
        <w:rPr>
          <w:sz w:val="26"/>
          <w:szCs w:val="26"/>
        </w:rPr>
        <w:t>(MAPE </w:t>
      </w:r>
      <w:proofErr w:type="gramStart"/>
      <w:r w:rsidR="00AF0051" w:rsidRPr="00AF0051">
        <w:rPr>
          <w:sz w:val="26"/>
          <w:szCs w:val="26"/>
        </w:rPr>
        <w:t>&lt; 15</w:t>
      </w:r>
      <w:proofErr w:type="gramEnd"/>
      <w:r w:rsidR="00AF0051" w:rsidRPr="00AF0051">
        <w:rPr>
          <w:sz w:val="26"/>
          <w:szCs w:val="26"/>
        </w:rPr>
        <w:t>%).</w:t>
      </w:r>
      <w:r w:rsidR="00DF7B18" w:rsidRPr="00DF7B18">
        <w:rPr>
          <w:sz w:val="26"/>
          <w:szCs w:val="26"/>
        </w:rPr>
        <w:t xml:space="preserve"> </w:t>
      </w:r>
      <w:r w:rsidR="00AF0051" w:rsidRPr="00AF0051">
        <w:rPr>
          <w:sz w:val="26"/>
          <w:szCs w:val="26"/>
        </w:rPr>
        <w:t>Продемонстрирована высокая производительность системы со средним временем генерации прогноза 0.111 секунды,</w:t>
      </w:r>
      <w:r w:rsidR="00DF7B18" w:rsidRPr="00DF7B18">
        <w:rPr>
          <w:sz w:val="26"/>
          <w:szCs w:val="26"/>
        </w:rPr>
        <w:t xml:space="preserve"> </w:t>
      </w:r>
      <w:r w:rsidR="00AF0051" w:rsidRPr="00AF0051">
        <w:rPr>
          <w:sz w:val="26"/>
          <w:szCs w:val="26"/>
        </w:rPr>
        <w:t>что обеспечивает возможность интерактивной работы и массового прогнозирования тысяч метрик</w:t>
      </w:r>
      <w:r w:rsidR="00901473" w:rsidRPr="00901473">
        <w:rPr>
          <w:sz w:val="26"/>
          <w:szCs w:val="26"/>
        </w:rPr>
        <w:t>;</w:t>
      </w:r>
    </w:p>
    <w:p w14:paraId="269616A0" w14:textId="13520F1B" w:rsidR="00AF0051" w:rsidRPr="00A4785D" w:rsidRDefault="009D557F" w:rsidP="00AF0051">
      <w:pPr>
        <w:spacing w:line="312" w:lineRule="auto"/>
        <w:ind w:firstLine="708"/>
        <w:jc w:val="both"/>
        <w:rPr>
          <w:sz w:val="26"/>
          <w:szCs w:val="26"/>
        </w:rPr>
      </w:pPr>
      <w:r>
        <w:rPr>
          <w:sz w:val="26"/>
          <w:szCs w:val="26"/>
        </w:rPr>
        <w:t>–</w:t>
      </w:r>
      <w:r w:rsidRPr="00AF0051">
        <w:rPr>
          <w:sz w:val="26"/>
          <w:szCs w:val="26"/>
        </w:rPr>
        <w:t> </w:t>
      </w:r>
      <w:r w:rsidR="000801EE">
        <w:rPr>
          <w:sz w:val="26"/>
          <w:szCs w:val="26"/>
        </w:rPr>
        <w:t>о</w:t>
      </w:r>
      <w:r w:rsidR="00AF0051" w:rsidRPr="00AF0051">
        <w:rPr>
          <w:sz w:val="26"/>
          <w:szCs w:val="26"/>
        </w:rPr>
        <w:t>беспечение защиты информации</w:t>
      </w:r>
      <w:r w:rsidR="00901473" w:rsidRPr="00901473">
        <w:rPr>
          <w:sz w:val="26"/>
          <w:szCs w:val="26"/>
        </w:rPr>
        <w:t xml:space="preserve">: </w:t>
      </w:r>
      <w:r w:rsidR="00901473">
        <w:rPr>
          <w:sz w:val="26"/>
          <w:szCs w:val="26"/>
        </w:rPr>
        <w:t>р</w:t>
      </w:r>
      <w:r w:rsidR="00AF0051" w:rsidRPr="00AF0051">
        <w:rPr>
          <w:sz w:val="26"/>
          <w:szCs w:val="26"/>
        </w:rPr>
        <w:t>еализована многоуровневая система защиты,</w:t>
      </w:r>
      <w:r w:rsidR="009849D3" w:rsidRPr="009849D3">
        <w:rPr>
          <w:sz w:val="26"/>
          <w:szCs w:val="26"/>
        </w:rPr>
        <w:t xml:space="preserve"> </w:t>
      </w:r>
      <w:r w:rsidR="00AF0051" w:rsidRPr="00AF0051">
        <w:rPr>
          <w:sz w:val="26"/>
          <w:szCs w:val="26"/>
        </w:rPr>
        <w:t xml:space="preserve">включающая аутентификацию через </w:t>
      </w:r>
      <w:proofErr w:type="spellStart"/>
      <w:r w:rsidR="00AF0051" w:rsidRPr="00AF0051">
        <w:rPr>
          <w:sz w:val="26"/>
          <w:szCs w:val="26"/>
        </w:rPr>
        <w:t>Keycloak</w:t>
      </w:r>
      <w:proofErr w:type="spellEnd"/>
      <w:r w:rsidR="00AF0051" w:rsidRPr="00AF0051">
        <w:rPr>
          <w:sz w:val="26"/>
          <w:szCs w:val="26"/>
        </w:rPr>
        <w:t xml:space="preserve"> с поддержкой Single </w:t>
      </w:r>
      <w:proofErr w:type="spellStart"/>
      <w:r w:rsidR="00AF0051" w:rsidRPr="00AF0051">
        <w:rPr>
          <w:sz w:val="26"/>
          <w:szCs w:val="26"/>
        </w:rPr>
        <w:t>Sign</w:t>
      </w:r>
      <w:proofErr w:type="spellEnd"/>
      <w:r w:rsidR="00AF0051" w:rsidRPr="00AF0051">
        <w:rPr>
          <w:sz w:val="26"/>
          <w:szCs w:val="26"/>
        </w:rPr>
        <w:t>-On,</w:t>
      </w:r>
      <w:r w:rsidR="009849D3" w:rsidRPr="00BA0540">
        <w:rPr>
          <w:sz w:val="26"/>
          <w:szCs w:val="26"/>
        </w:rPr>
        <w:t xml:space="preserve"> </w:t>
      </w:r>
      <w:r w:rsidR="00AF0051" w:rsidRPr="00AF0051">
        <w:rPr>
          <w:sz w:val="26"/>
          <w:szCs w:val="26"/>
        </w:rPr>
        <w:t>ролевую модель управления доступом RBAC,</w:t>
      </w:r>
      <w:r w:rsidR="009849D3" w:rsidRPr="009849D3">
        <w:rPr>
          <w:sz w:val="26"/>
          <w:szCs w:val="26"/>
        </w:rPr>
        <w:t xml:space="preserve"> </w:t>
      </w:r>
      <w:r w:rsidR="00AF0051" w:rsidRPr="00AF0051">
        <w:rPr>
          <w:sz w:val="26"/>
          <w:szCs w:val="26"/>
        </w:rPr>
        <w:t>валидацию JWT-токенов на серверном API,</w:t>
      </w:r>
      <w:r w:rsidR="00BA0540" w:rsidRPr="00531CAA">
        <w:rPr>
          <w:sz w:val="26"/>
          <w:szCs w:val="26"/>
        </w:rPr>
        <w:t xml:space="preserve"> </w:t>
      </w:r>
      <w:r w:rsidR="00AF0051" w:rsidRPr="00AF0051">
        <w:rPr>
          <w:sz w:val="26"/>
          <w:szCs w:val="26"/>
        </w:rPr>
        <w:t>защиту от основных классов веб-уязвимостей</w:t>
      </w:r>
      <w:r w:rsidR="00671038" w:rsidRPr="00531CAA">
        <w:rPr>
          <w:sz w:val="26"/>
          <w:szCs w:val="26"/>
        </w:rPr>
        <w:t xml:space="preserve"> </w:t>
      </w:r>
      <w:r w:rsidR="00AF0051" w:rsidRPr="00AF0051">
        <w:rPr>
          <w:sz w:val="26"/>
          <w:szCs w:val="26"/>
        </w:rPr>
        <w:t xml:space="preserve">(SQL </w:t>
      </w:r>
      <w:proofErr w:type="spellStart"/>
      <w:r w:rsidR="00AF0051" w:rsidRPr="00AF0051">
        <w:rPr>
          <w:sz w:val="26"/>
          <w:szCs w:val="26"/>
        </w:rPr>
        <w:t>Injection</w:t>
      </w:r>
      <w:proofErr w:type="spellEnd"/>
      <w:r w:rsidR="00AF0051" w:rsidRPr="00AF0051">
        <w:rPr>
          <w:sz w:val="26"/>
          <w:szCs w:val="26"/>
        </w:rPr>
        <w:t>,</w:t>
      </w:r>
      <w:r w:rsidR="00531CAA" w:rsidRPr="009E20CD">
        <w:rPr>
          <w:sz w:val="26"/>
          <w:szCs w:val="26"/>
        </w:rPr>
        <w:t xml:space="preserve"> </w:t>
      </w:r>
      <w:r w:rsidR="00AF0051" w:rsidRPr="00AF0051">
        <w:rPr>
          <w:sz w:val="26"/>
          <w:szCs w:val="26"/>
        </w:rPr>
        <w:t>XSS,</w:t>
      </w:r>
      <w:r w:rsidR="00531CAA" w:rsidRPr="00531CAA">
        <w:rPr>
          <w:sz w:val="26"/>
          <w:szCs w:val="26"/>
        </w:rPr>
        <w:t xml:space="preserve"> </w:t>
      </w:r>
      <w:r w:rsidR="00AF0051" w:rsidRPr="00AF0051">
        <w:rPr>
          <w:sz w:val="26"/>
          <w:szCs w:val="26"/>
        </w:rPr>
        <w:t>CSRF</w:t>
      </w:r>
      <w:r w:rsidR="00C06625" w:rsidRPr="00AF0051">
        <w:rPr>
          <w:sz w:val="26"/>
          <w:szCs w:val="26"/>
        </w:rPr>
        <w:t>), изоляцию</w:t>
      </w:r>
      <w:r w:rsidR="00AF0051" w:rsidRPr="00AF0051">
        <w:rPr>
          <w:sz w:val="26"/>
          <w:szCs w:val="26"/>
        </w:rPr>
        <w:t xml:space="preserve"> компонентов на уровне контейнеров,</w:t>
      </w:r>
      <w:r w:rsidR="009E20CD" w:rsidRPr="00F4397E">
        <w:rPr>
          <w:sz w:val="26"/>
          <w:szCs w:val="26"/>
        </w:rPr>
        <w:t xml:space="preserve"> </w:t>
      </w:r>
      <w:r w:rsidR="00AF0051" w:rsidRPr="00AF0051">
        <w:rPr>
          <w:sz w:val="26"/>
          <w:szCs w:val="26"/>
        </w:rPr>
        <w:t>логирование событий безопасности.</w:t>
      </w:r>
      <w:r w:rsidR="00F4397E" w:rsidRPr="00F4397E">
        <w:rPr>
          <w:sz w:val="26"/>
          <w:szCs w:val="26"/>
        </w:rPr>
        <w:t xml:space="preserve"> </w:t>
      </w:r>
      <w:r w:rsidR="00AF0051" w:rsidRPr="00AF0051">
        <w:rPr>
          <w:sz w:val="26"/>
          <w:szCs w:val="26"/>
        </w:rPr>
        <w:t>Система соответствует современным стандартам разработки защищенных веб-приложений.</w:t>
      </w:r>
    </w:p>
    <w:p w14:paraId="0AE23ED3" w14:textId="77777777" w:rsidR="0083061B" w:rsidRPr="0083061B" w:rsidRDefault="0083061B" w:rsidP="0083061B">
      <w:pPr>
        <w:spacing w:line="312" w:lineRule="auto"/>
        <w:ind w:firstLine="708"/>
        <w:jc w:val="both"/>
        <w:rPr>
          <w:sz w:val="26"/>
          <w:szCs w:val="26"/>
        </w:rPr>
      </w:pPr>
      <w:r w:rsidRPr="0083061B">
        <w:rPr>
          <w:sz w:val="26"/>
          <w:szCs w:val="26"/>
        </w:rPr>
        <w:lastRenderedPageBreak/>
        <w:t>Разработанный программный комплекс обладает значительным потенциалом для расширения функциональности и применения в различных областях телекоммуникаций и смежных отраслей:</w:t>
      </w:r>
    </w:p>
    <w:p w14:paraId="2490E312" w14:textId="75863A84" w:rsidR="0083061B" w:rsidRPr="0083061B" w:rsidRDefault="00A4785D" w:rsidP="0083061B">
      <w:pPr>
        <w:spacing w:line="312" w:lineRule="auto"/>
        <w:ind w:firstLine="708"/>
        <w:jc w:val="both"/>
        <w:rPr>
          <w:sz w:val="26"/>
          <w:szCs w:val="26"/>
        </w:rPr>
      </w:pPr>
      <w:r>
        <w:rPr>
          <w:sz w:val="26"/>
          <w:szCs w:val="26"/>
        </w:rPr>
        <w:t>–</w:t>
      </w:r>
      <w:r w:rsidRPr="00AF0051">
        <w:rPr>
          <w:sz w:val="26"/>
          <w:szCs w:val="26"/>
        </w:rPr>
        <w:t> </w:t>
      </w:r>
      <w:r w:rsidR="00A65933">
        <w:rPr>
          <w:sz w:val="26"/>
          <w:szCs w:val="26"/>
        </w:rPr>
        <w:t>р</w:t>
      </w:r>
      <w:r w:rsidR="0083061B" w:rsidRPr="0083061B">
        <w:rPr>
          <w:sz w:val="26"/>
          <w:szCs w:val="26"/>
        </w:rPr>
        <w:t>асширение на другие домены мониторинга</w:t>
      </w:r>
      <w:r w:rsidR="00941686" w:rsidRPr="00941686">
        <w:rPr>
          <w:sz w:val="26"/>
          <w:szCs w:val="26"/>
        </w:rPr>
        <w:t xml:space="preserve">: </w:t>
      </w:r>
      <w:r w:rsidR="00941686">
        <w:rPr>
          <w:sz w:val="26"/>
          <w:szCs w:val="26"/>
        </w:rPr>
        <w:t>а</w:t>
      </w:r>
      <w:r w:rsidR="0083061B" w:rsidRPr="0083061B">
        <w:rPr>
          <w:sz w:val="26"/>
          <w:szCs w:val="26"/>
        </w:rPr>
        <w:t>рхитектура системы является достаточно гибкой для адаптации к мониторингу не только телекоммуникационной инфраструктуры,</w:t>
      </w:r>
      <w:r>
        <w:rPr>
          <w:sz w:val="26"/>
          <w:szCs w:val="26"/>
        </w:rPr>
        <w:t xml:space="preserve"> </w:t>
      </w:r>
      <w:r w:rsidR="0083061B" w:rsidRPr="0083061B">
        <w:rPr>
          <w:sz w:val="26"/>
          <w:szCs w:val="26"/>
        </w:rPr>
        <w:t>но и других распределенных систем,</w:t>
      </w:r>
      <w:r w:rsidR="00721A60">
        <w:rPr>
          <w:sz w:val="26"/>
          <w:szCs w:val="26"/>
        </w:rPr>
        <w:t xml:space="preserve"> </w:t>
      </w:r>
      <w:r w:rsidR="0083061B" w:rsidRPr="0083061B">
        <w:rPr>
          <w:sz w:val="26"/>
          <w:szCs w:val="26"/>
        </w:rPr>
        <w:t>таких как центры обработки данных,</w:t>
      </w:r>
      <w:r w:rsidR="00E73EB1">
        <w:rPr>
          <w:sz w:val="26"/>
          <w:szCs w:val="26"/>
        </w:rPr>
        <w:t xml:space="preserve"> </w:t>
      </w:r>
      <w:r w:rsidR="0083061B" w:rsidRPr="0083061B">
        <w:rPr>
          <w:sz w:val="26"/>
          <w:szCs w:val="26"/>
        </w:rPr>
        <w:t>облачные инфраструктуры,</w:t>
      </w:r>
      <w:r w:rsidR="00D829A6">
        <w:rPr>
          <w:sz w:val="26"/>
          <w:szCs w:val="26"/>
        </w:rPr>
        <w:t xml:space="preserve"> </w:t>
      </w:r>
      <w:r w:rsidR="0083061B" w:rsidRPr="0083061B">
        <w:rPr>
          <w:sz w:val="26"/>
          <w:szCs w:val="26"/>
        </w:rPr>
        <w:t xml:space="preserve">промышленные </w:t>
      </w:r>
      <w:proofErr w:type="spellStart"/>
      <w:r w:rsidR="0083061B" w:rsidRPr="0083061B">
        <w:rPr>
          <w:sz w:val="26"/>
          <w:szCs w:val="26"/>
        </w:rPr>
        <w:t>IoT</w:t>
      </w:r>
      <w:proofErr w:type="spellEnd"/>
      <w:r w:rsidR="0083061B" w:rsidRPr="0083061B">
        <w:rPr>
          <w:sz w:val="26"/>
          <w:szCs w:val="26"/>
        </w:rPr>
        <w:t>-системы.</w:t>
      </w:r>
      <w:r w:rsidR="003F4CA0">
        <w:rPr>
          <w:sz w:val="26"/>
          <w:szCs w:val="26"/>
        </w:rPr>
        <w:t xml:space="preserve"> </w:t>
      </w:r>
      <w:r w:rsidR="0083061B" w:rsidRPr="0083061B">
        <w:rPr>
          <w:sz w:val="26"/>
          <w:szCs w:val="26"/>
        </w:rPr>
        <w:t>Универсальность подхода к работе с временными рядами метрик позволяет применять систему для мониторинга любых физических или виртуальных объектов,</w:t>
      </w:r>
      <w:r w:rsidR="00843A34">
        <w:rPr>
          <w:sz w:val="26"/>
          <w:szCs w:val="26"/>
        </w:rPr>
        <w:t xml:space="preserve"> </w:t>
      </w:r>
      <w:r w:rsidR="0083061B" w:rsidRPr="0083061B">
        <w:rPr>
          <w:sz w:val="26"/>
          <w:szCs w:val="26"/>
        </w:rPr>
        <w:t>генерирующих телеметрические данные</w:t>
      </w:r>
      <w:r w:rsidR="0057043F" w:rsidRPr="00941686">
        <w:rPr>
          <w:sz w:val="26"/>
          <w:szCs w:val="26"/>
        </w:rPr>
        <w:t>;</w:t>
      </w:r>
    </w:p>
    <w:p w14:paraId="44E5FFD2" w14:textId="2F427ECA" w:rsidR="0083061B" w:rsidRPr="0083061B" w:rsidRDefault="00A4785D" w:rsidP="0083061B">
      <w:pPr>
        <w:spacing w:line="312" w:lineRule="auto"/>
        <w:ind w:firstLine="708"/>
        <w:jc w:val="both"/>
        <w:rPr>
          <w:sz w:val="26"/>
          <w:szCs w:val="26"/>
        </w:rPr>
      </w:pPr>
      <w:r>
        <w:rPr>
          <w:sz w:val="26"/>
          <w:szCs w:val="26"/>
        </w:rPr>
        <w:t>–</w:t>
      </w:r>
      <w:r w:rsidRPr="00AF0051">
        <w:rPr>
          <w:sz w:val="26"/>
          <w:szCs w:val="26"/>
        </w:rPr>
        <w:t> </w:t>
      </w:r>
      <w:r w:rsidR="0043711C">
        <w:rPr>
          <w:sz w:val="26"/>
          <w:szCs w:val="26"/>
        </w:rPr>
        <w:t>с</w:t>
      </w:r>
      <w:r w:rsidR="0083061B" w:rsidRPr="0083061B">
        <w:rPr>
          <w:sz w:val="26"/>
          <w:szCs w:val="26"/>
        </w:rPr>
        <w:t>оздание экосистемы плагинов и расширений</w:t>
      </w:r>
      <w:r w:rsidR="00941686" w:rsidRPr="00941686">
        <w:rPr>
          <w:sz w:val="26"/>
          <w:szCs w:val="26"/>
        </w:rPr>
        <w:t xml:space="preserve">: </w:t>
      </w:r>
      <w:r w:rsidR="00941686" w:rsidRPr="007848D0">
        <w:rPr>
          <w:sz w:val="26"/>
          <w:szCs w:val="26"/>
        </w:rPr>
        <w:t>р</w:t>
      </w:r>
      <w:r w:rsidR="0083061B" w:rsidRPr="0083061B">
        <w:rPr>
          <w:sz w:val="26"/>
          <w:szCs w:val="26"/>
        </w:rPr>
        <w:t>азработка архитектуры плагинов позволит сторонним разработчикам создавать дополнительные модули визуализации,</w:t>
      </w:r>
      <w:r w:rsidR="00E82E73">
        <w:rPr>
          <w:sz w:val="26"/>
          <w:szCs w:val="26"/>
        </w:rPr>
        <w:t xml:space="preserve"> </w:t>
      </w:r>
      <w:r w:rsidR="0083061B" w:rsidRPr="0083061B">
        <w:rPr>
          <w:sz w:val="26"/>
          <w:szCs w:val="26"/>
        </w:rPr>
        <w:t>аналитики и интеграции с внешними системами без модификации ядра программного комплекса.</w:t>
      </w:r>
      <w:r w:rsidR="00924719">
        <w:rPr>
          <w:sz w:val="26"/>
          <w:szCs w:val="26"/>
        </w:rPr>
        <w:t xml:space="preserve"> </w:t>
      </w:r>
      <w:r w:rsidR="0083061B" w:rsidRPr="0083061B">
        <w:rPr>
          <w:sz w:val="26"/>
          <w:szCs w:val="26"/>
        </w:rPr>
        <w:t>Это может способствовать формированию сообщества пользователей и разработчиков вокруг системы,</w:t>
      </w:r>
      <w:r w:rsidR="00D05C85">
        <w:rPr>
          <w:sz w:val="26"/>
          <w:szCs w:val="26"/>
        </w:rPr>
        <w:t xml:space="preserve"> </w:t>
      </w:r>
      <w:r w:rsidR="0083061B" w:rsidRPr="0083061B">
        <w:rPr>
          <w:sz w:val="26"/>
          <w:szCs w:val="26"/>
        </w:rPr>
        <w:t>ускоряя ее развитие и адаптацию к специфическим потребностям различных организаций</w:t>
      </w:r>
      <w:r w:rsidR="0083061B" w:rsidRPr="0057043F">
        <w:rPr>
          <w:sz w:val="26"/>
          <w:szCs w:val="26"/>
        </w:rPr>
        <w:t>;</w:t>
      </w:r>
    </w:p>
    <w:p w14:paraId="4693F9D9" w14:textId="41214FD5" w:rsidR="0083061B" w:rsidRPr="0083061B" w:rsidRDefault="00A4785D" w:rsidP="0083061B">
      <w:pPr>
        <w:spacing w:line="312" w:lineRule="auto"/>
        <w:ind w:firstLine="708"/>
        <w:jc w:val="both"/>
        <w:rPr>
          <w:sz w:val="26"/>
          <w:szCs w:val="26"/>
        </w:rPr>
      </w:pPr>
      <w:r>
        <w:rPr>
          <w:sz w:val="26"/>
          <w:szCs w:val="26"/>
        </w:rPr>
        <w:t>–</w:t>
      </w:r>
      <w:r w:rsidRPr="00AF0051">
        <w:rPr>
          <w:sz w:val="26"/>
          <w:szCs w:val="26"/>
        </w:rPr>
        <w:t> </w:t>
      </w:r>
      <w:r w:rsidR="00263B0E">
        <w:rPr>
          <w:sz w:val="26"/>
          <w:szCs w:val="26"/>
        </w:rPr>
        <w:t>к</w:t>
      </w:r>
      <w:r w:rsidR="0083061B" w:rsidRPr="0083061B">
        <w:rPr>
          <w:sz w:val="26"/>
          <w:szCs w:val="26"/>
        </w:rPr>
        <w:t xml:space="preserve">оммерциализация и </w:t>
      </w:r>
      <w:proofErr w:type="spellStart"/>
      <w:r w:rsidR="0083061B" w:rsidRPr="0083061B">
        <w:rPr>
          <w:sz w:val="26"/>
          <w:szCs w:val="26"/>
        </w:rPr>
        <w:t>SaaS</w:t>
      </w:r>
      <w:proofErr w:type="spellEnd"/>
      <w:r w:rsidR="0083061B" w:rsidRPr="0083061B">
        <w:rPr>
          <w:sz w:val="26"/>
          <w:szCs w:val="26"/>
        </w:rPr>
        <w:t>-модель</w:t>
      </w:r>
      <w:r w:rsidR="007848D0" w:rsidRPr="00CD5A28">
        <w:rPr>
          <w:sz w:val="26"/>
          <w:szCs w:val="26"/>
        </w:rPr>
        <w:t xml:space="preserve">: </w:t>
      </w:r>
      <w:r w:rsidR="007848D0">
        <w:rPr>
          <w:sz w:val="26"/>
          <w:szCs w:val="26"/>
        </w:rPr>
        <w:t>с</w:t>
      </w:r>
      <w:r w:rsidR="0083061B" w:rsidRPr="0083061B">
        <w:rPr>
          <w:sz w:val="26"/>
          <w:szCs w:val="26"/>
        </w:rPr>
        <w:t>истема может быть адаптирована для предоставления в виде облачного сервиса</w:t>
      </w:r>
      <w:r w:rsidR="0042483C">
        <w:rPr>
          <w:sz w:val="26"/>
          <w:szCs w:val="26"/>
        </w:rPr>
        <w:t xml:space="preserve"> </w:t>
      </w:r>
      <w:r w:rsidR="0083061B" w:rsidRPr="0083061B">
        <w:rPr>
          <w:sz w:val="26"/>
          <w:szCs w:val="26"/>
        </w:rPr>
        <w:t xml:space="preserve">(Software </w:t>
      </w:r>
      <w:proofErr w:type="spellStart"/>
      <w:r w:rsidR="0083061B" w:rsidRPr="0083061B">
        <w:rPr>
          <w:sz w:val="26"/>
          <w:szCs w:val="26"/>
        </w:rPr>
        <w:t>as</w:t>
      </w:r>
      <w:proofErr w:type="spellEnd"/>
      <w:r w:rsidR="0083061B" w:rsidRPr="0083061B">
        <w:rPr>
          <w:sz w:val="26"/>
          <w:szCs w:val="26"/>
        </w:rPr>
        <w:t xml:space="preserve"> a Service),</w:t>
      </w:r>
      <w:r w:rsidR="005C39A0">
        <w:rPr>
          <w:sz w:val="26"/>
          <w:szCs w:val="26"/>
        </w:rPr>
        <w:t xml:space="preserve"> </w:t>
      </w:r>
      <w:r w:rsidR="0083061B" w:rsidRPr="0083061B">
        <w:rPr>
          <w:sz w:val="26"/>
          <w:szCs w:val="26"/>
        </w:rPr>
        <w:t>что упростит ее внедрение для небольших телекоммуникационных операторов без необходимости развертывания и поддержки собственной инфраструктуры.</w:t>
      </w:r>
      <w:r w:rsidR="007440B2">
        <w:rPr>
          <w:sz w:val="26"/>
          <w:szCs w:val="26"/>
        </w:rPr>
        <w:t xml:space="preserve"> </w:t>
      </w:r>
      <w:r w:rsidR="00485777">
        <w:rPr>
          <w:sz w:val="26"/>
          <w:szCs w:val="26"/>
        </w:rPr>
        <w:t>Такая</w:t>
      </w:r>
      <w:r w:rsidR="0083061B" w:rsidRPr="0083061B">
        <w:rPr>
          <w:sz w:val="26"/>
          <w:szCs w:val="26"/>
        </w:rPr>
        <w:t xml:space="preserve"> архитектура обеспечит изоляцию данных различных организаций при совместном использовании вычислительных ресурсов</w:t>
      </w:r>
      <w:r w:rsidR="0083061B" w:rsidRPr="0083061B">
        <w:rPr>
          <w:sz w:val="26"/>
          <w:szCs w:val="26"/>
        </w:rPr>
        <w:t>;</w:t>
      </w:r>
    </w:p>
    <w:p w14:paraId="032083B2" w14:textId="3C9D5B63" w:rsidR="0083061B" w:rsidRPr="00AF0051" w:rsidRDefault="00A4785D" w:rsidP="005530E7">
      <w:pPr>
        <w:spacing w:line="312" w:lineRule="auto"/>
        <w:ind w:firstLine="708"/>
        <w:jc w:val="both"/>
        <w:rPr>
          <w:sz w:val="26"/>
          <w:szCs w:val="26"/>
        </w:rPr>
      </w:pPr>
      <w:r>
        <w:rPr>
          <w:sz w:val="26"/>
          <w:szCs w:val="26"/>
        </w:rPr>
        <w:t>–</w:t>
      </w:r>
      <w:r w:rsidRPr="00AF0051">
        <w:rPr>
          <w:sz w:val="26"/>
          <w:szCs w:val="26"/>
        </w:rPr>
        <w:t> </w:t>
      </w:r>
      <w:r w:rsidR="00263B0E">
        <w:rPr>
          <w:sz w:val="26"/>
          <w:szCs w:val="26"/>
        </w:rPr>
        <w:t>с</w:t>
      </w:r>
      <w:r w:rsidR="0083061B" w:rsidRPr="0083061B">
        <w:rPr>
          <w:sz w:val="26"/>
          <w:szCs w:val="26"/>
        </w:rPr>
        <w:t xml:space="preserve">тандартизация и вклад в </w:t>
      </w:r>
      <w:proofErr w:type="spellStart"/>
      <w:r w:rsidR="0083061B" w:rsidRPr="0083061B">
        <w:rPr>
          <w:sz w:val="26"/>
          <w:szCs w:val="26"/>
        </w:rPr>
        <w:t>open-source</w:t>
      </w:r>
      <w:proofErr w:type="spellEnd"/>
      <w:r w:rsidR="0083061B" w:rsidRPr="0083061B">
        <w:rPr>
          <w:sz w:val="26"/>
          <w:szCs w:val="26"/>
        </w:rPr>
        <w:t xml:space="preserve"> сообщество</w:t>
      </w:r>
      <w:r w:rsidR="00CD5A28" w:rsidRPr="00CD5A28">
        <w:rPr>
          <w:sz w:val="26"/>
          <w:szCs w:val="26"/>
        </w:rPr>
        <w:t xml:space="preserve">: </w:t>
      </w:r>
      <w:r w:rsidR="00CD5A28">
        <w:rPr>
          <w:sz w:val="26"/>
          <w:szCs w:val="26"/>
        </w:rPr>
        <w:t>п</w:t>
      </w:r>
      <w:r w:rsidR="0083061B" w:rsidRPr="0083061B">
        <w:rPr>
          <w:sz w:val="26"/>
          <w:szCs w:val="26"/>
        </w:rPr>
        <w:t>убликация компонентов системы как проектов с открытым исходным кодом может способствовать их широкому распространению и получению обратной связи от сообщества разработчиков.</w:t>
      </w:r>
      <w:r w:rsidR="00263B0E">
        <w:rPr>
          <w:sz w:val="26"/>
          <w:szCs w:val="26"/>
        </w:rPr>
        <w:t xml:space="preserve"> </w:t>
      </w:r>
      <w:r w:rsidR="0083061B" w:rsidRPr="0083061B">
        <w:rPr>
          <w:sz w:val="26"/>
          <w:szCs w:val="26"/>
        </w:rPr>
        <w:t>Активное участие в разработке открытых стандартов обмена телеметрическими данными,</w:t>
      </w:r>
      <w:r w:rsidR="00263B0E">
        <w:rPr>
          <w:sz w:val="26"/>
          <w:szCs w:val="26"/>
        </w:rPr>
        <w:t xml:space="preserve"> </w:t>
      </w:r>
      <w:r w:rsidR="0083061B" w:rsidRPr="0083061B">
        <w:rPr>
          <w:sz w:val="26"/>
          <w:szCs w:val="26"/>
        </w:rPr>
        <w:t xml:space="preserve">таких как </w:t>
      </w:r>
      <w:proofErr w:type="spellStart"/>
      <w:r w:rsidR="0083061B" w:rsidRPr="0083061B">
        <w:rPr>
          <w:sz w:val="26"/>
          <w:szCs w:val="26"/>
        </w:rPr>
        <w:t>OpenMetrics</w:t>
      </w:r>
      <w:proofErr w:type="spellEnd"/>
      <w:r w:rsidR="0083061B" w:rsidRPr="0083061B">
        <w:rPr>
          <w:sz w:val="26"/>
          <w:szCs w:val="26"/>
        </w:rPr>
        <w:t xml:space="preserve"> и </w:t>
      </w:r>
      <w:proofErr w:type="spellStart"/>
      <w:r w:rsidR="0083061B" w:rsidRPr="0083061B">
        <w:rPr>
          <w:sz w:val="26"/>
          <w:szCs w:val="26"/>
        </w:rPr>
        <w:t>OpenTelemetry</w:t>
      </w:r>
      <w:proofErr w:type="spellEnd"/>
      <w:r w:rsidR="0083061B" w:rsidRPr="0083061B">
        <w:rPr>
          <w:sz w:val="26"/>
          <w:szCs w:val="26"/>
        </w:rPr>
        <w:t>,</w:t>
      </w:r>
      <w:r w:rsidR="00AF7730">
        <w:rPr>
          <w:sz w:val="26"/>
          <w:szCs w:val="26"/>
        </w:rPr>
        <w:t xml:space="preserve"> </w:t>
      </w:r>
      <w:r w:rsidR="0083061B" w:rsidRPr="0083061B">
        <w:rPr>
          <w:sz w:val="26"/>
          <w:szCs w:val="26"/>
        </w:rPr>
        <w:t>обеспечит совместимость системы с широким спектром источников данных и инструментов анализа.</w:t>
      </w:r>
    </w:p>
    <w:p w14:paraId="0193A6E4" w14:textId="77777777" w:rsidR="00E56DFE" w:rsidRDefault="00F61487" w:rsidP="00F24DD9">
      <w:pPr>
        <w:spacing w:line="312" w:lineRule="auto"/>
        <w:ind w:firstLine="708"/>
        <w:jc w:val="both"/>
        <w:rPr>
          <w:sz w:val="26"/>
          <w:szCs w:val="26"/>
        </w:rPr>
      </w:pPr>
      <w:r w:rsidRPr="00130108">
        <w:rPr>
          <w:sz w:val="26"/>
          <w:szCs w:val="26"/>
        </w:rPr>
        <w:t xml:space="preserve">Таким образом, результаты </w:t>
      </w:r>
      <w:r w:rsidR="00AF0051">
        <w:rPr>
          <w:sz w:val="26"/>
          <w:szCs w:val="26"/>
        </w:rPr>
        <w:t>преддипломной практики</w:t>
      </w:r>
      <w:r w:rsidR="0091543A" w:rsidRPr="00130108">
        <w:rPr>
          <w:sz w:val="26"/>
          <w:szCs w:val="26"/>
        </w:rPr>
        <w:t xml:space="preserve"> </w:t>
      </w:r>
      <w:r w:rsidR="00AF0051">
        <w:rPr>
          <w:sz w:val="26"/>
          <w:szCs w:val="26"/>
        </w:rPr>
        <w:t xml:space="preserve">показывают </w:t>
      </w:r>
      <w:r w:rsidR="00174A1C">
        <w:rPr>
          <w:sz w:val="26"/>
          <w:szCs w:val="26"/>
        </w:rPr>
        <w:t>состоятельность</w:t>
      </w:r>
      <w:r w:rsidR="00A811CE">
        <w:rPr>
          <w:sz w:val="26"/>
          <w:szCs w:val="26"/>
        </w:rPr>
        <w:t xml:space="preserve"> </w:t>
      </w:r>
      <w:r w:rsidR="009056E8">
        <w:rPr>
          <w:sz w:val="26"/>
          <w:szCs w:val="26"/>
        </w:rPr>
        <w:t>реализованной</w:t>
      </w:r>
      <w:r w:rsidR="00AF0051">
        <w:rPr>
          <w:sz w:val="26"/>
          <w:szCs w:val="26"/>
        </w:rPr>
        <w:t xml:space="preserve"> </w:t>
      </w:r>
      <w:r w:rsidR="00A811CE">
        <w:rPr>
          <w:sz w:val="26"/>
          <w:szCs w:val="26"/>
        </w:rPr>
        <w:t>системной архитектуры</w:t>
      </w:r>
      <w:r w:rsidR="00A811CE" w:rsidRPr="00174A1C">
        <w:rPr>
          <w:sz w:val="26"/>
          <w:szCs w:val="26"/>
        </w:rPr>
        <w:t xml:space="preserve">, </w:t>
      </w:r>
      <w:r w:rsidRPr="00130108">
        <w:rPr>
          <w:sz w:val="26"/>
          <w:szCs w:val="26"/>
        </w:rPr>
        <w:t xml:space="preserve">необходимость технологии </w:t>
      </w:r>
      <w:r w:rsidR="00225D26">
        <w:rPr>
          <w:sz w:val="26"/>
          <w:szCs w:val="26"/>
        </w:rPr>
        <w:t xml:space="preserve">мониторинга и </w:t>
      </w:r>
      <w:r w:rsidRPr="00130108">
        <w:rPr>
          <w:sz w:val="26"/>
          <w:szCs w:val="26"/>
        </w:rPr>
        <w:t>прогнозирования показателей функционирования станций сотовой связи, а также продемонстрировали возможности применения разработанного программного комплекса для оптимизации работы сети. В будущем, усовершенствование алгоритмов и расширение функционала системы могут привести к еще большей эффективности и устойчивости сотовой инфраструктуры.</w:t>
      </w:r>
    </w:p>
    <w:p w14:paraId="23F68201" w14:textId="07206A1E" w:rsidR="008B3685" w:rsidRPr="00F24DD9" w:rsidRDefault="008B3685" w:rsidP="00F24DD9">
      <w:pPr>
        <w:spacing w:line="312" w:lineRule="auto"/>
        <w:ind w:firstLine="708"/>
        <w:jc w:val="both"/>
        <w:rPr>
          <w:sz w:val="26"/>
          <w:szCs w:val="26"/>
        </w:rPr>
      </w:pPr>
      <w:r w:rsidRPr="00130108">
        <w:rPr>
          <w:b/>
          <w:bCs/>
          <w:sz w:val="26"/>
          <w:szCs w:val="26"/>
        </w:rPr>
        <w:br w:type="page"/>
      </w:r>
    </w:p>
    <w:p w14:paraId="457B0CCF" w14:textId="46917C82" w:rsidR="008B3685" w:rsidRPr="008B0844" w:rsidRDefault="008B3685" w:rsidP="00130108">
      <w:pPr>
        <w:pStyle w:val="a"/>
        <w:numPr>
          <w:ilvl w:val="0"/>
          <w:numId w:val="0"/>
        </w:numPr>
        <w:tabs>
          <w:tab w:val="clear" w:pos="340"/>
          <w:tab w:val="left" w:pos="0"/>
        </w:tabs>
        <w:suppressAutoHyphens w:val="0"/>
        <w:spacing w:line="312" w:lineRule="auto"/>
        <w:ind w:right="0"/>
        <w:rPr>
          <w:b/>
          <w:bCs/>
          <w:color w:val="000000" w:themeColor="text1"/>
          <w:sz w:val="26"/>
          <w:szCs w:val="26"/>
        </w:rPr>
      </w:pPr>
      <w:r w:rsidRPr="008B0844">
        <w:rPr>
          <w:b/>
          <w:bCs/>
          <w:color w:val="000000" w:themeColor="text1"/>
          <w:sz w:val="26"/>
          <w:szCs w:val="26"/>
        </w:rPr>
        <w:lastRenderedPageBreak/>
        <w:t>Список использованных источников</w:t>
      </w:r>
    </w:p>
    <w:p w14:paraId="080A25BB" w14:textId="0856379A" w:rsidR="00F96E5A" w:rsidRPr="00130108" w:rsidRDefault="00F96E5A" w:rsidP="00130108">
      <w:pPr>
        <w:pStyle w:val="a"/>
        <w:numPr>
          <w:ilvl w:val="0"/>
          <w:numId w:val="0"/>
        </w:numPr>
        <w:tabs>
          <w:tab w:val="clear" w:pos="340"/>
          <w:tab w:val="left" w:pos="0"/>
        </w:tabs>
        <w:suppressAutoHyphens w:val="0"/>
        <w:spacing w:line="312" w:lineRule="auto"/>
        <w:ind w:right="0"/>
        <w:rPr>
          <w:b/>
          <w:bCs/>
          <w:sz w:val="26"/>
          <w:szCs w:val="26"/>
        </w:rPr>
      </w:pPr>
    </w:p>
    <w:p w14:paraId="11DC7D15" w14:textId="77777777" w:rsidR="00DF561E" w:rsidRPr="00B82ABC" w:rsidRDefault="00F96E5A" w:rsidP="00DF561E">
      <w:pPr>
        <w:pStyle w:val="ab"/>
        <w:widowControl w:val="0"/>
        <w:numPr>
          <w:ilvl w:val="0"/>
          <w:numId w:val="10"/>
        </w:numPr>
        <w:tabs>
          <w:tab w:val="left" w:pos="284"/>
        </w:tabs>
        <w:spacing w:line="312" w:lineRule="auto"/>
        <w:ind w:left="0" w:firstLine="709"/>
        <w:jc w:val="both"/>
        <w:rPr>
          <w:sz w:val="26"/>
          <w:szCs w:val="26"/>
        </w:rPr>
      </w:pPr>
      <w:r w:rsidRPr="00B82ABC">
        <w:rPr>
          <w:sz w:val="26"/>
          <w:szCs w:val="26"/>
        </w:rPr>
        <w:t>Гаврилова, Т. А. Инженерия знаний. Модели и методы / Т. А. Гаврилова, Д. В. Кудрявцев, Д. И. Муромцев. – 6-е изд., стер. – Санкт-</w:t>
      </w:r>
      <w:proofErr w:type="gramStart"/>
      <w:r w:rsidRPr="00B82ABC">
        <w:rPr>
          <w:sz w:val="26"/>
          <w:szCs w:val="26"/>
        </w:rPr>
        <w:t>Петербург :</w:t>
      </w:r>
      <w:proofErr w:type="gramEnd"/>
      <w:r w:rsidRPr="00B82ABC">
        <w:rPr>
          <w:sz w:val="26"/>
          <w:szCs w:val="26"/>
        </w:rPr>
        <w:t xml:space="preserve"> Лань, 2023. – 324 с. – ISBN 978-5-507-46580-4.</w:t>
      </w:r>
    </w:p>
    <w:p w14:paraId="53E46C6D" w14:textId="77777777" w:rsidR="00DF561E" w:rsidRPr="00B82ABC" w:rsidRDefault="00DF561E" w:rsidP="00DF561E">
      <w:pPr>
        <w:pStyle w:val="ab"/>
        <w:widowControl w:val="0"/>
        <w:numPr>
          <w:ilvl w:val="0"/>
          <w:numId w:val="10"/>
        </w:numPr>
        <w:tabs>
          <w:tab w:val="left" w:pos="284"/>
        </w:tabs>
        <w:spacing w:line="312" w:lineRule="auto"/>
        <w:ind w:left="0" w:firstLine="709"/>
        <w:jc w:val="both"/>
        <w:rPr>
          <w:sz w:val="26"/>
          <w:szCs w:val="26"/>
        </w:rPr>
      </w:pPr>
      <w:r w:rsidRPr="00B82ABC">
        <w:rPr>
          <w:sz w:val="26"/>
          <w:szCs w:val="26"/>
        </w:rPr>
        <w:t xml:space="preserve">Советов, Б. Я. Информационные </w:t>
      </w:r>
      <w:proofErr w:type="gramStart"/>
      <w:r w:rsidRPr="00B82ABC">
        <w:rPr>
          <w:sz w:val="26"/>
          <w:szCs w:val="26"/>
        </w:rPr>
        <w:t>технологии :</w:t>
      </w:r>
      <w:proofErr w:type="gramEnd"/>
      <w:r w:rsidRPr="00B82ABC">
        <w:rPr>
          <w:sz w:val="26"/>
          <w:szCs w:val="26"/>
        </w:rPr>
        <w:t xml:space="preserve"> учебник для вузов / Б. Я. Советов, В. В. </w:t>
      </w:r>
      <w:proofErr w:type="spellStart"/>
      <w:r w:rsidRPr="00B82ABC">
        <w:rPr>
          <w:sz w:val="26"/>
          <w:szCs w:val="26"/>
        </w:rPr>
        <w:t>Цехановский</w:t>
      </w:r>
      <w:proofErr w:type="spellEnd"/>
      <w:r w:rsidRPr="00B82ABC">
        <w:rPr>
          <w:sz w:val="26"/>
          <w:szCs w:val="26"/>
        </w:rPr>
        <w:t xml:space="preserve">. – 8-е изд., </w:t>
      </w:r>
      <w:proofErr w:type="spellStart"/>
      <w:r w:rsidRPr="00B82ABC">
        <w:rPr>
          <w:sz w:val="26"/>
          <w:szCs w:val="26"/>
        </w:rPr>
        <w:t>перераб</w:t>
      </w:r>
      <w:proofErr w:type="spellEnd"/>
      <w:r w:rsidRPr="00B82ABC">
        <w:rPr>
          <w:sz w:val="26"/>
          <w:szCs w:val="26"/>
        </w:rPr>
        <w:t xml:space="preserve">. и доп. – </w:t>
      </w:r>
      <w:proofErr w:type="gramStart"/>
      <w:r w:rsidRPr="00B82ABC">
        <w:rPr>
          <w:sz w:val="26"/>
          <w:szCs w:val="26"/>
        </w:rPr>
        <w:t>Москва :</w:t>
      </w:r>
      <w:proofErr w:type="gramEnd"/>
      <w:r w:rsidRPr="00B82ABC">
        <w:rPr>
          <w:sz w:val="26"/>
          <w:szCs w:val="26"/>
        </w:rPr>
        <w:t xml:space="preserve"> </w:t>
      </w:r>
      <w:proofErr w:type="spellStart"/>
      <w:r w:rsidRPr="00B82ABC">
        <w:rPr>
          <w:sz w:val="26"/>
          <w:szCs w:val="26"/>
        </w:rPr>
        <w:t>Юрайт</w:t>
      </w:r>
      <w:proofErr w:type="spellEnd"/>
      <w:r w:rsidRPr="00B82ABC">
        <w:rPr>
          <w:sz w:val="26"/>
          <w:szCs w:val="26"/>
        </w:rPr>
        <w:t>, 2025. – 414 с. – ISBN 978-5-534-20054-6.</w:t>
      </w:r>
    </w:p>
    <w:p w14:paraId="0DA7BFB8" w14:textId="77777777" w:rsidR="00DF561E" w:rsidRPr="00B82ABC" w:rsidRDefault="00DF561E" w:rsidP="00DF561E">
      <w:pPr>
        <w:pStyle w:val="ab"/>
        <w:widowControl w:val="0"/>
        <w:numPr>
          <w:ilvl w:val="0"/>
          <w:numId w:val="10"/>
        </w:numPr>
        <w:tabs>
          <w:tab w:val="left" w:pos="284"/>
        </w:tabs>
        <w:spacing w:line="312" w:lineRule="auto"/>
        <w:ind w:left="0" w:firstLine="709"/>
        <w:jc w:val="both"/>
        <w:rPr>
          <w:sz w:val="26"/>
          <w:szCs w:val="26"/>
        </w:rPr>
      </w:pPr>
      <w:r w:rsidRPr="00B82ABC">
        <w:rPr>
          <w:sz w:val="26"/>
          <w:szCs w:val="26"/>
        </w:rPr>
        <w:t xml:space="preserve">Советов, Б. Я. Базы </w:t>
      </w:r>
      <w:proofErr w:type="gramStart"/>
      <w:r w:rsidRPr="00B82ABC">
        <w:rPr>
          <w:sz w:val="26"/>
          <w:szCs w:val="26"/>
        </w:rPr>
        <w:t>данных :</w:t>
      </w:r>
      <w:proofErr w:type="gramEnd"/>
      <w:r w:rsidRPr="00B82ABC">
        <w:rPr>
          <w:sz w:val="26"/>
          <w:szCs w:val="26"/>
        </w:rPr>
        <w:t xml:space="preserve"> учебник для вузов / Б. Я. Советов, В. В. </w:t>
      </w:r>
      <w:proofErr w:type="spellStart"/>
      <w:r w:rsidRPr="00B82ABC">
        <w:rPr>
          <w:sz w:val="26"/>
          <w:szCs w:val="26"/>
        </w:rPr>
        <w:t>Цехановский</w:t>
      </w:r>
      <w:proofErr w:type="spellEnd"/>
      <w:r w:rsidRPr="00B82ABC">
        <w:rPr>
          <w:sz w:val="26"/>
          <w:szCs w:val="26"/>
        </w:rPr>
        <w:t xml:space="preserve">, В. Д. Чертовской. – 4-е изд., </w:t>
      </w:r>
      <w:proofErr w:type="spellStart"/>
      <w:r w:rsidRPr="00B82ABC">
        <w:rPr>
          <w:sz w:val="26"/>
          <w:szCs w:val="26"/>
        </w:rPr>
        <w:t>перераб</w:t>
      </w:r>
      <w:proofErr w:type="spellEnd"/>
      <w:r w:rsidRPr="00B82ABC">
        <w:rPr>
          <w:sz w:val="26"/>
          <w:szCs w:val="26"/>
        </w:rPr>
        <w:t xml:space="preserve">. и доп. – </w:t>
      </w:r>
      <w:proofErr w:type="gramStart"/>
      <w:r w:rsidRPr="00B82ABC">
        <w:rPr>
          <w:sz w:val="26"/>
          <w:szCs w:val="26"/>
        </w:rPr>
        <w:t>Москва :</w:t>
      </w:r>
      <w:proofErr w:type="gramEnd"/>
      <w:r w:rsidRPr="00B82ABC">
        <w:rPr>
          <w:sz w:val="26"/>
          <w:szCs w:val="26"/>
        </w:rPr>
        <w:t xml:space="preserve"> </w:t>
      </w:r>
      <w:proofErr w:type="spellStart"/>
      <w:r w:rsidRPr="00B82ABC">
        <w:rPr>
          <w:sz w:val="26"/>
          <w:szCs w:val="26"/>
        </w:rPr>
        <w:t>Юрайт</w:t>
      </w:r>
      <w:proofErr w:type="spellEnd"/>
      <w:r w:rsidRPr="00B82ABC">
        <w:rPr>
          <w:sz w:val="26"/>
          <w:szCs w:val="26"/>
        </w:rPr>
        <w:t>, 2025. – 403 с. – ISBN 978-5-534-18479-2.</w:t>
      </w:r>
    </w:p>
    <w:p w14:paraId="0123A68A" w14:textId="77777777" w:rsidR="00B82ABC" w:rsidRPr="00B82ABC" w:rsidRDefault="00DF561E" w:rsidP="00B82ABC">
      <w:pPr>
        <w:pStyle w:val="ab"/>
        <w:widowControl w:val="0"/>
        <w:numPr>
          <w:ilvl w:val="0"/>
          <w:numId w:val="10"/>
        </w:numPr>
        <w:tabs>
          <w:tab w:val="left" w:pos="284"/>
        </w:tabs>
        <w:spacing w:line="312" w:lineRule="auto"/>
        <w:ind w:left="0" w:firstLine="709"/>
        <w:jc w:val="both"/>
        <w:rPr>
          <w:sz w:val="26"/>
          <w:szCs w:val="26"/>
        </w:rPr>
      </w:pPr>
      <w:r w:rsidRPr="00B82ABC">
        <w:rPr>
          <w:sz w:val="26"/>
          <w:szCs w:val="26"/>
        </w:rPr>
        <w:t xml:space="preserve">Рогов, Е. В. </w:t>
      </w:r>
      <w:proofErr w:type="spellStart"/>
      <w:r w:rsidRPr="00B82ABC">
        <w:rPr>
          <w:sz w:val="26"/>
          <w:szCs w:val="26"/>
        </w:rPr>
        <w:t>PostgreSQL</w:t>
      </w:r>
      <w:proofErr w:type="spellEnd"/>
      <w:r w:rsidRPr="00B82ABC">
        <w:rPr>
          <w:sz w:val="26"/>
          <w:szCs w:val="26"/>
        </w:rPr>
        <w:t xml:space="preserve"> 16 </w:t>
      </w:r>
      <w:proofErr w:type="gramStart"/>
      <w:r w:rsidRPr="00B82ABC">
        <w:rPr>
          <w:sz w:val="26"/>
          <w:szCs w:val="26"/>
        </w:rPr>
        <w:t>изнутри :</w:t>
      </w:r>
      <w:proofErr w:type="gramEnd"/>
      <w:r w:rsidRPr="00B82ABC">
        <w:rPr>
          <w:sz w:val="26"/>
          <w:szCs w:val="26"/>
        </w:rPr>
        <w:t xml:space="preserve"> руководство / Е. В. Рогов ; под общей редакцией Д. А. Мовчан. – </w:t>
      </w:r>
      <w:proofErr w:type="gramStart"/>
      <w:r w:rsidRPr="00B82ABC">
        <w:rPr>
          <w:sz w:val="26"/>
          <w:szCs w:val="26"/>
        </w:rPr>
        <w:t>Москва :</w:t>
      </w:r>
      <w:proofErr w:type="gramEnd"/>
      <w:r w:rsidRPr="00B82ABC">
        <w:rPr>
          <w:sz w:val="26"/>
          <w:szCs w:val="26"/>
        </w:rPr>
        <w:t xml:space="preserve"> ДМК Пресс, 2024. – 664 с. – ISBN 978-5-93700-305-8.</w:t>
      </w:r>
    </w:p>
    <w:p w14:paraId="4675FFC7" w14:textId="2A2BDBFE" w:rsidR="00B82ABC" w:rsidRPr="00B82ABC" w:rsidRDefault="00B82ABC" w:rsidP="00B82ABC">
      <w:pPr>
        <w:pStyle w:val="ab"/>
        <w:widowControl w:val="0"/>
        <w:numPr>
          <w:ilvl w:val="0"/>
          <w:numId w:val="10"/>
        </w:numPr>
        <w:tabs>
          <w:tab w:val="left" w:pos="284"/>
        </w:tabs>
        <w:spacing w:line="312" w:lineRule="auto"/>
        <w:ind w:left="0" w:firstLine="709"/>
        <w:jc w:val="both"/>
        <w:rPr>
          <w:sz w:val="26"/>
          <w:szCs w:val="26"/>
        </w:rPr>
      </w:pPr>
      <w:r w:rsidRPr="00B82ABC">
        <w:rPr>
          <w:rStyle w:val="af9"/>
          <w:b w:val="0"/>
          <w:bCs w:val="0"/>
          <w:color w:val="0F1115"/>
          <w:sz w:val="26"/>
          <w:szCs w:val="26"/>
        </w:rPr>
        <w:t>Тихвинский, В. С.</w:t>
      </w:r>
      <w:r w:rsidRPr="00B82ABC">
        <w:rPr>
          <w:color w:val="0F1115"/>
          <w:sz w:val="26"/>
          <w:szCs w:val="26"/>
        </w:rPr>
        <w:t xml:space="preserve"> Сети мобильной связи 5G: технологии, архитектура и услуги : монография / В. С. Тихвинский, С. В. Терентьев, С. В. </w:t>
      </w:r>
      <w:proofErr w:type="spellStart"/>
      <w:r w:rsidRPr="00B82ABC">
        <w:rPr>
          <w:color w:val="0F1115"/>
          <w:sz w:val="26"/>
          <w:szCs w:val="26"/>
        </w:rPr>
        <w:t>Высочин</w:t>
      </w:r>
      <w:proofErr w:type="spellEnd"/>
      <w:r w:rsidRPr="00B82ABC">
        <w:rPr>
          <w:color w:val="0F1115"/>
          <w:sz w:val="26"/>
          <w:szCs w:val="26"/>
        </w:rPr>
        <w:t xml:space="preserve">. – </w:t>
      </w:r>
      <w:proofErr w:type="gramStart"/>
      <w:r w:rsidRPr="00B82ABC">
        <w:rPr>
          <w:color w:val="0F1115"/>
          <w:sz w:val="26"/>
          <w:szCs w:val="26"/>
        </w:rPr>
        <w:t>Москва :</w:t>
      </w:r>
      <w:proofErr w:type="gramEnd"/>
      <w:r w:rsidRPr="00B82ABC">
        <w:rPr>
          <w:color w:val="0F1115"/>
          <w:sz w:val="26"/>
          <w:szCs w:val="26"/>
        </w:rPr>
        <w:t xml:space="preserve"> Горячая линия – Телеком, 2021. – 232 с. – ISBN 978-5-9912-0853-6.</w:t>
      </w:r>
    </w:p>
    <w:p w14:paraId="72797D9E" w14:textId="7B4A8221" w:rsidR="00B82ABC" w:rsidRPr="00B82ABC" w:rsidRDefault="00B82ABC" w:rsidP="00B82ABC">
      <w:pPr>
        <w:pStyle w:val="ab"/>
        <w:widowControl w:val="0"/>
        <w:numPr>
          <w:ilvl w:val="0"/>
          <w:numId w:val="10"/>
        </w:numPr>
        <w:tabs>
          <w:tab w:val="left" w:pos="284"/>
        </w:tabs>
        <w:spacing w:line="312" w:lineRule="auto"/>
        <w:ind w:left="0" w:firstLine="709"/>
        <w:jc w:val="both"/>
        <w:rPr>
          <w:sz w:val="26"/>
          <w:szCs w:val="26"/>
        </w:rPr>
      </w:pPr>
      <w:proofErr w:type="spellStart"/>
      <w:r w:rsidRPr="00B82ABC">
        <w:rPr>
          <w:rStyle w:val="af9"/>
          <w:b w:val="0"/>
          <w:bCs w:val="0"/>
          <w:color w:val="0F1115"/>
          <w:sz w:val="26"/>
          <w:szCs w:val="26"/>
        </w:rPr>
        <w:t>Степутин</w:t>
      </w:r>
      <w:proofErr w:type="spellEnd"/>
      <w:r w:rsidRPr="00B82ABC">
        <w:rPr>
          <w:rStyle w:val="af9"/>
          <w:b w:val="0"/>
          <w:bCs w:val="0"/>
          <w:color w:val="0F1115"/>
          <w:sz w:val="26"/>
          <w:szCs w:val="26"/>
        </w:rPr>
        <w:t>, А. Н.</w:t>
      </w:r>
      <w:r w:rsidRPr="00B82ABC">
        <w:rPr>
          <w:color w:val="0F1115"/>
          <w:sz w:val="26"/>
          <w:szCs w:val="26"/>
        </w:rPr>
        <w:t xml:space="preserve"> Мобильная связь на пути к 6</w:t>
      </w:r>
      <w:proofErr w:type="gramStart"/>
      <w:r w:rsidRPr="00B82ABC">
        <w:rPr>
          <w:color w:val="0F1115"/>
          <w:sz w:val="26"/>
          <w:szCs w:val="26"/>
        </w:rPr>
        <w:t>G :</w:t>
      </w:r>
      <w:proofErr w:type="gramEnd"/>
      <w:r w:rsidRPr="00B82ABC">
        <w:rPr>
          <w:color w:val="0F1115"/>
          <w:sz w:val="26"/>
          <w:szCs w:val="26"/>
        </w:rPr>
        <w:t xml:space="preserve"> в 2 т. / А. Н. </w:t>
      </w:r>
      <w:proofErr w:type="spellStart"/>
      <w:r w:rsidRPr="00B82ABC">
        <w:rPr>
          <w:color w:val="0F1115"/>
          <w:sz w:val="26"/>
          <w:szCs w:val="26"/>
        </w:rPr>
        <w:t>Степутин</w:t>
      </w:r>
      <w:proofErr w:type="spellEnd"/>
      <w:r w:rsidRPr="00B82ABC">
        <w:rPr>
          <w:color w:val="0F1115"/>
          <w:sz w:val="26"/>
          <w:szCs w:val="26"/>
        </w:rPr>
        <w:t xml:space="preserve">, А. Д. Николаев. – 2-е изд., </w:t>
      </w:r>
      <w:proofErr w:type="spellStart"/>
      <w:r w:rsidRPr="00B82ABC">
        <w:rPr>
          <w:color w:val="0F1115"/>
          <w:sz w:val="26"/>
          <w:szCs w:val="26"/>
        </w:rPr>
        <w:t>перераб</w:t>
      </w:r>
      <w:proofErr w:type="spellEnd"/>
      <w:r w:rsidRPr="00B82ABC">
        <w:rPr>
          <w:color w:val="0F1115"/>
          <w:sz w:val="26"/>
          <w:szCs w:val="26"/>
        </w:rPr>
        <w:t xml:space="preserve">. и доп. – </w:t>
      </w:r>
      <w:proofErr w:type="gramStart"/>
      <w:r w:rsidRPr="00B82ABC">
        <w:rPr>
          <w:color w:val="0F1115"/>
          <w:sz w:val="26"/>
          <w:szCs w:val="26"/>
        </w:rPr>
        <w:t>Москва :</w:t>
      </w:r>
      <w:proofErr w:type="gramEnd"/>
      <w:r w:rsidRPr="00B82ABC">
        <w:rPr>
          <w:color w:val="0F1115"/>
          <w:sz w:val="26"/>
          <w:szCs w:val="26"/>
        </w:rPr>
        <w:t xml:space="preserve"> Горячая линия – Телеком, 2022. – Т. 1. – 488 с. – ISBN 978-5-9912-0947-2.</w:t>
      </w:r>
    </w:p>
    <w:p w14:paraId="5F5C25AB" w14:textId="4C4F350A" w:rsidR="00B82ABC" w:rsidRPr="00B82ABC" w:rsidRDefault="00B82ABC" w:rsidP="00B82ABC">
      <w:pPr>
        <w:pStyle w:val="ab"/>
        <w:widowControl w:val="0"/>
        <w:numPr>
          <w:ilvl w:val="0"/>
          <w:numId w:val="10"/>
        </w:numPr>
        <w:tabs>
          <w:tab w:val="left" w:pos="284"/>
        </w:tabs>
        <w:spacing w:line="312" w:lineRule="auto"/>
        <w:ind w:left="0" w:firstLine="709"/>
        <w:jc w:val="both"/>
        <w:rPr>
          <w:sz w:val="26"/>
          <w:szCs w:val="26"/>
        </w:rPr>
      </w:pPr>
      <w:r w:rsidRPr="00B82ABC">
        <w:rPr>
          <w:rStyle w:val="af9"/>
          <w:b w:val="0"/>
          <w:bCs w:val="0"/>
          <w:color w:val="0F1115"/>
          <w:sz w:val="26"/>
          <w:szCs w:val="26"/>
        </w:rPr>
        <w:t>Ксенофонтов, С. С.</w:t>
      </w:r>
      <w:r>
        <w:rPr>
          <w:color w:val="0F1115"/>
          <w:sz w:val="26"/>
          <w:szCs w:val="26"/>
        </w:rPr>
        <w:t xml:space="preserve"> </w:t>
      </w:r>
      <w:r w:rsidRPr="00B82ABC">
        <w:rPr>
          <w:color w:val="0F1115"/>
          <w:sz w:val="26"/>
          <w:szCs w:val="26"/>
        </w:rPr>
        <w:t>Мониторинг состояния базовых станций сети сотовой связи / С. С. Ксенофонтов // T-</w:t>
      </w:r>
      <w:proofErr w:type="spellStart"/>
      <w:r w:rsidRPr="00B82ABC">
        <w:rPr>
          <w:color w:val="0F1115"/>
          <w:sz w:val="26"/>
          <w:szCs w:val="26"/>
        </w:rPr>
        <w:t>Comm</w:t>
      </w:r>
      <w:proofErr w:type="spellEnd"/>
      <w:r w:rsidRPr="00B82ABC">
        <w:rPr>
          <w:color w:val="0F1115"/>
          <w:sz w:val="26"/>
          <w:szCs w:val="26"/>
        </w:rPr>
        <w:t>: Телекоммуникации и транспорт. – 2021. – Т. 15, № 2. – С. 54–60.</w:t>
      </w:r>
    </w:p>
    <w:p w14:paraId="0B6F7A6C" w14:textId="3102196D" w:rsidR="00B82ABC" w:rsidRPr="00801B56" w:rsidRDefault="00B82ABC" w:rsidP="00B82ABC">
      <w:pPr>
        <w:pStyle w:val="ab"/>
        <w:widowControl w:val="0"/>
        <w:numPr>
          <w:ilvl w:val="0"/>
          <w:numId w:val="10"/>
        </w:numPr>
        <w:tabs>
          <w:tab w:val="left" w:pos="284"/>
        </w:tabs>
        <w:spacing w:line="312" w:lineRule="auto"/>
        <w:ind w:left="0" w:firstLine="709"/>
        <w:jc w:val="both"/>
        <w:rPr>
          <w:sz w:val="26"/>
          <w:szCs w:val="26"/>
          <w:lang w:val="en-US"/>
        </w:rPr>
      </w:pPr>
      <w:proofErr w:type="spellStart"/>
      <w:r w:rsidRPr="00801B56">
        <w:rPr>
          <w:rStyle w:val="af9"/>
          <w:b w:val="0"/>
          <w:bCs w:val="0"/>
          <w:color w:val="0F1115"/>
          <w:sz w:val="26"/>
          <w:szCs w:val="26"/>
          <w:lang w:val="en-US"/>
        </w:rPr>
        <w:t>Fadlullah</w:t>
      </w:r>
      <w:proofErr w:type="spellEnd"/>
      <w:r w:rsidRPr="00801B56">
        <w:rPr>
          <w:rStyle w:val="af9"/>
          <w:b w:val="0"/>
          <w:bCs w:val="0"/>
          <w:color w:val="0F1115"/>
          <w:sz w:val="26"/>
          <w:szCs w:val="26"/>
          <w:lang w:val="en-US"/>
        </w:rPr>
        <w:t>, Z. M.</w:t>
      </w:r>
      <w:r w:rsidRPr="00801B56">
        <w:rPr>
          <w:color w:val="0F1115"/>
          <w:sz w:val="26"/>
          <w:szCs w:val="26"/>
          <w:lang w:val="en-US"/>
        </w:rPr>
        <w:t xml:space="preserve"> State-of-the-Art Deep Learning in Mobile and Wireless Networking: A Survey / Z. M. </w:t>
      </w:r>
      <w:proofErr w:type="spellStart"/>
      <w:r w:rsidRPr="00801B56">
        <w:rPr>
          <w:color w:val="0F1115"/>
          <w:sz w:val="26"/>
          <w:szCs w:val="26"/>
          <w:lang w:val="en-US"/>
        </w:rPr>
        <w:t>Fadlullah</w:t>
      </w:r>
      <w:proofErr w:type="spellEnd"/>
      <w:r w:rsidRPr="00801B56">
        <w:rPr>
          <w:color w:val="0F1115"/>
          <w:sz w:val="26"/>
          <w:szCs w:val="26"/>
          <w:lang w:val="en-US"/>
        </w:rPr>
        <w:t>, F. Tang, B. Mao [</w:t>
      </w:r>
      <w:r w:rsidRPr="00B82ABC">
        <w:rPr>
          <w:color w:val="0F1115"/>
          <w:sz w:val="26"/>
          <w:szCs w:val="26"/>
        </w:rPr>
        <w:t>и</w:t>
      </w:r>
      <w:r w:rsidRPr="00801B56">
        <w:rPr>
          <w:color w:val="0F1115"/>
          <w:sz w:val="26"/>
          <w:szCs w:val="26"/>
          <w:lang w:val="en-US"/>
        </w:rPr>
        <w:t xml:space="preserve"> </w:t>
      </w:r>
      <w:proofErr w:type="spellStart"/>
      <w:r w:rsidRPr="00B82ABC">
        <w:rPr>
          <w:color w:val="0F1115"/>
          <w:sz w:val="26"/>
          <w:szCs w:val="26"/>
        </w:rPr>
        <w:t>др</w:t>
      </w:r>
      <w:proofErr w:type="spellEnd"/>
      <w:r w:rsidRPr="00801B56">
        <w:rPr>
          <w:color w:val="0F1115"/>
          <w:sz w:val="26"/>
          <w:szCs w:val="26"/>
          <w:lang w:val="en-US"/>
        </w:rPr>
        <w:t>.] // </w:t>
      </w:r>
      <w:r w:rsidRPr="00801B56">
        <w:rPr>
          <w:rStyle w:val="afa"/>
          <w:color w:val="0F1115"/>
          <w:sz w:val="26"/>
          <w:szCs w:val="26"/>
          <w:lang w:val="en-US"/>
        </w:rPr>
        <w:t>IEEE Communications Surveys &amp; Tutorials</w:t>
      </w:r>
      <w:r w:rsidRPr="00801B56">
        <w:rPr>
          <w:color w:val="0F1115"/>
          <w:sz w:val="26"/>
          <w:szCs w:val="26"/>
          <w:lang w:val="en-US"/>
        </w:rPr>
        <w:t>. – 2017. – Vol. 19, No. 4. – P. 2224–2287.</w:t>
      </w:r>
    </w:p>
    <w:p w14:paraId="6A76801E" w14:textId="668DBE25" w:rsidR="00B82ABC" w:rsidRPr="00E07378" w:rsidRDefault="00B82ABC" w:rsidP="00B82ABC">
      <w:pPr>
        <w:pStyle w:val="ab"/>
        <w:widowControl w:val="0"/>
        <w:numPr>
          <w:ilvl w:val="0"/>
          <w:numId w:val="10"/>
        </w:numPr>
        <w:tabs>
          <w:tab w:val="left" w:pos="284"/>
        </w:tabs>
        <w:spacing w:line="312" w:lineRule="auto"/>
        <w:ind w:left="0" w:firstLine="709"/>
        <w:jc w:val="both"/>
        <w:rPr>
          <w:sz w:val="26"/>
          <w:szCs w:val="26"/>
        </w:rPr>
      </w:pPr>
      <w:r w:rsidRPr="00950544">
        <w:rPr>
          <w:rStyle w:val="af9"/>
          <w:b w:val="0"/>
          <w:bCs w:val="0"/>
          <w:color w:val="0F1115"/>
          <w:sz w:val="26"/>
          <w:szCs w:val="26"/>
        </w:rPr>
        <w:t>Кузнецов, А. С.</w:t>
      </w:r>
      <w:r w:rsidR="00950544">
        <w:rPr>
          <w:color w:val="0F1115"/>
          <w:sz w:val="26"/>
          <w:szCs w:val="26"/>
        </w:rPr>
        <w:t xml:space="preserve"> </w:t>
      </w:r>
      <w:r w:rsidRPr="00B82ABC">
        <w:rPr>
          <w:color w:val="0F1115"/>
          <w:sz w:val="26"/>
          <w:szCs w:val="26"/>
        </w:rPr>
        <w:t>Применение методов машинного обучения для анализа и прогнозирования трафика в сетях LTE / А. С. Кузнецов, В. А. Юркин // </w:t>
      </w:r>
      <w:r w:rsidRPr="00B82ABC">
        <w:rPr>
          <w:rStyle w:val="afa"/>
          <w:color w:val="0F1115"/>
          <w:sz w:val="26"/>
          <w:szCs w:val="26"/>
        </w:rPr>
        <w:t>Электросвязь</w:t>
      </w:r>
      <w:r w:rsidRPr="00B82ABC">
        <w:rPr>
          <w:color w:val="0F1115"/>
          <w:sz w:val="26"/>
          <w:szCs w:val="26"/>
        </w:rPr>
        <w:t>. – 2022. – № 6. – С. 28–34.</w:t>
      </w:r>
    </w:p>
    <w:p w14:paraId="199F9DAD" w14:textId="3D2D4055" w:rsidR="00E07378" w:rsidRPr="00826ED3" w:rsidRDefault="00826ED3" w:rsidP="00826ED3">
      <w:pPr>
        <w:pStyle w:val="ab"/>
        <w:widowControl w:val="0"/>
        <w:numPr>
          <w:ilvl w:val="0"/>
          <w:numId w:val="10"/>
        </w:numPr>
        <w:spacing w:line="312" w:lineRule="auto"/>
        <w:ind w:left="0" w:firstLine="360"/>
        <w:jc w:val="both"/>
        <w:rPr>
          <w:sz w:val="26"/>
          <w:szCs w:val="26"/>
          <w:lang w:val="en-US"/>
        </w:rPr>
      </w:pPr>
      <w:r w:rsidRPr="00826ED3">
        <w:rPr>
          <w:sz w:val="26"/>
          <w:szCs w:val="26"/>
          <w:lang w:val="en-US"/>
        </w:rPr>
        <w:t xml:space="preserve">Hyndman, R. J. Forecasting: Principles and Practice / R. J. Hyndman, G. </w:t>
      </w:r>
      <w:proofErr w:type="spellStart"/>
      <w:r w:rsidRPr="00826ED3">
        <w:rPr>
          <w:sz w:val="26"/>
          <w:szCs w:val="26"/>
          <w:lang w:val="en-US"/>
        </w:rPr>
        <w:t>Athanasopoulos</w:t>
      </w:r>
      <w:proofErr w:type="spellEnd"/>
      <w:r w:rsidRPr="00826ED3">
        <w:rPr>
          <w:sz w:val="26"/>
          <w:szCs w:val="26"/>
          <w:lang w:val="en-US"/>
        </w:rPr>
        <w:t xml:space="preserve">. – 3rd ed. – </w:t>
      </w:r>
      <w:proofErr w:type="gramStart"/>
      <w:r w:rsidRPr="00826ED3">
        <w:rPr>
          <w:sz w:val="26"/>
          <w:szCs w:val="26"/>
          <w:lang w:val="en-US"/>
        </w:rPr>
        <w:t>Melbourne :</w:t>
      </w:r>
      <w:proofErr w:type="gramEnd"/>
      <w:r w:rsidRPr="00826ED3">
        <w:rPr>
          <w:sz w:val="26"/>
          <w:szCs w:val="26"/>
          <w:lang w:val="en-US"/>
        </w:rPr>
        <w:t xml:space="preserve"> </w:t>
      </w:r>
      <w:proofErr w:type="spellStart"/>
      <w:r w:rsidRPr="00826ED3">
        <w:rPr>
          <w:sz w:val="26"/>
          <w:szCs w:val="26"/>
          <w:lang w:val="en-US"/>
        </w:rPr>
        <w:t>OTexts</w:t>
      </w:r>
      <w:proofErr w:type="spellEnd"/>
      <w:r w:rsidRPr="00826ED3">
        <w:rPr>
          <w:sz w:val="26"/>
          <w:szCs w:val="26"/>
          <w:lang w:val="en-US"/>
        </w:rPr>
        <w:t>, 2021. – URL: https://otexts.com/fpp3/ (</w:t>
      </w:r>
      <w:r w:rsidRPr="00826ED3">
        <w:rPr>
          <w:sz w:val="26"/>
          <w:szCs w:val="26"/>
        </w:rPr>
        <w:t>дата</w:t>
      </w:r>
      <w:r w:rsidRPr="00826ED3">
        <w:rPr>
          <w:sz w:val="26"/>
          <w:szCs w:val="26"/>
          <w:lang w:val="en-US"/>
        </w:rPr>
        <w:t xml:space="preserve"> </w:t>
      </w:r>
      <w:r w:rsidRPr="00826ED3">
        <w:rPr>
          <w:sz w:val="26"/>
          <w:szCs w:val="26"/>
        </w:rPr>
        <w:t>обращения</w:t>
      </w:r>
      <w:r w:rsidRPr="00826ED3">
        <w:rPr>
          <w:sz w:val="26"/>
          <w:szCs w:val="26"/>
          <w:lang w:val="en-US"/>
        </w:rPr>
        <w:t>: 2</w:t>
      </w:r>
      <w:r w:rsidRPr="000E29B2">
        <w:rPr>
          <w:sz w:val="26"/>
          <w:szCs w:val="26"/>
          <w:lang w:val="en-US"/>
        </w:rPr>
        <w:t>0</w:t>
      </w:r>
      <w:r w:rsidRPr="00826ED3">
        <w:rPr>
          <w:sz w:val="26"/>
          <w:szCs w:val="26"/>
          <w:lang w:val="en-US"/>
        </w:rPr>
        <w:t xml:space="preserve">.01.2026). – </w:t>
      </w:r>
      <w:proofErr w:type="gramStart"/>
      <w:r w:rsidRPr="00826ED3">
        <w:rPr>
          <w:sz w:val="26"/>
          <w:szCs w:val="26"/>
        </w:rPr>
        <w:t>Текст</w:t>
      </w:r>
      <w:r w:rsidRPr="00826ED3">
        <w:rPr>
          <w:sz w:val="26"/>
          <w:szCs w:val="26"/>
          <w:lang w:val="en-US"/>
        </w:rPr>
        <w:t xml:space="preserve"> :</w:t>
      </w:r>
      <w:proofErr w:type="gramEnd"/>
      <w:r w:rsidRPr="00826ED3">
        <w:rPr>
          <w:sz w:val="26"/>
          <w:szCs w:val="26"/>
          <w:lang w:val="en-US"/>
        </w:rPr>
        <w:t xml:space="preserve"> </w:t>
      </w:r>
      <w:r w:rsidRPr="00826ED3">
        <w:rPr>
          <w:sz w:val="26"/>
          <w:szCs w:val="26"/>
        </w:rPr>
        <w:t>электронный</w:t>
      </w:r>
      <w:r w:rsidRPr="00826ED3">
        <w:rPr>
          <w:sz w:val="26"/>
          <w:szCs w:val="26"/>
          <w:lang w:val="en-US"/>
        </w:rPr>
        <w:t>.</w:t>
      </w:r>
    </w:p>
    <w:p w14:paraId="03E7FE63" w14:textId="3979A309" w:rsidR="00826ED3" w:rsidRPr="00826ED3" w:rsidRDefault="000E29B2" w:rsidP="00826ED3">
      <w:pPr>
        <w:pStyle w:val="ab"/>
        <w:widowControl w:val="0"/>
        <w:numPr>
          <w:ilvl w:val="0"/>
          <w:numId w:val="10"/>
        </w:numPr>
        <w:spacing w:line="312" w:lineRule="auto"/>
        <w:ind w:left="0" w:firstLine="360"/>
        <w:jc w:val="both"/>
        <w:rPr>
          <w:sz w:val="26"/>
          <w:szCs w:val="26"/>
          <w:lang w:val="en-US"/>
        </w:rPr>
      </w:pPr>
      <w:r w:rsidRPr="000E29B2">
        <w:rPr>
          <w:sz w:val="26"/>
          <w:szCs w:val="26"/>
          <w:lang w:val="en-US"/>
        </w:rPr>
        <w:t>Taylor, S. J. Forecasting at scale / S. J. Taylor, B. Letham // The American Statistician. – 2018. – Vol. 72, No. 1. – P. 37–45. – DOI: 10.1080/00031305.2017.1380080.</w:t>
      </w:r>
    </w:p>
    <w:p w14:paraId="071E14D6" w14:textId="77777777" w:rsidR="00826ED3" w:rsidRPr="00D327CA" w:rsidRDefault="00826ED3" w:rsidP="00DF561E">
      <w:pPr>
        <w:widowControl w:val="0"/>
        <w:tabs>
          <w:tab w:val="left" w:pos="284"/>
        </w:tabs>
        <w:spacing w:line="312" w:lineRule="auto"/>
        <w:jc w:val="both"/>
        <w:rPr>
          <w:b/>
          <w:bCs/>
          <w:sz w:val="26"/>
          <w:szCs w:val="26"/>
          <w:lang w:val="en-US"/>
        </w:rPr>
      </w:pPr>
    </w:p>
    <w:p w14:paraId="31521431" w14:textId="4F49E6CD" w:rsidR="0000064E" w:rsidRPr="00826ED3" w:rsidRDefault="008B3685" w:rsidP="00DF561E">
      <w:pPr>
        <w:widowControl w:val="0"/>
        <w:tabs>
          <w:tab w:val="left" w:pos="284"/>
        </w:tabs>
        <w:spacing w:line="312" w:lineRule="auto"/>
        <w:jc w:val="both"/>
        <w:rPr>
          <w:sz w:val="26"/>
          <w:szCs w:val="26"/>
          <w:lang w:val="en-US"/>
        </w:rPr>
        <w:sectPr w:rsidR="0000064E" w:rsidRPr="00826ED3" w:rsidSect="00237E59">
          <w:footerReference w:type="default" r:id="rId21"/>
          <w:pgSz w:w="11906" w:h="16838"/>
          <w:pgMar w:top="1134" w:right="851" w:bottom="1134" w:left="1701" w:header="709" w:footer="709" w:gutter="0"/>
          <w:pgNumType w:start="7"/>
          <w:cols w:space="708"/>
          <w:docGrid w:linePitch="360"/>
        </w:sectPr>
      </w:pPr>
      <w:r w:rsidRPr="00826ED3">
        <w:rPr>
          <w:b/>
          <w:bCs/>
          <w:sz w:val="26"/>
          <w:szCs w:val="26"/>
          <w:lang w:val="en-US"/>
        </w:rPr>
        <w:br w:type="page"/>
      </w:r>
    </w:p>
    <w:p w14:paraId="49A245E0" w14:textId="7797F1BC" w:rsidR="00796A31" w:rsidRDefault="00796A31" w:rsidP="002779B7">
      <w:pPr>
        <w:pStyle w:val="1"/>
        <w:ind w:firstLine="0"/>
        <w:rPr>
          <w:b w:val="0"/>
          <w:bCs w:val="0"/>
          <w:sz w:val="26"/>
          <w:szCs w:val="26"/>
        </w:rPr>
      </w:pPr>
      <w:bookmarkStart w:id="21" w:name="_Toc220907018"/>
      <w:r>
        <w:rPr>
          <w:b w:val="0"/>
          <w:bCs w:val="0"/>
          <w:sz w:val="26"/>
          <w:szCs w:val="26"/>
        </w:rPr>
        <w:lastRenderedPageBreak/>
        <w:t>Приложение А</w:t>
      </w:r>
      <w:bookmarkEnd w:id="21"/>
    </w:p>
    <w:p w14:paraId="2F293C6A" w14:textId="447BF4E8" w:rsidR="00AC5359" w:rsidRDefault="00AC5359" w:rsidP="00AC5359">
      <w:pPr>
        <w:pStyle w:val="a9"/>
        <w:spacing w:before="0" w:beforeAutospacing="0" w:after="0" w:afterAutospacing="0"/>
        <w:jc w:val="center"/>
      </w:pPr>
      <w:r>
        <w:rPr>
          <w:b/>
          <w:bCs/>
          <w:color w:val="000000"/>
          <w:sz w:val="28"/>
          <w:szCs w:val="28"/>
        </w:rPr>
        <w:t>РЕФЕРАТ</w:t>
      </w:r>
    </w:p>
    <w:p w14:paraId="5BFF67E7" w14:textId="77777777" w:rsidR="00AC5359" w:rsidRPr="00194891" w:rsidRDefault="00AC5359" w:rsidP="00AC5359">
      <w:pPr>
        <w:pStyle w:val="a9"/>
        <w:spacing w:before="0" w:beforeAutospacing="0" w:after="0" w:afterAutospacing="0"/>
        <w:jc w:val="both"/>
        <w:rPr>
          <w:sz w:val="28"/>
          <w:szCs w:val="28"/>
        </w:rPr>
      </w:pPr>
      <w:r w:rsidRPr="00194891">
        <w:rPr>
          <w:i/>
          <w:iCs/>
          <w:color w:val="000000"/>
          <w:sz w:val="28"/>
          <w:szCs w:val="28"/>
        </w:rPr>
        <w:t>Программа</w:t>
      </w:r>
    </w:p>
    <w:p w14:paraId="7041E800" w14:textId="64883E3A" w:rsidR="00AC5359" w:rsidRPr="00194891" w:rsidRDefault="00AC5359" w:rsidP="00AC5359">
      <w:pPr>
        <w:pStyle w:val="a9"/>
        <w:spacing w:before="0" w:beforeAutospacing="0" w:after="0" w:afterAutospacing="0"/>
        <w:ind w:firstLine="709"/>
        <w:jc w:val="both"/>
        <w:rPr>
          <w:sz w:val="28"/>
          <w:szCs w:val="28"/>
        </w:rPr>
      </w:pPr>
      <w:r w:rsidRPr="00194891">
        <w:rPr>
          <w:b/>
          <w:bCs/>
          <w:color w:val="000000"/>
          <w:sz w:val="28"/>
          <w:szCs w:val="28"/>
        </w:rPr>
        <w:t>Автоматизированная система мониторинга и прогнозирования показателей функционирования станций сотовой связи</w:t>
      </w:r>
    </w:p>
    <w:p w14:paraId="2B6E3519" w14:textId="77777777" w:rsidR="00AC5359" w:rsidRPr="00194891" w:rsidRDefault="00AC5359" w:rsidP="00AC5359">
      <w:pPr>
        <w:rPr>
          <w:sz w:val="28"/>
          <w:szCs w:val="28"/>
        </w:rPr>
      </w:pPr>
    </w:p>
    <w:p w14:paraId="71FB3877" w14:textId="4C64F9A6" w:rsidR="00D43AF5" w:rsidRPr="00D43AF5" w:rsidRDefault="00AC5359" w:rsidP="00D43AF5">
      <w:pPr>
        <w:pStyle w:val="a9"/>
        <w:spacing w:before="0" w:beforeAutospacing="0" w:after="0" w:afterAutospacing="0"/>
        <w:jc w:val="both"/>
        <w:rPr>
          <w:i/>
          <w:iCs/>
          <w:color w:val="000000"/>
          <w:sz w:val="28"/>
          <w:szCs w:val="28"/>
        </w:rPr>
      </w:pPr>
      <w:r w:rsidRPr="00194891">
        <w:rPr>
          <w:i/>
          <w:iCs/>
          <w:color w:val="000000"/>
          <w:sz w:val="28"/>
          <w:szCs w:val="28"/>
        </w:rPr>
        <w:t>Аннотация</w:t>
      </w:r>
    </w:p>
    <w:p w14:paraId="4DB211B5" w14:textId="77777777" w:rsidR="00D43AF5" w:rsidRPr="00D43AF5" w:rsidRDefault="00D43AF5" w:rsidP="00D43AF5">
      <w:pPr>
        <w:pStyle w:val="a9"/>
        <w:spacing w:before="0" w:beforeAutospacing="0" w:after="0" w:afterAutospacing="0" w:line="312" w:lineRule="auto"/>
        <w:ind w:firstLine="708"/>
        <w:jc w:val="both"/>
        <w:rPr>
          <w:sz w:val="28"/>
          <w:szCs w:val="28"/>
        </w:rPr>
      </w:pPr>
      <w:r w:rsidRPr="00D43AF5">
        <w:rPr>
          <w:sz w:val="28"/>
          <w:szCs w:val="28"/>
        </w:rPr>
        <w:t>Автоматизированная система предназначена для операторов телекоммуникационных сетей для непрерывного мониторинга ключевых показателей производительности сетевого оборудования, анализа временных рядов телеметрических данных и прогнозирования поведения метрик качества обслуживания.</w:t>
      </w:r>
    </w:p>
    <w:p w14:paraId="1154005B" w14:textId="47A16B27" w:rsidR="00D43AF5" w:rsidRPr="00D43AF5" w:rsidRDefault="00D43AF5" w:rsidP="00D43AF5">
      <w:pPr>
        <w:pStyle w:val="a9"/>
        <w:spacing w:before="0" w:beforeAutospacing="0" w:after="0" w:afterAutospacing="0" w:line="312" w:lineRule="auto"/>
        <w:ind w:firstLine="708"/>
        <w:jc w:val="both"/>
        <w:rPr>
          <w:sz w:val="28"/>
          <w:szCs w:val="28"/>
        </w:rPr>
      </w:pPr>
      <w:r w:rsidRPr="00D43AF5">
        <w:rPr>
          <w:sz w:val="28"/>
          <w:szCs w:val="28"/>
        </w:rPr>
        <w:t xml:space="preserve">Разработанная автоматизированная система представляет собой взаимосвязь таких элементов, как математическая модель прогнозирования временных рядов на основе алгоритма </w:t>
      </w:r>
      <w:proofErr w:type="spellStart"/>
      <w:r w:rsidRPr="00D43AF5">
        <w:rPr>
          <w:sz w:val="28"/>
          <w:szCs w:val="28"/>
        </w:rPr>
        <w:t>Prophet</w:t>
      </w:r>
      <w:proofErr w:type="spellEnd"/>
      <w:r w:rsidRPr="00D43AF5">
        <w:rPr>
          <w:sz w:val="28"/>
          <w:szCs w:val="28"/>
        </w:rPr>
        <w:t xml:space="preserve">, база данных реляционного типа </w:t>
      </w:r>
      <w:proofErr w:type="spellStart"/>
      <w:r w:rsidRPr="00D43AF5">
        <w:rPr>
          <w:sz w:val="28"/>
          <w:szCs w:val="28"/>
        </w:rPr>
        <w:t>PostgreSQL</w:t>
      </w:r>
      <w:proofErr w:type="spellEnd"/>
      <w:r w:rsidRPr="00D43AF5">
        <w:rPr>
          <w:sz w:val="28"/>
          <w:szCs w:val="28"/>
        </w:rPr>
        <w:t xml:space="preserve"> (объекты мониторинга, справочник метрик, конфигурации панелей управления, прогнозы, уведомления), база данных временных рядов </w:t>
      </w:r>
      <w:proofErr w:type="spellStart"/>
      <w:r w:rsidRPr="00D43AF5">
        <w:rPr>
          <w:sz w:val="28"/>
          <w:szCs w:val="28"/>
        </w:rPr>
        <w:t>VictoriaMetrics</w:t>
      </w:r>
      <w:proofErr w:type="spellEnd"/>
      <w:r w:rsidRPr="00D43AF5">
        <w:rPr>
          <w:sz w:val="28"/>
          <w:szCs w:val="28"/>
        </w:rPr>
        <w:t xml:space="preserve"> для хранения телеметрических данных с высокой степенью сжатия, база данных учетных записей пользователей в </w:t>
      </w:r>
      <w:proofErr w:type="spellStart"/>
      <w:r w:rsidRPr="00D43AF5">
        <w:rPr>
          <w:sz w:val="28"/>
          <w:szCs w:val="28"/>
        </w:rPr>
        <w:t>Keycloak</w:t>
      </w:r>
      <w:proofErr w:type="spellEnd"/>
      <w:r w:rsidRPr="00D43AF5">
        <w:rPr>
          <w:sz w:val="28"/>
          <w:szCs w:val="28"/>
        </w:rPr>
        <w:t xml:space="preserve">, серверный модуль </w:t>
      </w:r>
      <w:proofErr w:type="spellStart"/>
      <w:r w:rsidRPr="00D43AF5">
        <w:rPr>
          <w:sz w:val="28"/>
          <w:szCs w:val="28"/>
        </w:rPr>
        <w:t>RESTful</w:t>
      </w:r>
      <w:proofErr w:type="spellEnd"/>
      <w:r w:rsidRPr="00D43AF5">
        <w:rPr>
          <w:sz w:val="28"/>
          <w:szCs w:val="28"/>
        </w:rPr>
        <w:t xml:space="preserve"> API на языке Go для обработки запросов и координации компонентов, </w:t>
      </w:r>
      <w:proofErr w:type="spellStart"/>
      <w:r w:rsidRPr="00D43AF5">
        <w:rPr>
          <w:sz w:val="28"/>
          <w:szCs w:val="28"/>
        </w:rPr>
        <w:t>микросервис</w:t>
      </w:r>
      <w:proofErr w:type="spellEnd"/>
      <w:r w:rsidRPr="00D43AF5">
        <w:rPr>
          <w:sz w:val="28"/>
          <w:szCs w:val="28"/>
        </w:rPr>
        <w:t xml:space="preserve"> прогнозирования на языке Python с веб-фреймворком </w:t>
      </w:r>
      <w:proofErr w:type="spellStart"/>
      <w:r w:rsidRPr="00D43AF5">
        <w:rPr>
          <w:sz w:val="28"/>
          <w:szCs w:val="28"/>
        </w:rPr>
        <w:t>FastAPI</w:t>
      </w:r>
      <w:proofErr w:type="spellEnd"/>
      <w:r w:rsidRPr="00D43AF5">
        <w:rPr>
          <w:sz w:val="28"/>
          <w:szCs w:val="28"/>
        </w:rPr>
        <w:t xml:space="preserve">, модуль веб-интерфейса на фреймворке </w:t>
      </w:r>
      <w:proofErr w:type="spellStart"/>
      <w:r w:rsidRPr="00D43AF5">
        <w:rPr>
          <w:sz w:val="28"/>
          <w:szCs w:val="28"/>
        </w:rPr>
        <w:t>Angular</w:t>
      </w:r>
      <w:proofErr w:type="spellEnd"/>
      <w:r w:rsidRPr="00D43AF5">
        <w:rPr>
          <w:sz w:val="28"/>
          <w:szCs w:val="28"/>
        </w:rPr>
        <w:t xml:space="preserve"> для визуализации данных и взаимодействия с пользователем.</w:t>
      </w:r>
    </w:p>
    <w:p w14:paraId="17F3ACC1" w14:textId="0F943777" w:rsidR="00D43AF5" w:rsidRPr="00D43AF5" w:rsidRDefault="00D43AF5" w:rsidP="00D43AF5">
      <w:pPr>
        <w:pStyle w:val="a9"/>
        <w:spacing w:before="0" w:beforeAutospacing="0" w:after="0" w:afterAutospacing="0" w:line="312" w:lineRule="auto"/>
        <w:ind w:firstLine="708"/>
        <w:jc w:val="both"/>
        <w:rPr>
          <w:sz w:val="28"/>
          <w:szCs w:val="28"/>
        </w:rPr>
      </w:pPr>
      <w:r w:rsidRPr="00D43AF5">
        <w:rPr>
          <w:sz w:val="28"/>
          <w:szCs w:val="28"/>
        </w:rPr>
        <w:t xml:space="preserve">Программный комплекс позволяет выполнять мониторинг метрик производительности базовых станций сотовой связи </w:t>
      </w:r>
      <w:r w:rsidR="00194891" w:rsidRPr="00D43AF5">
        <w:rPr>
          <w:sz w:val="28"/>
          <w:szCs w:val="28"/>
        </w:rPr>
        <w:t>в реальном времени</w:t>
      </w:r>
      <w:r w:rsidRPr="00D43AF5">
        <w:rPr>
          <w:sz w:val="28"/>
          <w:szCs w:val="28"/>
        </w:rPr>
        <w:t xml:space="preserve">, визуализировать временные ряды телеметрических данных на интерактивных графиках с настраиваемыми временными диапазонами, создавать персонализируемые панели управления с виджетами графиков для различных метрик, генерировать прогнозы значений метрик на заданный горизонт времени (от нескольких часов до нескольких недель) с использованием алгоритмов машинного обучения, управлять справочником метрик конфигурации с описаниями, единицами измерения и пороговыми значениями, создавать и отслеживать уведомления о событиях в системе мониторинга, экспортировать данные временных рядов для последующего анализа, а также </w:t>
      </w:r>
      <w:r w:rsidRPr="00D43AF5">
        <w:rPr>
          <w:sz w:val="28"/>
          <w:szCs w:val="28"/>
        </w:rPr>
        <w:lastRenderedPageBreak/>
        <w:t>управлять учетными записями пользователей с разграничением прав доступа на основе ролевой модели (администратор, оператор мониторинга, наблюдатель).</w:t>
      </w:r>
    </w:p>
    <w:p w14:paraId="7A3731EA" w14:textId="77777777" w:rsidR="00D43AF5" w:rsidRPr="00D43AF5" w:rsidRDefault="00D43AF5" w:rsidP="00D43AF5">
      <w:pPr>
        <w:pStyle w:val="a9"/>
        <w:spacing w:before="0" w:beforeAutospacing="0" w:after="0" w:afterAutospacing="0" w:line="312" w:lineRule="auto"/>
        <w:ind w:firstLine="708"/>
        <w:jc w:val="both"/>
        <w:rPr>
          <w:sz w:val="28"/>
          <w:szCs w:val="28"/>
        </w:rPr>
      </w:pPr>
      <w:r w:rsidRPr="00D43AF5">
        <w:rPr>
          <w:sz w:val="28"/>
          <w:szCs w:val="28"/>
        </w:rPr>
        <w:t>Использование программного комплекса позволяет повысить эффективность эксплуатации телекоммуникационной инфраструктуры через проактивное управление ресурсами на основе прогнозирования нагрузки, снизить время реакции на возникающие проблемы качества обслуживания за счет централизованного мониторинга и системы уведомлений, оптимизировать планирование развития сети на основе анализа трендов ключевых показателей производительности, а также обеспечить соответствие требованиям стандартов качества обслуживания абонентов (</w:t>
      </w:r>
      <w:proofErr w:type="spellStart"/>
      <w:r w:rsidRPr="00D43AF5">
        <w:rPr>
          <w:sz w:val="28"/>
          <w:szCs w:val="28"/>
        </w:rPr>
        <w:t>QoS</w:t>
      </w:r>
      <w:proofErr w:type="spellEnd"/>
      <w:r w:rsidRPr="00D43AF5">
        <w:rPr>
          <w:sz w:val="28"/>
          <w:szCs w:val="28"/>
        </w:rPr>
        <w:t>).</w:t>
      </w:r>
    </w:p>
    <w:p w14:paraId="3282DAFD" w14:textId="77777777" w:rsidR="00D43AF5" w:rsidRPr="00D43AF5" w:rsidRDefault="00D43AF5" w:rsidP="00D43AF5">
      <w:pPr>
        <w:pStyle w:val="a9"/>
        <w:spacing w:before="0" w:beforeAutospacing="0" w:after="0" w:afterAutospacing="0" w:line="312" w:lineRule="auto"/>
        <w:jc w:val="both"/>
        <w:rPr>
          <w:sz w:val="28"/>
          <w:szCs w:val="28"/>
        </w:rPr>
      </w:pPr>
    </w:p>
    <w:p w14:paraId="6117F4D9" w14:textId="324ECBFF" w:rsidR="00D43AF5" w:rsidRPr="00D43AF5" w:rsidRDefault="00D43AF5" w:rsidP="00D43AF5">
      <w:pPr>
        <w:pStyle w:val="a9"/>
        <w:spacing w:before="0" w:beforeAutospacing="0" w:after="0" w:afterAutospacing="0" w:line="312" w:lineRule="auto"/>
        <w:jc w:val="both"/>
        <w:rPr>
          <w:sz w:val="28"/>
          <w:szCs w:val="28"/>
        </w:rPr>
      </w:pPr>
      <w:r w:rsidRPr="00D43AF5">
        <w:rPr>
          <w:i/>
          <w:iCs/>
          <w:sz w:val="28"/>
          <w:szCs w:val="28"/>
        </w:rPr>
        <w:t>Языки программирования:</w:t>
      </w:r>
      <w:r w:rsidRPr="00D43AF5">
        <w:rPr>
          <w:sz w:val="28"/>
          <w:szCs w:val="28"/>
        </w:rPr>
        <w:t xml:space="preserve"> Go 1.24, Python 3.11, </w:t>
      </w:r>
      <w:proofErr w:type="spellStart"/>
      <w:r w:rsidRPr="00D43AF5">
        <w:rPr>
          <w:sz w:val="28"/>
          <w:szCs w:val="28"/>
        </w:rPr>
        <w:t>TypeScript</w:t>
      </w:r>
      <w:proofErr w:type="spellEnd"/>
      <w:r w:rsidRPr="00D43AF5">
        <w:rPr>
          <w:sz w:val="28"/>
          <w:szCs w:val="28"/>
        </w:rPr>
        <w:t xml:space="preserve"> 5.4  </w:t>
      </w:r>
    </w:p>
    <w:p w14:paraId="6F1919F9" w14:textId="727060A8" w:rsidR="00D43AF5" w:rsidRPr="00D43AF5" w:rsidRDefault="00D43AF5" w:rsidP="00D43AF5">
      <w:pPr>
        <w:pStyle w:val="a9"/>
        <w:spacing w:before="0" w:beforeAutospacing="0" w:after="0" w:afterAutospacing="0" w:line="312" w:lineRule="auto"/>
        <w:jc w:val="both"/>
        <w:rPr>
          <w:sz w:val="28"/>
          <w:szCs w:val="28"/>
          <w:lang w:val="en-US"/>
        </w:rPr>
      </w:pPr>
      <w:r w:rsidRPr="00D43AF5">
        <w:rPr>
          <w:i/>
          <w:iCs/>
          <w:sz w:val="28"/>
          <w:szCs w:val="28"/>
        </w:rPr>
        <w:t>Фреймворки</w:t>
      </w:r>
      <w:r w:rsidRPr="00D43AF5">
        <w:rPr>
          <w:i/>
          <w:iCs/>
          <w:sz w:val="28"/>
          <w:szCs w:val="28"/>
          <w:lang w:val="en-US"/>
        </w:rPr>
        <w:t xml:space="preserve"> </w:t>
      </w:r>
      <w:r w:rsidRPr="00D43AF5">
        <w:rPr>
          <w:i/>
          <w:iCs/>
          <w:sz w:val="28"/>
          <w:szCs w:val="28"/>
        </w:rPr>
        <w:t>и</w:t>
      </w:r>
      <w:r w:rsidRPr="00D43AF5">
        <w:rPr>
          <w:i/>
          <w:iCs/>
          <w:sz w:val="28"/>
          <w:szCs w:val="28"/>
          <w:lang w:val="en-US"/>
        </w:rPr>
        <w:t xml:space="preserve"> </w:t>
      </w:r>
      <w:r w:rsidRPr="00D43AF5">
        <w:rPr>
          <w:i/>
          <w:iCs/>
          <w:sz w:val="28"/>
          <w:szCs w:val="28"/>
        </w:rPr>
        <w:t>библиотеки</w:t>
      </w:r>
      <w:r w:rsidRPr="00D43AF5">
        <w:rPr>
          <w:i/>
          <w:iCs/>
          <w:sz w:val="28"/>
          <w:szCs w:val="28"/>
          <w:lang w:val="en-US"/>
        </w:rPr>
        <w:t>:</w:t>
      </w:r>
      <w:r w:rsidRPr="00D43AF5">
        <w:rPr>
          <w:sz w:val="28"/>
          <w:szCs w:val="28"/>
          <w:lang w:val="en-US"/>
        </w:rPr>
        <w:t xml:space="preserve"> Angular 18.0, </w:t>
      </w:r>
      <w:proofErr w:type="spellStart"/>
      <w:r w:rsidRPr="00D43AF5">
        <w:rPr>
          <w:sz w:val="28"/>
          <w:szCs w:val="28"/>
          <w:lang w:val="en-US"/>
        </w:rPr>
        <w:t>FastAPI</w:t>
      </w:r>
      <w:proofErr w:type="spellEnd"/>
      <w:r w:rsidRPr="00D43AF5">
        <w:rPr>
          <w:sz w:val="28"/>
          <w:szCs w:val="28"/>
          <w:lang w:val="en-US"/>
        </w:rPr>
        <w:t xml:space="preserve"> 0.109, Prophet 1.1.5, Angular Material</w:t>
      </w:r>
    </w:p>
    <w:p w14:paraId="310649F0" w14:textId="40CBA6E2" w:rsidR="00D43AF5" w:rsidRPr="00D43AF5" w:rsidRDefault="00D43AF5" w:rsidP="00D43AF5">
      <w:pPr>
        <w:pStyle w:val="a9"/>
        <w:spacing w:before="0" w:beforeAutospacing="0" w:after="0" w:afterAutospacing="0" w:line="312" w:lineRule="auto"/>
        <w:jc w:val="both"/>
        <w:rPr>
          <w:sz w:val="28"/>
          <w:szCs w:val="28"/>
          <w:lang w:val="en-US"/>
        </w:rPr>
      </w:pPr>
      <w:r w:rsidRPr="00D43AF5">
        <w:rPr>
          <w:i/>
          <w:iCs/>
          <w:sz w:val="28"/>
          <w:szCs w:val="28"/>
        </w:rPr>
        <w:t>Среды</w:t>
      </w:r>
      <w:r w:rsidRPr="00D43AF5">
        <w:rPr>
          <w:i/>
          <w:iCs/>
          <w:sz w:val="28"/>
          <w:szCs w:val="28"/>
          <w:lang w:val="en-US"/>
        </w:rPr>
        <w:t xml:space="preserve"> </w:t>
      </w:r>
      <w:r w:rsidRPr="00D43AF5">
        <w:rPr>
          <w:i/>
          <w:iCs/>
          <w:sz w:val="28"/>
          <w:szCs w:val="28"/>
        </w:rPr>
        <w:t>разработки</w:t>
      </w:r>
      <w:r w:rsidRPr="00D43AF5">
        <w:rPr>
          <w:i/>
          <w:iCs/>
          <w:sz w:val="28"/>
          <w:szCs w:val="28"/>
          <w:lang w:val="en-US"/>
        </w:rPr>
        <w:t>:</w:t>
      </w:r>
      <w:r w:rsidRPr="00D43AF5">
        <w:rPr>
          <w:sz w:val="28"/>
          <w:szCs w:val="28"/>
          <w:lang w:val="en-US"/>
        </w:rPr>
        <w:t xml:space="preserve"> </w:t>
      </w:r>
      <w:proofErr w:type="spellStart"/>
      <w:r w:rsidRPr="00D43AF5">
        <w:rPr>
          <w:sz w:val="28"/>
          <w:szCs w:val="28"/>
          <w:lang w:val="en-US"/>
        </w:rPr>
        <w:t>GoLand</w:t>
      </w:r>
      <w:proofErr w:type="spellEnd"/>
      <w:r w:rsidRPr="00D43AF5">
        <w:rPr>
          <w:sz w:val="28"/>
          <w:szCs w:val="28"/>
          <w:lang w:val="en-US"/>
        </w:rPr>
        <w:t xml:space="preserve"> 2024, PyCharm 2024, Visual Studio Code  </w:t>
      </w:r>
    </w:p>
    <w:p w14:paraId="594F45FE" w14:textId="379741FF" w:rsidR="00D43AF5" w:rsidRPr="00D43AF5" w:rsidRDefault="00D43AF5" w:rsidP="00D43AF5">
      <w:pPr>
        <w:pStyle w:val="a9"/>
        <w:spacing w:before="0" w:beforeAutospacing="0" w:after="0" w:afterAutospacing="0" w:line="312" w:lineRule="auto"/>
        <w:jc w:val="both"/>
        <w:rPr>
          <w:sz w:val="28"/>
          <w:szCs w:val="28"/>
          <w:lang w:val="en-US"/>
        </w:rPr>
      </w:pPr>
      <w:r w:rsidRPr="00D43AF5">
        <w:rPr>
          <w:sz w:val="28"/>
          <w:szCs w:val="28"/>
        </w:rPr>
        <w:t>СУБД</w:t>
      </w:r>
      <w:r w:rsidRPr="00D43AF5">
        <w:rPr>
          <w:sz w:val="28"/>
          <w:szCs w:val="28"/>
          <w:lang w:val="en-US"/>
        </w:rPr>
        <w:t xml:space="preserve">: PostgreSQL 14, </w:t>
      </w:r>
      <w:proofErr w:type="spellStart"/>
      <w:r w:rsidRPr="00D43AF5">
        <w:rPr>
          <w:sz w:val="28"/>
          <w:szCs w:val="28"/>
          <w:lang w:val="en-US"/>
        </w:rPr>
        <w:t>VictoriaMetrics</w:t>
      </w:r>
      <w:proofErr w:type="spellEnd"/>
      <w:r w:rsidRPr="00D43AF5">
        <w:rPr>
          <w:sz w:val="28"/>
          <w:szCs w:val="28"/>
          <w:lang w:val="en-US"/>
        </w:rPr>
        <w:t xml:space="preserve"> (latest), </w:t>
      </w:r>
      <w:proofErr w:type="spellStart"/>
      <w:r w:rsidRPr="00D43AF5">
        <w:rPr>
          <w:sz w:val="28"/>
          <w:szCs w:val="28"/>
          <w:lang w:val="en-US"/>
        </w:rPr>
        <w:t>Keycloak</w:t>
      </w:r>
      <w:proofErr w:type="spellEnd"/>
      <w:r w:rsidRPr="00D43AF5">
        <w:rPr>
          <w:sz w:val="28"/>
          <w:szCs w:val="28"/>
          <w:lang w:val="en-US"/>
        </w:rPr>
        <w:t xml:space="preserve"> 22.0  </w:t>
      </w:r>
    </w:p>
    <w:p w14:paraId="513CF7E4" w14:textId="0E5EFCD5" w:rsidR="00D43AF5" w:rsidRPr="00D43AF5" w:rsidRDefault="00D43AF5" w:rsidP="00D43AF5">
      <w:pPr>
        <w:pStyle w:val="a9"/>
        <w:spacing w:before="0" w:beforeAutospacing="0" w:after="0" w:afterAutospacing="0" w:line="312" w:lineRule="auto"/>
        <w:jc w:val="both"/>
        <w:rPr>
          <w:sz w:val="28"/>
          <w:szCs w:val="28"/>
        </w:rPr>
      </w:pPr>
      <w:r w:rsidRPr="00D43AF5">
        <w:rPr>
          <w:i/>
          <w:iCs/>
          <w:sz w:val="28"/>
          <w:szCs w:val="28"/>
        </w:rPr>
        <w:t>Контейнеризация:</w:t>
      </w:r>
      <w:r w:rsidRPr="00D43AF5">
        <w:rPr>
          <w:sz w:val="28"/>
          <w:szCs w:val="28"/>
        </w:rPr>
        <w:t xml:space="preserve"> </w:t>
      </w:r>
      <w:proofErr w:type="spellStart"/>
      <w:r w:rsidRPr="00D43AF5">
        <w:rPr>
          <w:sz w:val="28"/>
          <w:szCs w:val="28"/>
        </w:rPr>
        <w:t>Docker</w:t>
      </w:r>
      <w:proofErr w:type="spellEnd"/>
      <w:r w:rsidRPr="00D43AF5">
        <w:rPr>
          <w:sz w:val="28"/>
          <w:szCs w:val="28"/>
        </w:rPr>
        <w:t xml:space="preserve"> 20.10+, </w:t>
      </w:r>
      <w:proofErr w:type="spellStart"/>
      <w:r w:rsidRPr="00D43AF5">
        <w:rPr>
          <w:sz w:val="28"/>
          <w:szCs w:val="28"/>
        </w:rPr>
        <w:t>Docker</w:t>
      </w:r>
      <w:proofErr w:type="spellEnd"/>
      <w:r w:rsidRPr="00D43AF5">
        <w:rPr>
          <w:sz w:val="28"/>
          <w:szCs w:val="28"/>
        </w:rPr>
        <w:t xml:space="preserve"> </w:t>
      </w:r>
      <w:proofErr w:type="spellStart"/>
      <w:r w:rsidRPr="00D43AF5">
        <w:rPr>
          <w:sz w:val="28"/>
          <w:szCs w:val="28"/>
        </w:rPr>
        <w:t>Compose</w:t>
      </w:r>
      <w:proofErr w:type="spellEnd"/>
      <w:r w:rsidRPr="00D43AF5">
        <w:rPr>
          <w:sz w:val="28"/>
          <w:szCs w:val="28"/>
        </w:rPr>
        <w:t xml:space="preserve">  </w:t>
      </w:r>
    </w:p>
    <w:p w14:paraId="5043530E" w14:textId="6B0191A0" w:rsidR="00AC5359" w:rsidRPr="00813C9C" w:rsidRDefault="00D43AF5" w:rsidP="00D43AF5">
      <w:pPr>
        <w:pStyle w:val="a9"/>
        <w:spacing w:before="0" w:beforeAutospacing="0" w:after="0" w:afterAutospacing="0" w:line="312" w:lineRule="auto"/>
        <w:jc w:val="both"/>
        <w:rPr>
          <w:sz w:val="28"/>
          <w:szCs w:val="28"/>
        </w:rPr>
      </w:pPr>
      <w:r w:rsidRPr="00D43AF5">
        <w:rPr>
          <w:i/>
          <w:iCs/>
          <w:sz w:val="28"/>
          <w:szCs w:val="28"/>
        </w:rPr>
        <w:t>Объем программы:</w:t>
      </w:r>
      <w:r w:rsidR="00813C9C" w:rsidRPr="00813C9C">
        <w:rPr>
          <w:sz w:val="28"/>
          <w:szCs w:val="28"/>
        </w:rPr>
        <w:t xml:space="preserve"> </w:t>
      </w:r>
      <w:r w:rsidRPr="00D43AF5">
        <w:rPr>
          <w:sz w:val="28"/>
          <w:szCs w:val="28"/>
        </w:rPr>
        <w:t>85 МБ (исходный код, конфигурационные файлы, миграции баз данных, документация)</w:t>
      </w:r>
    </w:p>
    <w:p w14:paraId="4C69CC6F" w14:textId="77777777" w:rsidR="006127B0" w:rsidRDefault="006127B0" w:rsidP="006127B0">
      <w:pPr>
        <w:pStyle w:val="af2"/>
        <w:tabs>
          <w:tab w:val="left" w:pos="1276"/>
        </w:tabs>
        <w:spacing w:before="125"/>
      </w:pPr>
    </w:p>
    <w:p w14:paraId="78B38B36" w14:textId="77777777" w:rsidR="00796A31" w:rsidRDefault="00796A31" w:rsidP="002A7312">
      <w:pPr>
        <w:spacing w:line="312" w:lineRule="auto"/>
        <w:rPr>
          <w:b/>
          <w:bCs/>
          <w:sz w:val="26"/>
          <w:szCs w:val="26"/>
        </w:rPr>
      </w:pPr>
    </w:p>
    <w:p w14:paraId="063E711B" w14:textId="77777777" w:rsidR="001B5291" w:rsidRDefault="0000064E" w:rsidP="001B5291">
      <w:pPr>
        <w:pStyle w:val="af2"/>
        <w:tabs>
          <w:tab w:val="left" w:pos="1276"/>
        </w:tabs>
        <w:spacing w:line="360" w:lineRule="auto"/>
        <w:ind w:firstLine="709"/>
        <w:jc w:val="both"/>
        <w:sectPr w:rsidR="001B5291" w:rsidSect="001B5291">
          <w:headerReference w:type="default" r:id="rId22"/>
          <w:pgSz w:w="11910" w:h="16840"/>
          <w:pgMar w:top="1134" w:right="1134" w:bottom="1134" w:left="1701" w:header="717" w:footer="0" w:gutter="0"/>
          <w:cols w:space="720"/>
        </w:sectPr>
      </w:pPr>
      <w:r>
        <w:rPr>
          <w:b/>
          <w:bCs/>
          <w:color w:val="000000"/>
          <w:sz w:val="26"/>
          <w:szCs w:val="26"/>
          <w:lang w:eastAsia="ar-SA"/>
        </w:rPr>
        <w:br w:type="page"/>
      </w:r>
    </w:p>
    <w:p w14:paraId="203548FE" w14:textId="0B31AE33" w:rsidR="0000064E" w:rsidRDefault="0000064E" w:rsidP="00491074">
      <w:pPr>
        <w:pStyle w:val="1"/>
        <w:ind w:firstLine="0"/>
        <w:rPr>
          <w:b w:val="0"/>
          <w:bCs w:val="0"/>
          <w:sz w:val="26"/>
          <w:szCs w:val="26"/>
        </w:rPr>
      </w:pPr>
      <w:bookmarkStart w:id="22" w:name="_Toc220907019"/>
      <w:r>
        <w:rPr>
          <w:b w:val="0"/>
          <w:bCs w:val="0"/>
          <w:sz w:val="26"/>
          <w:szCs w:val="26"/>
        </w:rPr>
        <w:lastRenderedPageBreak/>
        <w:t>Приложение Б</w:t>
      </w:r>
      <w:bookmarkEnd w:id="22"/>
    </w:p>
    <w:p w14:paraId="373E01A1" w14:textId="77777777" w:rsidR="0000064E" w:rsidRDefault="0000064E" w:rsidP="0000064E">
      <w:pPr>
        <w:spacing w:line="312" w:lineRule="auto"/>
        <w:rPr>
          <w:b/>
          <w:bCs/>
          <w:sz w:val="26"/>
          <w:szCs w:val="26"/>
          <w:lang w:val="en-US"/>
        </w:rPr>
      </w:pPr>
    </w:p>
    <w:p w14:paraId="54607A96" w14:textId="77777777" w:rsidR="004B3E13" w:rsidRPr="004B3E13" w:rsidRDefault="004B3E13" w:rsidP="004B3E13">
      <w:pPr>
        <w:spacing w:line="312" w:lineRule="auto"/>
        <w:ind w:firstLine="708"/>
        <w:jc w:val="both"/>
        <w:rPr>
          <w:sz w:val="26"/>
          <w:szCs w:val="26"/>
        </w:rPr>
      </w:pPr>
      <w:r w:rsidRPr="004B3E13">
        <w:rPr>
          <w:sz w:val="26"/>
          <w:szCs w:val="26"/>
        </w:rPr>
        <w:t xml:space="preserve">1. Герасимов А.А. «Структура автоматизированной системы мониторинга и прогнозирования показателей функционирования станций сотовой связи» </w:t>
      </w:r>
      <w:r w:rsidRPr="004B3E13">
        <w:rPr>
          <w:sz w:val="26"/>
          <w:szCs w:val="26"/>
          <w:lang w:val="en-GB"/>
        </w:rPr>
        <w:t>XVI</w:t>
      </w:r>
      <w:r w:rsidRPr="004B3E13">
        <w:rPr>
          <w:sz w:val="26"/>
          <w:szCs w:val="26"/>
        </w:rPr>
        <w:t xml:space="preserve"> научная конференция «Традиции и Инновации», посвященной 197-й годовщине образования Санкт-Петербургского государственного технического института (технического университета) 2025г. – в печати.</w:t>
      </w:r>
    </w:p>
    <w:p w14:paraId="385AD878" w14:textId="128A1C95" w:rsidR="004B3E13" w:rsidRPr="004B3E13" w:rsidRDefault="004B3E13" w:rsidP="004B3E13">
      <w:pPr>
        <w:spacing w:line="312" w:lineRule="auto"/>
        <w:ind w:firstLine="708"/>
        <w:jc w:val="both"/>
        <w:rPr>
          <w:sz w:val="26"/>
          <w:szCs w:val="26"/>
        </w:rPr>
      </w:pPr>
      <w:r w:rsidRPr="004B3E13">
        <w:rPr>
          <w:sz w:val="26"/>
          <w:szCs w:val="26"/>
        </w:rPr>
        <w:t>2. Герасимов А.А. «Масштабируемая архитектура для обеспечения стабильных прогнозов показателей функционирования станций сотовой связи» Международная научная конференция "Актуальные проблемы прикладной математики, информатики и механики" Воронежский государственный университет 2025г.</w:t>
      </w:r>
    </w:p>
    <w:p w14:paraId="71AA8366" w14:textId="77777777" w:rsidR="004B3E13" w:rsidRPr="004B3E13" w:rsidRDefault="004B3E13" w:rsidP="0000064E">
      <w:pPr>
        <w:spacing w:line="312" w:lineRule="auto"/>
        <w:rPr>
          <w:b/>
          <w:bCs/>
          <w:sz w:val="26"/>
          <w:szCs w:val="26"/>
        </w:rPr>
      </w:pPr>
    </w:p>
    <w:p w14:paraId="339FF31B" w14:textId="52DDC447" w:rsidR="00796A31" w:rsidRPr="00E64D50" w:rsidRDefault="0000064E" w:rsidP="001B5291">
      <w:pPr>
        <w:rPr>
          <w:b/>
          <w:bCs/>
          <w:color w:val="000000"/>
          <w:sz w:val="26"/>
          <w:szCs w:val="26"/>
          <w:lang w:val="en-US" w:eastAsia="ar-SA"/>
        </w:rPr>
      </w:pPr>
      <w:r>
        <w:rPr>
          <w:b/>
          <w:bCs/>
          <w:color w:val="000000"/>
          <w:sz w:val="26"/>
          <w:szCs w:val="26"/>
          <w:lang w:eastAsia="ar-SA"/>
        </w:rPr>
        <w:br w:type="page"/>
      </w:r>
    </w:p>
    <w:p w14:paraId="23EDABF9" w14:textId="2C18A3C7" w:rsidR="00DA37CC" w:rsidRPr="00F45B12" w:rsidRDefault="00DA37CC" w:rsidP="00DA37CC">
      <w:pPr>
        <w:jc w:val="center"/>
        <w:outlineLvl w:val="0"/>
        <w:rPr>
          <w:color w:val="000000" w:themeColor="text1"/>
        </w:rPr>
      </w:pPr>
      <w:bookmarkStart w:id="23" w:name="_Toc77709467"/>
      <w:bookmarkStart w:id="24" w:name="_Toc90291358"/>
      <w:bookmarkStart w:id="25" w:name="_Toc90387045"/>
      <w:bookmarkStart w:id="26" w:name="_Toc220907020"/>
      <w:r w:rsidRPr="00F45B12">
        <w:rPr>
          <w:b/>
          <w:color w:val="000000" w:themeColor="text1"/>
        </w:rPr>
        <w:lastRenderedPageBreak/>
        <w:t>ОТЗЫВ РУКОВОДИТЕЛЯ</w:t>
      </w:r>
      <w:bookmarkEnd w:id="23"/>
      <w:bookmarkEnd w:id="24"/>
      <w:bookmarkEnd w:id="25"/>
      <w:r w:rsidR="00D43E1C" w:rsidRPr="00F45B12">
        <w:rPr>
          <w:b/>
          <w:color w:val="000000" w:themeColor="text1"/>
        </w:rPr>
        <w:t xml:space="preserve"> </w:t>
      </w:r>
      <w:r w:rsidR="00C62E8D" w:rsidRPr="00F45B12">
        <w:rPr>
          <w:b/>
          <w:color w:val="000000" w:themeColor="text1"/>
        </w:rPr>
        <w:t>ПРЕДДИПЛОМНОЙ ПРАКТИКИ</w:t>
      </w:r>
      <w:bookmarkEnd w:id="26"/>
    </w:p>
    <w:p w14:paraId="6FEB3D01" w14:textId="77777777" w:rsidR="00DA37CC" w:rsidRDefault="00DA37CC" w:rsidP="00DA37CC">
      <w:pPr>
        <w:tabs>
          <w:tab w:val="left" w:pos="-4680"/>
        </w:tabs>
        <w:ind w:firstLine="709"/>
        <w:jc w:val="both"/>
        <w:rPr>
          <w:color w:val="000000"/>
        </w:rPr>
      </w:pPr>
    </w:p>
    <w:p w14:paraId="5F92CF32" w14:textId="77777777" w:rsidR="00373717" w:rsidRPr="00373717" w:rsidRDefault="00373717" w:rsidP="001C316E">
      <w:pPr>
        <w:tabs>
          <w:tab w:val="left" w:pos="-4680"/>
        </w:tabs>
        <w:spacing w:line="312" w:lineRule="auto"/>
        <w:ind w:firstLine="709"/>
        <w:jc w:val="both"/>
        <w:rPr>
          <w:color w:val="000000"/>
        </w:rPr>
      </w:pPr>
      <w:r w:rsidRPr="00373717">
        <w:rPr>
          <w:color w:val="000000"/>
        </w:rPr>
        <w:t xml:space="preserve">Обучающийся </w:t>
      </w:r>
      <w:proofErr w:type="spellStart"/>
      <w:proofErr w:type="gramStart"/>
      <w:r w:rsidRPr="00373717">
        <w:rPr>
          <w:color w:val="000000"/>
        </w:rPr>
        <w:t>СПбГТИ</w:t>
      </w:r>
      <w:proofErr w:type="spellEnd"/>
      <w:r w:rsidRPr="00373717">
        <w:rPr>
          <w:color w:val="000000"/>
        </w:rPr>
        <w:t>(</w:t>
      </w:r>
      <w:proofErr w:type="gramEnd"/>
      <w:r w:rsidRPr="00373717">
        <w:rPr>
          <w:color w:val="000000"/>
        </w:rPr>
        <w:t>ТУ) Герасимов Андрей Александрович, группы 4396м,</w:t>
      </w:r>
    </w:p>
    <w:p w14:paraId="2E904F7E" w14:textId="28D0B87A" w:rsidR="00DA37CC" w:rsidRPr="00274CE3" w:rsidRDefault="00373717" w:rsidP="003D2685">
      <w:pPr>
        <w:tabs>
          <w:tab w:val="left" w:pos="-4680"/>
        </w:tabs>
        <w:spacing w:line="312" w:lineRule="auto"/>
        <w:rPr>
          <w:color w:val="FF0000"/>
        </w:rPr>
      </w:pPr>
      <w:r w:rsidRPr="00373717">
        <w:rPr>
          <w:color w:val="000000"/>
        </w:rPr>
        <w:t xml:space="preserve">кафедры систем автоматизированного проектирования и управления, </w:t>
      </w:r>
      <w:r w:rsidR="00DF3A33" w:rsidRPr="004500C5">
        <w:rPr>
          <w:color w:val="000000"/>
        </w:rPr>
        <w:t>проходил преддипломную практику в</w:t>
      </w:r>
      <w:r w:rsidRPr="00373717">
        <w:rPr>
          <w:color w:val="000000"/>
        </w:rPr>
        <w:t xml:space="preserve"> АО «Сбербанк-Технологии» на тему</w:t>
      </w:r>
      <w:r w:rsidR="00DA37CC">
        <w:rPr>
          <w:color w:val="000000"/>
        </w:rPr>
        <w:t xml:space="preserve"> «</w:t>
      </w:r>
      <w:r w:rsidR="00274CE3" w:rsidRPr="00274CE3">
        <w:rPr>
          <w:color w:val="000000" w:themeColor="text1"/>
        </w:rPr>
        <w:t>Разработка автоматизированной системы мониторинга и прогнозирования показателей функционирования станций сотовой связи</w:t>
      </w:r>
      <w:r w:rsidR="00DA37CC" w:rsidRPr="001C316E">
        <w:rPr>
          <w:color w:val="000000" w:themeColor="text1"/>
        </w:rPr>
        <w:t>».</w:t>
      </w:r>
    </w:p>
    <w:p w14:paraId="71465FA0" w14:textId="77777777" w:rsidR="00DA37CC" w:rsidRDefault="00DA37CC" w:rsidP="003D2685">
      <w:pPr>
        <w:tabs>
          <w:tab w:val="left" w:pos="-4680"/>
        </w:tabs>
        <w:spacing w:line="312" w:lineRule="auto"/>
        <w:ind w:firstLine="709"/>
        <w:jc w:val="both"/>
      </w:pPr>
      <w:r w:rsidRPr="00CA5D3B">
        <w:t>За время практики студент принял участие в следующих работах</w:t>
      </w:r>
      <w:r>
        <w:t>:</w:t>
      </w:r>
    </w:p>
    <w:p w14:paraId="5AB8E31C" w14:textId="2C59EC59" w:rsidR="00274CE3" w:rsidRPr="00AA5C1D" w:rsidRDefault="0082136E" w:rsidP="00AA5C1D">
      <w:pPr>
        <w:tabs>
          <w:tab w:val="left" w:pos="-4680"/>
        </w:tabs>
        <w:spacing w:line="312" w:lineRule="auto"/>
        <w:ind w:firstLine="709"/>
        <w:jc w:val="both"/>
        <w:rPr>
          <w:iCs/>
          <w:color w:val="000000" w:themeColor="text1"/>
        </w:rPr>
      </w:pPr>
      <w:r w:rsidRPr="00AA5C1D">
        <w:rPr>
          <w:iCs/>
        </w:rPr>
        <w:t>–</w:t>
      </w:r>
      <w:r w:rsidRPr="00AA5C1D">
        <w:rPr>
          <w:iCs/>
          <w:lang w:val="en-US"/>
        </w:rPr>
        <w:t> </w:t>
      </w:r>
      <w:r w:rsidR="00274CE3" w:rsidRPr="00AA5C1D">
        <w:rPr>
          <w:iCs/>
          <w:color w:val="000000" w:themeColor="text1"/>
        </w:rPr>
        <w:t xml:space="preserve">составил формализованное описание объекта автоматизированной системы как объекта обработки информации и </w:t>
      </w:r>
      <w:r w:rsidR="00BA6C47" w:rsidRPr="00AA5C1D">
        <w:rPr>
          <w:iCs/>
          <w:color w:val="000000" w:themeColor="text1"/>
        </w:rPr>
        <w:t>мониторинга</w:t>
      </w:r>
      <w:r w:rsidR="00274CE3" w:rsidRPr="00AA5C1D">
        <w:rPr>
          <w:iCs/>
          <w:color w:val="000000" w:themeColor="text1"/>
        </w:rPr>
        <w:t>;</w:t>
      </w:r>
    </w:p>
    <w:p w14:paraId="01ED9B71" w14:textId="1CAF1CE6" w:rsidR="00274CE3" w:rsidRPr="00AA5C1D" w:rsidRDefault="0082136E" w:rsidP="00AA5C1D">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00274CE3" w:rsidRPr="00AA5C1D">
        <w:rPr>
          <w:iCs/>
          <w:color w:val="000000" w:themeColor="text1"/>
        </w:rPr>
        <w:t>выполнил постановку задачи разработки программного комплекса для обработки информации</w:t>
      </w:r>
      <w:r w:rsidR="00304CE0" w:rsidRPr="00304CE0">
        <w:rPr>
          <w:iCs/>
          <w:color w:val="000000" w:themeColor="text1"/>
        </w:rPr>
        <w:t xml:space="preserve">, </w:t>
      </w:r>
      <w:r w:rsidR="00274CE3" w:rsidRPr="00AA5C1D">
        <w:rPr>
          <w:iCs/>
          <w:color w:val="000000" w:themeColor="text1"/>
        </w:rPr>
        <w:t>мониторинга</w:t>
      </w:r>
      <w:r w:rsidR="00304CE0">
        <w:rPr>
          <w:iCs/>
          <w:color w:val="000000" w:themeColor="text1"/>
        </w:rPr>
        <w:t xml:space="preserve"> и прогнозирования </w:t>
      </w:r>
      <w:r w:rsidR="00304CE0" w:rsidRPr="00274CE3">
        <w:rPr>
          <w:color w:val="000000" w:themeColor="text1"/>
        </w:rPr>
        <w:t>показателей функционирования станций сотовой связи</w:t>
      </w:r>
      <w:r w:rsidR="00274CE3" w:rsidRPr="00AA5C1D">
        <w:rPr>
          <w:iCs/>
          <w:color w:val="000000" w:themeColor="text1"/>
        </w:rPr>
        <w:t>;</w:t>
      </w:r>
    </w:p>
    <w:p w14:paraId="1370F19B" w14:textId="1B3F76C4" w:rsidR="00274CE3" w:rsidRPr="00AA5C1D" w:rsidRDefault="00A24490" w:rsidP="00AA5C1D">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00274CE3" w:rsidRPr="00AA5C1D">
        <w:rPr>
          <w:iCs/>
          <w:color w:val="000000" w:themeColor="text1"/>
        </w:rPr>
        <w:t xml:space="preserve">разработал функциональную структуру </w:t>
      </w:r>
      <w:r w:rsidR="00092A48">
        <w:rPr>
          <w:iCs/>
          <w:color w:val="000000" w:themeColor="text1"/>
        </w:rPr>
        <w:t xml:space="preserve">и характеристику </w:t>
      </w:r>
      <w:r w:rsidR="00274CE3" w:rsidRPr="00AA5C1D">
        <w:rPr>
          <w:iCs/>
          <w:color w:val="000000" w:themeColor="text1"/>
        </w:rPr>
        <w:t>программного комплекса;</w:t>
      </w:r>
    </w:p>
    <w:p w14:paraId="15CA339F" w14:textId="24D4420C" w:rsidR="002A6F89" w:rsidRPr="00AA5C1D" w:rsidRDefault="007907C2" w:rsidP="002A6F89">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00BC185F" w:rsidRPr="00AA5C1D">
        <w:rPr>
          <w:iCs/>
          <w:color w:val="000000" w:themeColor="text1"/>
        </w:rPr>
        <w:t xml:space="preserve">разработал </w:t>
      </w:r>
      <w:r w:rsidR="00C75E0E">
        <w:rPr>
          <w:iCs/>
          <w:color w:val="000000" w:themeColor="text1"/>
        </w:rPr>
        <w:t>структуру и характеристику информационного обеспечения</w:t>
      </w:r>
      <w:r w:rsidR="002A6F89" w:rsidRPr="00AA5C1D">
        <w:rPr>
          <w:iCs/>
          <w:color w:val="000000" w:themeColor="text1"/>
        </w:rPr>
        <w:t>;</w:t>
      </w:r>
    </w:p>
    <w:p w14:paraId="04AD647E" w14:textId="1EB50F20" w:rsidR="002A6F89" w:rsidRPr="00AA5C1D" w:rsidRDefault="007907C2" w:rsidP="002A6F89">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002A6F89" w:rsidRPr="00AA5C1D">
        <w:rPr>
          <w:iCs/>
          <w:color w:val="000000" w:themeColor="text1"/>
        </w:rPr>
        <w:t xml:space="preserve">разработал </w:t>
      </w:r>
      <w:r w:rsidR="00C75E0E">
        <w:rPr>
          <w:iCs/>
          <w:color w:val="000000" w:themeColor="text1"/>
        </w:rPr>
        <w:t xml:space="preserve">структуру и характеристику </w:t>
      </w:r>
      <w:r w:rsidR="00C75E0E">
        <w:rPr>
          <w:iCs/>
          <w:color w:val="000000" w:themeColor="text1"/>
        </w:rPr>
        <w:t xml:space="preserve">математического </w:t>
      </w:r>
      <w:r w:rsidR="00C75E0E">
        <w:rPr>
          <w:iCs/>
          <w:color w:val="000000" w:themeColor="text1"/>
        </w:rPr>
        <w:t>обеспечения</w:t>
      </w:r>
      <w:r w:rsidR="002A6F89" w:rsidRPr="00AA5C1D">
        <w:rPr>
          <w:iCs/>
          <w:color w:val="000000" w:themeColor="text1"/>
        </w:rPr>
        <w:t>;</w:t>
      </w:r>
    </w:p>
    <w:p w14:paraId="77FA2368" w14:textId="1709E915" w:rsidR="001C062D" w:rsidRDefault="007907C2" w:rsidP="006F1579">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002A6F89" w:rsidRPr="00AA5C1D">
        <w:rPr>
          <w:iCs/>
          <w:color w:val="000000" w:themeColor="text1"/>
        </w:rPr>
        <w:t xml:space="preserve">разработал </w:t>
      </w:r>
      <w:r w:rsidR="00C75E0E">
        <w:rPr>
          <w:iCs/>
          <w:color w:val="000000" w:themeColor="text1"/>
        </w:rPr>
        <w:t xml:space="preserve">структуру и характеристику </w:t>
      </w:r>
      <w:r w:rsidR="00C75E0E">
        <w:rPr>
          <w:iCs/>
          <w:color w:val="000000" w:themeColor="text1"/>
        </w:rPr>
        <w:t>интерфейсов пользователей</w:t>
      </w:r>
      <w:r w:rsidR="002A6F89" w:rsidRPr="00AA5C1D">
        <w:rPr>
          <w:iCs/>
          <w:color w:val="000000" w:themeColor="text1"/>
        </w:rPr>
        <w:t>;</w:t>
      </w:r>
    </w:p>
    <w:p w14:paraId="0D36B10C" w14:textId="4BD7C1C5" w:rsidR="006F1579" w:rsidRDefault="00FB2B77" w:rsidP="00961DC5">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Pr="00AA5C1D">
        <w:rPr>
          <w:iCs/>
          <w:color w:val="000000" w:themeColor="text1"/>
        </w:rPr>
        <w:t xml:space="preserve">разработал </w:t>
      </w:r>
      <w:r>
        <w:rPr>
          <w:iCs/>
          <w:color w:val="000000" w:themeColor="text1"/>
        </w:rPr>
        <w:t xml:space="preserve">характеристику </w:t>
      </w:r>
      <w:r w:rsidR="006F1579">
        <w:rPr>
          <w:iCs/>
          <w:color w:val="000000" w:themeColor="text1"/>
        </w:rPr>
        <w:t>технического обеспечения</w:t>
      </w:r>
      <w:r w:rsidRPr="00AA5C1D">
        <w:rPr>
          <w:iCs/>
          <w:color w:val="000000" w:themeColor="text1"/>
        </w:rPr>
        <w:t>;</w:t>
      </w:r>
    </w:p>
    <w:p w14:paraId="63040EB8" w14:textId="27F06278" w:rsidR="00092A48" w:rsidRDefault="001C062D" w:rsidP="00FF52E3">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Pr="00AA5C1D">
        <w:rPr>
          <w:iCs/>
          <w:color w:val="000000" w:themeColor="text1"/>
        </w:rPr>
        <w:t xml:space="preserve">разработал </w:t>
      </w:r>
      <w:r w:rsidR="006F1579">
        <w:rPr>
          <w:iCs/>
          <w:color w:val="000000" w:themeColor="text1"/>
        </w:rPr>
        <w:t>характеристику методов и исходных данных для тестирования программного комплекса</w:t>
      </w:r>
      <w:r w:rsidR="00961DC5" w:rsidRPr="00961DC5">
        <w:rPr>
          <w:iCs/>
          <w:color w:val="000000" w:themeColor="text1"/>
        </w:rPr>
        <w:t xml:space="preserve">, </w:t>
      </w:r>
      <w:r w:rsidR="00961DC5">
        <w:rPr>
          <w:iCs/>
          <w:color w:val="000000" w:themeColor="text1"/>
        </w:rPr>
        <w:t>способы представления результатов исследования</w:t>
      </w:r>
      <w:r w:rsidRPr="00AA5C1D">
        <w:rPr>
          <w:iCs/>
          <w:color w:val="000000" w:themeColor="text1"/>
        </w:rPr>
        <w:t>;</w:t>
      </w:r>
    </w:p>
    <w:p w14:paraId="727D75E0" w14:textId="2CD6EE49" w:rsidR="001C062D" w:rsidRPr="00AA5C1D" w:rsidRDefault="001C062D" w:rsidP="001C062D">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Pr="00AA5C1D">
        <w:rPr>
          <w:iCs/>
          <w:color w:val="000000" w:themeColor="text1"/>
        </w:rPr>
        <w:t xml:space="preserve">разработал </w:t>
      </w:r>
      <w:r>
        <w:rPr>
          <w:iCs/>
          <w:color w:val="000000" w:themeColor="text1"/>
        </w:rPr>
        <w:t xml:space="preserve">структуру и </w:t>
      </w:r>
      <w:r w:rsidR="00674C7E">
        <w:rPr>
          <w:iCs/>
          <w:color w:val="000000" w:themeColor="text1"/>
        </w:rPr>
        <w:t>обеспечение защиты информации</w:t>
      </w:r>
      <w:r w:rsidRPr="00AA5C1D">
        <w:rPr>
          <w:iCs/>
          <w:color w:val="000000" w:themeColor="text1"/>
        </w:rPr>
        <w:t>;</w:t>
      </w:r>
    </w:p>
    <w:p w14:paraId="21BAC73A" w14:textId="5FDCC646" w:rsidR="001C062D" w:rsidRPr="00AA5C1D" w:rsidRDefault="001C062D" w:rsidP="001C062D">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0033048C">
        <w:rPr>
          <w:iCs/>
          <w:color w:val="000000" w:themeColor="text1"/>
        </w:rPr>
        <w:t>подготовил реферат с характеристикой программы для ЭВМ</w:t>
      </w:r>
      <w:r w:rsidRPr="00AA5C1D">
        <w:rPr>
          <w:iCs/>
          <w:color w:val="000000" w:themeColor="text1"/>
        </w:rPr>
        <w:t>;</w:t>
      </w:r>
    </w:p>
    <w:p w14:paraId="4F145211" w14:textId="21EB0546" w:rsidR="00D90D2E" w:rsidRPr="008741B6" w:rsidRDefault="00092A48" w:rsidP="008741B6">
      <w:pPr>
        <w:tabs>
          <w:tab w:val="left" w:pos="-4680"/>
        </w:tabs>
        <w:spacing w:line="312" w:lineRule="auto"/>
        <w:ind w:firstLine="709"/>
        <w:jc w:val="both"/>
        <w:rPr>
          <w:iCs/>
          <w:color w:val="000000" w:themeColor="text1"/>
        </w:rPr>
      </w:pPr>
      <w:r w:rsidRPr="00AA5C1D">
        <w:rPr>
          <w:iCs/>
          <w:color w:val="000000" w:themeColor="text1"/>
        </w:rPr>
        <w:t>–</w:t>
      </w:r>
      <w:r w:rsidRPr="00AA5C1D">
        <w:rPr>
          <w:iCs/>
          <w:color w:val="000000" w:themeColor="text1"/>
          <w:lang w:val="en-US"/>
        </w:rPr>
        <w:t> </w:t>
      </w:r>
      <w:r w:rsidR="00CE10CC">
        <w:rPr>
          <w:iCs/>
          <w:color w:val="000000" w:themeColor="text1"/>
        </w:rPr>
        <w:t>подготовка и оформление отчета по практике</w:t>
      </w:r>
      <w:r w:rsidR="00CE10CC" w:rsidRPr="00CE10CC">
        <w:rPr>
          <w:iCs/>
          <w:color w:val="000000" w:themeColor="text1"/>
        </w:rPr>
        <w:t>.</w:t>
      </w:r>
    </w:p>
    <w:p w14:paraId="4A45FA9D" w14:textId="37A92FF7" w:rsidR="005A1285" w:rsidRPr="00AA5C1D" w:rsidRDefault="005A1285" w:rsidP="003D2685">
      <w:pPr>
        <w:tabs>
          <w:tab w:val="left" w:pos="-4680"/>
        </w:tabs>
        <w:spacing w:line="312" w:lineRule="auto"/>
        <w:ind w:firstLine="709"/>
        <w:jc w:val="both"/>
      </w:pPr>
      <w:r w:rsidRPr="005A1285">
        <w:t>Задание на практику выполнил полностью.</w:t>
      </w:r>
    </w:p>
    <w:p w14:paraId="73BF3D39" w14:textId="32E942FE" w:rsidR="00274CE3" w:rsidRPr="00AF0051" w:rsidRDefault="00DA37CC" w:rsidP="0072100F">
      <w:pPr>
        <w:tabs>
          <w:tab w:val="left" w:pos="-4680"/>
        </w:tabs>
        <w:spacing w:line="312" w:lineRule="auto"/>
        <w:ind w:firstLine="709"/>
        <w:jc w:val="both"/>
      </w:pPr>
      <w:r>
        <w:t>Продемонстрировал следующие практические навыки, умения, знания:</w:t>
      </w:r>
    </w:p>
    <w:p w14:paraId="1737FE99" w14:textId="6324CFE6" w:rsidR="00274CE3" w:rsidRPr="005722AA" w:rsidRDefault="005722AA" w:rsidP="005722AA">
      <w:pPr>
        <w:spacing w:line="312" w:lineRule="auto"/>
        <w:ind w:firstLine="708"/>
        <w:jc w:val="both"/>
        <w:rPr>
          <w:iCs/>
        </w:rPr>
      </w:pPr>
      <w:r w:rsidRPr="005722AA">
        <w:rPr>
          <w:iCs/>
        </w:rPr>
        <w:t>–</w:t>
      </w:r>
      <w:r>
        <w:rPr>
          <w:iCs/>
          <w:lang w:val="en-US"/>
        </w:rPr>
        <w:t> </w:t>
      </w:r>
      <w:r w:rsidR="003D2685" w:rsidRPr="005722AA">
        <w:rPr>
          <w:iCs/>
        </w:rPr>
        <w:t xml:space="preserve">навыки владения </w:t>
      </w:r>
      <w:r w:rsidR="00274CE3" w:rsidRPr="005722AA">
        <w:rPr>
          <w:iCs/>
        </w:rPr>
        <w:t>методами моделирования бизнес-процессов предприятия</w:t>
      </w:r>
      <w:r w:rsidR="003D2685" w:rsidRPr="005722AA">
        <w:rPr>
          <w:iCs/>
        </w:rPr>
        <w:t xml:space="preserve">, </w:t>
      </w:r>
      <w:r w:rsidR="00274CE3" w:rsidRPr="005722AA">
        <w:rPr>
          <w:iCs/>
        </w:rPr>
        <w:t>методами решения задач автоматизированного управления объектом</w:t>
      </w:r>
      <w:r w:rsidR="003D2685" w:rsidRPr="005722AA">
        <w:rPr>
          <w:iCs/>
        </w:rPr>
        <w:t xml:space="preserve">, </w:t>
      </w:r>
      <w:r w:rsidR="00274CE3" w:rsidRPr="005722AA">
        <w:rPr>
          <w:iCs/>
        </w:rPr>
        <w:t>методами выбора, обоснования и защиты выбранного варианта функциональной структуры проблемно-ориентированного программного комплекса для автоматизированного проектирования (управления);</w:t>
      </w:r>
    </w:p>
    <w:p w14:paraId="482A8B4F" w14:textId="68FF5802" w:rsidR="003D2685" w:rsidRPr="003D2685" w:rsidRDefault="005722AA" w:rsidP="005722AA">
      <w:pPr>
        <w:tabs>
          <w:tab w:val="left" w:pos="-4680"/>
        </w:tabs>
        <w:spacing w:line="312" w:lineRule="auto"/>
        <w:jc w:val="both"/>
      </w:pPr>
      <w:r w:rsidRPr="00771D13">
        <w:rPr>
          <w:iCs/>
        </w:rPr>
        <w:tab/>
      </w:r>
      <w:r w:rsidRPr="005722AA">
        <w:rPr>
          <w:iCs/>
        </w:rPr>
        <w:t>–</w:t>
      </w:r>
      <w:r>
        <w:rPr>
          <w:iCs/>
          <w:lang w:val="en-US"/>
        </w:rPr>
        <w:t> </w:t>
      </w:r>
      <w:r w:rsidR="003D2685" w:rsidRPr="003D2685">
        <w:t>умение проводить системный анализ предметной области и систематизировать информацию об объекте проектирования (управления), формулировать задачу разработки программного комплекса для автоматизированного проектирования (управления) заданного объекта, ориентироваться в современных программных средствах, используемых при разработке программных комплексов для автоматизированного проектирования (управления), использовать выбранную среду программирования для разработки процедур проверки работоспособности программного обеспечения для автоматизированного проектирования на выбранном языке программирования;</w:t>
      </w:r>
    </w:p>
    <w:p w14:paraId="7B66C76D" w14:textId="73DA3C2D" w:rsidR="00274CE3" w:rsidRPr="005722AA" w:rsidRDefault="005722AA" w:rsidP="005722AA">
      <w:pPr>
        <w:tabs>
          <w:tab w:val="left" w:pos="-4680"/>
        </w:tabs>
        <w:spacing w:line="312" w:lineRule="auto"/>
        <w:jc w:val="both"/>
        <w:rPr>
          <w:iCs/>
        </w:rPr>
      </w:pPr>
      <w:r w:rsidRPr="005722AA">
        <w:rPr>
          <w:iCs/>
        </w:rPr>
        <w:lastRenderedPageBreak/>
        <w:tab/>
      </w:r>
      <w:r w:rsidRPr="005722AA">
        <w:rPr>
          <w:iCs/>
        </w:rPr>
        <w:t>–</w:t>
      </w:r>
      <w:r>
        <w:rPr>
          <w:iCs/>
          <w:lang w:val="en-US"/>
        </w:rPr>
        <w:t> </w:t>
      </w:r>
      <w:r w:rsidR="003D2685" w:rsidRPr="005722AA">
        <w:rPr>
          <w:iCs/>
        </w:rPr>
        <w:t>знание технологии и стандартов информационной поддержки жизненного цикла промышленных изделий, методов концептуального проектирования АС, методологии разработки отдельных видов обеспечения проблемно-ориентированного программного комплекса для автоматизированного проектирования (управления), сред проверки работоспособности и отладки программного обеспечения для решения задачи автоматизированного проектирования (управления);</w:t>
      </w:r>
    </w:p>
    <w:p w14:paraId="7328671C" w14:textId="09EAAB71" w:rsidR="00B214F5" w:rsidRDefault="0047562F" w:rsidP="003D2685">
      <w:pPr>
        <w:tabs>
          <w:tab w:val="left" w:pos="-4680"/>
        </w:tabs>
        <w:spacing w:line="312" w:lineRule="auto"/>
        <w:ind w:firstLine="709"/>
        <w:jc w:val="both"/>
      </w:pPr>
      <w:r>
        <w:t>Проявил такие качества как ответственность, внимательность, исполнительность,</w:t>
      </w:r>
      <w:r w:rsidR="003D2685" w:rsidRPr="003D2685">
        <w:t xml:space="preserve"> </w:t>
      </w:r>
      <w:r>
        <w:t>дисциплинированность, нацеленность на результат, желание работать, организованность, трудолюбие, добросовестность, обязательность, результативность.</w:t>
      </w:r>
    </w:p>
    <w:p w14:paraId="6DAF9FED" w14:textId="322A6E67" w:rsidR="00DA37CC" w:rsidRDefault="00DA37CC" w:rsidP="00E25CF4">
      <w:pPr>
        <w:tabs>
          <w:tab w:val="left" w:pos="-4680"/>
        </w:tabs>
        <w:spacing w:line="312" w:lineRule="auto"/>
        <w:ind w:firstLine="709"/>
        <w:jc w:val="both"/>
      </w:pPr>
      <w:r>
        <w:t xml:space="preserve">Представил </w:t>
      </w:r>
      <w:r w:rsidR="003D2685">
        <w:t>отчет по преддипломной практике в установленные сроки</w:t>
      </w:r>
    </w:p>
    <w:p w14:paraId="1407EFCB" w14:textId="405A87D4" w:rsidR="00DA37CC" w:rsidRDefault="00DA37CC" w:rsidP="00BB40E2">
      <w:pPr>
        <w:tabs>
          <w:tab w:val="left" w:pos="-4680"/>
        </w:tabs>
        <w:spacing w:line="312" w:lineRule="auto"/>
        <w:ind w:firstLine="709"/>
        <w:jc w:val="both"/>
      </w:pPr>
      <w:r>
        <w:t>В качестве недостатков можно отметить:</w:t>
      </w:r>
      <w:r w:rsidR="00026A42">
        <w:t xml:space="preserve"> -</w:t>
      </w:r>
    </w:p>
    <w:p w14:paraId="0F8701BC" w14:textId="61A63560" w:rsidR="00DA37CC" w:rsidRDefault="00DA37CC" w:rsidP="00E25CF4">
      <w:pPr>
        <w:tabs>
          <w:tab w:val="left" w:pos="-4680"/>
        </w:tabs>
        <w:spacing w:line="312" w:lineRule="auto"/>
        <w:ind w:firstLine="709"/>
        <w:jc w:val="both"/>
      </w:pPr>
      <w:r>
        <w:t xml:space="preserve">По результатам </w:t>
      </w:r>
      <w:r w:rsidR="00BB40E2">
        <w:t>практики</w:t>
      </w:r>
      <w:r>
        <w:t xml:space="preserve"> студент </w:t>
      </w:r>
      <w:r w:rsidR="00026A42" w:rsidRPr="00373717">
        <w:rPr>
          <w:color w:val="000000"/>
        </w:rPr>
        <w:t xml:space="preserve">Герасимов </w:t>
      </w:r>
      <w:r w:rsidR="009B1C50">
        <w:rPr>
          <w:color w:val="000000"/>
        </w:rPr>
        <w:t>А.А.</w:t>
      </w:r>
      <w:r w:rsidR="00026A42">
        <w:rPr>
          <w:color w:val="000000"/>
        </w:rPr>
        <w:t xml:space="preserve"> </w:t>
      </w:r>
      <w:r>
        <w:t xml:space="preserve">заслуживает оценку </w:t>
      </w:r>
      <w:r w:rsidRPr="00DE4588">
        <w:rPr>
          <w:iCs/>
        </w:rPr>
        <w:t>«зачтено»</w:t>
      </w:r>
      <w:r>
        <w:t>.</w:t>
      </w:r>
    </w:p>
    <w:p w14:paraId="495A4B9C" w14:textId="3A3E1B4D" w:rsidR="00DA37CC" w:rsidRDefault="00DA37CC" w:rsidP="00E25CF4">
      <w:pPr>
        <w:tabs>
          <w:tab w:val="left" w:pos="-4680"/>
        </w:tabs>
        <w:spacing w:line="312" w:lineRule="auto"/>
        <w:ind w:firstLine="709"/>
        <w:jc w:val="both"/>
      </w:pPr>
    </w:p>
    <w:p w14:paraId="7BAA3BCD" w14:textId="77777777" w:rsidR="00331EE0" w:rsidRDefault="00331EE0" w:rsidP="00E25CF4">
      <w:pPr>
        <w:tabs>
          <w:tab w:val="left" w:pos="-4680"/>
        </w:tabs>
        <w:spacing w:line="312" w:lineRule="auto"/>
        <w:ind w:firstLine="709"/>
        <w:jc w:val="both"/>
      </w:pPr>
    </w:p>
    <w:p w14:paraId="407FB18D" w14:textId="77777777" w:rsidR="00EB3C8E" w:rsidRDefault="00DA37CC" w:rsidP="00E25CF4">
      <w:pPr>
        <w:tabs>
          <w:tab w:val="left" w:pos="-4680"/>
        </w:tabs>
        <w:spacing w:line="312" w:lineRule="auto"/>
        <w:ind w:firstLine="709"/>
        <w:jc w:val="both"/>
      </w:pPr>
      <w:r>
        <w:t xml:space="preserve">Ответственное лицо </w:t>
      </w:r>
      <w:r w:rsidR="00EB3C8E">
        <w:t>от</w:t>
      </w:r>
    </w:p>
    <w:p w14:paraId="42CEABA3" w14:textId="303F18E7" w:rsidR="00EB3C8E" w:rsidRPr="00EB3C8E" w:rsidRDefault="004F1B0A" w:rsidP="00E25CF4">
      <w:pPr>
        <w:tabs>
          <w:tab w:val="left" w:pos="-4680"/>
        </w:tabs>
        <w:spacing w:line="312" w:lineRule="auto"/>
        <w:jc w:val="both"/>
      </w:pPr>
      <w:r>
        <w:rPr>
          <w:bCs/>
        </w:rPr>
        <w:tab/>
      </w:r>
      <w:r w:rsidR="00EB3C8E" w:rsidRPr="00EB3C8E">
        <w:rPr>
          <w:bCs/>
        </w:rPr>
        <w:t>АО «Сбербанк-Технологии»</w:t>
      </w:r>
      <w:r w:rsidR="00EB3C8E" w:rsidRPr="00EB3C8E">
        <w:t>,</w:t>
      </w:r>
      <w:r w:rsidR="00A761C1">
        <w:tab/>
      </w:r>
      <w:r w:rsidR="00A761C1">
        <w:tab/>
      </w:r>
      <w:r w:rsidR="00A761C1">
        <w:tab/>
      </w:r>
      <w:r w:rsidR="00A761C1">
        <w:tab/>
      </w:r>
      <w:r w:rsidR="00A761C1">
        <w:tab/>
        <w:t>М.С. Семенов</w:t>
      </w:r>
    </w:p>
    <w:p w14:paraId="050B2CD3" w14:textId="4BBBD9A6" w:rsidR="00DA37CC" w:rsidRPr="001944F0" w:rsidRDefault="004F1B0A" w:rsidP="00E25CF4">
      <w:pPr>
        <w:pStyle w:val="a"/>
        <w:numPr>
          <w:ilvl w:val="0"/>
          <w:numId w:val="0"/>
        </w:numPr>
        <w:tabs>
          <w:tab w:val="clear" w:pos="340"/>
          <w:tab w:val="left" w:pos="0"/>
        </w:tabs>
        <w:suppressAutoHyphens w:val="0"/>
        <w:spacing w:line="312" w:lineRule="auto"/>
        <w:ind w:right="0"/>
        <w:rPr>
          <w:b/>
          <w:bCs/>
          <w:sz w:val="26"/>
          <w:szCs w:val="26"/>
        </w:rPr>
      </w:pPr>
      <w:r>
        <w:rPr>
          <w:color w:val="auto"/>
          <w:lang w:eastAsia="ru-RU"/>
        </w:rPr>
        <w:tab/>
      </w:r>
      <w:r w:rsidR="00EB3C8E" w:rsidRPr="00EB3C8E">
        <w:rPr>
          <w:color w:val="auto"/>
          <w:lang w:eastAsia="ru-RU"/>
        </w:rPr>
        <w:t>исполнительный директор</w:t>
      </w:r>
    </w:p>
    <w:sectPr w:rsidR="00DA37CC" w:rsidRPr="001944F0" w:rsidSect="00E64D50">
      <w:headerReference w:type="default" r:id="rId23"/>
      <w:footerReference w:type="default" r:id="rId24"/>
      <w:pgSz w:w="11906" w:h="16838"/>
      <w:pgMar w:top="1134" w:right="851" w:bottom="1134" w:left="1701" w:header="709" w:footer="709" w:gutter="0"/>
      <w:pgNumType w:start="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05A3D" w14:textId="77777777" w:rsidR="007155C9" w:rsidRDefault="007155C9">
      <w:r>
        <w:separator/>
      </w:r>
    </w:p>
  </w:endnote>
  <w:endnote w:type="continuationSeparator" w:id="0">
    <w:p w14:paraId="3C6C4B80" w14:textId="77777777" w:rsidR="007155C9" w:rsidRDefault="00715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F">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096135196"/>
      <w:docPartObj>
        <w:docPartGallery w:val="Page Numbers (Bottom of Page)"/>
        <w:docPartUnique/>
      </w:docPartObj>
    </w:sdtPr>
    <w:sdtContent>
      <w:p w14:paraId="026269C5" w14:textId="1E1181BD" w:rsidR="00E44B0D" w:rsidRDefault="00E44B0D" w:rsidP="000F30E6">
        <w:pPr>
          <w:pStyle w:val="a7"/>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7ED6BF9F" w14:textId="6DD575E5" w:rsidR="00E44B0D" w:rsidRDefault="00E44B0D" w:rsidP="00237E5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202A" w14:textId="77777777" w:rsidR="00981595" w:rsidRDefault="00981595" w:rsidP="00CE7F92">
    <w:pPr>
      <w:pStyle w:val="a7"/>
      <w:tabs>
        <w:tab w:val="clear" w:pos="4153"/>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056595630"/>
      <w:docPartObj>
        <w:docPartGallery w:val="Page Numbers (Bottom of Page)"/>
        <w:docPartUnique/>
      </w:docPartObj>
    </w:sdtPr>
    <w:sdtContent>
      <w:p w14:paraId="0CC33919" w14:textId="24315505" w:rsidR="00237E59" w:rsidRDefault="00237E59" w:rsidP="00E64D50">
        <w:pPr>
          <w:pStyle w:val="a7"/>
          <w:framePr w:h="311" w:hRule="exact" w:wrap="none" w:vAnchor="text" w:hAnchor="page" w:x="5772" w:y="-389"/>
          <w:jc w:val="center"/>
          <w:rPr>
            <w:rStyle w:val="af1"/>
          </w:rPr>
        </w:pPr>
        <w:r>
          <w:rPr>
            <w:rStyle w:val="af1"/>
          </w:rPr>
          <w:fldChar w:fldCharType="begin"/>
        </w:r>
        <w:r>
          <w:rPr>
            <w:rStyle w:val="af1"/>
          </w:rPr>
          <w:instrText xml:space="preserve"> PAGE </w:instrText>
        </w:r>
        <w:r>
          <w:rPr>
            <w:rStyle w:val="af1"/>
          </w:rPr>
          <w:fldChar w:fldCharType="separate"/>
        </w:r>
        <w:r>
          <w:rPr>
            <w:rStyle w:val="af1"/>
            <w:noProof/>
          </w:rPr>
          <w:t>7</w:t>
        </w:r>
        <w:r>
          <w:rPr>
            <w:rStyle w:val="af1"/>
          </w:rPr>
          <w:fldChar w:fldCharType="end"/>
        </w:r>
      </w:p>
    </w:sdtContent>
  </w:sdt>
  <w:p w14:paraId="6CA715E7" w14:textId="1F6CD3A4" w:rsidR="00237E59" w:rsidRPr="005722AA" w:rsidRDefault="00237E59" w:rsidP="00237E59">
    <w:pPr>
      <w:pStyle w:val="a7"/>
      <w:tabs>
        <w:tab w:val="clear" w:pos="4153"/>
        <w:tab w:val="clear" w:pos="8306"/>
        <w:tab w:val="left" w:pos="5383"/>
      </w:tabs>
      <w:ind w:right="360"/>
      <w:rPr>
        <w:color w:val="000000" w:themeColor="text1"/>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475809241"/>
      <w:docPartObj>
        <w:docPartGallery w:val="Page Numbers (Bottom of Page)"/>
        <w:docPartUnique/>
      </w:docPartObj>
    </w:sdtPr>
    <w:sdtContent>
      <w:p w14:paraId="00AAA6A6" w14:textId="3083D59E" w:rsidR="000F30E6" w:rsidRDefault="000F30E6" w:rsidP="00BF5BFD">
        <w:pPr>
          <w:pStyle w:val="a7"/>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56</w:t>
        </w:r>
        <w:r>
          <w:rPr>
            <w:rStyle w:val="af1"/>
          </w:rPr>
          <w:fldChar w:fldCharType="end"/>
        </w:r>
      </w:p>
    </w:sdtContent>
  </w:sdt>
  <w:p w14:paraId="2D32A700" w14:textId="77777777" w:rsidR="0064113E" w:rsidRDefault="0064113E" w:rsidP="000F30E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A1433" w14:textId="77777777" w:rsidR="007155C9" w:rsidRDefault="007155C9">
      <w:r>
        <w:separator/>
      </w:r>
    </w:p>
  </w:footnote>
  <w:footnote w:type="continuationSeparator" w:id="0">
    <w:p w14:paraId="33007472" w14:textId="77777777" w:rsidR="007155C9" w:rsidRDefault="00715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4A35" w14:textId="7DCE664F" w:rsidR="006127B0" w:rsidRDefault="006127B0" w:rsidP="00AC5359">
    <w:pPr>
      <w:pStyle w:val="af2"/>
      <w:tabs>
        <w:tab w:val="left" w:pos="5020"/>
      </w:tabs>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E1C3" w14:textId="5519ABBF" w:rsidR="00A039F8" w:rsidRDefault="00A039F8">
    <w:pPr>
      <w:pStyle w:val="af2"/>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left" w:pos="864"/>
        </w:tabs>
        <w:ind w:left="864" w:hanging="432"/>
      </w:pPr>
    </w:lvl>
    <w:lvl w:ilvl="1">
      <w:start w:val="1"/>
      <w:numFmt w:val="none"/>
      <w:suff w:val="nothing"/>
      <w:lvlText w:val=""/>
      <w:lvlJc w:val="left"/>
      <w:pPr>
        <w:tabs>
          <w:tab w:val="left" w:pos="1008"/>
        </w:tabs>
        <w:ind w:left="1008" w:hanging="576"/>
      </w:pPr>
    </w:lvl>
    <w:lvl w:ilvl="2">
      <w:start w:val="1"/>
      <w:numFmt w:val="none"/>
      <w:pStyle w:val="3"/>
      <w:suff w:val="nothing"/>
      <w:lvlText w:val=""/>
      <w:lvlJc w:val="left"/>
      <w:pPr>
        <w:tabs>
          <w:tab w:val="left" w:pos="1152"/>
        </w:tabs>
        <w:ind w:left="1152" w:hanging="720"/>
      </w:pPr>
    </w:lvl>
    <w:lvl w:ilvl="3">
      <w:start w:val="1"/>
      <w:numFmt w:val="none"/>
      <w:pStyle w:val="4"/>
      <w:suff w:val="nothing"/>
      <w:lvlText w:val=""/>
      <w:lvlJc w:val="left"/>
      <w:pPr>
        <w:tabs>
          <w:tab w:val="left" w:pos="1296"/>
        </w:tabs>
        <w:ind w:left="1296" w:hanging="864"/>
      </w:pPr>
    </w:lvl>
    <w:lvl w:ilvl="4">
      <w:start w:val="1"/>
      <w:numFmt w:val="none"/>
      <w:suff w:val="nothing"/>
      <w:lvlText w:val=""/>
      <w:lvlJc w:val="left"/>
      <w:pPr>
        <w:tabs>
          <w:tab w:val="left" w:pos="1440"/>
        </w:tabs>
        <w:ind w:left="1440" w:hanging="1008"/>
      </w:pPr>
    </w:lvl>
    <w:lvl w:ilvl="5">
      <w:start w:val="1"/>
      <w:numFmt w:val="none"/>
      <w:suff w:val="nothing"/>
      <w:lvlText w:val=""/>
      <w:lvlJc w:val="left"/>
      <w:pPr>
        <w:tabs>
          <w:tab w:val="left" w:pos="1584"/>
        </w:tabs>
        <w:ind w:left="1584" w:hanging="1152"/>
      </w:pPr>
    </w:lvl>
    <w:lvl w:ilvl="6">
      <w:start w:val="1"/>
      <w:numFmt w:val="none"/>
      <w:suff w:val="nothing"/>
      <w:lvlText w:val=""/>
      <w:lvlJc w:val="left"/>
      <w:pPr>
        <w:tabs>
          <w:tab w:val="left" w:pos="1728"/>
        </w:tabs>
        <w:ind w:left="1728" w:hanging="1296"/>
      </w:pPr>
    </w:lvl>
    <w:lvl w:ilvl="7">
      <w:start w:val="1"/>
      <w:numFmt w:val="none"/>
      <w:suff w:val="nothing"/>
      <w:lvlText w:val=""/>
      <w:lvlJc w:val="left"/>
      <w:pPr>
        <w:tabs>
          <w:tab w:val="left" w:pos="1872"/>
        </w:tabs>
        <w:ind w:left="1872" w:hanging="1440"/>
      </w:pPr>
    </w:lvl>
    <w:lvl w:ilvl="8">
      <w:start w:val="1"/>
      <w:numFmt w:val="none"/>
      <w:suff w:val="nothing"/>
      <w:lvlText w:val=""/>
      <w:lvlJc w:val="left"/>
      <w:pPr>
        <w:tabs>
          <w:tab w:val="left" w:pos="2016"/>
        </w:tabs>
        <w:ind w:left="2016" w:hanging="1584"/>
      </w:pPr>
    </w:lvl>
  </w:abstractNum>
  <w:abstractNum w:abstractNumId="1" w15:restartNumberingAfterBreak="0">
    <w:nsid w:val="00000004"/>
    <w:multiLevelType w:val="singleLevel"/>
    <w:tmpl w:val="00000004"/>
    <w:lvl w:ilvl="0">
      <w:start w:val="1"/>
      <w:numFmt w:val="decimal"/>
      <w:pStyle w:val="a"/>
      <w:lvlText w:val="%1."/>
      <w:lvlJc w:val="left"/>
      <w:pPr>
        <w:tabs>
          <w:tab w:val="left" w:pos="340"/>
        </w:tabs>
        <w:ind w:left="340" w:hanging="340"/>
      </w:pPr>
    </w:lvl>
  </w:abstractNum>
  <w:abstractNum w:abstractNumId="2" w15:restartNumberingAfterBreak="0">
    <w:nsid w:val="0000A990"/>
    <w:multiLevelType w:val="multilevel"/>
    <w:tmpl w:val="29F4CA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F66EE"/>
    <w:multiLevelType w:val="multilevel"/>
    <w:tmpl w:val="163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7130F"/>
    <w:multiLevelType w:val="multilevel"/>
    <w:tmpl w:val="0247130F"/>
    <w:lvl w:ilvl="0">
      <w:start w:val="1"/>
      <w:numFmt w:val="decimal"/>
      <w:lvlText w:val="%1"/>
      <w:lvlJc w:val="left"/>
      <w:pPr>
        <w:ind w:left="720"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5" w15:restartNumberingAfterBreak="0">
    <w:nsid w:val="03F16063"/>
    <w:multiLevelType w:val="hybridMultilevel"/>
    <w:tmpl w:val="1038B9A0"/>
    <w:lvl w:ilvl="0" w:tplc="D9BA4CD4">
      <w:numFmt w:val="bullet"/>
      <w:lvlText w:val=""/>
      <w:lvlJc w:val="left"/>
      <w:pPr>
        <w:ind w:left="1639" w:hanging="360"/>
      </w:pPr>
      <w:rPr>
        <w:rFonts w:ascii="Symbol" w:eastAsia="Symbol" w:hAnsi="Symbol" w:cs="Symbol" w:hint="default"/>
        <w:b w:val="0"/>
        <w:bCs w:val="0"/>
        <w:i w:val="0"/>
        <w:iCs w:val="0"/>
        <w:spacing w:val="0"/>
        <w:w w:val="100"/>
        <w:sz w:val="28"/>
        <w:szCs w:val="28"/>
        <w:lang w:val="ru-RU" w:eastAsia="en-US" w:bidi="ar-SA"/>
      </w:rPr>
    </w:lvl>
    <w:lvl w:ilvl="1" w:tplc="F60EFF70">
      <w:numFmt w:val="bullet"/>
      <w:lvlText w:val="•"/>
      <w:lvlJc w:val="left"/>
      <w:pPr>
        <w:ind w:left="2539" w:hanging="360"/>
      </w:pPr>
      <w:rPr>
        <w:rFonts w:hint="default"/>
        <w:lang w:val="ru-RU" w:eastAsia="en-US" w:bidi="ar-SA"/>
      </w:rPr>
    </w:lvl>
    <w:lvl w:ilvl="2" w:tplc="38B8729A">
      <w:numFmt w:val="bullet"/>
      <w:lvlText w:val="•"/>
      <w:lvlJc w:val="left"/>
      <w:pPr>
        <w:ind w:left="3438" w:hanging="360"/>
      </w:pPr>
      <w:rPr>
        <w:rFonts w:hint="default"/>
        <w:lang w:val="ru-RU" w:eastAsia="en-US" w:bidi="ar-SA"/>
      </w:rPr>
    </w:lvl>
    <w:lvl w:ilvl="3" w:tplc="15AE28B8">
      <w:numFmt w:val="bullet"/>
      <w:lvlText w:val="•"/>
      <w:lvlJc w:val="left"/>
      <w:pPr>
        <w:ind w:left="4337" w:hanging="360"/>
      </w:pPr>
      <w:rPr>
        <w:rFonts w:hint="default"/>
        <w:lang w:val="ru-RU" w:eastAsia="en-US" w:bidi="ar-SA"/>
      </w:rPr>
    </w:lvl>
    <w:lvl w:ilvl="4" w:tplc="7CB6B85E">
      <w:numFmt w:val="bullet"/>
      <w:lvlText w:val="•"/>
      <w:lvlJc w:val="left"/>
      <w:pPr>
        <w:ind w:left="5236" w:hanging="360"/>
      </w:pPr>
      <w:rPr>
        <w:rFonts w:hint="default"/>
        <w:lang w:val="ru-RU" w:eastAsia="en-US" w:bidi="ar-SA"/>
      </w:rPr>
    </w:lvl>
    <w:lvl w:ilvl="5" w:tplc="8E0845E6">
      <w:numFmt w:val="bullet"/>
      <w:lvlText w:val="•"/>
      <w:lvlJc w:val="left"/>
      <w:pPr>
        <w:ind w:left="6136" w:hanging="360"/>
      </w:pPr>
      <w:rPr>
        <w:rFonts w:hint="default"/>
        <w:lang w:val="ru-RU" w:eastAsia="en-US" w:bidi="ar-SA"/>
      </w:rPr>
    </w:lvl>
    <w:lvl w:ilvl="6" w:tplc="F1C8313A">
      <w:numFmt w:val="bullet"/>
      <w:lvlText w:val="•"/>
      <w:lvlJc w:val="left"/>
      <w:pPr>
        <w:ind w:left="7035" w:hanging="360"/>
      </w:pPr>
      <w:rPr>
        <w:rFonts w:hint="default"/>
        <w:lang w:val="ru-RU" w:eastAsia="en-US" w:bidi="ar-SA"/>
      </w:rPr>
    </w:lvl>
    <w:lvl w:ilvl="7" w:tplc="D54EAB54">
      <w:numFmt w:val="bullet"/>
      <w:lvlText w:val="•"/>
      <w:lvlJc w:val="left"/>
      <w:pPr>
        <w:ind w:left="7934" w:hanging="360"/>
      </w:pPr>
      <w:rPr>
        <w:rFonts w:hint="default"/>
        <w:lang w:val="ru-RU" w:eastAsia="en-US" w:bidi="ar-SA"/>
      </w:rPr>
    </w:lvl>
    <w:lvl w:ilvl="8" w:tplc="58845308">
      <w:numFmt w:val="bullet"/>
      <w:lvlText w:val="•"/>
      <w:lvlJc w:val="left"/>
      <w:pPr>
        <w:ind w:left="8833" w:hanging="360"/>
      </w:pPr>
      <w:rPr>
        <w:rFonts w:hint="default"/>
        <w:lang w:val="ru-RU" w:eastAsia="en-US" w:bidi="ar-SA"/>
      </w:rPr>
    </w:lvl>
  </w:abstractNum>
  <w:abstractNum w:abstractNumId="6" w15:restartNumberingAfterBreak="0">
    <w:nsid w:val="076C65E2"/>
    <w:multiLevelType w:val="hybridMultilevel"/>
    <w:tmpl w:val="BF06CE20"/>
    <w:lvl w:ilvl="0" w:tplc="AECEBD6E">
      <w:start w:val="1"/>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07C953C2"/>
    <w:multiLevelType w:val="hybridMultilevel"/>
    <w:tmpl w:val="EEEA33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B70068B"/>
    <w:multiLevelType w:val="hybridMultilevel"/>
    <w:tmpl w:val="51EAE594"/>
    <w:lvl w:ilvl="0" w:tplc="BC0A8088">
      <w:start w:val="1"/>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0E8C54EF"/>
    <w:multiLevelType w:val="hybridMultilevel"/>
    <w:tmpl w:val="D0C82D86"/>
    <w:lvl w:ilvl="0" w:tplc="BCCC7436">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0F60138C"/>
    <w:multiLevelType w:val="multilevel"/>
    <w:tmpl w:val="485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F25DB"/>
    <w:multiLevelType w:val="multilevel"/>
    <w:tmpl w:val="1B2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175EC"/>
    <w:multiLevelType w:val="multilevel"/>
    <w:tmpl w:val="4E8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51CE0"/>
    <w:multiLevelType w:val="multilevel"/>
    <w:tmpl w:val="DC30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71C60"/>
    <w:multiLevelType w:val="hybridMultilevel"/>
    <w:tmpl w:val="49E68E20"/>
    <w:lvl w:ilvl="0" w:tplc="E64A53E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B460FED"/>
    <w:multiLevelType w:val="hybridMultilevel"/>
    <w:tmpl w:val="70FE5A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213235"/>
    <w:multiLevelType w:val="multilevel"/>
    <w:tmpl w:val="9AE6E62C"/>
    <w:lvl w:ilvl="0">
      <w:start w:val="1"/>
      <w:numFmt w:val="decimal"/>
      <w:lvlText w:val="%1"/>
      <w:lvlJc w:val="left"/>
      <w:pPr>
        <w:ind w:left="360" w:hanging="360"/>
      </w:pPr>
      <w:rPr>
        <w:rFonts w:hint="default"/>
      </w:rPr>
    </w:lvl>
    <w:lvl w:ilvl="1">
      <w:start w:val="2"/>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7" w15:restartNumberingAfterBreak="0">
    <w:nsid w:val="21FF6231"/>
    <w:multiLevelType w:val="multilevel"/>
    <w:tmpl w:val="21FF6231"/>
    <w:lvl w:ilvl="0">
      <w:start w:val="1"/>
      <w:numFmt w:val="bullet"/>
      <w:lvlText w:val=""/>
      <w:lvlJc w:val="left"/>
      <w:pPr>
        <w:ind w:left="1665" w:hanging="360"/>
      </w:pPr>
      <w:rPr>
        <w:rFonts w:ascii="Symbol" w:hAnsi="Symbol" w:hint="default"/>
      </w:rPr>
    </w:lvl>
    <w:lvl w:ilvl="1">
      <w:start w:val="1"/>
      <w:numFmt w:val="bullet"/>
      <w:lvlText w:val="o"/>
      <w:lvlJc w:val="left"/>
      <w:pPr>
        <w:ind w:left="2385" w:hanging="360"/>
      </w:pPr>
      <w:rPr>
        <w:rFonts w:ascii="Courier New" w:hAnsi="Courier New" w:cs="Courier New" w:hint="default"/>
      </w:rPr>
    </w:lvl>
    <w:lvl w:ilvl="2">
      <w:start w:val="1"/>
      <w:numFmt w:val="bullet"/>
      <w:lvlText w:val=""/>
      <w:lvlJc w:val="left"/>
      <w:pPr>
        <w:ind w:left="3105" w:hanging="360"/>
      </w:pPr>
      <w:rPr>
        <w:rFonts w:ascii="Wingdings" w:hAnsi="Wingdings" w:hint="default"/>
      </w:rPr>
    </w:lvl>
    <w:lvl w:ilvl="3">
      <w:start w:val="1"/>
      <w:numFmt w:val="bullet"/>
      <w:lvlText w:val=""/>
      <w:lvlJc w:val="left"/>
      <w:pPr>
        <w:ind w:left="3825" w:hanging="360"/>
      </w:pPr>
      <w:rPr>
        <w:rFonts w:ascii="Symbol" w:hAnsi="Symbol" w:hint="default"/>
      </w:rPr>
    </w:lvl>
    <w:lvl w:ilvl="4">
      <w:start w:val="1"/>
      <w:numFmt w:val="bullet"/>
      <w:lvlText w:val="o"/>
      <w:lvlJc w:val="left"/>
      <w:pPr>
        <w:ind w:left="4545" w:hanging="360"/>
      </w:pPr>
      <w:rPr>
        <w:rFonts w:ascii="Courier New" w:hAnsi="Courier New" w:cs="Courier New" w:hint="default"/>
      </w:rPr>
    </w:lvl>
    <w:lvl w:ilvl="5">
      <w:start w:val="1"/>
      <w:numFmt w:val="bullet"/>
      <w:lvlText w:val=""/>
      <w:lvlJc w:val="left"/>
      <w:pPr>
        <w:ind w:left="5265" w:hanging="360"/>
      </w:pPr>
      <w:rPr>
        <w:rFonts w:ascii="Wingdings" w:hAnsi="Wingdings" w:hint="default"/>
      </w:rPr>
    </w:lvl>
    <w:lvl w:ilvl="6">
      <w:start w:val="1"/>
      <w:numFmt w:val="bullet"/>
      <w:lvlText w:val=""/>
      <w:lvlJc w:val="left"/>
      <w:pPr>
        <w:ind w:left="5985" w:hanging="360"/>
      </w:pPr>
      <w:rPr>
        <w:rFonts w:ascii="Symbol" w:hAnsi="Symbol" w:hint="default"/>
      </w:rPr>
    </w:lvl>
    <w:lvl w:ilvl="7">
      <w:start w:val="1"/>
      <w:numFmt w:val="bullet"/>
      <w:lvlText w:val="o"/>
      <w:lvlJc w:val="left"/>
      <w:pPr>
        <w:ind w:left="6705" w:hanging="360"/>
      </w:pPr>
      <w:rPr>
        <w:rFonts w:ascii="Courier New" w:hAnsi="Courier New" w:cs="Courier New" w:hint="default"/>
      </w:rPr>
    </w:lvl>
    <w:lvl w:ilvl="8">
      <w:start w:val="1"/>
      <w:numFmt w:val="bullet"/>
      <w:lvlText w:val=""/>
      <w:lvlJc w:val="left"/>
      <w:pPr>
        <w:ind w:left="7425" w:hanging="360"/>
      </w:pPr>
      <w:rPr>
        <w:rFonts w:ascii="Wingdings" w:hAnsi="Wingdings" w:hint="default"/>
      </w:rPr>
    </w:lvl>
  </w:abstractNum>
  <w:abstractNum w:abstractNumId="18" w15:restartNumberingAfterBreak="0">
    <w:nsid w:val="2C6A23DD"/>
    <w:multiLevelType w:val="multilevel"/>
    <w:tmpl w:val="16064148"/>
    <w:lvl w:ilvl="0">
      <w:start w:val="1"/>
      <w:numFmt w:val="decimal"/>
      <w:lvlText w:val="%1"/>
      <w:lvlJc w:val="left"/>
      <w:pPr>
        <w:ind w:left="748" w:hanging="180"/>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168"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2">
      <w:start w:val="1"/>
      <w:numFmt w:val="decimal"/>
      <w:lvlText w:val="%1.%2.%3"/>
      <w:lvlJc w:val="left"/>
      <w:pPr>
        <w:ind w:left="1960" w:hanging="541"/>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3044" w:hanging="541"/>
      </w:pPr>
      <w:rPr>
        <w:rFonts w:hint="default"/>
        <w:lang w:val="ru-RU" w:eastAsia="en-US" w:bidi="ar-SA"/>
      </w:rPr>
    </w:lvl>
    <w:lvl w:ilvl="4">
      <w:numFmt w:val="bullet"/>
      <w:lvlText w:val="•"/>
      <w:lvlJc w:val="left"/>
      <w:pPr>
        <w:ind w:left="4128" w:hanging="541"/>
      </w:pPr>
      <w:rPr>
        <w:rFonts w:hint="default"/>
        <w:lang w:val="ru-RU" w:eastAsia="en-US" w:bidi="ar-SA"/>
      </w:rPr>
    </w:lvl>
    <w:lvl w:ilvl="5">
      <w:numFmt w:val="bullet"/>
      <w:lvlText w:val="•"/>
      <w:lvlJc w:val="left"/>
      <w:pPr>
        <w:ind w:left="5212" w:hanging="541"/>
      </w:pPr>
      <w:rPr>
        <w:rFonts w:hint="default"/>
        <w:lang w:val="ru-RU" w:eastAsia="en-US" w:bidi="ar-SA"/>
      </w:rPr>
    </w:lvl>
    <w:lvl w:ilvl="6">
      <w:numFmt w:val="bullet"/>
      <w:lvlText w:val="•"/>
      <w:lvlJc w:val="left"/>
      <w:pPr>
        <w:ind w:left="6296" w:hanging="541"/>
      </w:pPr>
      <w:rPr>
        <w:rFonts w:hint="default"/>
        <w:lang w:val="ru-RU" w:eastAsia="en-US" w:bidi="ar-SA"/>
      </w:rPr>
    </w:lvl>
    <w:lvl w:ilvl="7">
      <w:numFmt w:val="bullet"/>
      <w:lvlText w:val="•"/>
      <w:lvlJc w:val="left"/>
      <w:pPr>
        <w:ind w:left="7380" w:hanging="541"/>
      </w:pPr>
      <w:rPr>
        <w:rFonts w:hint="default"/>
        <w:lang w:val="ru-RU" w:eastAsia="en-US" w:bidi="ar-SA"/>
      </w:rPr>
    </w:lvl>
    <w:lvl w:ilvl="8">
      <w:numFmt w:val="bullet"/>
      <w:lvlText w:val="•"/>
      <w:lvlJc w:val="left"/>
      <w:pPr>
        <w:ind w:left="8464" w:hanging="541"/>
      </w:pPr>
      <w:rPr>
        <w:rFonts w:hint="default"/>
        <w:lang w:val="ru-RU" w:eastAsia="en-US" w:bidi="ar-SA"/>
      </w:rPr>
    </w:lvl>
  </w:abstractNum>
  <w:abstractNum w:abstractNumId="19" w15:restartNumberingAfterBreak="0">
    <w:nsid w:val="2FE765E8"/>
    <w:multiLevelType w:val="hybridMultilevel"/>
    <w:tmpl w:val="A0929BA8"/>
    <w:lvl w:ilvl="0" w:tplc="12C2D868">
      <w:start w:val="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331C6DFB"/>
    <w:multiLevelType w:val="multilevel"/>
    <w:tmpl w:val="331C6DF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345C7157"/>
    <w:multiLevelType w:val="hybridMultilevel"/>
    <w:tmpl w:val="CDDACE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8A6963"/>
    <w:multiLevelType w:val="multilevel"/>
    <w:tmpl w:val="6C78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23C12"/>
    <w:multiLevelType w:val="multilevel"/>
    <w:tmpl w:val="9E9AFFE4"/>
    <w:lvl w:ilvl="0">
      <w:start w:val="4"/>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DF532FB"/>
    <w:multiLevelType w:val="multilevel"/>
    <w:tmpl w:val="06C0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891D9E"/>
    <w:multiLevelType w:val="multilevel"/>
    <w:tmpl w:val="C8D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74F2D"/>
    <w:multiLevelType w:val="hybridMultilevel"/>
    <w:tmpl w:val="4FF6E024"/>
    <w:lvl w:ilvl="0" w:tplc="D206E8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5811CDB"/>
    <w:multiLevelType w:val="hybridMultilevel"/>
    <w:tmpl w:val="812ABFC6"/>
    <w:lvl w:ilvl="0" w:tplc="B338EA34">
      <w:start w:val="1"/>
      <w:numFmt w:val="decimal"/>
      <w:lvlText w:val="%1)"/>
      <w:lvlJc w:val="left"/>
      <w:pPr>
        <w:tabs>
          <w:tab w:val="num" w:pos="720"/>
        </w:tabs>
        <w:ind w:left="720" w:hanging="360"/>
      </w:pPr>
    </w:lvl>
    <w:lvl w:ilvl="1" w:tplc="6F661D52" w:tentative="1">
      <w:start w:val="1"/>
      <w:numFmt w:val="decimal"/>
      <w:lvlText w:val="%2)"/>
      <w:lvlJc w:val="left"/>
      <w:pPr>
        <w:tabs>
          <w:tab w:val="num" w:pos="1440"/>
        </w:tabs>
        <w:ind w:left="1440" w:hanging="360"/>
      </w:pPr>
    </w:lvl>
    <w:lvl w:ilvl="2" w:tplc="39AE21F0" w:tentative="1">
      <w:start w:val="1"/>
      <w:numFmt w:val="decimal"/>
      <w:lvlText w:val="%3)"/>
      <w:lvlJc w:val="left"/>
      <w:pPr>
        <w:tabs>
          <w:tab w:val="num" w:pos="2160"/>
        </w:tabs>
        <w:ind w:left="2160" w:hanging="360"/>
      </w:pPr>
    </w:lvl>
    <w:lvl w:ilvl="3" w:tplc="44CE13F0" w:tentative="1">
      <w:start w:val="1"/>
      <w:numFmt w:val="decimal"/>
      <w:lvlText w:val="%4)"/>
      <w:lvlJc w:val="left"/>
      <w:pPr>
        <w:tabs>
          <w:tab w:val="num" w:pos="2880"/>
        </w:tabs>
        <w:ind w:left="2880" w:hanging="360"/>
      </w:pPr>
    </w:lvl>
    <w:lvl w:ilvl="4" w:tplc="62BC2610" w:tentative="1">
      <w:start w:val="1"/>
      <w:numFmt w:val="decimal"/>
      <w:lvlText w:val="%5)"/>
      <w:lvlJc w:val="left"/>
      <w:pPr>
        <w:tabs>
          <w:tab w:val="num" w:pos="3600"/>
        </w:tabs>
        <w:ind w:left="3600" w:hanging="360"/>
      </w:pPr>
    </w:lvl>
    <w:lvl w:ilvl="5" w:tplc="A9B40354" w:tentative="1">
      <w:start w:val="1"/>
      <w:numFmt w:val="decimal"/>
      <w:lvlText w:val="%6)"/>
      <w:lvlJc w:val="left"/>
      <w:pPr>
        <w:tabs>
          <w:tab w:val="num" w:pos="4320"/>
        </w:tabs>
        <w:ind w:left="4320" w:hanging="360"/>
      </w:pPr>
    </w:lvl>
    <w:lvl w:ilvl="6" w:tplc="2FC63E3A" w:tentative="1">
      <w:start w:val="1"/>
      <w:numFmt w:val="decimal"/>
      <w:lvlText w:val="%7)"/>
      <w:lvlJc w:val="left"/>
      <w:pPr>
        <w:tabs>
          <w:tab w:val="num" w:pos="5040"/>
        </w:tabs>
        <w:ind w:left="5040" w:hanging="360"/>
      </w:pPr>
    </w:lvl>
    <w:lvl w:ilvl="7" w:tplc="872C13FA" w:tentative="1">
      <w:start w:val="1"/>
      <w:numFmt w:val="decimal"/>
      <w:lvlText w:val="%8)"/>
      <w:lvlJc w:val="left"/>
      <w:pPr>
        <w:tabs>
          <w:tab w:val="num" w:pos="5760"/>
        </w:tabs>
        <w:ind w:left="5760" w:hanging="360"/>
      </w:pPr>
    </w:lvl>
    <w:lvl w:ilvl="8" w:tplc="DAEC52D4" w:tentative="1">
      <w:start w:val="1"/>
      <w:numFmt w:val="decimal"/>
      <w:lvlText w:val="%9)"/>
      <w:lvlJc w:val="left"/>
      <w:pPr>
        <w:tabs>
          <w:tab w:val="num" w:pos="6480"/>
        </w:tabs>
        <w:ind w:left="6480" w:hanging="360"/>
      </w:pPr>
    </w:lvl>
  </w:abstractNum>
  <w:abstractNum w:abstractNumId="28" w15:restartNumberingAfterBreak="0">
    <w:nsid w:val="48116E05"/>
    <w:multiLevelType w:val="multilevel"/>
    <w:tmpl w:val="48116E0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9440541"/>
    <w:multiLevelType w:val="multilevel"/>
    <w:tmpl w:val="5FE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86136"/>
    <w:multiLevelType w:val="multilevel"/>
    <w:tmpl w:val="5DE80D06"/>
    <w:lvl w:ilvl="0">
      <w:start w:val="4"/>
      <w:numFmt w:val="decimal"/>
      <w:lvlText w:val="%1"/>
      <w:lvlJc w:val="left"/>
      <w:pPr>
        <w:ind w:left="375" w:hanging="375"/>
      </w:pPr>
      <w:rPr>
        <w:rFonts w:hint="default"/>
      </w:rPr>
    </w:lvl>
    <w:lvl w:ilvl="1">
      <w:start w:val="4"/>
      <w:numFmt w:val="decimal"/>
      <w:lvlText w:val="%1.%2"/>
      <w:lvlJc w:val="left"/>
      <w:pPr>
        <w:ind w:left="1651" w:hanging="375"/>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31" w15:restartNumberingAfterBreak="0">
    <w:nsid w:val="55AA1662"/>
    <w:multiLevelType w:val="multilevel"/>
    <w:tmpl w:val="55AA1662"/>
    <w:lvl w:ilvl="0">
      <w:start w:val="1"/>
      <w:numFmt w:val="bullet"/>
      <w:lvlText w:val=""/>
      <w:lvlJc w:val="left"/>
      <w:pPr>
        <w:ind w:left="927" w:hanging="360"/>
      </w:pPr>
      <w:rPr>
        <w:rFonts w:ascii="Symbol" w:hAnsi="Symbol" w:hint="default"/>
      </w:rPr>
    </w:lvl>
    <w:lvl w:ilvl="1">
      <w:start w:val="1"/>
      <w:numFmt w:val="bullet"/>
      <w:lvlText w:val="o"/>
      <w:lvlJc w:val="left"/>
      <w:pPr>
        <w:ind w:left="1665" w:hanging="360"/>
      </w:pPr>
      <w:rPr>
        <w:rFonts w:ascii="Courier New" w:hAnsi="Courier New" w:cs="Courier New" w:hint="default"/>
      </w:rPr>
    </w:lvl>
    <w:lvl w:ilvl="2">
      <w:start w:val="1"/>
      <w:numFmt w:val="bullet"/>
      <w:lvlText w:val=""/>
      <w:lvlJc w:val="left"/>
      <w:pPr>
        <w:ind w:left="2385" w:hanging="360"/>
      </w:pPr>
      <w:rPr>
        <w:rFonts w:ascii="Wingdings" w:hAnsi="Wingdings" w:hint="default"/>
      </w:rPr>
    </w:lvl>
    <w:lvl w:ilvl="3">
      <w:start w:val="1"/>
      <w:numFmt w:val="bullet"/>
      <w:lvlText w:val=""/>
      <w:lvlJc w:val="left"/>
      <w:pPr>
        <w:ind w:left="3105" w:hanging="360"/>
      </w:pPr>
      <w:rPr>
        <w:rFonts w:ascii="Symbol" w:hAnsi="Symbol" w:hint="default"/>
      </w:rPr>
    </w:lvl>
    <w:lvl w:ilvl="4">
      <w:start w:val="1"/>
      <w:numFmt w:val="bullet"/>
      <w:lvlText w:val="o"/>
      <w:lvlJc w:val="left"/>
      <w:pPr>
        <w:ind w:left="3825" w:hanging="360"/>
      </w:pPr>
      <w:rPr>
        <w:rFonts w:ascii="Courier New" w:hAnsi="Courier New" w:cs="Courier New" w:hint="default"/>
      </w:rPr>
    </w:lvl>
    <w:lvl w:ilvl="5">
      <w:start w:val="1"/>
      <w:numFmt w:val="bullet"/>
      <w:lvlText w:val=""/>
      <w:lvlJc w:val="left"/>
      <w:pPr>
        <w:ind w:left="4545" w:hanging="360"/>
      </w:pPr>
      <w:rPr>
        <w:rFonts w:ascii="Wingdings" w:hAnsi="Wingdings" w:hint="default"/>
      </w:rPr>
    </w:lvl>
    <w:lvl w:ilvl="6">
      <w:start w:val="1"/>
      <w:numFmt w:val="bullet"/>
      <w:lvlText w:val=""/>
      <w:lvlJc w:val="left"/>
      <w:pPr>
        <w:ind w:left="5265" w:hanging="360"/>
      </w:pPr>
      <w:rPr>
        <w:rFonts w:ascii="Symbol" w:hAnsi="Symbol" w:hint="default"/>
      </w:rPr>
    </w:lvl>
    <w:lvl w:ilvl="7">
      <w:start w:val="1"/>
      <w:numFmt w:val="bullet"/>
      <w:lvlText w:val="o"/>
      <w:lvlJc w:val="left"/>
      <w:pPr>
        <w:ind w:left="5985" w:hanging="360"/>
      </w:pPr>
      <w:rPr>
        <w:rFonts w:ascii="Courier New" w:hAnsi="Courier New" w:cs="Courier New" w:hint="default"/>
      </w:rPr>
    </w:lvl>
    <w:lvl w:ilvl="8">
      <w:start w:val="1"/>
      <w:numFmt w:val="bullet"/>
      <w:lvlText w:val=""/>
      <w:lvlJc w:val="left"/>
      <w:pPr>
        <w:ind w:left="6705" w:hanging="360"/>
      </w:pPr>
      <w:rPr>
        <w:rFonts w:ascii="Wingdings" w:hAnsi="Wingdings" w:hint="default"/>
      </w:rPr>
    </w:lvl>
  </w:abstractNum>
  <w:abstractNum w:abstractNumId="32" w15:restartNumberingAfterBreak="0">
    <w:nsid w:val="5E913D99"/>
    <w:multiLevelType w:val="multilevel"/>
    <w:tmpl w:val="CCAC5E36"/>
    <w:lvl w:ilvl="0">
      <w:start w:val="1"/>
      <w:numFmt w:val="decimal"/>
      <w:lvlText w:val="%1"/>
      <w:lvlJc w:val="left"/>
      <w:pPr>
        <w:ind w:left="1495" w:hanging="219"/>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706" w:hanging="430"/>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915" w:hanging="639"/>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1276" w:hanging="286"/>
      </w:pPr>
      <w:rPr>
        <w:rFonts w:ascii="Symbol" w:eastAsia="Symbol" w:hAnsi="Symbol" w:cs="Symbol" w:hint="default"/>
        <w:spacing w:val="0"/>
        <w:w w:val="100"/>
        <w:lang w:val="ru-RU" w:eastAsia="en-US" w:bidi="ar-SA"/>
      </w:rPr>
    </w:lvl>
    <w:lvl w:ilvl="4">
      <w:numFmt w:val="bullet"/>
      <w:lvlText w:val="•"/>
      <w:lvlJc w:val="left"/>
      <w:pPr>
        <w:ind w:left="3164" w:hanging="286"/>
      </w:pPr>
      <w:rPr>
        <w:rFonts w:hint="default"/>
        <w:lang w:val="ru-RU" w:eastAsia="en-US" w:bidi="ar-SA"/>
      </w:rPr>
    </w:lvl>
    <w:lvl w:ilvl="5">
      <w:numFmt w:val="bullet"/>
      <w:lvlText w:val="•"/>
      <w:lvlJc w:val="left"/>
      <w:pPr>
        <w:ind w:left="4409" w:hanging="286"/>
      </w:pPr>
      <w:rPr>
        <w:rFonts w:hint="default"/>
        <w:lang w:val="ru-RU" w:eastAsia="en-US" w:bidi="ar-SA"/>
      </w:rPr>
    </w:lvl>
    <w:lvl w:ilvl="6">
      <w:numFmt w:val="bullet"/>
      <w:lvlText w:val="•"/>
      <w:lvlJc w:val="left"/>
      <w:pPr>
        <w:ind w:left="5653" w:hanging="286"/>
      </w:pPr>
      <w:rPr>
        <w:rFonts w:hint="default"/>
        <w:lang w:val="ru-RU" w:eastAsia="en-US" w:bidi="ar-SA"/>
      </w:rPr>
    </w:lvl>
    <w:lvl w:ilvl="7">
      <w:numFmt w:val="bullet"/>
      <w:lvlText w:val="•"/>
      <w:lvlJc w:val="left"/>
      <w:pPr>
        <w:ind w:left="6898" w:hanging="286"/>
      </w:pPr>
      <w:rPr>
        <w:rFonts w:hint="default"/>
        <w:lang w:val="ru-RU" w:eastAsia="en-US" w:bidi="ar-SA"/>
      </w:rPr>
    </w:lvl>
    <w:lvl w:ilvl="8">
      <w:numFmt w:val="bullet"/>
      <w:lvlText w:val="•"/>
      <w:lvlJc w:val="left"/>
      <w:pPr>
        <w:ind w:left="8143" w:hanging="286"/>
      </w:pPr>
      <w:rPr>
        <w:rFonts w:hint="default"/>
        <w:lang w:val="ru-RU" w:eastAsia="en-US" w:bidi="ar-SA"/>
      </w:rPr>
    </w:lvl>
  </w:abstractNum>
  <w:abstractNum w:abstractNumId="33" w15:restartNumberingAfterBreak="0">
    <w:nsid w:val="5ED01F25"/>
    <w:multiLevelType w:val="multilevel"/>
    <w:tmpl w:val="FD28B25C"/>
    <w:lvl w:ilvl="0">
      <w:start w:val="4"/>
      <w:numFmt w:val="decimal"/>
      <w:lvlText w:val="%1"/>
      <w:lvlJc w:val="left"/>
      <w:pPr>
        <w:ind w:left="375" w:hanging="375"/>
      </w:pPr>
      <w:rPr>
        <w:rFonts w:hint="default"/>
      </w:rPr>
    </w:lvl>
    <w:lvl w:ilvl="1">
      <w:start w:val="8"/>
      <w:numFmt w:val="decimal"/>
      <w:lvlText w:val="%1.%2"/>
      <w:lvlJc w:val="left"/>
      <w:pPr>
        <w:ind w:left="1459" w:hanging="375"/>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4332" w:hanging="108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860" w:hanging="1440"/>
      </w:pPr>
      <w:rPr>
        <w:rFonts w:hint="default"/>
      </w:rPr>
    </w:lvl>
    <w:lvl w:ilvl="6">
      <w:start w:val="1"/>
      <w:numFmt w:val="decimal"/>
      <w:lvlText w:val="%1.%2.%3.%4.%5.%6.%7"/>
      <w:lvlJc w:val="left"/>
      <w:pPr>
        <w:ind w:left="7944" w:hanging="1440"/>
      </w:pPr>
      <w:rPr>
        <w:rFonts w:hint="default"/>
      </w:rPr>
    </w:lvl>
    <w:lvl w:ilvl="7">
      <w:start w:val="1"/>
      <w:numFmt w:val="decimal"/>
      <w:lvlText w:val="%1.%2.%3.%4.%5.%6.%7.%8"/>
      <w:lvlJc w:val="left"/>
      <w:pPr>
        <w:ind w:left="9388" w:hanging="1800"/>
      </w:pPr>
      <w:rPr>
        <w:rFonts w:hint="default"/>
      </w:rPr>
    </w:lvl>
    <w:lvl w:ilvl="8">
      <w:start w:val="1"/>
      <w:numFmt w:val="decimal"/>
      <w:lvlText w:val="%1.%2.%3.%4.%5.%6.%7.%8.%9"/>
      <w:lvlJc w:val="left"/>
      <w:pPr>
        <w:ind w:left="10832" w:hanging="2160"/>
      </w:pPr>
      <w:rPr>
        <w:rFonts w:hint="default"/>
      </w:rPr>
    </w:lvl>
  </w:abstractNum>
  <w:abstractNum w:abstractNumId="34" w15:restartNumberingAfterBreak="0">
    <w:nsid w:val="5FE21C7F"/>
    <w:multiLevelType w:val="hybridMultilevel"/>
    <w:tmpl w:val="D01A1542"/>
    <w:lvl w:ilvl="0" w:tplc="E3524E56">
      <w:numFmt w:val="bullet"/>
      <w:lvlText w:val=""/>
      <w:lvlJc w:val="left"/>
      <w:pPr>
        <w:ind w:left="568" w:hanging="277"/>
      </w:pPr>
      <w:rPr>
        <w:rFonts w:ascii="Symbol" w:eastAsia="Symbol" w:hAnsi="Symbol" w:cs="Symbol" w:hint="default"/>
        <w:b w:val="0"/>
        <w:bCs w:val="0"/>
        <w:i w:val="0"/>
        <w:iCs w:val="0"/>
        <w:spacing w:val="0"/>
        <w:w w:val="100"/>
        <w:sz w:val="28"/>
        <w:szCs w:val="28"/>
        <w:lang w:val="ru-RU" w:eastAsia="en-US" w:bidi="ar-SA"/>
      </w:rPr>
    </w:lvl>
    <w:lvl w:ilvl="1" w:tplc="BF6AE4D4">
      <w:numFmt w:val="bullet"/>
      <w:lvlText w:val="•"/>
      <w:lvlJc w:val="left"/>
      <w:pPr>
        <w:ind w:left="1567" w:hanging="277"/>
      </w:pPr>
      <w:rPr>
        <w:rFonts w:hint="default"/>
        <w:lang w:val="ru-RU" w:eastAsia="en-US" w:bidi="ar-SA"/>
      </w:rPr>
    </w:lvl>
    <w:lvl w:ilvl="2" w:tplc="1D5C9D72">
      <w:numFmt w:val="bullet"/>
      <w:lvlText w:val="•"/>
      <w:lvlJc w:val="left"/>
      <w:pPr>
        <w:ind w:left="2574" w:hanging="277"/>
      </w:pPr>
      <w:rPr>
        <w:rFonts w:hint="default"/>
        <w:lang w:val="ru-RU" w:eastAsia="en-US" w:bidi="ar-SA"/>
      </w:rPr>
    </w:lvl>
    <w:lvl w:ilvl="3" w:tplc="CB5E7C4E">
      <w:numFmt w:val="bullet"/>
      <w:lvlText w:val="•"/>
      <w:lvlJc w:val="left"/>
      <w:pPr>
        <w:ind w:left="3581" w:hanging="277"/>
      </w:pPr>
      <w:rPr>
        <w:rFonts w:hint="default"/>
        <w:lang w:val="ru-RU" w:eastAsia="en-US" w:bidi="ar-SA"/>
      </w:rPr>
    </w:lvl>
    <w:lvl w:ilvl="4" w:tplc="35C8A6F6">
      <w:numFmt w:val="bullet"/>
      <w:lvlText w:val="•"/>
      <w:lvlJc w:val="left"/>
      <w:pPr>
        <w:ind w:left="4588" w:hanging="277"/>
      </w:pPr>
      <w:rPr>
        <w:rFonts w:hint="default"/>
        <w:lang w:val="ru-RU" w:eastAsia="en-US" w:bidi="ar-SA"/>
      </w:rPr>
    </w:lvl>
    <w:lvl w:ilvl="5" w:tplc="CE1E00D2">
      <w:numFmt w:val="bullet"/>
      <w:lvlText w:val="•"/>
      <w:lvlJc w:val="left"/>
      <w:pPr>
        <w:ind w:left="5596" w:hanging="277"/>
      </w:pPr>
      <w:rPr>
        <w:rFonts w:hint="default"/>
        <w:lang w:val="ru-RU" w:eastAsia="en-US" w:bidi="ar-SA"/>
      </w:rPr>
    </w:lvl>
    <w:lvl w:ilvl="6" w:tplc="CEA644C4">
      <w:numFmt w:val="bullet"/>
      <w:lvlText w:val="•"/>
      <w:lvlJc w:val="left"/>
      <w:pPr>
        <w:ind w:left="6603" w:hanging="277"/>
      </w:pPr>
      <w:rPr>
        <w:rFonts w:hint="default"/>
        <w:lang w:val="ru-RU" w:eastAsia="en-US" w:bidi="ar-SA"/>
      </w:rPr>
    </w:lvl>
    <w:lvl w:ilvl="7" w:tplc="7884FD9C">
      <w:numFmt w:val="bullet"/>
      <w:lvlText w:val="•"/>
      <w:lvlJc w:val="left"/>
      <w:pPr>
        <w:ind w:left="7610" w:hanging="277"/>
      </w:pPr>
      <w:rPr>
        <w:rFonts w:hint="default"/>
        <w:lang w:val="ru-RU" w:eastAsia="en-US" w:bidi="ar-SA"/>
      </w:rPr>
    </w:lvl>
    <w:lvl w:ilvl="8" w:tplc="F06E55F2">
      <w:numFmt w:val="bullet"/>
      <w:lvlText w:val="•"/>
      <w:lvlJc w:val="left"/>
      <w:pPr>
        <w:ind w:left="8617" w:hanging="277"/>
      </w:pPr>
      <w:rPr>
        <w:rFonts w:hint="default"/>
        <w:lang w:val="ru-RU" w:eastAsia="en-US" w:bidi="ar-SA"/>
      </w:rPr>
    </w:lvl>
  </w:abstractNum>
  <w:abstractNum w:abstractNumId="35" w15:restartNumberingAfterBreak="0">
    <w:nsid w:val="60C06B55"/>
    <w:multiLevelType w:val="multilevel"/>
    <w:tmpl w:val="C1AA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E29AB"/>
    <w:multiLevelType w:val="hybridMultilevel"/>
    <w:tmpl w:val="CDDACEE2"/>
    <w:lvl w:ilvl="0" w:tplc="0108D34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46E1C38"/>
    <w:multiLevelType w:val="multilevel"/>
    <w:tmpl w:val="72EC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80B33"/>
    <w:multiLevelType w:val="multilevel"/>
    <w:tmpl w:val="84009AEE"/>
    <w:lvl w:ilvl="0">
      <w:start w:val="4"/>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9" w15:restartNumberingAfterBreak="0">
    <w:nsid w:val="6702123C"/>
    <w:multiLevelType w:val="hybridMultilevel"/>
    <w:tmpl w:val="E9842BB2"/>
    <w:lvl w:ilvl="0" w:tplc="F4B2F0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D9117EB"/>
    <w:multiLevelType w:val="multilevel"/>
    <w:tmpl w:val="6D9117EB"/>
    <w:lvl w:ilvl="0">
      <w:numFmt w:val="bullet"/>
      <w:lvlText w:val="–"/>
      <w:lvlJc w:val="left"/>
      <w:pPr>
        <w:ind w:left="1429" w:hanging="360"/>
      </w:pPr>
      <w:rPr>
        <w:rFonts w:ascii="Times New Roman" w:eastAsia="Times New Roman" w:hAnsi="Times New Roman" w:cs="Times New Roman" w:hint="default"/>
        <w:spacing w:val="-1"/>
        <w:w w:val="100"/>
        <w:sz w:val="24"/>
        <w:szCs w:val="24"/>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1" w15:restartNumberingAfterBreak="0">
    <w:nsid w:val="6E6E387F"/>
    <w:multiLevelType w:val="hybridMultilevel"/>
    <w:tmpl w:val="AA528BCC"/>
    <w:lvl w:ilvl="0" w:tplc="3E0EF93A">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9BA33B5"/>
    <w:multiLevelType w:val="multilevel"/>
    <w:tmpl w:val="DF5A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11844"/>
    <w:multiLevelType w:val="hybridMultilevel"/>
    <w:tmpl w:val="61DCABF0"/>
    <w:lvl w:ilvl="0" w:tplc="A31AB5BC">
      <w:start w:val="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4" w15:restartNumberingAfterBreak="0">
    <w:nsid w:val="7D7D05D1"/>
    <w:multiLevelType w:val="hybridMultilevel"/>
    <w:tmpl w:val="86FE51C6"/>
    <w:lvl w:ilvl="0" w:tplc="57FE3902">
      <w:start w:val="4"/>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D9742EA"/>
    <w:multiLevelType w:val="singleLevel"/>
    <w:tmpl w:val="7D9742EA"/>
    <w:lvl w:ilvl="0">
      <w:start w:val="1"/>
      <w:numFmt w:val="decimal"/>
      <w:lvlText w:val="%1."/>
      <w:lvlJc w:val="left"/>
      <w:pPr>
        <w:tabs>
          <w:tab w:val="left" w:pos="425"/>
        </w:tabs>
        <w:ind w:left="-44" w:hanging="425"/>
      </w:pPr>
      <w:rPr>
        <w:rFonts w:hint="default"/>
      </w:rPr>
    </w:lvl>
  </w:abstractNum>
  <w:num w:numId="1" w16cid:durableId="134572217">
    <w:abstractNumId w:val="0"/>
  </w:num>
  <w:num w:numId="2" w16cid:durableId="632323241">
    <w:abstractNumId w:val="1"/>
  </w:num>
  <w:num w:numId="3" w16cid:durableId="848568684">
    <w:abstractNumId w:val="4"/>
  </w:num>
  <w:num w:numId="4" w16cid:durableId="1255671806">
    <w:abstractNumId w:val="17"/>
  </w:num>
  <w:num w:numId="5" w16cid:durableId="24869205">
    <w:abstractNumId w:val="31"/>
  </w:num>
  <w:num w:numId="6" w16cid:durableId="692608852">
    <w:abstractNumId w:val="20"/>
  </w:num>
  <w:num w:numId="7" w16cid:durableId="592936281">
    <w:abstractNumId w:val="40"/>
  </w:num>
  <w:num w:numId="8" w16cid:durableId="1294869601">
    <w:abstractNumId w:val="45"/>
  </w:num>
  <w:num w:numId="9" w16cid:durableId="116340881">
    <w:abstractNumId w:val="28"/>
  </w:num>
  <w:num w:numId="10" w16cid:durableId="1155149130">
    <w:abstractNumId w:val="36"/>
  </w:num>
  <w:num w:numId="11" w16cid:durableId="723649123">
    <w:abstractNumId w:val="9"/>
  </w:num>
  <w:num w:numId="12" w16cid:durableId="1757242892">
    <w:abstractNumId w:val="5"/>
  </w:num>
  <w:num w:numId="13" w16cid:durableId="504365912">
    <w:abstractNumId w:val="34"/>
  </w:num>
  <w:num w:numId="14" w16cid:durableId="232736881">
    <w:abstractNumId w:val="32"/>
  </w:num>
  <w:num w:numId="15" w16cid:durableId="179778590">
    <w:abstractNumId w:val="18"/>
  </w:num>
  <w:num w:numId="16" w16cid:durableId="1186285528">
    <w:abstractNumId w:val="30"/>
  </w:num>
  <w:num w:numId="17" w16cid:durableId="1287783406">
    <w:abstractNumId w:val="23"/>
  </w:num>
  <w:num w:numId="18" w16cid:durableId="693263418">
    <w:abstractNumId w:val="38"/>
  </w:num>
  <w:num w:numId="19" w16cid:durableId="1681349824">
    <w:abstractNumId w:val="26"/>
  </w:num>
  <w:num w:numId="20" w16cid:durableId="1300260236">
    <w:abstractNumId w:val="43"/>
  </w:num>
  <w:num w:numId="21" w16cid:durableId="1831945870">
    <w:abstractNumId w:val="44"/>
  </w:num>
  <w:num w:numId="22" w16cid:durableId="53743720">
    <w:abstractNumId w:val="33"/>
  </w:num>
  <w:num w:numId="23" w16cid:durableId="1820921221">
    <w:abstractNumId w:val="16"/>
  </w:num>
  <w:num w:numId="24" w16cid:durableId="1079713974">
    <w:abstractNumId w:val="39"/>
  </w:num>
  <w:num w:numId="25" w16cid:durableId="211161240">
    <w:abstractNumId w:val="27"/>
  </w:num>
  <w:num w:numId="26" w16cid:durableId="746073594">
    <w:abstractNumId w:val="19"/>
  </w:num>
  <w:num w:numId="27" w16cid:durableId="1770613391">
    <w:abstractNumId w:val="21"/>
  </w:num>
  <w:num w:numId="28" w16cid:durableId="1481657102">
    <w:abstractNumId w:val="41"/>
  </w:num>
  <w:num w:numId="29" w16cid:durableId="2110270692">
    <w:abstractNumId w:val="6"/>
  </w:num>
  <w:num w:numId="30" w16cid:durableId="1061518593">
    <w:abstractNumId w:val="8"/>
  </w:num>
  <w:num w:numId="31" w16cid:durableId="16123386">
    <w:abstractNumId w:val="14"/>
  </w:num>
  <w:num w:numId="32" w16cid:durableId="265161144">
    <w:abstractNumId w:val="42"/>
  </w:num>
  <w:num w:numId="33" w16cid:durableId="1031228337">
    <w:abstractNumId w:val="3"/>
  </w:num>
  <w:num w:numId="34" w16cid:durableId="807406049">
    <w:abstractNumId w:val="10"/>
  </w:num>
  <w:num w:numId="35" w16cid:durableId="233976856">
    <w:abstractNumId w:val="22"/>
  </w:num>
  <w:num w:numId="36" w16cid:durableId="2071228358">
    <w:abstractNumId w:val="29"/>
  </w:num>
  <w:num w:numId="37" w16cid:durableId="766147799">
    <w:abstractNumId w:val="35"/>
  </w:num>
  <w:num w:numId="38" w16cid:durableId="390544768">
    <w:abstractNumId w:val="13"/>
  </w:num>
  <w:num w:numId="39" w16cid:durableId="504980588">
    <w:abstractNumId w:val="12"/>
  </w:num>
  <w:num w:numId="40" w16cid:durableId="1526334041">
    <w:abstractNumId w:val="25"/>
  </w:num>
  <w:num w:numId="41" w16cid:durableId="803159803">
    <w:abstractNumId w:val="24"/>
  </w:num>
  <w:num w:numId="42" w16cid:durableId="1554586135">
    <w:abstractNumId w:val="37"/>
  </w:num>
  <w:num w:numId="43" w16cid:durableId="1315841477">
    <w:abstractNumId w:val="11"/>
  </w:num>
  <w:num w:numId="44" w16cid:durableId="777260236">
    <w:abstractNumId w:val="2"/>
  </w:num>
  <w:num w:numId="45" w16cid:durableId="491531664">
    <w:abstractNumId w:val="15"/>
  </w:num>
  <w:num w:numId="46" w16cid:durableId="10084075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autoHyphenation/>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05B"/>
    <w:rsid w:val="00000168"/>
    <w:rsid w:val="0000064E"/>
    <w:rsid w:val="00001325"/>
    <w:rsid w:val="0000150B"/>
    <w:rsid w:val="00001D64"/>
    <w:rsid w:val="00003EE1"/>
    <w:rsid w:val="000053A7"/>
    <w:rsid w:val="000067A1"/>
    <w:rsid w:val="00006951"/>
    <w:rsid w:val="00010D3B"/>
    <w:rsid w:val="0001195A"/>
    <w:rsid w:val="00013B31"/>
    <w:rsid w:val="00013B6A"/>
    <w:rsid w:val="00014946"/>
    <w:rsid w:val="000165F1"/>
    <w:rsid w:val="000179C6"/>
    <w:rsid w:val="000207F8"/>
    <w:rsid w:val="00020D21"/>
    <w:rsid w:val="000218D1"/>
    <w:rsid w:val="00021E5C"/>
    <w:rsid w:val="00022C7A"/>
    <w:rsid w:val="00023A95"/>
    <w:rsid w:val="000251F8"/>
    <w:rsid w:val="000265BA"/>
    <w:rsid w:val="00026664"/>
    <w:rsid w:val="0002673F"/>
    <w:rsid w:val="00026A42"/>
    <w:rsid w:val="00033E84"/>
    <w:rsid w:val="0003425F"/>
    <w:rsid w:val="00035851"/>
    <w:rsid w:val="00037123"/>
    <w:rsid w:val="00037257"/>
    <w:rsid w:val="00037896"/>
    <w:rsid w:val="00037C48"/>
    <w:rsid w:val="0004219D"/>
    <w:rsid w:val="00044251"/>
    <w:rsid w:val="000443C7"/>
    <w:rsid w:val="00045CB9"/>
    <w:rsid w:val="000463B6"/>
    <w:rsid w:val="000465D3"/>
    <w:rsid w:val="00047041"/>
    <w:rsid w:val="00050768"/>
    <w:rsid w:val="0005480F"/>
    <w:rsid w:val="000605B9"/>
    <w:rsid w:val="00060B06"/>
    <w:rsid w:val="00061D20"/>
    <w:rsid w:val="000639E0"/>
    <w:rsid w:val="00065A73"/>
    <w:rsid w:val="00071479"/>
    <w:rsid w:val="0007170F"/>
    <w:rsid w:val="0007283A"/>
    <w:rsid w:val="00073ACF"/>
    <w:rsid w:val="00074CF3"/>
    <w:rsid w:val="000753F3"/>
    <w:rsid w:val="000760C1"/>
    <w:rsid w:val="0007638A"/>
    <w:rsid w:val="00076B91"/>
    <w:rsid w:val="00076E84"/>
    <w:rsid w:val="00077024"/>
    <w:rsid w:val="000801EE"/>
    <w:rsid w:val="000810E4"/>
    <w:rsid w:val="000820F3"/>
    <w:rsid w:val="0008245C"/>
    <w:rsid w:val="00082848"/>
    <w:rsid w:val="000831B7"/>
    <w:rsid w:val="00083D05"/>
    <w:rsid w:val="00085EFE"/>
    <w:rsid w:val="00090E9B"/>
    <w:rsid w:val="000925D7"/>
    <w:rsid w:val="0009292F"/>
    <w:rsid w:val="00092A48"/>
    <w:rsid w:val="00093250"/>
    <w:rsid w:val="0009488E"/>
    <w:rsid w:val="00094A9B"/>
    <w:rsid w:val="000966B6"/>
    <w:rsid w:val="0009682D"/>
    <w:rsid w:val="00097223"/>
    <w:rsid w:val="00097DB8"/>
    <w:rsid w:val="000A1D94"/>
    <w:rsid w:val="000A6796"/>
    <w:rsid w:val="000B3753"/>
    <w:rsid w:val="000B4287"/>
    <w:rsid w:val="000B616E"/>
    <w:rsid w:val="000B6653"/>
    <w:rsid w:val="000C02FC"/>
    <w:rsid w:val="000C1614"/>
    <w:rsid w:val="000C25FD"/>
    <w:rsid w:val="000C4C74"/>
    <w:rsid w:val="000C79D2"/>
    <w:rsid w:val="000C7DB0"/>
    <w:rsid w:val="000C7EDB"/>
    <w:rsid w:val="000D0C80"/>
    <w:rsid w:val="000D1F18"/>
    <w:rsid w:val="000D3897"/>
    <w:rsid w:val="000D4E28"/>
    <w:rsid w:val="000E07E0"/>
    <w:rsid w:val="000E183F"/>
    <w:rsid w:val="000E21A0"/>
    <w:rsid w:val="000E29B2"/>
    <w:rsid w:val="000E4542"/>
    <w:rsid w:val="000E5F6C"/>
    <w:rsid w:val="000E6E3C"/>
    <w:rsid w:val="000F0225"/>
    <w:rsid w:val="000F15B7"/>
    <w:rsid w:val="000F2443"/>
    <w:rsid w:val="000F2EC3"/>
    <w:rsid w:val="000F30E6"/>
    <w:rsid w:val="000F4DD2"/>
    <w:rsid w:val="000F5F55"/>
    <w:rsid w:val="00100ABF"/>
    <w:rsid w:val="001016F6"/>
    <w:rsid w:val="001018C0"/>
    <w:rsid w:val="00103010"/>
    <w:rsid w:val="00104E7B"/>
    <w:rsid w:val="00106E2A"/>
    <w:rsid w:val="001106BC"/>
    <w:rsid w:val="001111CE"/>
    <w:rsid w:val="00112C20"/>
    <w:rsid w:val="0011527E"/>
    <w:rsid w:val="00117226"/>
    <w:rsid w:val="0012282D"/>
    <w:rsid w:val="00123C46"/>
    <w:rsid w:val="001262A2"/>
    <w:rsid w:val="00130108"/>
    <w:rsid w:val="00130A84"/>
    <w:rsid w:val="00131962"/>
    <w:rsid w:val="00131D48"/>
    <w:rsid w:val="001337E9"/>
    <w:rsid w:val="001355F1"/>
    <w:rsid w:val="00135EB2"/>
    <w:rsid w:val="001366AA"/>
    <w:rsid w:val="00136AA1"/>
    <w:rsid w:val="00136D37"/>
    <w:rsid w:val="00137876"/>
    <w:rsid w:val="00142A1E"/>
    <w:rsid w:val="00146F84"/>
    <w:rsid w:val="00147B43"/>
    <w:rsid w:val="00151B31"/>
    <w:rsid w:val="00151E86"/>
    <w:rsid w:val="0015211B"/>
    <w:rsid w:val="00153940"/>
    <w:rsid w:val="0015508E"/>
    <w:rsid w:val="00155FE5"/>
    <w:rsid w:val="00157940"/>
    <w:rsid w:val="00160409"/>
    <w:rsid w:val="00160B81"/>
    <w:rsid w:val="00162CC6"/>
    <w:rsid w:val="00163056"/>
    <w:rsid w:val="001653A5"/>
    <w:rsid w:val="001661F5"/>
    <w:rsid w:val="001704C6"/>
    <w:rsid w:val="00172013"/>
    <w:rsid w:val="0017385E"/>
    <w:rsid w:val="00174739"/>
    <w:rsid w:val="00174A1C"/>
    <w:rsid w:val="00176905"/>
    <w:rsid w:val="00177BA9"/>
    <w:rsid w:val="001809C8"/>
    <w:rsid w:val="001810BB"/>
    <w:rsid w:val="00183EDD"/>
    <w:rsid w:val="00184740"/>
    <w:rsid w:val="00184776"/>
    <w:rsid w:val="001857C4"/>
    <w:rsid w:val="00187249"/>
    <w:rsid w:val="0018741A"/>
    <w:rsid w:val="00192C1F"/>
    <w:rsid w:val="00192D32"/>
    <w:rsid w:val="001944A0"/>
    <w:rsid w:val="001944F0"/>
    <w:rsid w:val="00194891"/>
    <w:rsid w:val="00194F82"/>
    <w:rsid w:val="00195B60"/>
    <w:rsid w:val="00197490"/>
    <w:rsid w:val="001A0343"/>
    <w:rsid w:val="001A2616"/>
    <w:rsid w:val="001A4F5A"/>
    <w:rsid w:val="001A64AA"/>
    <w:rsid w:val="001B1852"/>
    <w:rsid w:val="001B484F"/>
    <w:rsid w:val="001B5291"/>
    <w:rsid w:val="001B5FD8"/>
    <w:rsid w:val="001C0449"/>
    <w:rsid w:val="001C062D"/>
    <w:rsid w:val="001C2BAF"/>
    <w:rsid w:val="001C3143"/>
    <w:rsid w:val="001C316E"/>
    <w:rsid w:val="001C380F"/>
    <w:rsid w:val="001C38ED"/>
    <w:rsid w:val="001C3A2C"/>
    <w:rsid w:val="001C3F3C"/>
    <w:rsid w:val="001C4D74"/>
    <w:rsid w:val="001D2DD3"/>
    <w:rsid w:val="001D3148"/>
    <w:rsid w:val="001D4A6F"/>
    <w:rsid w:val="001E1935"/>
    <w:rsid w:val="001E28EC"/>
    <w:rsid w:val="001E5CA0"/>
    <w:rsid w:val="001E6086"/>
    <w:rsid w:val="001E6C7D"/>
    <w:rsid w:val="001F1157"/>
    <w:rsid w:val="001F1C08"/>
    <w:rsid w:val="001F4459"/>
    <w:rsid w:val="001F5713"/>
    <w:rsid w:val="001F58F3"/>
    <w:rsid w:val="001F5B6F"/>
    <w:rsid w:val="001F67A3"/>
    <w:rsid w:val="001F6A0F"/>
    <w:rsid w:val="00202E35"/>
    <w:rsid w:val="00205BF7"/>
    <w:rsid w:val="002068D5"/>
    <w:rsid w:val="00206C44"/>
    <w:rsid w:val="00210339"/>
    <w:rsid w:val="0021079D"/>
    <w:rsid w:val="00210F0F"/>
    <w:rsid w:val="00211276"/>
    <w:rsid w:val="00212701"/>
    <w:rsid w:val="002147CD"/>
    <w:rsid w:val="002150FD"/>
    <w:rsid w:val="002173E2"/>
    <w:rsid w:val="00217B05"/>
    <w:rsid w:val="00217DA3"/>
    <w:rsid w:val="002215C9"/>
    <w:rsid w:val="00222741"/>
    <w:rsid w:val="00222849"/>
    <w:rsid w:val="00225297"/>
    <w:rsid w:val="00225D26"/>
    <w:rsid w:val="0023083E"/>
    <w:rsid w:val="002321D4"/>
    <w:rsid w:val="0023615D"/>
    <w:rsid w:val="00237B0E"/>
    <w:rsid w:val="00237E59"/>
    <w:rsid w:val="00243E48"/>
    <w:rsid w:val="00244EAC"/>
    <w:rsid w:val="00251EDC"/>
    <w:rsid w:val="00252458"/>
    <w:rsid w:val="0025305E"/>
    <w:rsid w:val="00253ECE"/>
    <w:rsid w:val="0025555C"/>
    <w:rsid w:val="002607A1"/>
    <w:rsid w:val="0026189C"/>
    <w:rsid w:val="00261907"/>
    <w:rsid w:val="00261A56"/>
    <w:rsid w:val="00263B0E"/>
    <w:rsid w:val="00264C85"/>
    <w:rsid w:val="00266E51"/>
    <w:rsid w:val="00267C3F"/>
    <w:rsid w:val="00270222"/>
    <w:rsid w:val="00270E64"/>
    <w:rsid w:val="00272B68"/>
    <w:rsid w:val="00274CE3"/>
    <w:rsid w:val="002756FC"/>
    <w:rsid w:val="0027648A"/>
    <w:rsid w:val="0027655F"/>
    <w:rsid w:val="002779B7"/>
    <w:rsid w:val="00277A9E"/>
    <w:rsid w:val="0028040E"/>
    <w:rsid w:val="00280866"/>
    <w:rsid w:val="002808F9"/>
    <w:rsid w:val="002814EB"/>
    <w:rsid w:val="00281FC9"/>
    <w:rsid w:val="00283785"/>
    <w:rsid w:val="00283B55"/>
    <w:rsid w:val="002861D1"/>
    <w:rsid w:val="00286877"/>
    <w:rsid w:val="00286EBA"/>
    <w:rsid w:val="002879E1"/>
    <w:rsid w:val="0029421C"/>
    <w:rsid w:val="0029462E"/>
    <w:rsid w:val="00294CDC"/>
    <w:rsid w:val="002A0ABC"/>
    <w:rsid w:val="002A0ACB"/>
    <w:rsid w:val="002A13BA"/>
    <w:rsid w:val="002A2AD6"/>
    <w:rsid w:val="002A2C00"/>
    <w:rsid w:val="002A3082"/>
    <w:rsid w:val="002A37A4"/>
    <w:rsid w:val="002A40D9"/>
    <w:rsid w:val="002A45E2"/>
    <w:rsid w:val="002A522C"/>
    <w:rsid w:val="002A5AE0"/>
    <w:rsid w:val="002A6670"/>
    <w:rsid w:val="002A6D0C"/>
    <w:rsid w:val="002A6E6A"/>
    <w:rsid w:val="002A6F89"/>
    <w:rsid w:val="002A7312"/>
    <w:rsid w:val="002B25AF"/>
    <w:rsid w:val="002B5767"/>
    <w:rsid w:val="002C03F5"/>
    <w:rsid w:val="002C0DAC"/>
    <w:rsid w:val="002C19D4"/>
    <w:rsid w:val="002C2AB4"/>
    <w:rsid w:val="002C494D"/>
    <w:rsid w:val="002D014D"/>
    <w:rsid w:val="002D16F4"/>
    <w:rsid w:val="002D4855"/>
    <w:rsid w:val="002D54E7"/>
    <w:rsid w:val="002D56D1"/>
    <w:rsid w:val="002D7B9D"/>
    <w:rsid w:val="002E10DA"/>
    <w:rsid w:val="002E3D95"/>
    <w:rsid w:val="002E4E0B"/>
    <w:rsid w:val="002E4ECD"/>
    <w:rsid w:val="002F0505"/>
    <w:rsid w:val="002F103E"/>
    <w:rsid w:val="002F2158"/>
    <w:rsid w:val="002F3A34"/>
    <w:rsid w:val="0030030F"/>
    <w:rsid w:val="00300F4D"/>
    <w:rsid w:val="00304CE0"/>
    <w:rsid w:val="00305B9D"/>
    <w:rsid w:val="00306367"/>
    <w:rsid w:val="0031193C"/>
    <w:rsid w:val="00312C4A"/>
    <w:rsid w:val="0031782E"/>
    <w:rsid w:val="003201BC"/>
    <w:rsid w:val="00320B63"/>
    <w:rsid w:val="0032122A"/>
    <w:rsid w:val="00321ED3"/>
    <w:rsid w:val="003221EF"/>
    <w:rsid w:val="003224B1"/>
    <w:rsid w:val="003244C2"/>
    <w:rsid w:val="003247D3"/>
    <w:rsid w:val="00325637"/>
    <w:rsid w:val="003263E4"/>
    <w:rsid w:val="003264F6"/>
    <w:rsid w:val="00330444"/>
    <w:rsid w:val="0033048C"/>
    <w:rsid w:val="00331EE0"/>
    <w:rsid w:val="003356CA"/>
    <w:rsid w:val="0033719E"/>
    <w:rsid w:val="00337696"/>
    <w:rsid w:val="00337BE4"/>
    <w:rsid w:val="00340B30"/>
    <w:rsid w:val="0034220D"/>
    <w:rsid w:val="0034536B"/>
    <w:rsid w:val="00345BDF"/>
    <w:rsid w:val="00346785"/>
    <w:rsid w:val="00351579"/>
    <w:rsid w:val="00351A50"/>
    <w:rsid w:val="0035208C"/>
    <w:rsid w:val="003525D4"/>
    <w:rsid w:val="0035660A"/>
    <w:rsid w:val="003612DA"/>
    <w:rsid w:val="00361FE7"/>
    <w:rsid w:val="0036301D"/>
    <w:rsid w:val="003643F2"/>
    <w:rsid w:val="00365AC0"/>
    <w:rsid w:val="00367641"/>
    <w:rsid w:val="00367751"/>
    <w:rsid w:val="003701BA"/>
    <w:rsid w:val="0037054A"/>
    <w:rsid w:val="00373717"/>
    <w:rsid w:val="0037414F"/>
    <w:rsid w:val="00374346"/>
    <w:rsid w:val="003770E1"/>
    <w:rsid w:val="00384746"/>
    <w:rsid w:val="00386C86"/>
    <w:rsid w:val="0039072A"/>
    <w:rsid w:val="003907BE"/>
    <w:rsid w:val="00391A46"/>
    <w:rsid w:val="00392DEB"/>
    <w:rsid w:val="00397859"/>
    <w:rsid w:val="003A0A3B"/>
    <w:rsid w:val="003A10D7"/>
    <w:rsid w:val="003B13BE"/>
    <w:rsid w:val="003B68CC"/>
    <w:rsid w:val="003B7E06"/>
    <w:rsid w:val="003B7EB3"/>
    <w:rsid w:val="003B7FFB"/>
    <w:rsid w:val="003C24B0"/>
    <w:rsid w:val="003C3611"/>
    <w:rsid w:val="003C3D36"/>
    <w:rsid w:val="003C3F0D"/>
    <w:rsid w:val="003C3FC0"/>
    <w:rsid w:val="003C61DA"/>
    <w:rsid w:val="003C6EBA"/>
    <w:rsid w:val="003C7DD4"/>
    <w:rsid w:val="003C7F0B"/>
    <w:rsid w:val="003D01AE"/>
    <w:rsid w:val="003D0623"/>
    <w:rsid w:val="003D1859"/>
    <w:rsid w:val="003D1BBF"/>
    <w:rsid w:val="003D2503"/>
    <w:rsid w:val="003D2685"/>
    <w:rsid w:val="003D3F6B"/>
    <w:rsid w:val="003D6184"/>
    <w:rsid w:val="003D673E"/>
    <w:rsid w:val="003E1DAE"/>
    <w:rsid w:val="003E31A7"/>
    <w:rsid w:val="003E3830"/>
    <w:rsid w:val="003E3BCB"/>
    <w:rsid w:val="003E3CC2"/>
    <w:rsid w:val="003E73B5"/>
    <w:rsid w:val="003E7645"/>
    <w:rsid w:val="003F0156"/>
    <w:rsid w:val="003F27C1"/>
    <w:rsid w:val="003F2C79"/>
    <w:rsid w:val="003F4CA0"/>
    <w:rsid w:val="003F5B69"/>
    <w:rsid w:val="003F6398"/>
    <w:rsid w:val="003F6599"/>
    <w:rsid w:val="00400DE1"/>
    <w:rsid w:val="004047E9"/>
    <w:rsid w:val="00404D95"/>
    <w:rsid w:val="004077F8"/>
    <w:rsid w:val="00410C2A"/>
    <w:rsid w:val="00413A88"/>
    <w:rsid w:val="004169FE"/>
    <w:rsid w:val="00417325"/>
    <w:rsid w:val="00417FE3"/>
    <w:rsid w:val="0042184B"/>
    <w:rsid w:val="0042483C"/>
    <w:rsid w:val="00424AED"/>
    <w:rsid w:val="004250F8"/>
    <w:rsid w:val="00425573"/>
    <w:rsid w:val="00426FD5"/>
    <w:rsid w:val="00427A97"/>
    <w:rsid w:val="00432693"/>
    <w:rsid w:val="00434A64"/>
    <w:rsid w:val="00434A69"/>
    <w:rsid w:val="0043517C"/>
    <w:rsid w:val="00436C38"/>
    <w:rsid w:val="0043711C"/>
    <w:rsid w:val="00443564"/>
    <w:rsid w:val="00446A55"/>
    <w:rsid w:val="00453C21"/>
    <w:rsid w:val="00454109"/>
    <w:rsid w:val="0045702C"/>
    <w:rsid w:val="004576A1"/>
    <w:rsid w:val="0046029D"/>
    <w:rsid w:val="0046177B"/>
    <w:rsid w:val="00461973"/>
    <w:rsid w:val="0046269F"/>
    <w:rsid w:val="00463024"/>
    <w:rsid w:val="00463103"/>
    <w:rsid w:val="00465001"/>
    <w:rsid w:val="00470FCC"/>
    <w:rsid w:val="0047238D"/>
    <w:rsid w:val="00472C6A"/>
    <w:rsid w:val="00472E15"/>
    <w:rsid w:val="00473787"/>
    <w:rsid w:val="00474738"/>
    <w:rsid w:val="00474823"/>
    <w:rsid w:val="004754CE"/>
    <w:rsid w:val="0047562F"/>
    <w:rsid w:val="00476E82"/>
    <w:rsid w:val="004804AF"/>
    <w:rsid w:val="00480A9C"/>
    <w:rsid w:val="004836F0"/>
    <w:rsid w:val="00483F23"/>
    <w:rsid w:val="00483F41"/>
    <w:rsid w:val="004850FC"/>
    <w:rsid w:val="00485682"/>
    <w:rsid w:val="00485777"/>
    <w:rsid w:val="0048671B"/>
    <w:rsid w:val="00486E23"/>
    <w:rsid w:val="0048712B"/>
    <w:rsid w:val="00487A7A"/>
    <w:rsid w:val="00490EB3"/>
    <w:rsid w:val="00491074"/>
    <w:rsid w:val="004928EE"/>
    <w:rsid w:val="004949EE"/>
    <w:rsid w:val="00494E0A"/>
    <w:rsid w:val="004951EF"/>
    <w:rsid w:val="004A0989"/>
    <w:rsid w:val="004A19C5"/>
    <w:rsid w:val="004A5353"/>
    <w:rsid w:val="004A5A69"/>
    <w:rsid w:val="004A5E47"/>
    <w:rsid w:val="004A6392"/>
    <w:rsid w:val="004B0141"/>
    <w:rsid w:val="004B1534"/>
    <w:rsid w:val="004B1E76"/>
    <w:rsid w:val="004B2914"/>
    <w:rsid w:val="004B390E"/>
    <w:rsid w:val="004B3E13"/>
    <w:rsid w:val="004B4363"/>
    <w:rsid w:val="004B5966"/>
    <w:rsid w:val="004C4590"/>
    <w:rsid w:val="004C7106"/>
    <w:rsid w:val="004C7F46"/>
    <w:rsid w:val="004D1A1A"/>
    <w:rsid w:val="004D2A47"/>
    <w:rsid w:val="004D4112"/>
    <w:rsid w:val="004D4DF6"/>
    <w:rsid w:val="004D519F"/>
    <w:rsid w:val="004D692F"/>
    <w:rsid w:val="004D69F9"/>
    <w:rsid w:val="004D7286"/>
    <w:rsid w:val="004E0071"/>
    <w:rsid w:val="004E029C"/>
    <w:rsid w:val="004E2BB9"/>
    <w:rsid w:val="004E5B84"/>
    <w:rsid w:val="004E5C33"/>
    <w:rsid w:val="004E5E88"/>
    <w:rsid w:val="004E650E"/>
    <w:rsid w:val="004E7B6A"/>
    <w:rsid w:val="004F1B0A"/>
    <w:rsid w:val="004F405B"/>
    <w:rsid w:val="004F45F1"/>
    <w:rsid w:val="004F4B92"/>
    <w:rsid w:val="00500C9D"/>
    <w:rsid w:val="0050189B"/>
    <w:rsid w:val="005025BB"/>
    <w:rsid w:val="00502A94"/>
    <w:rsid w:val="00503727"/>
    <w:rsid w:val="00506391"/>
    <w:rsid w:val="005070CE"/>
    <w:rsid w:val="00507697"/>
    <w:rsid w:val="00507D64"/>
    <w:rsid w:val="00511E58"/>
    <w:rsid w:val="005178CB"/>
    <w:rsid w:val="00517D13"/>
    <w:rsid w:val="005204FD"/>
    <w:rsid w:val="00520936"/>
    <w:rsid w:val="005220E3"/>
    <w:rsid w:val="00522142"/>
    <w:rsid w:val="00522850"/>
    <w:rsid w:val="00523038"/>
    <w:rsid w:val="00523174"/>
    <w:rsid w:val="0052527E"/>
    <w:rsid w:val="00526AC9"/>
    <w:rsid w:val="00530593"/>
    <w:rsid w:val="00531CAA"/>
    <w:rsid w:val="005340B7"/>
    <w:rsid w:val="00534C29"/>
    <w:rsid w:val="00535532"/>
    <w:rsid w:val="00535D1C"/>
    <w:rsid w:val="0053682F"/>
    <w:rsid w:val="00537F6C"/>
    <w:rsid w:val="00541B90"/>
    <w:rsid w:val="00543699"/>
    <w:rsid w:val="005436B0"/>
    <w:rsid w:val="00544257"/>
    <w:rsid w:val="0054442B"/>
    <w:rsid w:val="00545364"/>
    <w:rsid w:val="00545834"/>
    <w:rsid w:val="00546237"/>
    <w:rsid w:val="00551E7E"/>
    <w:rsid w:val="005527BB"/>
    <w:rsid w:val="005530E7"/>
    <w:rsid w:val="00554610"/>
    <w:rsid w:val="00554F05"/>
    <w:rsid w:val="005579B9"/>
    <w:rsid w:val="00560B73"/>
    <w:rsid w:val="00561D75"/>
    <w:rsid w:val="00561D88"/>
    <w:rsid w:val="00563636"/>
    <w:rsid w:val="00564487"/>
    <w:rsid w:val="00564732"/>
    <w:rsid w:val="005656E3"/>
    <w:rsid w:val="00565C3A"/>
    <w:rsid w:val="00567270"/>
    <w:rsid w:val="00567968"/>
    <w:rsid w:val="0057043F"/>
    <w:rsid w:val="00570C6B"/>
    <w:rsid w:val="005722AA"/>
    <w:rsid w:val="00574109"/>
    <w:rsid w:val="00574850"/>
    <w:rsid w:val="005749D4"/>
    <w:rsid w:val="00575AD1"/>
    <w:rsid w:val="00575AE0"/>
    <w:rsid w:val="00577DF9"/>
    <w:rsid w:val="005825D0"/>
    <w:rsid w:val="0058321E"/>
    <w:rsid w:val="005844C4"/>
    <w:rsid w:val="00585D68"/>
    <w:rsid w:val="00586F6E"/>
    <w:rsid w:val="00591372"/>
    <w:rsid w:val="0059496C"/>
    <w:rsid w:val="00594BB4"/>
    <w:rsid w:val="00597A53"/>
    <w:rsid w:val="005A1285"/>
    <w:rsid w:val="005A1421"/>
    <w:rsid w:val="005A1D70"/>
    <w:rsid w:val="005A38D9"/>
    <w:rsid w:val="005A44A8"/>
    <w:rsid w:val="005A6292"/>
    <w:rsid w:val="005A62A5"/>
    <w:rsid w:val="005A67A7"/>
    <w:rsid w:val="005A7457"/>
    <w:rsid w:val="005B0CFE"/>
    <w:rsid w:val="005B35BD"/>
    <w:rsid w:val="005B6126"/>
    <w:rsid w:val="005C017D"/>
    <w:rsid w:val="005C2037"/>
    <w:rsid w:val="005C2819"/>
    <w:rsid w:val="005C3799"/>
    <w:rsid w:val="005C39A0"/>
    <w:rsid w:val="005C4345"/>
    <w:rsid w:val="005C43EA"/>
    <w:rsid w:val="005C4774"/>
    <w:rsid w:val="005C530D"/>
    <w:rsid w:val="005C5453"/>
    <w:rsid w:val="005C5556"/>
    <w:rsid w:val="005C569B"/>
    <w:rsid w:val="005C6C15"/>
    <w:rsid w:val="005D010A"/>
    <w:rsid w:val="005D12B8"/>
    <w:rsid w:val="005D164A"/>
    <w:rsid w:val="005D3015"/>
    <w:rsid w:val="005D7F98"/>
    <w:rsid w:val="005E21B0"/>
    <w:rsid w:val="005E29AD"/>
    <w:rsid w:val="005E4778"/>
    <w:rsid w:val="005E500B"/>
    <w:rsid w:val="005E6BA6"/>
    <w:rsid w:val="005E73B4"/>
    <w:rsid w:val="005F4987"/>
    <w:rsid w:val="005F4B44"/>
    <w:rsid w:val="005F58C0"/>
    <w:rsid w:val="005F5DB5"/>
    <w:rsid w:val="005F6E6E"/>
    <w:rsid w:val="005F728C"/>
    <w:rsid w:val="005F75CB"/>
    <w:rsid w:val="005F7F66"/>
    <w:rsid w:val="00600B1F"/>
    <w:rsid w:val="00604A03"/>
    <w:rsid w:val="0060541F"/>
    <w:rsid w:val="006055F9"/>
    <w:rsid w:val="00606CB7"/>
    <w:rsid w:val="00607935"/>
    <w:rsid w:val="00610992"/>
    <w:rsid w:val="006127B0"/>
    <w:rsid w:val="00612FF8"/>
    <w:rsid w:val="00613630"/>
    <w:rsid w:val="00613BCD"/>
    <w:rsid w:val="00615D35"/>
    <w:rsid w:val="00615FAA"/>
    <w:rsid w:val="00616DFC"/>
    <w:rsid w:val="006256E9"/>
    <w:rsid w:val="006258C1"/>
    <w:rsid w:val="00625E8D"/>
    <w:rsid w:val="00627368"/>
    <w:rsid w:val="00627C2D"/>
    <w:rsid w:val="006311F3"/>
    <w:rsid w:val="006326A1"/>
    <w:rsid w:val="00636165"/>
    <w:rsid w:val="006370D0"/>
    <w:rsid w:val="0064113E"/>
    <w:rsid w:val="006412EC"/>
    <w:rsid w:val="006413F6"/>
    <w:rsid w:val="00643C21"/>
    <w:rsid w:val="00646D54"/>
    <w:rsid w:val="0065044A"/>
    <w:rsid w:val="00650B1C"/>
    <w:rsid w:val="00652721"/>
    <w:rsid w:val="0065391B"/>
    <w:rsid w:val="006561DC"/>
    <w:rsid w:val="0066276F"/>
    <w:rsid w:val="0066371E"/>
    <w:rsid w:val="00666125"/>
    <w:rsid w:val="00666E68"/>
    <w:rsid w:val="00670F0B"/>
    <w:rsid w:val="00671038"/>
    <w:rsid w:val="0067161B"/>
    <w:rsid w:val="00671765"/>
    <w:rsid w:val="00672626"/>
    <w:rsid w:val="00674A68"/>
    <w:rsid w:val="00674C7E"/>
    <w:rsid w:val="00674F53"/>
    <w:rsid w:val="006828D8"/>
    <w:rsid w:val="006829CA"/>
    <w:rsid w:val="00682CB5"/>
    <w:rsid w:val="00682F57"/>
    <w:rsid w:val="0068304C"/>
    <w:rsid w:val="0068737E"/>
    <w:rsid w:val="00692C90"/>
    <w:rsid w:val="00692D53"/>
    <w:rsid w:val="00695BDF"/>
    <w:rsid w:val="006A063F"/>
    <w:rsid w:val="006A07B6"/>
    <w:rsid w:val="006A1407"/>
    <w:rsid w:val="006A2D11"/>
    <w:rsid w:val="006A4109"/>
    <w:rsid w:val="006A4519"/>
    <w:rsid w:val="006B01F8"/>
    <w:rsid w:val="006B2894"/>
    <w:rsid w:val="006B46D0"/>
    <w:rsid w:val="006B506C"/>
    <w:rsid w:val="006B546E"/>
    <w:rsid w:val="006C1479"/>
    <w:rsid w:val="006C1FF0"/>
    <w:rsid w:val="006C289F"/>
    <w:rsid w:val="006C5995"/>
    <w:rsid w:val="006C6512"/>
    <w:rsid w:val="006D1085"/>
    <w:rsid w:val="006D1CC3"/>
    <w:rsid w:val="006D2400"/>
    <w:rsid w:val="006D35BE"/>
    <w:rsid w:val="006D393C"/>
    <w:rsid w:val="006D3A72"/>
    <w:rsid w:val="006D4279"/>
    <w:rsid w:val="006D43C0"/>
    <w:rsid w:val="006D540C"/>
    <w:rsid w:val="006D5C56"/>
    <w:rsid w:val="006D5C7F"/>
    <w:rsid w:val="006E04BB"/>
    <w:rsid w:val="006E09F2"/>
    <w:rsid w:val="006E150B"/>
    <w:rsid w:val="006E273B"/>
    <w:rsid w:val="006E2DB7"/>
    <w:rsid w:val="006E34DA"/>
    <w:rsid w:val="006E48EB"/>
    <w:rsid w:val="006E5681"/>
    <w:rsid w:val="006E7BD4"/>
    <w:rsid w:val="006F0199"/>
    <w:rsid w:val="006F064A"/>
    <w:rsid w:val="006F141B"/>
    <w:rsid w:val="006F1579"/>
    <w:rsid w:val="006F172C"/>
    <w:rsid w:val="006F2D5F"/>
    <w:rsid w:val="006F2FE9"/>
    <w:rsid w:val="006F3773"/>
    <w:rsid w:val="006F4764"/>
    <w:rsid w:val="006F578A"/>
    <w:rsid w:val="006F5A51"/>
    <w:rsid w:val="006F6BD6"/>
    <w:rsid w:val="0070001D"/>
    <w:rsid w:val="00701291"/>
    <w:rsid w:val="007015D2"/>
    <w:rsid w:val="00701E47"/>
    <w:rsid w:val="00703AB8"/>
    <w:rsid w:val="0070433F"/>
    <w:rsid w:val="00710650"/>
    <w:rsid w:val="007125FA"/>
    <w:rsid w:val="007155C9"/>
    <w:rsid w:val="007161F9"/>
    <w:rsid w:val="00716F6C"/>
    <w:rsid w:val="0072100F"/>
    <w:rsid w:val="00721A60"/>
    <w:rsid w:val="0072313B"/>
    <w:rsid w:val="00723629"/>
    <w:rsid w:val="00723E4C"/>
    <w:rsid w:val="007240BA"/>
    <w:rsid w:val="00726382"/>
    <w:rsid w:val="00730EA7"/>
    <w:rsid w:val="00732FB6"/>
    <w:rsid w:val="00733CFD"/>
    <w:rsid w:val="007356CD"/>
    <w:rsid w:val="00735D02"/>
    <w:rsid w:val="007360B4"/>
    <w:rsid w:val="0073646C"/>
    <w:rsid w:val="00736CDC"/>
    <w:rsid w:val="0073737E"/>
    <w:rsid w:val="00740D89"/>
    <w:rsid w:val="00741899"/>
    <w:rsid w:val="007419EA"/>
    <w:rsid w:val="00742E78"/>
    <w:rsid w:val="00743B00"/>
    <w:rsid w:val="00743D9E"/>
    <w:rsid w:val="007440B2"/>
    <w:rsid w:val="007476F5"/>
    <w:rsid w:val="0075050C"/>
    <w:rsid w:val="007524D8"/>
    <w:rsid w:val="00760394"/>
    <w:rsid w:val="0076084F"/>
    <w:rsid w:val="00760B36"/>
    <w:rsid w:val="00764792"/>
    <w:rsid w:val="00771C4A"/>
    <w:rsid w:val="00771D13"/>
    <w:rsid w:val="00772231"/>
    <w:rsid w:val="0077253E"/>
    <w:rsid w:val="00772FC7"/>
    <w:rsid w:val="00773554"/>
    <w:rsid w:val="00774F30"/>
    <w:rsid w:val="007760B3"/>
    <w:rsid w:val="00777BED"/>
    <w:rsid w:val="00781804"/>
    <w:rsid w:val="007848D0"/>
    <w:rsid w:val="00786586"/>
    <w:rsid w:val="00787742"/>
    <w:rsid w:val="00790509"/>
    <w:rsid w:val="007907C2"/>
    <w:rsid w:val="00790924"/>
    <w:rsid w:val="00790DD2"/>
    <w:rsid w:val="00791C7A"/>
    <w:rsid w:val="00791F3E"/>
    <w:rsid w:val="00792845"/>
    <w:rsid w:val="0079376D"/>
    <w:rsid w:val="007946D2"/>
    <w:rsid w:val="00794EC9"/>
    <w:rsid w:val="007950F5"/>
    <w:rsid w:val="007951F3"/>
    <w:rsid w:val="00795889"/>
    <w:rsid w:val="007958A2"/>
    <w:rsid w:val="00796A31"/>
    <w:rsid w:val="00797DE6"/>
    <w:rsid w:val="00797F2A"/>
    <w:rsid w:val="007A1576"/>
    <w:rsid w:val="007A181A"/>
    <w:rsid w:val="007A2D39"/>
    <w:rsid w:val="007A2F55"/>
    <w:rsid w:val="007A5A58"/>
    <w:rsid w:val="007A5E3C"/>
    <w:rsid w:val="007A64DC"/>
    <w:rsid w:val="007B0B39"/>
    <w:rsid w:val="007B0CC5"/>
    <w:rsid w:val="007B3C49"/>
    <w:rsid w:val="007B4ABE"/>
    <w:rsid w:val="007B51AD"/>
    <w:rsid w:val="007B53DA"/>
    <w:rsid w:val="007B5E7B"/>
    <w:rsid w:val="007C317D"/>
    <w:rsid w:val="007C441F"/>
    <w:rsid w:val="007C4FDD"/>
    <w:rsid w:val="007D06F0"/>
    <w:rsid w:val="007D0837"/>
    <w:rsid w:val="007D3291"/>
    <w:rsid w:val="007D3538"/>
    <w:rsid w:val="007D3EA2"/>
    <w:rsid w:val="007D7319"/>
    <w:rsid w:val="007D7E77"/>
    <w:rsid w:val="007E0293"/>
    <w:rsid w:val="007E0524"/>
    <w:rsid w:val="007E0957"/>
    <w:rsid w:val="007E1502"/>
    <w:rsid w:val="007E3E83"/>
    <w:rsid w:val="007E4CCA"/>
    <w:rsid w:val="007E59C2"/>
    <w:rsid w:val="007E6580"/>
    <w:rsid w:val="007E6FE3"/>
    <w:rsid w:val="007E7806"/>
    <w:rsid w:val="007E793F"/>
    <w:rsid w:val="007F0191"/>
    <w:rsid w:val="007F19F2"/>
    <w:rsid w:val="007F237E"/>
    <w:rsid w:val="007F2AA5"/>
    <w:rsid w:val="007F658B"/>
    <w:rsid w:val="008008C3"/>
    <w:rsid w:val="00800E4B"/>
    <w:rsid w:val="00801494"/>
    <w:rsid w:val="008018D2"/>
    <w:rsid w:val="00801B56"/>
    <w:rsid w:val="008024AE"/>
    <w:rsid w:val="008028DC"/>
    <w:rsid w:val="00802AA8"/>
    <w:rsid w:val="00803FC2"/>
    <w:rsid w:val="00804AAF"/>
    <w:rsid w:val="00804F9F"/>
    <w:rsid w:val="008055CC"/>
    <w:rsid w:val="00810151"/>
    <w:rsid w:val="00810381"/>
    <w:rsid w:val="008105E1"/>
    <w:rsid w:val="00810C93"/>
    <w:rsid w:val="008129CF"/>
    <w:rsid w:val="00813B66"/>
    <w:rsid w:val="00813C9C"/>
    <w:rsid w:val="00814257"/>
    <w:rsid w:val="00816A08"/>
    <w:rsid w:val="00820290"/>
    <w:rsid w:val="0082136E"/>
    <w:rsid w:val="00823381"/>
    <w:rsid w:val="008259ED"/>
    <w:rsid w:val="00826ED3"/>
    <w:rsid w:val="00827437"/>
    <w:rsid w:val="0083061B"/>
    <w:rsid w:val="0083062F"/>
    <w:rsid w:val="008312C7"/>
    <w:rsid w:val="00831E44"/>
    <w:rsid w:val="008322F1"/>
    <w:rsid w:val="0083254A"/>
    <w:rsid w:val="00832A83"/>
    <w:rsid w:val="00833664"/>
    <w:rsid w:val="00835B5F"/>
    <w:rsid w:val="00836E6F"/>
    <w:rsid w:val="00837776"/>
    <w:rsid w:val="008405E4"/>
    <w:rsid w:val="008419F2"/>
    <w:rsid w:val="00842866"/>
    <w:rsid w:val="00842FE5"/>
    <w:rsid w:val="008433EA"/>
    <w:rsid w:val="00843A34"/>
    <w:rsid w:val="00844570"/>
    <w:rsid w:val="00845082"/>
    <w:rsid w:val="008453AC"/>
    <w:rsid w:val="00845C44"/>
    <w:rsid w:val="00846F21"/>
    <w:rsid w:val="00847749"/>
    <w:rsid w:val="008512C1"/>
    <w:rsid w:val="008513FE"/>
    <w:rsid w:val="008515E9"/>
    <w:rsid w:val="00851778"/>
    <w:rsid w:val="008533A3"/>
    <w:rsid w:val="008544DE"/>
    <w:rsid w:val="008550ED"/>
    <w:rsid w:val="0085543A"/>
    <w:rsid w:val="008561EF"/>
    <w:rsid w:val="008565A4"/>
    <w:rsid w:val="00856B0B"/>
    <w:rsid w:val="00860528"/>
    <w:rsid w:val="008609CC"/>
    <w:rsid w:val="00860B2C"/>
    <w:rsid w:val="00861AF1"/>
    <w:rsid w:val="00862B8E"/>
    <w:rsid w:val="00865120"/>
    <w:rsid w:val="00865AC9"/>
    <w:rsid w:val="008706A8"/>
    <w:rsid w:val="0087094B"/>
    <w:rsid w:val="00871421"/>
    <w:rsid w:val="00873844"/>
    <w:rsid w:val="008741B6"/>
    <w:rsid w:val="0088192A"/>
    <w:rsid w:val="00882625"/>
    <w:rsid w:val="00882D68"/>
    <w:rsid w:val="008838C3"/>
    <w:rsid w:val="00884911"/>
    <w:rsid w:val="008904C9"/>
    <w:rsid w:val="00891456"/>
    <w:rsid w:val="008923A4"/>
    <w:rsid w:val="00892A2D"/>
    <w:rsid w:val="008938DA"/>
    <w:rsid w:val="0089416C"/>
    <w:rsid w:val="008963D6"/>
    <w:rsid w:val="008969E6"/>
    <w:rsid w:val="008A472E"/>
    <w:rsid w:val="008A6F59"/>
    <w:rsid w:val="008A7F3A"/>
    <w:rsid w:val="008B0844"/>
    <w:rsid w:val="008B0A7B"/>
    <w:rsid w:val="008B109B"/>
    <w:rsid w:val="008B282F"/>
    <w:rsid w:val="008B2854"/>
    <w:rsid w:val="008B2E19"/>
    <w:rsid w:val="008B3685"/>
    <w:rsid w:val="008B46BE"/>
    <w:rsid w:val="008B5056"/>
    <w:rsid w:val="008B53BF"/>
    <w:rsid w:val="008B6087"/>
    <w:rsid w:val="008B7109"/>
    <w:rsid w:val="008C39CD"/>
    <w:rsid w:val="008C4748"/>
    <w:rsid w:val="008C47BD"/>
    <w:rsid w:val="008C4972"/>
    <w:rsid w:val="008C5227"/>
    <w:rsid w:val="008C53C4"/>
    <w:rsid w:val="008C6187"/>
    <w:rsid w:val="008C63DD"/>
    <w:rsid w:val="008C6C1F"/>
    <w:rsid w:val="008C712B"/>
    <w:rsid w:val="008C7387"/>
    <w:rsid w:val="008D14F2"/>
    <w:rsid w:val="008D4DA1"/>
    <w:rsid w:val="008E1688"/>
    <w:rsid w:val="008E39DC"/>
    <w:rsid w:val="008E41C1"/>
    <w:rsid w:val="008E4278"/>
    <w:rsid w:val="008E4FE1"/>
    <w:rsid w:val="008E5405"/>
    <w:rsid w:val="008E582C"/>
    <w:rsid w:val="008F063D"/>
    <w:rsid w:val="008F2E27"/>
    <w:rsid w:val="008F7D35"/>
    <w:rsid w:val="00901280"/>
    <w:rsid w:val="00901473"/>
    <w:rsid w:val="009020E1"/>
    <w:rsid w:val="009021AE"/>
    <w:rsid w:val="00903D32"/>
    <w:rsid w:val="0090406E"/>
    <w:rsid w:val="009056E8"/>
    <w:rsid w:val="009104D3"/>
    <w:rsid w:val="00911C17"/>
    <w:rsid w:val="00912279"/>
    <w:rsid w:val="00914B9A"/>
    <w:rsid w:val="00914D51"/>
    <w:rsid w:val="0091543A"/>
    <w:rsid w:val="0091559F"/>
    <w:rsid w:val="00915C7A"/>
    <w:rsid w:val="0091638A"/>
    <w:rsid w:val="0092007B"/>
    <w:rsid w:val="009207CF"/>
    <w:rsid w:val="009212E4"/>
    <w:rsid w:val="009227ED"/>
    <w:rsid w:val="009232F4"/>
    <w:rsid w:val="00924719"/>
    <w:rsid w:val="0092538C"/>
    <w:rsid w:val="00926C4A"/>
    <w:rsid w:val="009278D6"/>
    <w:rsid w:val="0093043E"/>
    <w:rsid w:val="00930480"/>
    <w:rsid w:val="009320C9"/>
    <w:rsid w:val="00933FFA"/>
    <w:rsid w:val="009353F4"/>
    <w:rsid w:val="00935643"/>
    <w:rsid w:val="0093659D"/>
    <w:rsid w:val="00936CED"/>
    <w:rsid w:val="00940B24"/>
    <w:rsid w:val="00941686"/>
    <w:rsid w:val="0094185A"/>
    <w:rsid w:val="00942A38"/>
    <w:rsid w:val="00943D80"/>
    <w:rsid w:val="0094677B"/>
    <w:rsid w:val="00950544"/>
    <w:rsid w:val="00951398"/>
    <w:rsid w:val="009531F1"/>
    <w:rsid w:val="00953A3E"/>
    <w:rsid w:val="00954F99"/>
    <w:rsid w:val="00955267"/>
    <w:rsid w:val="0095612A"/>
    <w:rsid w:val="00956DD6"/>
    <w:rsid w:val="0095771D"/>
    <w:rsid w:val="00961DC5"/>
    <w:rsid w:val="009621FC"/>
    <w:rsid w:val="00964210"/>
    <w:rsid w:val="009643D7"/>
    <w:rsid w:val="00964C30"/>
    <w:rsid w:val="009653DB"/>
    <w:rsid w:val="00971187"/>
    <w:rsid w:val="00972281"/>
    <w:rsid w:val="009728BF"/>
    <w:rsid w:val="00973776"/>
    <w:rsid w:val="00975753"/>
    <w:rsid w:val="00981595"/>
    <w:rsid w:val="00982CD3"/>
    <w:rsid w:val="009849D3"/>
    <w:rsid w:val="0098658F"/>
    <w:rsid w:val="00986A13"/>
    <w:rsid w:val="00991684"/>
    <w:rsid w:val="009956AD"/>
    <w:rsid w:val="00995A33"/>
    <w:rsid w:val="00996E4F"/>
    <w:rsid w:val="009A36ED"/>
    <w:rsid w:val="009A7DC0"/>
    <w:rsid w:val="009B1C50"/>
    <w:rsid w:val="009B3B2B"/>
    <w:rsid w:val="009C35DF"/>
    <w:rsid w:val="009C4353"/>
    <w:rsid w:val="009C4EE3"/>
    <w:rsid w:val="009C7998"/>
    <w:rsid w:val="009D088A"/>
    <w:rsid w:val="009D096E"/>
    <w:rsid w:val="009D1AFC"/>
    <w:rsid w:val="009D221D"/>
    <w:rsid w:val="009D2569"/>
    <w:rsid w:val="009D557F"/>
    <w:rsid w:val="009E20CD"/>
    <w:rsid w:val="009E2F32"/>
    <w:rsid w:val="009E4D79"/>
    <w:rsid w:val="009E5695"/>
    <w:rsid w:val="009E5C77"/>
    <w:rsid w:val="009E60E7"/>
    <w:rsid w:val="009E6868"/>
    <w:rsid w:val="009E7249"/>
    <w:rsid w:val="009F06D5"/>
    <w:rsid w:val="009F4378"/>
    <w:rsid w:val="009F658A"/>
    <w:rsid w:val="009F7D10"/>
    <w:rsid w:val="00A01520"/>
    <w:rsid w:val="00A01A48"/>
    <w:rsid w:val="00A039F8"/>
    <w:rsid w:val="00A03BF6"/>
    <w:rsid w:val="00A067FE"/>
    <w:rsid w:val="00A12215"/>
    <w:rsid w:val="00A150C7"/>
    <w:rsid w:val="00A1665B"/>
    <w:rsid w:val="00A17B1D"/>
    <w:rsid w:val="00A20904"/>
    <w:rsid w:val="00A23D3C"/>
    <w:rsid w:val="00A24326"/>
    <w:rsid w:val="00A24490"/>
    <w:rsid w:val="00A2469F"/>
    <w:rsid w:val="00A24F60"/>
    <w:rsid w:val="00A267EF"/>
    <w:rsid w:val="00A31D13"/>
    <w:rsid w:val="00A33598"/>
    <w:rsid w:val="00A35043"/>
    <w:rsid w:val="00A36019"/>
    <w:rsid w:val="00A36175"/>
    <w:rsid w:val="00A40DBA"/>
    <w:rsid w:val="00A42DD9"/>
    <w:rsid w:val="00A4386E"/>
    <w:rsid w:val="00A453C0"/>
    <w:rsid w:val="00A4632C"/>
    <w:rsid w:val="00A4653E"/>
    <w:rsid w:val="00A4785D"/>
    <w:rsid w:val="00A50E94"/>
    <w:rsid w:val="00A534A7"/>
    <w:rsid w:val="00A5433E"/>
    <w:rsid w:val="00A573F1"/>
    <w:rsid w:val="00A63AC1"/>
    <w:rsid w:val="00A65933"/>
    <w:rsid w:val="00A65DB6"/>
    <w:rsid w:val="00A663A5"/>
    <w:rsid w:val="00A664A8"/>
    <w:rsid w:val="00A66756"/>
    <w:rsid w:val="00A67786"/>
    <w:rsid w:val="00A711E8"/>
    <w:rsid w:val="00A713F6"/>
    <w:rsid w:val="00A71DD4"/>
    <w:rsid w:val="00A72C20"/>
    <w:rsid w:val="00A745D5"/>
    <w:rsid w:val="00A745E4"/>
    <w:rsid w:val="00A749EA"/>
    <w:rsid w:val="00A761C1"/>
    <w:rsid w:val="00A77B37"/>
    <w:rsid w:val="00A805D7"/>
    <w:rsid w:val="00A811CE"/>
    <w:rsid w:val="00A8404E"/>
    <w:rsid w:val="00A854F5"/>
    <w:rsid w:val="00A86DB5"/>
    <w:rsid w:val="00A879EE"/>
    <w:rsid w:val="00A87F57"/>
    <w:rsid w:val="00A9174D"/>
    <w:rsid w:val="00A929C0"/>
    <w:rsid w:val="00A94D59"/>
    <w:rsid w:val="00A966AE"/>
    <w:rsid w:val="00AA0366"/>
    <w:rsid w:val="00AA0A7F"/>
    <w:rsid w:val="00AA0DDD"/>
    <w:rsid w:val="00AA213D"/>
    <w:rsid w:val="00AA4360"/>
    <w:rsid w:val="00AA5C1D"/>
    <w:rsid w:val="00AA6462"/>
    <w:rsid w:val="00AA6CA1"/>
    <w:rsid w:val="00AA72B2"/>
    <w:rsid w:val="00AA73A9"/>
    <w:rsid w:val="00AA7926"/>
    <w:rsid w:val="00AA7BE9"/>
    <w:rsid w:val="00AB0818"/>
    <w:rsid w:val="00AB0994"/>
    <w:rsid w:val="00AB1A27"/>
    <w:rsid w:val="00AB1C35"/>
    <w:rsid w:val="00AB2646"/>
    <w:rsid w:val="00AB278D"/>
    <w:rsid w:val="00AC0187"/>
    <w:rsid w:val="00AC16C9"/>
    <w:rsid w:val="00AC1B8C"/>
    <w:rsid w:val="00AC2BC6"/>
    <w:rsid w:val="00AC2E99"/>
    <w:rsid w:val="00AC32F0"/>
    <w:rsid w:val="00AC37F5"/>
    <w:rsid w:val="00AC5359"/>
    <w:rsid w:val="00AC5B41"/>
    <w:rsid w:val="00AD0FF1"/>
    <w:rsid w:val="00AD177A"/>
    <w:rsid w:val="00AD3474"/>
    <w:rsid w:val="00AD3747"/>
    <w:rsid w:val="00AD3949"/>
    <w:rsid w:val="00AD3E02"/>
    <w:rsid w:val="00AD47EE"/>
    <w:rsid w:val="00AD5343"/>
    <w:rsid w:val="00AD5394"/>
    <w:rsid w:val="00AD73CE"/>
    <w:rsid w:val="00AE23D8"/>
    <w:rsid w:val="00AE316D"/>
    <w:rsid w:val="00AE51FD"/>
    <w:rsid w:val="00AE5594"/>
    <w:rsid w:val="00AE5F08"/>
    <w:rsid w:val="00AE66F6"/>
    <w:rsid w:val="00AE7503"/>
    <w:rsid w:val="00AF0051"/>
    <w:rsid w:val="00AF154D"/>
    <w:rsid w:val="00AF16E8"/>
    <w:rsid w:val="00AF1DB8"/>
    <w:rsid w:val="00AF324B"/>
    <w:rsid w:val="00AF3A80"/>
    <w:rsid w:val="00AF3F7E"/>
    <w:rsid w:val="00AF4DD8"/>
    <w:rsid w:val="00AF5248"/>
    <w:rsid w:val="00AF6108"/>
    <w:rsid w:val="00AF6FC3"/>
    <w:rsid w:val="00AF7730"/>
    <w:rsid w:val="00AF7A41"/>
    <w:rsid w:val="00B00C41"/>
    <w:rsid w:val="00B00F56"/>
    <w:rsid w:val="00B03B77"/>
    <w:rsid w:val="00B04302"/>
    <w:rsid w:val="00B06EDB"/>
    <w:rsid w:val="00B103DC"/>
    <w:rsid w:val="00B10989"/>
    <w:rsid w:val="00B11D16"/>
    <w:rsid w:val="00B12E6D"/>
    <w:rsid w:val="00B13E8D"/>
    <w:rsid w:val="00B14642"/>
    <w:rsid w:val="00B1468E"/>
    <w:rsid w:val="00B160DF"/>
    <w:rsid w:val="00B214F5"/>
    <w:rsid w:val="00B21E8C"/>
    <w:rsid w:val="00B22380"/>
    <w:rsid w:val="00B22B0F"/>
    <w:rsid w:val="00B23F34"/>
    <w:rsid w:val="00B24E26"/>
    <w:rsid w:val="00B254B9"/>
    <w:rsid w:val="00B25F75"/>
    <w:rsid w:val="00B304D0"/>
    <w:rsid w:val="00B32B42"/>
    <w:rsid w:val="00B32F34"/>
    <w:rsid w:val="00B33247"/>
    <w:rsid w:val="00B40514"/>
    <w:rsid w:val="00B428B7"/>
    <w:rsid w:val="00B43531"/>
    <w:rsid w:val="00B44C04"/>
    <w:rsid w:val="00B4563C"/>
    <w:rsid w:val="00B46CF1"/>
    <w:rsid w:val="00B50429"/>
    <w:rsid w:val="00B5092A"/>
    <w:rsid w:val="00B50AB5"/>
    <w:rsid w:val="00B51693"/>
    <w:rsid w:val="00B53EF9"/>
    <w:rsid w:val="00B5758A"/>
    <w:rsid w:val="00B579C0"/>
    <w:rsid w:val="00B61513"/>
    <w:rsid w:val="00B64520"/>
    <w:rsid w:val="00B65673"/>
    <w:rsid w:val="00B66570"/>
    <w:rsid w:val="00B67CD4"/>
    <w:rsid w:val="00B701AE"/>
    <w:rsid w:val="00B70CB6"/>
    <w:rsid w:val="00B71134"/>
    <w:rsid w:val="00B7604B"/>
    <w:rsid w:val="00B77687"/>
    <w:rsid w:val="00B77EC3"/>
    <w:rsid w:val="00B803B8"/>
    <w:rsid w:val="00B80B28"/>
    <w:rsid w:val="00B818EB"/>
    <w:rsid w:val="00B81963"/>
    <w:rsid w:val="00B81E4B"/>
    <w:rsid w:val="00B822BD"/>
    <w:rsid w:val="00B82ABC"/>
    <w:rsid w:val="00B8318F"/>
    <w:rsid w:val="00B92638"/>
    <w:rsid w:val="00B93AE5"/>
    <w:rsid w:val="00B95BD2"/>
    <w:rsid w:val="00B96603"/>
    <w:rsid w:val="00B96AE7"/>
    <w:rsid w:val="00BA0171"/>
    <w:rsid w:val="00BA0540"/>
    <w:rsid w:val="00BA2AB2"/>
    <w:rsid w:val="00BA62E6"/>
    <w:rsid w:val="00BA63FA"/>
    <w:rsid w:val="00BA6C47"/>
    <w:rsid w:val="00BB337C"/>
    <w:rsid w:val="00BB3852"/>
    <w:rsid w:val="00BB40E2"/>
    <w:rsid w:val="00BB626D"/>
    <w:rsid w:val="00BB68D8"/>
    <w:rsid w:val="00BC144E"/>
    <w:rsid w:val="00BC1814"/>
    <w:rsid w:val="00BC185F"/>
    <w:rsid w:val="00BC1D20"/>
    <w:rsid w:val="00BC1E19"/>
    <w:rsid w:val="00BC28FD"/>
    <w:rsid w:val="00BC3BC2"/>
    <w:rsid w:val="00BC433E"/>
    <w:rsid w:val="00BC5C50"/>
    <w:rsid w:val="00BC5E05"/>
    <w:rsid w:val="00BD1DCD"/>
    <w:rsid w:val="00BD5524"/>
    <w:rsid w:val="00BD747C"/>
    <w:rsid w:val="00BE0676"/>
    <w:rsid w:val="00BE2AA1"/>
    <w:rsid w:val="00BE3CCD"/>
    <w:rsid w:val="00BE5AFF"/>
    <w:rsid w:val="00BE5C28"/>
    <w:rsid w:val="00BE70B3"/>
    <w:rsid w:val="00BF1BBE"/>
    <w:rsid w:val="00BF47AC"/>
    <w:rsid w:val="00BF593B"/>
    <w:rsid w:val="00C00D00"/>
    <w:rsid w:val="00C01126"/>
    <w:rsid w:val="00C01E87"/>
    <w:rsid w:val="00C0418F"/>
    <w:rsid w:val="00C058DA"/>
    <w:rsid w:val="00C06625"/>
    <w:rsid w:val="00C06905"/>
    <w:rsid w:val="00C11145"/>
    <w:rsid w:val="00C13DB7"/>
    <w:rsid w:val="00C158E9"/>
    <w:rsid w:val="00C16810"/>
    <w:rsid w:val="00C17B00"/>
    <w:rsid w:val="00C20B0D"/>
    <w:rsid w:val="00C227E5"/>
    <w:rsid w:val="00C22C91"/>
    <w:rsid w:val="00C2300B"/>
    <w:rsid w:val="00C24C16"/>
    <w:rsid w:val="00C25F1C"/>
    <w:rsid w:val="00C27779"/>
    <w:rsid w:val="00C27D16"/>
    <w:rsid w:val="00C30B8A"/>
    <w:rsid w:val="00C32BD0"/>
    <w:rsid w:val="00C33286"/>
    <w:rsid w:val="00C33A6C"/>
    <w:rsid w:val="00C34804"/>
    <w:rsid w:val="00C3639F"/>
    <w:rsid w:val="00C40FCD"/>
    <w:rsid w:val="00C4199C"/>
    <w:rsid w:val="00C47944"/>
    <w:rsid w:val="00C5223F"/>
    <w:rsid w:val="00C5227D"/>
    <w:rsid w:val="00C55A2D"/>
    <w:rsid w:val="00C570F9"/>
    <w:rsid w:val="00C61042"/>
    <w:rsid w:val="00C6131C"/>
    <w:rsid w:val="00C62A6D"/>
    <w:rsid w:val="00C62E8D"/>
    <w:rsid w:val="00C632F8"/>
    <w:rsid w:val="00C64011"/>
    <w:rsid w:val="00C64625"/>
    <w:rsid w:val="00C6476F"/>
    <w:rsid w:val="00C65743"/>
    <w:rsid w:val="00C66114"/>
    <w:rsid w:val="00C66B76"/>
    <w:rsid w:val="00C678CB"/>
    <w:rsid w:val="00C71E25"/>
    <w:rsid w:val="00C75479"/>
    <w:rsid w:val="00C75DD6"/>
    <w:rsid w:val="00C75E0E"/>
    <w:rsid w:val="00C76A9B"/>
    <w:rsid w:val="00C77C40"/>
    <w:rsid w:val="00C816C3"/>
    <w:rsid w:val="00C8238A"/>
    <w:rsid w:val="00C82442"/>
    <w:rsid w:val="00C82B08"/>
    <w:rsid w:val="00C83D7B"/>
    <w:rsid w:val="00C83F8B"/>
    <w:rsid w:val="00C853F0"/>
    <w:rsid w:val="00C85F02"/>
    <w:rsid w:val="00C86CE1"/>
    <w:rsid w:val="00C90F81"/>
    <w:rsid w:val="00C911EB"/>
    <w:rsid w:val="00C9130C"/>
    <w:rsid w:val="00C9174E"/>
    <w:rsid w:val="00C92130"/>
    <w:rsid w:val="00C94248"/>
    <w:rsid w:val="00C95618"/>
    <w:rsid w:val="00C96082"/>
    <w:rsid w:val="00C966EB"/>
    <w:rsid w:val="00C96981"/>
    <w:rsid w:val="00C96A63"/>
    <w:rsid w:val="00C97CAE"/>
    <w:rsid w:val="00CA133E"/>
    <w:rsid w:val="00CA3DD2"/>
    <w:rsid w:val="00CA4B95"/>
    <w:rsid w:val="00CA5D65"/>
    <w:rsid w:val="00CA7B8A"/>
    <w:rsid w:val="00CA7E30"/>
    <w:rsid w:val="00CB0AAE"/>
    <w:rsid w:val="00CB1831"/>
    <w:rsid w:val="00CB443A"/>
    <w:rsid w:val="00CB4FDF"/>
    <w:rsid w:val="00CB511F"/>
    <w:rsid w:val="00CC12B9"/>
    <w:rsid w:val="00CC1FA6"/>
    <w:rsid w:val="00CC3840"/>
    <w:rsid w:val="00CC4463"/>
    <w:rsid w:val="00CC4B9C"/>
    <w:rsid w:val="00CC697A"/>
    <w:rsid w:val="00CD2FB4"/>
    <w:rsid w:val="00CD30D1"/>
    <w:rsid w:val="00CD3D19"/>
    <w:rsid w:val="00CD5A28"/>
    <w:rsid w:val="00CE075C"/>
    <w:rsid w:val="00CE0C64"/>
    <w:rsid w:val="00CE10CC"/>
    <w:rsid w:val="00CE3349"/>
    <w:rsid w:val="00CE52B3"/>
    <w:rsid w:val="00CE54E1"/>
    <w:rsid w:val="00CE7F92"/>
    <w:rsid w:val="00CF03BC"/>
    <w:rsid w:val="00CF1F56"/>
    <w:rsid w:val="00CF2BC1"/>
    <w:rsid w:val="00CF4002"/>
    <w:rsid w:val="00CF425B"/>
    <w:rsid w:val="00CF70BA"/>
    <w:rsid w:val="00CF7B85"/>
    <w:rsid w:val="00D00A1F"/>
    <w:rsid w:val="00D017E3"/>
    <w:rsid w:val="00D0259F"/>
    <w:rsid w:val="00D035C1"/>
    <w:rsid w:val="00D04754"/>
    <w:rsid w:val="00D04AC2"/>
    <w:rsid w:val="00D0577C"/>
    <w:rsid w:val="00D05C85"/>
    <w:rsid w:val="00D117EA"/>
    <w:rsid w:val="00D11CB3"/>
    <w:rsid w:val="00D15C55"/>
    <w:rsid w:val="00D16478"/>
    <w:rsid w:val="00D206F7"/>
    <w:rsid w:val="00D21951"/>
    <w:rsid w:val="00D22CC1"/>
    <w:rsid w:val="00D252CA"/>
    <w:rsid w:val="00D26F6C"/>
    <w:rsid w:val="00D270F4"/>
    <w:rsid w:val="00D30A27"/>
    <w:rsid w:val="00D32486"/>
    <w:rsid w:val="00D324D2"/>
    <w:rsid w:val="00D327CA"/>
    <w:rsid w:val="00D32880"/>
    <w:rsid w:val="00D342BE"/>
    <w:rsid w:val="00D3693F"/>
    <w:rsid w:val="00D36E82"/>
    <w:rsid w:val="00D4008F"/>
    <w:rsid w:val="00D434DF"/>
    <w:rsid w:val="00D43799"/>
    <w:rsid w:val="00D43852"/>
    <w:rsid w:val="00D43AF5"/>
    <w:rsid w:val="00D43E1C"/>
    <w:rsid w:val="00D43FF6"/>
    <w:rsid w:val="00D45170"/>
    <w:rsid w:val="00D45960"/>
    <w:rsid w:val="00D467EF"/>
    <w:rsid w:val="00D4768E"/>
    <w:rsid w:val="00D47EC6"/>
    <w:rsid w:val="00D502A7"/>
    <w:rsid w:val="00D52742"/>
    <w:rsid w:val="00D533FA"/>
    <w:rsid w:val="00D534E6"/>
    <w:rsid w:val="00D539E1"/>
    <w:rsid w:val="00D5489F"/>
    <w:rsid w:val="00D57424"/>
    <w:rsid w:val="00D579AB"/>
    <w:rsid w:val="00D60201"/>
    <w:rsid w:val="00D6022E"/>
    <w:rsid w:val="00D605DA"/>
    <w:rsid w:val="00D60656"/>
    <w:rsid w:val="00D630AF"/>
    <w:rsid w:val="00D66535"/>
    <w:rsid w:val="00D70460"/>
    <w:rsid w:val="00D705D1"/>
    <w:rsid w:val="00D70900"/>
    <w:rsid w:val="00D70B42"/>
    <w:rsid w:val="00D72A41"/>
    <w:rsid w:val="00D75F1E"/>
    <w:rsid w:val="00D76325"/>
    <w:rsid w:val="00D7770C"/>
    <w:rsid w:val="00D77C82"/>
    <w:rsid w:val="00D77CF4"/>
    <w:rsid w:val="00D8125F"/>
    <w:rsid w:val="00D819E7"/>
    <w:rsid w:val="00D829A6"/>
    <w:rsid w:val="00D83835"/>
    <w:rsid w:val="00D90D2E"/>
    <w:rsid w:val="00D9261D"/>
    <w:rsid w:val="00D93B82"/>
    <w:rsid w:val="00D97791"/>
    <w:rsid w:val="00DA014E"/>
    <w:rsid w:val="00DA18DD"/>
    <w:rsid w:val="00DA1936"/>
    <w:rsid w:val="00DA1F6E"/>
    <w:rsid w:val="00DA37CC"/>
    <w:rsid w:val="00DA3EFC"/>
    <w:rsid w:val="00DA4148"/>
    <w:rsid w:val="00DA4AEB"/>
    <w:rsid w:val="00DA4C16"/>
    <w:rsid w:val="00DA5DCC"/>
    <w:rsid w:val="00DA609E"/>
    <w:rsid w:val="00DA740C"/>
    <w:rsid w:val="00DB0AA4"/>
    <w:rsid w:val="00DB29E5"/>
    <w:rsid w:val="00DB55C0"/>
    <w:rsid w:val="00DB7415"/>
    <w:rsid w:val="00DC033C"/>
    <w:rsid w:val="00DC0463"/>
    <w:rsid w:val="00DC2BD1"/>
    <w:rsid w:val="00DC479D"/>
    <w:rsid w:val="00DC59E9"/>
    <w:rsid w:val="00DC5DCE"/>
    <w:rsid w:val="00DC6976"/>
    <w:rsid w:val="00DC6BA5"/>
    <w:rsid w:val="00DC73F2"/>
    <w:rsid w:val="00DD0857"/>
    <w:rsid w:val="00DD11FD"/>
    <w:rsid w:val="00DD1BC1"/>
    <w:rsid w:val="00DD1EF4"/>
    <w:rsid w:val="00DD2483"/>
    <w:rsid w:val="00DD3E26"/>
    <w:rsid w:val="00DD4724"/>
    <w:rsid w:val="00DD519D"/>
    <w:rsid w:val="00DD63F8"/>
    <w:rsid w:val="00DD73F6"/>
    <w:rsid w:val="00DE02CF"/>
    <w:rsid w:val="00DE0E4A"/>
    <w:rsid w:val="00DE11A7"/>
    <w:rsid w:val="00DE11D2"/>
    <w:rsid w:val="00DE2806"/>
    <w:rsid w:val="00DE4588"/>
    <w:rsid w:val="00DE4E44"/>
    <w:rsid w:val="00DE505E"/>
    <w:rsid w:val="00DE549B"/>
    <w:rsid w:val="00DE65F7"/>
    <w:rsid w:val="00DE6760"/>
    <w:rsid w:val="00DF0277"/>
    <w:rsid w:val="00DF09B3"/>
    <w:rsid w:val="00DF18E1"/>
    <w:rsid w:val="00DF3A33"/>
    <w:rsid w:val="00DF561E"/>
    <w:rsid w:val="00DF6B3D"/>
    <w:rsid w:val="00DF7B18"/>
    <w:rsid w:val="00E005E1"/>
    <w:rsid w:val="00E016C3"/>
    <w:rsid w:val="00E026DA"/>
    <w:rsid w:val="00E038E9"/>
    <w:rsid w:val="00E04907"/>
    <w:rsid w:val="00E04B44"/>
    <w:rsid w:val="00E05F4A"/>
    <w:rsid w:val="00E064AA"/>
    <w:rsid w:val="00E07378"/>
    <w:rsid w:val="00E11D4B"/>
    <w:rsid w:val="00E11DA5"/>
    <w:rsid w:val="00E12F35"/>
    <w:rsid w:val="00E157CB"/>
    <w:rsid w:val="00E16DC5"/>
    <w:rsid w:val="00E17BDF"/>
    <w:rsid w:val="00E17D76"/>
    <w:rsid w:val="00E20553"/>
    <w:rsid w:val="00E21EDC"/>
    <w:rsid w:val="00E22F00"/>
    <w:rsid w:val="00E23161"/>
    <w:rsid w:val="00E25CF4"/>
    <w:rsid w:val="00E25F2A"/>
    <w:rsid w:val="00E27517"/>
    <w:rsid w:val="00E3101C"/>
    <w:rsid w:val="00E3156C"/>
    <w:rsid w:val="00E32C59"/>
    <w:rsid w:val="00E32D40"/>
    <w:rsid w:val="00E3308E"/>
    <w:rsid w:val="00E3346B"/>
    <w:rsid w:val="00E35E07"/>
    <w:rsid w:val="00E37E8C"/>
    <w:rsid w:val="00E42837"/>
    <w:rsid w:val="00E43687"/>
    <w:rsid w:val="00E4449C"/>
    <w:rsid w:val="00E44B0D"/>
    <w:rsid w:val="00E45F6C"/>
    <w:rsid w:val="00E46FC9"/>
    <w:rsid w:val="00E47485"/>
    <w:rsid w:val="00E478FD"/>
    <w:rsid w:val="00E47A44"/>
    <w:rsid w:val="00E500FE"/>
    <w:rsid w:val="00E50CA7"/>
    <w:rsid w:val="00E5603C"/>
    <w:rsid w:val="00E56B51"/>
    <w:rsid w:val="00E56DFE"/>
    <w:rsid w:val="00E56EE3"/>
    <w:rsid w:val="00E61699"/>
    <w:rsid w:val="00E63521"/>
    <w:rsid w:val="00E64D50"/>
    <w:rsid w:val="00E71151"/>
    <w:rsid w:val="00E7256F"/>
    <w:rsid w:val="00E73EB1"/>
    <w:rsid w:val="00E74708"/>
    <w:rsid w:val="00E76225"/>
    <w:rsid w:val="00E76E63"/>
    <w:rsid w:val="00E77142"/>
    <w:rsid w:val="00E80787"/>
    <w:rsid w:val="00E81AA5"/>
    <w:rsid w:val="00E82214"/>
    <w:rsid w:val="00E82E73"/>
    <w:rsid w:val="00E83D24"/>
    <w:rsid w:val="00E8599C"/>
    <w:rsid w:val="00E8752D"/>
    <w:rsid w:val="00E90575"/>
    <w:rsid w:val="00E90E66"/>
    <w:rsid w:val="00E91E46"/>
    <w:rsid w:val="00E9267B"/>
    <w:rsid w:val="00E94FE8"/>
    <w:rsid w:val="00E953D7"/>
    <w:rsid w:val="00E95A68"/>
    <w:rsid w:val="00E96488"/>
    <w:rsid w:val="00E96828"/>
    <w:rsid w:val="00EA02B1"/>
    <w:rsid w:val="00EA7CC0"/>
    <w:rsid w:val="00EB1C62"/>
    <w:rsid w:val="00EB24CF"/>
    <w:rsid w:val="00EB2E7F"/>
    <w:rsid w:val="00EB3B86"/>
    <w:rsid w:val="00EB3C8E"/>
    <w:rsid w:val="00EB4DD0"/>
    <w:rsid w:val="00EC274A"/>
    <w:rsid w:val="00EC374F"/>
    <w:rsid w:val="00EC3A91"/>
    <w:rsid w:val="00EC4440"/>
    <w:rsid w:val="00EC520C"/>
    <w:rsid w:val="00EC7556"/>
    <w:rsid w:val="00ED0C80"/>
    <w:rsid w:val="00ED16B5"/>
    <w:rsid w:val="00ED4420"/>
    <w:rsid w:val="00ED6187"/>
    <w:rsid w:val="00ED68A5"/>
    <w:rsid w:val="00ED69B5"/>
    <w:rsid w:val="00EE1D7F"/>
    <w:rsid w:val="00EE22BA"/>
    <w:rsid w:val="00EE2525"/>
    <w:rsid w:val="00EE35E9"/>
    <w:rsid w:val="00EE4B3C"/>
    <w:rsid w:val="00EE5CC6"/>
    <w:rsid w:val="00EE66D9"/>
    <w:rsid w:val="00EE6EBA"/>
    <w:rsid w:val="00EE7112"/>
    <w:rsid w:val="00EE72C6"/>
    <w:rsid w:val="00EE75F1"/>
    <w:rsid w:val="00EF1B53"/>
    <w:rsid w:val="00EF1F34"/>
    <w:rsid w:val="00EF2527"/>
    <w:rsid w:val="00EF2616"/>
    <w:rsid w:val="00EF44D0"/>
    <w:rsid w:val="00EF569D"/>
    <w:rsid w:val="00EF5EC4"/>
    <w:rsid w:val="00EF6EA7"/>
    <w:rsid w:val="00F00521"/>
    <w:rsid w:val="00F0398E"/>
    <w:rsid w:val="00F05D14"/>
    <w:rsid w:val="00F0684F"/>
    <w:rsid w:val="00F06AF8"/>
    <w:rsid w:val="00F07A0F"/>
    <w:rsid w:val="00F10C5C"/>
    <w:rsid w:val="00F11B1A"/>
    <w:rsid w:val="00F15BD2"/>
    <w:rsid w:val="00F16B45"/>
    <w:rsid w:val="00F17083"/>
    <w:rsid w:val="00F2175F"/>
    <w:rsid w:val="00F21AE8"/>
    <w:rsid w:val="00F2409C"/>
    <w:rsid w:val="00F24414"/>
    <w:rsid w:val="00F24DD9"/>
    <w:rsid w:val="00F2648A"/>
    <w:rsid w:val="00F275F8"/>
    <w:rsid w:val="00F330FD"/>
    <w:rsid w:val="00F3438A"/>
    <w:rsid w:val="00F34962"/>
    <w:rsid w:val="00F37921"/>
    <w:rsid w:val="00F4397E"/>
    <w:rsid w:val="00F443C4"/>
    <w:rsid w:val="00F44699"/>
    <w:rsid w:val="00F45149"/>
    <w:rsid w:val="00F45B12"/>
    <w:rsid w:val="00F45C0B"/>
    <w:rsid w:val="00F46204"/>
    <w:rsid w:val="00F51BEA"/>
    <w:rsid w:val="00F526E8"/>
    <w:rsid w:val="00F52AEE"/>
    <w:rsid w:val="00F60026"/>
    <w:rsid w:val="00F61487"/>
    <w:rsid w:val="00F63061"/>
    <w:rsid w:val="00F65696"/>
    <w:rsid w:val="00F658DF"/>
    <w:rsid w:val="00F72767"/>
    <w:rsid w:val="00F7533F"/>
    <w:rsid w:val="00F77985"/>
    <w:rsid w:val="00F80A0C"/>
    <w:rsid w:val="00F81A0E"/>
    <w:rsid w:val="00F82F02"/>
    <w:rsid w:val="00F8510E"/>
    <w:rsid w:val="00F86027"/>
    <w:rsid w:val="00F86257"/>
    <w:rsid w:val="00F87E66"/>
    <w:rsid w:val="00F91AC5"/>
    <w:rsid w:val="00F94099"/>
    <w:rsid w:val="00F94EC6"/>
    <w:rsid w:val="00F953C8"/>
    <w:rsid w:val="00F96E5A"/>
    <w:rsid w:val="00F97594"/>
    <w:rsid w:val="00F9796E"/>
    <w:rsid w:val="00F97D09"/>
    <w:rsid w:val="00FA0341"/>
    <w:rsid w:val="00FA04E0"/>
    <w:rsid w:val="00FA28EA"/>
    <w:rsid w:val="00FA338F"/>
    <w:rsid w:val="00FA4067"/>
    <w:rsid w:val="00FB0056"/>
    <w:rsid w:val="00FB108E"/>
    <w:rsid w:val="00FB2B77"/>
    <w:rsid w:val="00FB3F02"/>
    <w:rsid w:val="00FB5CA7"/>
    <w:rsid w:val="00FC1D04"/>
    <w:rsid w:val="00FC1D91"/>
    <w:rsid w:val="00FC2450"/>
    <w:rsid w:val="00FD0EAC"/>
    <w:rsid w:val="00FD0F6C"/>
    <w:rsid w:val="00FD4922"/>
    <w:rsid w:val="00FD6616"/>
    <w:rsid w:val="00FE00A0"/>
    <w:rsid w:val="00FE07AA"/>
    <w:rsid w:val="00FE103E"/>
    <w:rsid w:val="00FE10B8"/>
    <w:rsid w:val="00FE10F1"/>
    <w:rsid w:val="00FE1790"/>
    <w:rsid w:val="00FE1B85"/>
    <w:rsid w:val="00FE4B60"/>
    <w:rsid w:val="00FE6364"/>
    <w:rsid w:val="00FF0B09"/>
    <w:rsid w:val="00FF19C6"/>
    <w:rsid w:val="00FF247D"/>
    <w:rsid w:val="00FF27A2"/>
    <w:rsid w:val="00FF52E3"/>
    <w:rsid w:val="00FF61ED"/>
    <w:rsid w:val="041F79A0"/>
    <w:rsid w:val="38F52DF2"/>
    <w:rsid w:val="399126AA"/>
    <w:rsid w:val="43941966"/>
    <w:rsid w:val="468F5AB9"/>
    <w:rsid w:val="518E00BA"/>
    <w:rsid w:val="57522A51"/>
    <w:rsid w:val="5C8C1B99"/>
    <w:rsid w:val="7A7A0955"/>
    <w:rsid w:val="7F417D8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93DFE2C"/>
  <w15:docId w15:val="{36271B0C-01F4-4FBD-ACF9-D8FE59A1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B4287"/>
    <w:rPr>
      <w:rFonts w:ascii="Times New Roman" w:eastAsia="Times New Roman" w:hAnsi="Times New Roman" w:cs="Times New Roman"/>
      <w:sz w:val="24"/>
      <w:szCs w:val="24"/>
    </w:rPr>
  </w:style>
  <w:style w:type="paragraph" w:styleId="1">
    <w:name w:val="heading 1"/>
    <w:basedOn w:val="a0"/>
    <w:next w:val="a0"/>
    <w:link w:val="10"/>
    <w:uiPriority w:val="9"/>
    <w:qFormat/>
    <w:pPr>
      <w:keepNext/>
      <w:numPr>
        <w:numId w:val="1"/>
      </w:numPr>
      <w:suppressAutoHyphens/>
      <w:spacing w:before="240" w:after="60"/>
      <w:ind w:left="0" w:firstLine="709"/>
      <w:jc w:val="both"/>
      <w:outlineLvl w:val="0"/>
    </w:pPr>
    <w:rPr>
      <w:rFonts w:cs="Arial"/>
      <w:b/>
      <w:bCs/>
      <w:kern w:val="1"/>
      <w:szCs w:val="32"/>
      <w:lang w:eastAsia="ar-SA"/>
    </w:rPr>
  </w:style>
  <w:style w:type="paragraph" w:styleId="2">
    <w:name w:val="heading 2"/>
    <w:basedOn w:val="a0"/>
    <w:next w:val="a0"/>
    <w:link w:val="20"/>
    <w:uiPriority w:val="9"/>
    <w:semiHidden/>
    <w:unhideWhenUsed/>
    <w:qFormat/>
    <w:rsid w:val="0023615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qFormat/>
    <w:pPr>
      <w:keepNext/>
      <w:numPr>
        <w:ilvl w:val="2"/>
        <w:numId w:val="1"/>
      </w:numPr>
      <w:suppressAutoHyphens/>
      <w:spacing w:before="240" w:after="60"/>
      <w:outlineLvl w:val="2"/>
    </w:pPr>
    <w:rPr>
      <w:rFonts w:ascii="Cambria" w:hAnsi="Cambria" w:cs="Cambria"/>
      <w:b/>
      <w:bCs/>
      <w:sz w:val="26"/>
      <w:szCs w:val="26"/>
      <w:lang w:eastAsia="ar-SA"/>
    </w:rPr>
  </w:style>
  <w:style w:type="paragraph" w:styleId="4">
    <w:name w:val="heading 4"/>
    <w:basedOn w:val="a0"/>
    <w:next w:val="a0"/>
    <w:link w:val="40"/>
    <w:qFormat/>
    <w:pPr>
      <w:keepNext/>
      <w:numPr>
        <w:ilvl w:val="3"/>
        <w:numId w:val="1"/>
      </w:numPr>
      <w:suppressAutoHyphens/>
      <w:spacing w:before="240" w:after="60"/>
      <w:outlineLvl w:val="3"/>
    </w:pPr>
    <w:rPr>
      <w:b/>
      <w:bCs/>
      <w:sz w:val="28"/>
      <w:szCs w:val="28"/>
      <w:lang w:eastAsia="ar-SA"/>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qFormat/>
    <w:pPr>
      <w:tabs>
        <w:tab w:val="center" w:pos="4153"/>
        <w:tab w:val="right" w:pos="8306"/>
      </w:tabs>
    </w:pPr>
  </w:style>
  <w:style w:type="paragraph" w:styleId="11">
    <w:name w:val="toc 1"/>
    <w:basedOn w:val="a0"/>
    <w:next w:val="a0"/>
    <w:uiPriority w:val="39"/>
    <w:unhideWhenUsed/>
    <w:qFormat/>
    <w:pPr>
      <w:spacing w:before="120"/>
    </w:pPr>
    <w:rPr>
      <w:rFonts w:asciiTheme="minorHAnsi" w:hAnsiTheme="minorHAnsi" w:cstheme="minorHAnsi"/>
      <w:b/>
      <w:bCs/>
      <w:i/>
      <w:iCs/>
    </w:rPr>
  </w:style>
  <w:style w:type="paragraph" w:styleId="a">
    <w:name w:val="Body Text Indent"/>
    <w:basedOn w:val="a0"/>
    <w:link w:val="a6"/>
    <w:qFormat/>
    <w:pPr>
      <w:numPr>
        <w:numId w:val="2"/>
      </w:numPr>
      <w:suppressAutoHyphens/>
      <w:spacing w:line="280" w:lineRule="exact"/>
      <w:ind w:left="567" w:right="686" w:firstLine="425"/>
      <w:jc w:val="both"/>
    </w:pPr>
    <w:rPr>
      <w:color w:val="000000"/>
      <w:lang w:eastAsia="ar-SA"/>
    </w:rPr>
  </w:style>
  <w:style w:type="paragraph" w:styleId="a7">
    <w:name w:val="footer"/>
    <w:basedOn w:val="a0"/>
    <w:link w:val="a8"/>
    <w:uiPriority w:val="99"/>
    <w:unhideWhenUsed/>
    <w:qFormat/>
    <w:pPr>
      <w:tabs>
        <w:tab w:val="center" w:pos="4153"/>
        <w:tab w:val="right" w:pos="8306"/>
      </w:tabs>
    </w:pPr>
  </w:style>
  <w:style w:type="paragraph" w:styleId="a9">
    <w:name w:val="Normal (Web)"/>
    <w:basedOn w:val="a0"/>
    <w:uiPriority w:val="99"/>
    <w:unhideWhenUsed/>
    <w:qFormat/>
    <w:pPr>
      <w:spacing w:before="100" w:beforeAutospacing="1" w:after="100" w:afterAutospacing="1"/>
    </w:pPr>
  </w:style>
  <w:style w:type="table" w:styleId="aa">
    <w:name w:val="Table Grid"/>
    <w:basedOn w:val="a2"/>
    <w:uiPriority w:val="39"/>
    <w:qFormat/>
    <w:rPr>
      <w:rFonts w:ascii="Calibri" w:eastAsia="Calibri" w:hAnsi="Calibri" w:cs="F"/>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0"/>
    <w:uiPriority w:val="1"/>
    <w:qFormat/>
    <w:pPr>
      <w:ind w:left="720"/>
      <w:contextualSpacing/>
    </w:pPr>
  </w:style>
  <w:style w:type="character" w:customStyle="1" w:styleId="10">
    <w:name w:val="Заголовок 1 Знак"/>
    <w:basedOn w:val="a1"/>
    <w:link w:val="1"/>
    <w:qFormat/>
    <w:rPr>
      <w:rFonts w:ascii="Times New Roman" w:eastAsia="Times New Roman" w:hAnsi="Times New Roman" w:cs="Arial"/>
      <w:b/>
      <w:bCs/>
      <w:kern w:val="1"/>
      <w:sz w:val="24"/>
      <w:szCs w:val="32"/>
      <w:lang w:eastAsia="ar-SA"/>
    </w:rPr>
  </w:style>
  <w:style w:type="character" w:customStyle="1" w:styleId="30">
    <w:name w:val="Заголовок 3 Знак"/>
    <w:basedOn w:val="a1"/>
    <w:link w:val="3"/>
    <w:uiPriority w:val="9"/>
    <w:qFormat/>
    <w:rPr>
      <w:rFonts w:ascii="Cambria" w:eastAsia="Times New Roman" w:hAnsi="Cambria" w:cs="Cambria"/>
      <w:b/>
      <w:bCs/>
      <w:sz w:val="26"/>
      <w:szCs w:val="26"/>
      <w:lang w:eastAsia="ar-SA"/>
    </w:rPr>
  </w:style>
  <w:style w:type="character" w:customStyle="1" w:styleId="40">
    <w:name w:val="Заголовок 4 Знак"/>
    <w:basedOn w:val="a1"/>
    <w:link w:val="4"/>
    <w:qFormat/>
    <w:rPr>
      <w:rFonts w:ascii="Times New Roman" w:eastAsia="Times New Roman" w:hAnsi="Times New Roman" w:cs="Times New Roman"/>
      <w:b/>
      <w:bCs/>
      <w:sz w:val="28"/>
      <w:szCs w:val="28"/>
      <w:lang w:eastAsia="ar-SA"/>
    </w:rPr>
  </w:style>
  <w:style w:type="character" w:customStyle="1" w:styleId="a6">
    <w:name w:val="Основной текст с отступом Знак"/>
    <w:basedOn w:val="a1"/>
    <w:link w:val="a"/>
    <w:qFormat/>
    <w:rPr>
      <w:rFonts w:ascii="Times New Roman" w:eastAsia="Times New Roman" w:hAnsi="Times New Roman" w:cs="Times New Roman"/>
      <w:color w:val="000000"/>
      <w:sz w:val="24"/>
      <w:szCs w:val="24"/>
      <w:lang w:eastAsia="ar-SA"/>
    </w:rPr>
  </w:style>
  <w:style w:type="paragraph" w:customStyle="1" w:styleId="WPSOffice1">
    <w:name w:val="WPSOffice手动目录 1"/>
    <w:qFormat/>
  </w:style>
  <w:style w:type="table" w:customStyle="1" w:styleId="12">
    <w:name w:val="Сетка таблицы1"/>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Содержимое врезки"/>
    <w:basedOn w:val="a0"/>
    <w:qFormat/>
    <w:rPr>
      <w:sz w:val="22"/>
      <w:szCs w:val="22"/>
      <w:lang w:bidi="ru-RU"/>
    </w:rPr>
  </w:style>
  <w:style w:type="paragraph" w:styleId="ad">
    <w:name w:val="No Spacing"/>
    <w:uiPriority w:val="1"/>
    <w:qFormat/>
    <w:pPr>
      <w:spacing w:line="312" w:lineRule="auto"/>
      <w:ind w:firstLine="709"/>
      <w:jc w:val="both"/>
    </w:pPr>
    <w:rPr>
      <w:rFonts w:ascii="Times New Roman" w:eastAsia="Times New Roman" w:hAnsi="Times New Roman" w:cs="Times New Roman"/>
      <w:sz w:val="26"/>
      <w:szCs w:val="24"/>
    </w:rPr>
  </w:style>
  <w:style w:type="paragraph" w:customStyle="1" w:styleId="ae">
    <w:name w:val="А"/>
    <w:basedOn w:val="a0"/>
    <w:qFormat/>
    <w:pPr>
      <w:spacing w:line="360" w:lineRule="auto"/>
      <w:ind w:firstLine="709"/>
      <w:contextualSpacing/>
      <w:jc w:val="both"/>
    </w:pPr>
    <w:rPr>
      <w:sz w:val="28"/>
      <w:szCs w:val="20"/>
      <w:lang w:eastAsia="en-US"/>
    </w:rPr>
  </w:style>
  <w:style w:type="character" w:customStyle="1" w:styleId="biblio-record-text">
    <w:name w:val="biblio-record-text"/>
    <w:basedOn w:val="a1"/>
    <w:qFormat/>
  </w:style>
  <w:style w:type="character" w:customStyle="1" w:styleId="a8">
    <w:name w:val="Нижний колонтитул Знак"/>
    <w:basedOn w:val="a1"/>
    <w:link w:val="a7"/>
    <w:uiPriority w:val="99"/>
    <w:rsid w:val="00981595"/>
    <w:rPr>
      <w:rFonts w:ascii="Times New Roman" w:eastAsia="Times New Roman" w:hAnsi="Times New Roman" w:cs="Times New Roman"/>
      <w:sz w:val="24"/>
      <w:szCs w:val="24"/>
    </w:rPr>
  </w:style>
  <w:style w:type="paragraph" w:styleId="af">
    <w:name w:val="TOC Heading"/>
    <w:basedOn w:val="1"/>
    <w:next w:val="a0"/>
    <w:uiPriority w:val="39"/>
    <w:unhideWhenUsed/>
    <w:qFormat/>
    <w:rsid w:val="009956AD"/>
    <w:pPr>
      <w:keepLines/>
      <w:numPr>
        <w:numId w:val="0"/>
      </w:numPr>
      <w:suppressAutoHyphens w:val="0"/>
      <w:spacing w:before="480" w:after="0" w:line="276" w:lineRule="auto"/>
      <w:jc w:val="left"/>
      <w:outlineLvl w:val="9"/>
    </w:pPr>
    <w:rPr>
      <w:rFonts w:asciiTheme="majorHAnsi" w:eastAsiaTheme="majorEastAsia" w:hAnsiTheme="majorHAnsi" w:cstheme="majorBidi"/>
      <w:color w:val="2E74B5" w:themeColor="accent1" w:themeShade="BF"/>
      <w:kern w:val="0"/>
      <w:sz w:val="28"/>
      <w:szCs w:val="28"/>
      <w:lang w:eastAsia="ru-RU"/>
    </w:rPr>
  </w:style>
  <w:style w:type="paragraph" w:styleId="21">
    <w:name w:val="toc 2"/>
    <w:basedOn w:val="a0"/>
    <w:next w:val="a0"/>
    <w:autoRedefine/>
    <w:uiPriority w:val="39"/>
    <w:unhideWhenUsed/>
    <w:qFormat/>
    <w:rsid w:val="009956AD"/>
    <w:pPr>
      <w:spacing w:before="120"/>
      <w:ind w:left="240"/>
    </w:pPr>
    <w:rPr>
      <w:rFonts w:asciiTheme="minorHAnsi" w:hAnsiTheme="minorHAnsi" w:cstheme="minorHAnsi"/>
      <w:b/>
      <w:bCs/>
      <w:sz w:val="22"/>
      <w:szCs w:val="22"/>
    </w:rPr>
  </w:style>
  <w:style w:type="paragraph" w:styleId="31">
    <w:name w:val="toc 3"/>
    <w:basedOn w:val="a0"/>
    <w:next w:val="a0"/>
    <w:autoRedefine/>
    <w:uiPriority w:val="39"/>
    <w:unhideWhenUsed/>
    <w:qFormat/>
    <w:rsid w:val="009956AD"/>
    <w:pPr>
      <w:ind w:left="480"/>
    </w:pPr>
    <w:rPr>
      <w:rFonts w:asciiTheme="minorHAnsi" w:hAnsiTheme="minorHAnsi" w:cstheme="minorHAnsi"/>
      <w:sz w:val="20"/>
      <w:szCs w:val="20"/>
    </w:rPr>
  </w:style>
  <w:style w:type="paragraph" w:styleId="41">
    <w:name w:val="toc 4"/>
    <w:basedOn w:val="a0"/>
    <w:next w:val="a0"/>
    <w:autoRedefine/>
    <w:uiPriority w:val="39"/>
    <w:semiHidden/>
    <w:unhideWhenUsed/>
    <w:rsid w:val="009956AD"/>
    <w:pPr>
      <w:ind w:left="720"/>
    </w:pPr>
    <w:rPr>
      <w:rFonts w:asciiTheme="minorHAnsi" w:hAnsiTheme="minorHAnsi" w:cstheme="minorHAnsi"/>
      <w:sz w:val="20"/>
      <w:szCs w:val="20"/>
    </w:rPr>
  </w:style>
  <w:style w:type="paragraph" w:styleId="5">
    <w:name w:val="toc 5"/>
    <w:basedOn w:val="a0"/>
    <w:next w:val="a0"/>
    <w:autoRedefine/>
    <w:uiPriority w:val="39"/>
    <w:semiHidden/>
    <w:unhideWhenUsed/>
    <w:rsid w:val="009956AD"/>
    <w:pPr>
      <w:ind w:left="960"/>
    </w:pPr>
    <w:rPr>
      <w:rFonts w:asciiTheme="minorHAnsi" w:hAnsiTheme="minorHAnsi" w:cstheme="minorHAnsi"/>
      <w:sz w:val="20"/>
      <w:szCs w:val="20"/>
    </w:rPr>
  </w:style>
  <w:style w:type="paragraph" w:styleId="6">
    <w:name w:val="toc 6"/>
    <w:basedOn w:val="a0"/>
    <w:next w:val="a0"/>
    <w:autoRedefine/>
    <w:uiPriority w:val="39"/>
    <w:semiHidden/>
    <w:unhideWhenUsed/>
    <w:rsid w:val="009956AD"/>
    <w:pPr>
      <w:ind w:left="1200"/>
    </w:pPr>
    <w:rPr>
      <w:rFonts w:asciiTheme="minorHAnsi" w:hAnsiTheme="minorHAnsi" w:cstheme="minorHAnsi"/>
      <w:sz w:val="20"/>
      <w:szCs w:val="20"/>
    </w:rPr>
  </w:style>
  <w:style w:type="paragraph" w:styleId="7">
    <w:name w:val="toc 7"/>
    <w:basedOn w:val="a0"/>
    <w:next w:val="a0"/>
    <w:autoRedefine/>
    <w:uiPriority w:val="39"/>
    <w:semiHidden/>
    <w:unhideWhenUsed/>
    <w:rsid w:val="009956AD"/>
    <w:pPr>
      <w:ind w:left="1440"/>
    </w:pPr>
    <w:rPr>
      <w:rFonts w:asciiTheme="minorHAnsi" w:hAnsiTheme="minorHAnsi" w:cstheme="minorHAnsi"/>
      <w:sz w:val="20"/>
      <w:szCs w:val="20"/>
    </w:rPr>
  </w:style>
  <w:style w:type="paragraph" w:styleId="8">
    <w:name w:val="toc 8"/>
    <w:basedOn w:val="a0"/>
    <w:next w:val="a0"/>
    <w:autoRedefine/>
    <w:uiPriority w:val="39"/>
    <w:semiHidden/>
    <w:unhideWhenUsed/>
    <w:rsid w:val="009956AD"/>
    <w:pPr>
      <w:ind w:left="1680"/>
    </w:pPr>
    <w:rPr>
      <w:rFonts w:asciiTheme="minorHAnsi" w:hAnsiTheme="minorHAnsi" w:cstheme="minorHAnsi"/>
      <w:sz w:val="20"/>
      <w:szCs w:val="20"/>
    </w:rPr>
  </w:style>
  <w:style w:type="paragraph" w:styleId="9">
    <w:name w:val="toc 9"/>
    <w:basedOn w:val="a0"/>
    <w:next w:val="a0"/>
    <w:autoRedefine/>
    <w:uiPriority w:val="39"/>
    <w:semiHidden/>
    <w:unhideWhenUsed/>
    <w:rsid w:val="009956AD"/>
    <w:pPr>
      <w:ind w:left="1920"/>
    </w:pPr>
    <w:rPr>
      <w:rFonts w:asciiTheme="minorHAnsi" w:hAnsiTheme="minorHAnsi" w:cstheme="minorHAnsi"/>
      <w:sz w:val="20"/>
      <w:szCs w:val="20"/>
    </w:rPr>
  </w:style>
  <w:style w:type="character" w:styleId="af0">
    <w:name w:val="Hyperlink"/>
    <w:basedOn w:val="a1"/>
    <w:uiPriority w:val="99"/>
    <w:unhideWhenUsed/>
    <w:rsid w:val="00AC2BC6"/>
    <w:rPr>
      <w:color w:val="0563C1" w:themeColor="hyperlink"/>
      <w:u w:val="single"/>
    </w:rPr>
  </w:style>
  <w:style w:type="character" w:styleId="af1">
    <w:name w:val="page number"/>
    <w:basedOn w:val="a1"/>
    <w:uiPriority w:val="99"/>
    <w:semiHidden/>
    <w:unhideWhenUsed/>
    <w:rsid w:val="00CE7F92"/>
  </w:style>
  <w:style w:type="paragraph" w:styleId="af2">
    <w:name w:val="Body Text"/>
    <w:basedOn w:val="a0"/>
    <w:link w:val="af3"/>
    <w:uiPriority w:val="1"/>
    <w:unhideWhenUsed/>
    <w:qFormat/>
    <w:rsid w:val="001F58F3"/>
    <w:pPr>
      <w:spacing w:after="120"/>
    </w:pPr>
  </w:style>
  <w:style w:type="character" w:customStyle="1" w:styleId="af3">
    <w:name w:val="Основной текст Знак"/>
    <w:basedOn w:val="a1"/>
    <w:link w:val="af2"/>
    <w:uiPriority w:val="99"/>
    <w:semiHidden/>
    <w:rsid w:val="001F58F3"/>
    <w:rPr>
      <w:rFonts w:ascii="Times New Roman" w:eastAsia="Times New Roman" w:hAnsi="Times New Roman" w:cs="Times New Roman"/>
      <w:sz w:val="24"/>
      <w:szCs w:val="24"/>
    </w:rPr>
  </w:style>
  <w:style w:type="paragraph" w:customStyle="1" w:styleId="af4">
    <w:name w:val="Комментарии"/>
    <w:basedOn w:val="a0"/>
    <w:link w:val="CharChar"/>
    <w:qFormat/>
    <w:rsid w:val="00AA73A9"/>
    <w:pPr>
      <w:spacing w:line="360" w:lineRule="auto"/>
      <w:ind w:firstLine="851"/>
      <w:jc w:val="both"/>
    </w:pPr>
    <w:rPr>
      <w:color w:val="FF9900"/>
    </w:rPr>
  </w:style>
  <w:style w:type="character" w:customStyle="1" w:styleId="CharChar">
    <w:name w:val="Комментарии Char Char"/>
    <w:link w:val="af4"/>
    <w:qFormat/>
    <w:rsid w:val="00AA73A9"/>
    <w:rPr>
      <w:rFonts w:ascii="Times New Roman" w:eastAsia="Times New Roman" w:hAnsi="Times New Roman" w:cs="Times New Roman"/>
      <w:color w:val="FF9900"/>
      <w:sz w:val="24"/>
      <w:szCs w:val="24"/>
    </w:rPr>
  </w:style>
  <w:style w:type="paragraph" w:customStyle="1" w:styleId="bodytext">
    <w:name w:val="bodytext"/>
    <w:basedOn w:val="a0"/>
    <w:qFormat/>
    <w:rsid w:val="00AA73A9"/>
    <w:pPr>
      <w:spacing w:before="100" w:beforeAutospacing="1" w:after="100" w:afterAutospacing="1"/>
    </w:pPr>
  </w:style>
  <w:style w:type="paragraph" w:styleId="af5">
    <w:name w:val="Title"/>
    <w:basedOn w:val="a0"/>
    <w:next w:val="a0"/>
    <w:link w:val="af6"/>
    <w:uiPriority w:val="10"/>
    <w:qFormat/>
    <w:rsid w:val="00225D26"/>
    <w:pPr>
      <w:contextualSpacing/>
    </w:pPr>
    <w:rPr>
      <w:rFonts w:asciiTheme="majorHAnsi" w:eastAsiaTheme="majorEastAsia" w:hAnsiTheme="majorHAnsi" w:cstheme="majorBidi"/>
      <w:spacing w:val="-10"/>
      <w:kern w:val="28"/>
      <w:sz w:val="56"/>
      <w:szCs w:val="56"/>
      <w:lang w:eastAsia="en-US"/>
    </w:rPr>
  </w:style>
  <w:style w:type="character" w:customStyle="1" w:styleId="af6">
    <w:name w:val="Заголовок Знак"/>
    <w:basedOn w:val="a1"/>
    <w:link w:val="af5"/>
    <w:uiPriority w:val="10"/>
    <w:rsid w:val="00225D26"/>
    <w:rPr>
      <w:rFonts w:asciiTheme="majorHAnsi" w:eastAsiaTheme="majorEastAsia" w:hAnsiTheme="majorHAnsi" w:cstheme="majorBidi"/>
      <w:spacing w:val="-10"/>
      <w:kern w:val="28"/>
      <w:sz w:val="56"/>
      <w:szCs w:val="56"/>
      <w:lang w:eastAsia="en-US"/>
    </w:rPr>
  </w:style>
  <w:style w:type="table" w:customStyle="1" w:styleId="TableNormal">
    <w:name w:val="Table Normal"/>
    <w:uiPriority w:val="2"/>
    <w:semiHidden/>
    <w:unhideWhenUsed/>
    <w:qFormat/>
    <w:rsid w:val="006127B0"/>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6127B0"/>
    <w:pPr>
      <w:widowControl w:val="0"/>
      <w:autoSpaceDE w:val="0"/>
      <w:autoSpaceDN w:val="0"/>
      <w:jc w:val="center"/>
    </w:pPr>
    <w:rPr>
      <w:sz w:val="22"/>
      <w:szCs w:val="22"/>
      <w:lang w:eastAsia="en-US"/>
    </w:rPr>
  </w:style>
  <w:style w:type="character" w:customStyle="1" w:styleId="a5">
    <w:name w:val="Верхний колонтитул Знак"/>
    <w:basedOn w:val="a1"/>
    <w:link w:val="a4"/>
    <w:uiPriority w:val="99"/>
    <w:rsid w:val="006127B0"/>
    <w:rPr>
      <w:rFonts w:ascii="Times New Roman" w:eastAsia="Times New Roman" w:hAnsi="Times New Roman" w:cs="Times New Roman"/>
      <w:sz w:val="24"/>
      <w:szCs w:val="24"/>
    </w:rPr>
  </w:style>
  <w:style w:type="paragraph" w:styleId="af7">
    <w:name w:val="Balloon Text"/>
    <w:basedOn w:val="a0"/>
    <w:link w:val="af8"/>
    <w:uiPriority w:val="99"/>
    <w:semiHidden/>
    <w:unhideWhenUsed/>
    <w:rsid w:val="006127B0"/>
    <w:pPr>
      <w:widowControl w:val="0"/>
      <w:autoSpaceDE w:val="0"/>
      <w:autoSpaceDN w:val="0"/>
    </w:pPr>
    <w:rPr>
      <w:rFonts w:ascii="Tahoma" w:hAnsi="Tahoma" w:cs="Tahoma"/>
      <w:sz w:val="16"/>
      <w:szCs w:val="16"/>
      <w:lang w:eastAsia="en-US"/>
    </w:rPr>
  </w:style>
  <w:style w:type="character" w:customStyle="1" w:styleId="af8">
    <w:name w:val="Текст выноски Знак"/>
    <w:basedOn w:val="a1"/>
    <w:link w:val="af7"/>
    <w:uiPriority w:val="99"/>
    <w:semiHidden/>
    <w:rsid w:val="006127B0"/>
    <w:rPr>
      <w:rFonts w:ascii="Tahoma" w:eastAsia="Times New Roman" w:hAnsi="Tahoma" w:cs="Tahoma"/>
      <w:sz w:val="16"/>
      <w:szCs w:val="16"/>
      <w:lang w:eastAsia="en-US"/>
    </w:rPr>
  </w:style>
  <w:style w:type="paragraph" w:customStyle="1" w:styleId="pt-2">
    <w:name w:val="pt-2"/>
    <w:basedOn w:val="a0"/>
    <w:rsid w:val="001F6A0F"/>
    <w:pPr>
      <w:spacing w:before="100" w:beforeAutospacing="1" w:after="100" w:afterAutospacing="1"/>
    </w:pPr>
  </w:style>
  <w:style w:type="paragraph" w:customStyle="1" w:styleId="ds-markdown-paragraph">
    <w:name w:val="ds-markdown-paragraph"/>
    <w:basedOn w:val="a0"/>
    <w:rsid w:val="00B82ABC"/>
    <w:pPr>
      <w:spacing w:before="100" w:beforeAutospacing="1" w:after="100" w:afterAutospacing="1"/>
    </w:pPr>
  </w:style>
  <w:style w:type="character" w:styleId="af9">
    <w:name w:val="Strong"/>
    <w:basedOn w:val="a1"/>
    <w:uiPriority w:val="22"/>
    <w:qFormat/>
    <w:rsid w:val="00B82ABC"/>
    <w:rPr>
      <w:b/>
      <w:bCs/>
    </w:rPr>
  </w:style>
  <w:style w:type="character" w:styleId="afa">
    <w:name w:val="Emphasis"/>
    <w:basedOn w:val="a1"/>
    <w:uiPriority w:val="20"/>
    <w:qFormat/>
    <w:rsid w:val="00B82ABC"/>
    <w:rPr>
      <w:i/>
      <w:iCs/>
    </w:rPr>
  </w:style>
  <w:style w:type="character" w:styleId="afb">
    <w:name w:val="Unresolved Mention"/>
    <w:basedOn w:val="a1"/>
    <w:uiPriority w:val="99"/>
    <w:semiHidden/>
    <w:unhideWhenUsed/>
    <w:rsid w:val="00FB3F02"/>
    <w:rPr>
      <w:color w:val="605E5C"/>
      <w:shd w:val="clear" w:color="auto" w:fill="E1DFDD"/>
    </w:rPr>
  </w:style>
  <w:style w:type="character" w:customStyle="1" w:styleId="20">
    <w:name w:val="Заголовок 2 Знак"/>
    <w:basedOn w:val="a1"/>
    <w:link w:val="2"/>
    <w:uiPriority w:val="9"/>
    <w:semiHidden/>
    <w:rsid w:val="0023615D"/>
    <w:rPr>
      <w:rFonts w:asciiTheme="majorHAnsi" w:eastAsiaTheme="majorEastAsia" w:hAnsiTheme="majorHAnsi" w:cstheme="majorBidi"/>
      <w:color w:val="2E74B5" w:themeColor="accent1" w:themeShade="BF"/>
      <w:sz w:val="26"/>
      <w:szCs w:val="26"/>
    </w:rPr>
  </w:style>
  <w:style w:type="paragraph" w:customStyle="1" w:styleId="Compact">
    <w:name w:val="Compact"/>
    <w:basedOn w:val="af2"/>
    <w:qFormat/>
    <w:rsid w:val="0031193C"/>
    <w:pPr>
      <w:spacing w:before="36" w:after="36"/>
    </w:pPr>
    <w:rPr>
      <w:rFonts w:asciiTheme="minorHAnsi" w:eastAsiaTheme="minorEastAsia" w:hAnsiTheme="minorHAnsi" w:cstheme="minorBidi"/>
      <w:lang w:val="en-US" w:eastAsia="zh-CN"/>
    </w:rPr>
  </w:style>
  <w:style w:type="table" w:customStyle="1" w:styleId="Table">
    <w:name w:val="Table"/>
    <w:semiHidden/>
    <w:unhideWhenUsed/>
    <w:qFormat/>
    <w:rsid w:val="0031193C"/>
    <w:pPr>
      <w:spacing w:after="200"/>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343">
      <w:bodyDiv w:val="1"/>
      <w:marLeft w:val="0"/>
      <w:marRight w:val="0"/>
      <w:marTop w:val="0"/>
      <w:marBottom w:val="0"/>
      <w:divBdr>
        <w:top w:val="none" w:sz="0" w:space="0" w:color="auto"/>
        <w:left w:val="none" w:sz="0" w:space="0" w:color="auto"/>
        <w:bottom w:val="none" w:sz="0" w:space="0" w:color="auto"/>
        <w:right w:val="none" w:sz="0" w:space="0" w:color="auto"/>
      </w:divBdr>
      <w:divsChild>
        <w:div w:id="396518680">
          <w:marLeft w:val="0"/>
          <w:marRight w:val="0"/>
          <w:marTop w:val="0"/>
          <w:marBottom w:val="0"/>
          <w:divBdr>
            <w:top w:val="none" w:sz="0" w:space="0" w:color="auto"/>
            <w:left w:val="none" w:sz="0" w:space="0" w:color="auto"/>
            <w:bottom w:val="none" w:sz="0" w:space="0" w:color="auto"/>
            <w:right w:val="none" w:sz="0" w:space="0" w:color="auto"/>
          </w:divBdr>
          <w:divsChild>
            <w:div w:id="1973094238">
              <w:marLeft w:val="0"/>
              <w:marRight w:val="0"/>
              <w:marTop w:val="0"/>
              <w:marBottom w:val="0"/>
              <w:divBdr>
                <w:top w:val="none" w:sz="0" w:space="0" w:color="auto"/>
                <w:left w:val="none" w:sz="0" w:space="0" w:color="auto"/>
                <w:bottom w:val="none" w:sz="0" w:space="0" w:color="auto"/>
                <w:right w:val="none" w:sz="0" w:space="0" w:color="auto"/>
              </w:divBdr>
            </w:div>
            <w:div w:id="99044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977">
      <w:bodyDiv w:val="1"/>
      <w:marLeft w:val="0"/>
      <w:marRight w:val="0"/>
      <w:marTop w:val="0"/>
      <w:marBottom w:val="0"/>
      <w:divBdr>
        <w:top w:val="none" w:sz="0" w:space="0" w:color="auto"/>
        <w:left w:val="none" w:sz="0" w:space="0" w:color="auto"/>
        <w:bottom w:val="none" w:sz="0" w:space="0" w:color="auto"/>
        <w:right w:val="none" w:sz="0" w:space="0" w:color="auto"/>
      </w:divBdr>
      <w:divsChild>
        <w:div w:id="259992739">
          <w:marLeft w:val="0"/>
          <w:marRight w:val="0"/>
          <w:marTop w:val="0"/>
          <w:marBottom w:val="0"/>
          <w:divBdr>
            <w:top w:val="none" w:sz="0" w:space="0" w:color="auto"/>
            <w:left w:val="none" w:sz="0" w:space="0" w:color="auto"/>
            <w:bottom w:val="none" w:sz="0" w:space="0" w:color="auto"/>
            <w:right w:val="none" w:sz="0" w:space="0" w:color="auto"/>
          </w:divBdr>
          <w:divsChild>
            <w:div w:id="14262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4889">
      <w:bodyDiv w:val="1"/>
      <w:marLeft w:val="0"/>
      <w:marRight w:val="0"/>
      <w:marTop w:val="0"/>
      <w:marBottom w:val="0"/>
      <w:divBdr>
        <w:top w:val="none" w:sz="0" w:space="0" w:color="auto"/>
        <w:left w:val="none" w:sz="0" w:space="0" w:color="auto"/>
        <w:bottom w:val="none" w:sz="0" w:space="0" w:color="auto"/>
        <w:right w:val="none" w:sz="0" w:space="0" w:color="auto"/>
      </w:divBdr>
      <w:divsChild>
        <w:div w:id="1331255976">
          <w:marLeft w:val="0"/>
          <w:marRight w:val="0"/>
          <w:marTop w:val="0"/>
          <w:marBottom w:val="0"/>
          <w:divBdr>
            <w:top w:val="none" w:sz="0" w:space="0" w:color="auto"/>
            <w:left w:val="none" w:sz="0" w:space="0" w:color="auto"/>
            <w:bottom w:val="none" w:sz="0" w:space="0" w:color="auto"/>
            <w:right w:val="none" w:sz="0" w:space="0" w:color="auto"/>
          </w:divBdr>
        </w:div>
      </w:divsChild>
    </w:div>
    <w:div w:id="50883499">
      <w:bodyDiv w:val="1"/>
      <w:marLeft w:val="0"/>
      <w:marRight w:val="0"/>
      <w:marTop w:val="0"/>
      <w:marBottom w:val="0"/>
      <w:divBdr>
        <w:top w:val="none" w:sz="0" w:space="0" w:color="auto"/>
        <w:left w:val="none" w:sz="0" w:space="0" w:color="auto"/>
        <w:bottom w:val="none" w:sz="0" w:space="0" w:color="auto"/>
        <w:right w:val="none" w:sz="0" w:space="0" w:color="auto"/>
      </w:divBdr>
    </w:div>
    <w:div w:id="56633724">
      <w:bodyDiv w:val="1"/>
      <w:marLeft w:val="0"/>
      <w:marRight w:val="0"/>
      <w:marTop w:val="0"/>
      <w:marBottom w:val="0"/>
      <w:divBdr>
        <w:top w:val="none" w:sz="0" w:space="0" w:color="auto"/>
        <w:left w:val="none" w:sz="0" w:space="0" w:color="auto"/>
        <w:bottom w:val="none" w:sz="0" w:space="0" w:color="auto"/>
        <w:right w:val="none" w:sz="0" w:space="0" w:color="auto"/>
      </w:divBdr>
      <w:divsChild>
        <w:div w:id="358942097">
          <w:marLeft w:val="0"/>
          <w:marRight w:val="0"/>
          <w:marTop w:val="0"/>
          <w:marBottom w:val="0"/>
          <w:divBdr>
            <w:top w:val="none" w:sz="0" w:space="0" w:color="auto"/>
            <w:left w:val="none" w:sz="0" w:space="0" w:color="auto"/>
            <w:bottom w:val="none" w:sz="0" w:space="0" w:color="auto"/>
            <w:right w:val="none" w:sz="0" w:space="0" w:color="auto"/>
          </w:divBdr>
        </w:div>
      </w:divsChild>
    </w:div>
    <w:div w:id="67194409">
      <w:bodyDiv w:val="1"/>
      <w:marLeft w:val="0"/>
      <w:marRight w:val="0"/>
      <w:marTop w:val="0"/>
      <w:marBottom w:val="0"/>
      <w:divBdr>
        <w:top w:val="none" w:sz="0" w:space="0" w:color="auto"/>
        <w:left w:val="none" w:sz="0" w:space="0" w:color="auto"/>
        <w:bottom w:val="none" w:sz="0" w:space="0" w:color="auto"/>
        <w:right w:val="none" w:sz="0" w:space="0" w:color="auto"/>
      </w:divBdr>
      <w:divsChild>
        <w:div w:id="1314917981">
          <w:marLeft w:val="0"/>
          <w:marRight w:val="0"/>
          <w:marTop w:val="0"/>
          <w:marBottom w:val="0"/>
          <w:divBdr>
            <w:top w:val="none" w:sz="0" w:space="0" w:color="auto"/>
            <w:left w:val="none" w:sz="0" w:space="0" w:color="auto"/>
            <w:bottom w:val="none" w:sz="0" w:space="0" w:color="auto"/>
            <w:right w:val="none" w:sz="0" w:space="0" w:color="auto"/>
          </w:divBdr>
        </w:div>
      </w:divsChild>
    </w:div>
    <w:div w:id="78867090">
      <w:bodyDiv w:val="1"/>
      <w:marLeft w:val="0"/>
      <w:marRight w:val="0"/>
      <w:marTop w:val="0"/>
      <w:marBottom w:val="0"/>
      <w:divBdr>
        <w:top w:val="none" w:sz="0" w:space="0" w:color="auto"/>
        <w:left w:val="none" w:sz="0" w:space="0" w:color="auto"/>
        <w:bottom w:val="none" w:sz="0" w:space="0" w:color="auto"/>
        <w:right w:val="none" w:sz="0" w:space="0" w:color="auto"/>
      </w:divBdr>
    </w:div>
    <w:div w:id="124128988">
      <w:bodyDiv w:val="1"/>
      <w:marLeft w:val="0"/>
      <w:marRight w:val="0"/>
      <w:marTop w:val="0"/>
      <w:marBottom w:val="0"/>
      <w:divBdr>
        <w:top w:val="none" w:sz="0" w:space="0" w:color="auto"/>
        <w:left w:val="none" w:sz="0" w:space="0" w:color="auto"/>
        <w:bottom w:val="none" w:sz="0" w:space="0" w:color="auto"/>
        <w:right w:val="none" w:sz="0" w:space="0" w:color="auto"/>
      </w:divBdr>
    </w:div>
    <w:div w:id="126049575">
      <w:bodyDiv w:val="1"/>
      <w:marLeft w:val="0"/>
      <w:marRight w:val="0"/>
      <w:marTop w:val="0"/>
      <w:marBottom w:val="0"/>
      <w:divBdr>
        <w:top w:val="none" w:sz="0" w:space="0" w:color="auto"/>
        <w:left w:val="none" w:sz="0" w:space="0" w:color="auto"/>
        <w:bottom w:val="none" w:sz="0" w:space="0" w:color="auto"/>
        <w:right w:val="none" w:sz="0" w:space="0" w:color="auto"/>
      </w:divBdr>
    </w:div>
    <w:div w:id="147484249">
      <w:bodyDiv w:val="1"/>
      <w:marLeft w:val="0"/>
      <w:marRight w:val="0"/>
      <w:marTop w:val="0"/>
      <w:marBottom w:val="0"/>
      <w:divBdr>
        <w:top w:val="none" w:sz="0" w:space="0" w:color="auto"/>
        <w:left w:val="none" w:sz="0" w:space="0" w:color="auto"/>
        <w:bottom w:val="none" w:sz="0" w:space="0" w:color="auto"/>
        <w:right w:val="none" w:sz="0" w:space="0" w:color="auto"/>
      </w:divBdr>
      <w:divsChild>
        <w:div w:id="617175363">
          <w:marLeft w:val="0"/>
          <w:marRight w:val="0"/>
          <w:marTop w:val="0"/>
          <w:marBottom w:val="0"/>
          <w:divBdr>
            <w:top w:val="none" w:sz="0" w:space="0" w:color="auto"/>
            <w:left w:val="none" w:sz="0" w:space="0" w:color="auto"/>
            <w:bottom w:val="none" w:sz="0" w:space="0" w:color="auto"/>
            <w:right w:val="none" w:sz="0" w:space="0" w:color="auto"/>
          </w:divBdr>
          <w:divsChild>
            <w:div w:id="2468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592">
      <w:bodyDiv w:val="1"/>
      <w:marLeft w:val="0"/>
      <w:marRight w:val="0"/>
      <w:marTop w:val="0"/>
      <w:marBottom w:val="0"/>
      <w:divBdr>
        <w:top w:val="none" w:sz="0" w:space="0" w:color="auto"/>
        <w:left w:val="none" w:sz="0" w:space="0" w:color="auto"/>
        <w:bottom w:val="none" w:sz="0" w:space="0" w:color="auto"/>
        <w:right w:val="none" w:sz="0" w:space="0" w:color="auto"/>
      </w:divBdr>
    </w:div>
    <w:div w:id="212427458">
      <w:bodyDiv w:val="1"/>
      <w:marLeft w:val="0"/>
      <w:marRight w:val="0"/>
      <w:marTop w:val="0"/>
      <w:marBottom w:val="0"/>
      <w:divBdr>
        <w:top w:val="none" w:sz="0" w:space="0" w:color="auto"/>
        <w:left w:val="none" w:sz="0" w:space="0" w:color="auto"/>
        <w:bottom w:val="none" w:sz="0" w:space="0" w:color="auto"/>
        <w:right w:val="none" w:sz="0" w:space="0" w:color="auto"/>
      </w:divBdr>
      <w:divsChild>
        <w:div w:id="1041784689">
          <w:marLeft w:val="0"/>
          <w:marRight w:val="0"/>
          <w:marTop w:val="0"/>
          <w:marBottom w:val="0"/>
          <w:divBdr>
            <w:top w:val="none" w:sz="0" w:space="0" w:color="auto"/>
            <w:left w:val="none" w:sz="0" w:space="0" w:color="auto"/>
            <w:bottom w:val="none" w:sz="0" w:space="0" w:color="auto"/>
            <w:right w:val="none" w:sz="0" w:space="0" w:color="auto"/>
          </w:divBdr>
          <w:divsChild>
            <w:div w:id="630209500">
              <w:marLeft w:val="0"/>
              <w:marRight w:val="0"/>
              <w:marTop w:val="0"/>
              <w:marBottom w:val="0"/>
              <w:divBdr>
                <w:top w:val="none" w:sz="0" w:space="0" w:color="auto"/>
                <w:left w:val="none" w:sz="0" w:space="0" w:color="auto"/>
                <w:bottom w:val="none" w:sz="0" w:space="0" w:color="auto"/>
                <w:right w:val="none" w:sz="0" w:space="0" w:color="auto"/>
              </w:divBdr>
            </w:div>
            <w:div w:id="245504496">
              <w:marLeft w:val="0"/>
              <w:marRight w:val="0"/>
              <w:marTop w:val="0"/>
              <w:marBottom w:val="0"/>
              <w:divBdr>
                <w:top w:val="none" w:sz="0" w:space="0" w:color="auto"/>
                <w:left w:val="none" w:sz="0" w:space="0" w:color="auto"/>
                <w:bottom w:val="none" w:sz="0" w:space="0" w:color="auto"/>
                <w:right w:val="none" w:sz="0" w:space="0" w:color="auto"/>
              </w:divBdr>
            </w:div>
            <w:div w:id="259803110">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684284413">
              <w:marLeft w:val="0"/>
              <w:marRight w:val="0"/>
              <w:marTop w:val="0"/>
              <w:marBottom w:val="0"/>
              <w:divBdr>
                <w:top w:val="none" w:sz="0" w:space="0" w:color="auto"/>
                <w:left w:val="none" w:sz="0" w:space="0" w:color="auto"/>
                <w:bottom w:val="none" w:sz="0" w:space="0" w:color="auto"/>
                <w:right w:val="none" w:sz="0" w:space="0" w:color="auto"/>
              </w:divBdr>
            </w:div>
            <w:div w:id="1344549645">
              <w:marLeft w:val="0"/>
              <w:marRight w:val="0"/>
              <w:marTop w:val="0"/>
              <w:marBottom w:val="0"/>
              <w:divBdr>
                <w:top w:val="none" w:sz="0" w:space="0" w:color="auto"/>
                <w:left w:val="none" w:sz="0" w:space="0" w:color="auto"/>
                <w:bottom w:val="none" w:sz="0" w:space="0" w:color="auto"/>
                <w:right w:val="none" w:sz="0" w:space="0" w:color="auto"/>
              </w:divBdr>
            </w:div>
            <w:div w:id="2138133851">
              <w:marLeft w:val="0"/>
              <w:marRight w:val="0"/>
              <w:marTop w:val="0"/>
              <w:marBottom w:val="0"/>
              <w:divBdr>
                <w:top w:val="none" w:sz="0" w:space="0" w:color="auto"/>
                <w:left w:val="none" w:sz="0" w:space="0" w:color="auto"/>
                <w:bottom w:val="none" w:sz="0" w:space="0" w:color="auto"/>
                <w:right w:val="none" w:sz="0" w:space="0" w:color="auto"/>
              </w:divBdr>
            </w:div>
            <w:div w:id="819348838">
              <w:marLeft w:val="0"/>
              <w:marRight w:val="0"/>
              <w:marTop w:val="0"/>
              <w:marBottom w:val="0"/>
              <w:divBdr>
                <w:top w:val="none" w:sz="0" w:space="0" w:color="auto"/>
                <w:left w:val="none" w:sz="0" w:space="0" w:color="auto"/>
                <w:bottom w:val="none" w:sz="0" w:space="0" w:color="auto"/>
                <w:right w:val="none" w:sz="0" w:space="0" w:color="auto"/>
              </w:divBdr>
            </w:div>
            <w:div w:id="1944875624">
              <w:marLeft w:val="0"/>
              <w:marRight w:val="0"/>
              <w:marTop w:val="0"/>
              <w:marBottom w:val="0"/>
              <w:divBdr>
                <w:top w:val="none" w:sz="0" w:space="0" w:color="auto"/>
                <w:left w:val="none" w:sz="0" w:space="0" w:color="auto"/>
                <w:bottom w:val="none" w:sz="0" w:space="0" w:color="auto"/>
                <w:right w:val="none" w:sz="0" w:space="0" w:color="auto"/>
              </w:divBdr>
            </w:div>
            <w:div w:id="972639523">
              <w:marLeft w:val="0"/>
              <w:marRight w:val="0"/>
              <w:marTop w:val="0"/>
              <w:marBottom w:val="0"/>
              <w:divBdr>
                <w:top w:val="none" w:sz="0" w:space="0" w:color="auto"/>
                <w:left w:val="none" w:sz="0" w:space="0" w:color="auto"/>
                <w:bottom w:val="none" w:sz="0" w:space="0" w:color="auto"/>
                <w:right w:val="none" w:sz="0" w:space="0" w:color="auto"/>
              </w:divBdr>
            </w:div>
            <w:div w:id="1530490304">
              <w:marLeft w:val="0"/>
              <w:marRight w:val="0"/>
              <w:marTop w:val="0"/>
              <w:marBottom w:val="0"/>
              <w:divBdr>
                <w:top w:val="none" w:sz="0" w:space="0" w:color="auto"/>
                <w:left w:val="none" w:sz="0" w:space="0" w:color="auto"/>
                <w:bottom w:val="none" w:sz="0" w:space="0" w:color="auto"/>
                <w:right w:val="none" w:sz="0" w:space="0" w:color="auto"/>
              </w:divBdr>
            </w:div>
            <w:div w:id="310331698">
              <w:marLeft w:val="0"/>
              <w:marRight w:val="0"/>
              <w:marTop w:val="0"/>
              <w:marBottom w:val="0"/>
              <w:divBdr>
                <w:top w:val="none" w:sz="0" w:space="0" w:color="auto"/>
                <w:left w:val="none" w:sz="0" w:space="0" w:color="auto"/>
                <w:bottom w:val="none" w:sz="0" w:space="0" w:color="auto"/>
                <w:right w:val="none" w:sz="0" w:space="0" w:color="auto"/>
              </w:divBdr>
            </w:div>
            <w:div w:id="336619688">
              <w:marLeft w:val="0"/>
              <w:marRight w:val="0"/>
              <w:marTop w:val="0"/>
              <w:marBottom w:val="0"/>
              <w:divBdr>
                <w:top w:val="none" w:sz="0" w:space="0" w:color="auto"/>
                <w:left w:val="none" w:sz="0" w:space="0" w:color="auto"/>
                <w:bottom w:val="none" w:sz="0" w:space="0" w:color="auto"/>
                <w:right w:val="none" w:sz="0" w:space="0" w:color="auto"/>
              </w:divBdr>
            </w:div>
            <w:div w:id="745539510">
              <w:marLeft w:val="0"/>
              <w:marRight w:val="0"/>
              <w:marTop w:val="0"/>
              <w:marBottom w:val="0"/>
              <w:divBdr>
                <w:top w:val="none" w:sz="0" w:space="0" w:color="auto"/>
                <w:left w:val="none" w:sz="0" w:space="0" w:color="auto"/>
                <w:bottom w:val="none" w:sz="0" w:space="0" w:color="auto"/>
                <w:right w:val="none" w:sz="0" w:space="0" w:color="auto"/>
              </w:divBdr>
            </w:div>
            <w:div w:id="1453982110">
              <w:marLeft w:val="0"/>
              <w:marRight w:val="0"/>
              <w:marTop w:val="0"/>
              <w:marBottom w:val="0"/>
              <w:divBdr>
                <w:top w:val="none" w:sz="0" w:space="0" w:color="auto"/>
                <w:left w:val="none" w:sz="0" w:space="0" w:color="auto"/>
                <w:bottom w:val="none" w:sz="0" w:space="0" w:color="auto"/>
                <w:right w:val="none" w:sz="0" w:space="0" w:color="auto"/>
              </w:divBdr>
            </w:div>
            <w:div w:id="297609721">
              <w:marLeft w:val="0"/>
              <w:marRight w:val="0"/>
              <w:marTop w:val="0"/>
              <w:marBottom w:val="0"/>
              <w:divBdr>
                <w:top w:val="none" w:sz="0" w:space="0" w:color="auto"/>
                <w:left w:val="none" w:sz="0" w:space="0" w:color="auto"/>
                <w:bottom w:val="none" w:sz="0" w:space="0" w:color="auto"/>
                <w:right w:val="none" w:sz="0" w:space="0" w:color="auto"/>
              </w:divBdr>
            </w:div>
            <w:div w:id="979699441">
              <w:marLeft w:val="0"/>
              <w:marRight w:val="0"/>
              <w:marTop w:val="0"/>
              <w:marBottom w:val="0"/>
              <w:divBdr>
                <w:top w:val="none" w:sz="0" w:space="0" w:color="auto"/>
                <w:left w:val="none" w:sz="0" w:space="0" w:color="auto"/>
                <w:bottom w:val="none" w:sz="0" w:space="0" w:color="auto"/>
                <w:right w:val="none" w:sz="0" w:space="0" w:color="auto"/>
              </w:divBdr>
            </w:div>
            <w:div w:id="1191336787">
              <w:marLeft w:val="0"/>
              <w:marRight w:val="0"/>
              <w:marTop w:val="0"/>
              <w:marBottom w:val="0"/>
              <w:divBdr>
                <w:top w:val="none" w:sz="0" w:space="0" w:color="auto"/>
                <w:left w:val="none" w:sz="0" w:space="0" w:color="auto"/>
                <w:bottom w:val="none" w:sz="0" w:space="0" w:color="auto"/>
                <w:right w:val="none" w:sz="0" w:space="0" w:color="auto"/>
              </w:divBdr>
            </w:div>
            <w:div w:id="7702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3978">
      <w:bodyDiv w:val="1"/>
      <w:marLeft w:val="0"/>
      <w:marRight w:val="0"/>
      <w:marTop w:val="0"/>
      <w:marBottom w:val="0"/>
      <w:divBdr>
        <w:top w:val="none" w:sz="0" w:space="0" w:color="auto"/>
        <w:left w:val="none" w:sz="0" w:space="0" w:color="auto"/>
        <w:bottom w:val="none" w:sz="0" w:space="0" w:color="auto"/>
        <w:right w:val="none" w:sz="0" w:space="0" w:color="auto"/>
      </w:divBdr>
      <w:divsChild>
        <w:div w:id="258489298">
          <w:marLeft w:val="0"/>
          <w:marRight w:val="0"/>
          <w:marTop w:val="0"/>
          <w:marBottom w:val="0"/>
          <w:divBdr>
            <w:top w:val="none" w:sz="0" w:space="0" w:color="auto"/>
            <w:left w:val="none" w:sz="0" w:space="0" w:color="auto"/>
            <w:bottom w:val="none" w:sz="0" w:space="0" w:color="auto"/>
            <w:right w:val="none" w:sz="0" w:space="0" w:color="auto"/>
          </w:divBdr>
          <w:divsChild>
            <w:div w:id="3580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2336">
      <w:bodyDiv w:val="1"/>
      <w:marLeft w:val="0"/>
      <w:marRight w:val="0"/>
      <w:marTop w:val="0"/>
      <w:marBottom w:val="0"/>
      <w:divBdr>
        <w:top w:val="none" w:sz="0" w:space="0" w:color="auto"/>
        <w:left w:val="none" w:sz="0" w:space="0" w:color="auto"/>
        <w:bottom w:val="none" w:sz="0" w:space="0" w:color="auto"/>
        <w:right w:val="none" w:sz="0" w:space="0" w:color="auto"/>
      </w:divBdr>
    </w:div>
    <w:div w:id="254559557">
      <w:bodyDiv w:val="1"/>
      <w:marLeft w:val="0"/>
      <w:marRight w:val="0"/>
      <w:marTop w:val="0"/>
      <w:marBottom w:val="0"/>
      <w:divBdr>
        <w:top w:val="none" w:sz="0" w:space="0" w:color="auto"/>
        <w:left w:val="none" w:sz="0" w:space="0" w:color="auto"/>
        <w:bottom w:val="none" w:sz="0" w:space="0" w:color="auto"/>
        <w:right w:val="none" w:sz="0" w:space="0" w:color="auto"/>
      </w:divBdr>
      <w:divsChild>
        <w:div w:id="1169176764">
          <w:marLeft w:val="0"/>
          <w:marRight w:val="0"/>
          <w:marTop w:val="0"/>
          <w:marBottom w:val="0"/>
          <w:divBdr>
            <w:top w:val="none" w:sz="0" w:space="0" w:color="auto"/>
            <w:left w:val="none" w:sz="0" w:space="0" w:color="auto"/>
            <w:bottom w:val="none" w:sz="0" w:space="0" w:color="auto"/>
            <w:right w:val="none" w:sz="0" w:space="0" w:color="auto"/>
          </w:divBdr>
          <w:divsChild>
            <w:div w:id="66705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70108">
      <w:bodyDiv w:val="1"/>
      <w:marLeft w:val="0"/>
      <w:marRight w:val="0"/>
      <w:marTop w:val="0"/>
      <w:marBottom w:val="0"/>
      <w:divBdr>
        <w:top w:val="none" w:sz="0" w:space="0" w:color="auto"/>
        <w:left w:val="none" w:sz="0" w:space="0" w:color="auto"/>
        <w:bottom w:val="none" w:sz="0" w:space="0" w:color="auto"/>
        <w:right w:val="none" w:sz="0" w:space="0" w:color="auto"/>
      </w:divBdr>
    </w:div>
    <w:div w:id="291718927">
      <w:bodyDiv w:val="1"/>
      <w:marLeft w:val="0"/>
      <w:marRight w:val="0"/>
      <w:marTop w:val="0"/>
      <w:marBottom w:val="0"/>
      <w:divBdr>
        <w:top w:val="none" w:sz="0" w:space="0" w:color="auto"/>
        <w:left w:val="none" w:sz="0" w:space="0" w:color="auto"/>
        <w:bottom w:val="none" w:sz="0" w:space="0" w:color="auto"/>
        <w:right w:val="none" w:sz="0" w:space="0" w:color="auto"/>
      </w:divBdr>
    </w:div>
    <w:div w:id="294141012">
      <w:bodyDiv w:val="1"/>
      <w:marLeft w:val="0"/>
      <w:marRight w:val="0"/>
      <w:marTop w:val="0"/>
      <w:marBottom w:val="0"/>
      <w:divBdr>
        <w:top w:val="none" w:sz="0" w:space="0" w:color="auto"/>
        <w:left w:val="none" w:sz="0" w:space="0" w:color="auto"/>
        <w:bottom w:val="none" w:sz="0" w:space="0" w:color="auto"/>
        <w:right w:val="none" w:sz="0" w:space="0" w:color="auto"/>
      </w:divBdr>
      <w:divsChild>
        <w:div w:id="2044406884">
          <w:marLeft w:val="0"/>
          <w:marRight w:val="0"/>
          <w:marTop w:val="0"/>
          <w:marBottom w:val="0"/>
          <w:divBdr>
            <w:top w:val="none" w:sz="0" w:space="0" w:color="auto"/>
            <w:left w:val="none" w:sz="0" w:space="0" w:color="auto"/>
            <w:bottom w:val="none" w:sz="0" w:space="0" w:color="auto"/>
            <w:right w:val="none" w:sz="0" w:space="0" w:color="auto"/>
          </w:divBdr>
          <w:divsChild>
            <w:div w:id="16095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8882">
      <w:bodyDiv w:val="1"/>
      <w:marLeft w:val="0"/>
      <w:marRight w:val="0"/>
      <w:marTop w:val="0"/>
      <w:marBottom w:val="0"/>
      <w:divBdr>
        <w:top w:val="none" w:sz="0" w:space="0" w:color="auto"/>
        <w:left w:val="none" w:sz="0" w:space="0" w:color="auto"/>
        <w:bottom w:val="none" w:sz="0" w:space="0" w:color="auto"/>
        <w:right w:val="none" w:sz="0" w:space="0" w:color="auto"/>
      </w:divBdr>
      <w:divsChild>
        <w:div w:id="916986005">
          <w:marLeft w:val="0"/>
          <w:marRight w:val="0"/>
          <w:marTop w:val="0"/>
          <w:marBottom w:val="0"/>
          <w:divBdr>
            <w:top w:val="none" w:sz="0" w:space="0" w:color="auto"/>
            <w:left w:val="none" w:sz="0" w:space="0" w:color="auto"/>
            <w:bottom w:val="none" w:sz="0" w:space="0" w:color="auto"/>
            <w:right w:val="none" w:sz="0" w:space="0" w:color="auto"/>
          </w:divBdr>
          <w:divsChild>
            <w:div w:id="2261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1746">
      <w:bodyDiv w:val="1"/>
      <w:marLeft w:val="0"/>
      <w:marRight w:val="0"/>
      <w:marTop w:val="0"/>
      <w:marBottom w:val="0"/>
      <w:divBdr>
        <w:top w:val="none" w:sz="0" w:space="0" w:color="auto"/>
        <w:left w:val="none" w:sz="0" w:space="0" w:color="auto"/>
        <w:bottom w:val="none" w:sz="0" w:space="0" w:color="auto"/>
        <w:right w:val="none" w:sz="0" w:space="0" w:color="auto"/>
      </w:divBdr>
    </w:div>
    <w:div w:id="383023273">
      <w:bodyDiv w:val="1"/>
      <w:marLeft w:val="0"/>
      <w:marRight w:val="0"/>
      <w:marTop w:val="0"/>
      <w:marBottom w:val="0"/>
      <w:divBdr>
        <w:top w:val="none" w:sz="0" w:space="0" w:color="auto"/>
        <w:left w:val="none" w:sz="0" w:space="0" w:color="auto"/>
        <w:bottom w:val="none" w:sz="0" w:space="0" w:color="auto"/>
        <w:right w:val="none" w:sz="0" w:space="0" w:color="auto"/>
      </w:divBdr>
    </w:div>
    <w:div w:id="419563240">
      <w:bodyDiv w:val="1"/>
      <w:marLeft w:val="0"/>
      <w:marRight w:val="0"/>
      <w:marTop w:val="0"/>
      <w:marBottom w:val="0"/>
      <w:divBdr>
        <w:top w:val="none" w:sz="0" w:space="0" w:color="auto"/>
        <w:left w:val="none" w:sz="0" w:space="0" w:color="auto"/>
        <w:bottom w:val="none" w:sz="0" w:space="0" w:color="auto"/>
        <w:right w:val="none" w:sz="0" w:space="0" w:color="auto"/>
      </w:divBdr>
      <w:divsChild>
        <w:div w:id="164522012">
          <w:marLeft w:val="0"/>
          <w:marRight w:val="0"/>
          <w:marTop w:val="0"/>
          <w:marBottom w:val="0"/>
          <w:divBdr>
            <w:top w:val="none" w:sz="0" w:space="0" w:color="auto"/>
            <w:left w:val="none" w:sz="0" w:space="0" w:color="auto"/>
            <w:bottom w:val="none" w:sz="0" w:space="0" w:color="auto"/>
            <w:right w:val="none" w:sz="0" w:space="0" w:color="auto"/>
          </w:divBdr>
          <w:divsChild>
            <w:div w:id="424889105">
              <w:marLeft w:val="0"/>
              <w:marRight w:val="0"/>
              <w:marTop w:val="0"/>
              <w:marBottom w:val="0"/>
              <w:divBdr>
                <w:top w:val="none" w:sz="0" w:space="0" w:color="auto"/>
                <w:left w:val="none" w:sz="0" w:space="0" w:color="auto"/>
                <w:bottom w:val="none" w:sz="0" w:space="0" w:color="auto"/>
                <w:right w:val="none" w:sz="0" w:space="0" w:color="auto"/>
              </w:divBdr>
            </w:div>
            <w:div w:id="1703900496">
              <w:marLeft w:val="0"/>
              <w:marRight w:val="0"/>
              <w:marTop w:val="0"/>
              <w:marBottom w:val="0"/>
              <w:divBdr>
                <w:top w:val="none" w:sz="0" w:space="0" w:color="auto"/>
                <w:left w:val="none" w:sz="0" w:space="0" w:color="auto"/>
                <w:bottom w:val="none" w:sz="0" w:space="0" w:color="auto"/>
                <w:right w:val="none" w:sz="0" w:space="0" w:color="auto"/>
              </w:divBdr>
            </w:div>
            <w:div w:id="398485592">
              <w:marLeft w:val="0"/>
              <w:marRight w:val="0"/>
              <w:marTop w:val="0"/>
              <w:marBottom w:val="0"/>
              <w:divBdr>
                <w:top w:val="none" w:sz="0" w:space="0" w:color="auto"/>
                <w:left w:val="none" w:sz="0" w:space="0" w:color="auto"/>
                <w:bottom w:val="none" w:sz="0" w:space="0" w:color="auto"/>
                <w:right w:val="none" w:sz="0" w:space="0" w:color="auto"/>
              </w:divBdr>
            </w:div>
            <w:div w:id="709186177">
              <w:marLeft w:val="0"/>
              <w:marRight w:val="0"/>
              <w:marTop w:val="0"/>
              <w:marBottom w:val="0"/>
              <w:divBdr>
                <w:top w:val="none" w:sz="0" w:space="0" w:color="auto"/>
                <w:left w:val="none" w:sz="0" w:space="0" w:color="auto"/>
                <w:bottom w:val="none" w:sz="0" w:space="0" w:color="auto"/>
                <w:right w:val="none" w:sz="0" w:space="0" w:color="auto"/>
              </w:divBdr>
            </w:div>
            <w:div w:id="1291202750">
              <w:marLeft w:val="0"/>
              <w:marRight w:val="0"/>
              <w:marTop w:val="0"/>
              <w:marBottom w:val="0"/>
              <w:divBdr>
                <w:top w:val="none" w:sz="0" w:space="0" w:color="auto"/>
                <w:left w:val="none" w:sz="0" w:space="0" w:color="auto"/>
                <w:bottom w:val="none" w:sz="0" w:space="0" w:color="auto"/>
                <w:right w:val="none" w:sz="0" w:space="0" w:color="auto"/>
              </w:divBdr>
            </w:div>
            <w:div w:id="1900706069">
              <w:marLeft w:val="0"/>
              <w:marRight w:val="0"/>
              <w:marTop w:val="0"/>
              <w:marBottom w:val="0"/>
              <w:divBdr>
                <w:top w:val="none" w:sz="0" w:space="0" w:color="auto"/>
                <w:left w:val="none" w:sz="0" w:space="0" w:color="auto"/>
                <w:bottom w:val="none" w:sz="0" w:space="0" w:color="auto"/>
                <w:right w:val="none" w:sz="0" w:space="0" w:color="auto"/>
              </w:divBdr>
            </w:div>
            <w:div w:id="1018432466">
              <w:marLeft w:val="0"/>
              <w:marRight w:val="0"/>
              <w:marTop w:val="0"/>
              <w:marBottom w:val="0"/>
              <w:divBdr>
                <w:top w:val="none" w:sz="0" w:space="0" w:color="auto"/>
                <w:left w:val="none" w:sz="0" w:space="0" w:color="auto"/>
                <w:bottom w:val="none" w:sz="0" w:space="0" w:color="auto"/>
                <w:right w:val="none" w:sz="0" w:space="0" w:color="auto"/>
              </w:divBdr>
            </w:div>
            <w:div w:id="193081792">
              <w:marLeft w:val="0"/>
              <w:marRight w:val="0"/>
              <w:marTop w:val="0"/>
              <w:marBottom w:val="0"/>
              <w:divBdr>
                <w:top w:val="none" w:sz="0" w:space="0" w:color="auto"/>
                <w:left w:val="none" w:sz="0" w:space="0" w:color="auto"/>
                <w:bottom w:val="none" w:sz="0" w:space="0" w:color="auto"/>
                <w:right w:val="none" w:sz="0" w:space="0" w:color="auto"/>
              </w:divBdr>
            </w:div>
            <w:div w:id="589897644">
              <w:marLeft w:val="0"/>
              <w:marRight w:val="0"/>
              <w:marTop w:val="0"/>
              <w:marBottom w:val="0"/>
              <w:divBdr>
                <w:top w:val="none" w:sz="0" w:space="0" w:color="auto"/>
                <w:left w:val="none" w:sz="0" w:space="0" w:color="auto"/>
                <w:bottom w:val="none" w:sz="0" w:space="0" w:color="auto"/>
                <w:right w:val="none" w:sz="0" w:space="0" w:color="auto"/>
              </w:divBdr>
            </w:div>
            <w:div w:id="462886390">
              <w:marLeft w:val="0"/>
              <w:marRight w:val="0"/>
              <w:marTop w:val="0"/>
              <w:marBottom w:val="0"/>
              <w:divBdr>
                <w:top w:val="none" w:sz="0" w:space="0" w:color="auto"/>
                <w:left w:val="none" w:sz="0" w:space="0" w:color="auto"/>
                <w:bottom w:val="none" w:sz="0" w:space="0" w:color="auto"/>
                <w:right w:val="none" w:sz="0" w:space="0" w:color="auto"/>
              </w:divBdr>
            </w:div>
            <w:div w:id="278265893">
              <w:marLeft w:val="0"/>
              <w:marRight w:val="0"/>
              <w:marTop w:val="0"/>
              <w:marBottom w:val="0"/>
              <w:divBdr>
                <w:top w:val="none" w:sz="0" w:space="0" w:color="auto"/>
                <w:left w:val="none" w:sz="0" w:space="0" w:color="auto"/>
                <w:bottom w:val="none" w:sz="0" w:space="0" w:color="auto"/>
                <w:right w:val="none" w:sz="0" w:space="0" w:color="auto"/>
              </w:divBdr>
            </w:div>
            <w:div w:id="495463258">
              <w:marLeft w:val="0"/>
              <w:marRight w:val="0"/>
              <w:marTop w:val="0"/>
              <w:marBottom w:val="0"/>
              <w:divBdr>
                <w:top w:val="none" w:sz="0" w:space="0" w:color="auto"/>
                <w:left w:val="none" w:sz="0" w:space="0" w:color="auto"/>
                <w:bottom w:val="none" w:sz="0" w:space="0" w:color="auto"/>
                <w:right w:val="none" w:sz="0" w:space="0" w:color="auto"/>
              </w:divBdr>
            </w:div>
            <w:div w:id="8967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2723">
      <w:bodyDiv w:val="1"/>
      <w:marLeft w:val="0"/>
      <w:marRight w:val="0"/>
      <w:marTop w:val="0"/>
      <w:marBottom w:val="0"/>
      <w:divBdr>
        <w:top w:val="none" w:sz="0" w:space="0" w:color="auto"/>
        <w:left w:val="none" w:sz="0" w:space="0" w:color="auto"/>
        <w:bottom w:val="none" w:sz="0" w:space="0" w:color="auto"/>
        <w:right w:val="none" w:sz="0" w:space="0" w:color="auto"/>
      </w:divBdr>
    </w:div>
    <w:div w:id="467670196">
      <w:bodyDiv w:val="1"/>
      <w:marLeft w:val="0"/>
      <w:marRight w:val="0"/>
      <w:marTop w:val="0"/>
      <w:marBottom w:val="0"/>
      <w:divBdr>
        <w:top w:val="none" w:sz="0" w:space="0" w:color="auto"/>
        <w:left w:val="none" w:sz="0" w:space="0" w:color="auto"/>
        <w:bottom w:val="none" w:sz="0" w:space="0" w:color="auto"/>
        <w:right w:val="none" w:sz="0" w:space="0" w:color="auto"/>
      </w:divBdr>
      <w:divsChild>
        <w:div w:id="1710564785">
          <w:marLeft w:val="0"/>
          <w:marRight w:val="0"/>
          <w:marTop w:val="0"/>
          <w:marBottom w:val="0"/>
          <w:divBdr>
            <w:top w:val="none" w:sz="0" w:space="0" w:color="auto"/>
            <w:left w:val="none" w:sz="0" w:space="0" w:color="auto"/>
            <w:bottom w:val="none" w:sz="0" w:space="0" w:color="auto"/>
            <w:right w:val="none" w:sz="0" w:space="0" w:color="auto"/>
          </w:divBdr>
        </w:div>
      </w:divsChild>
    </w:div>
    <w:div w:id="491680692">
      <w:bodyDiv w:val="1"/>
      <w:marLeft w:val="0"/>
      <w:marRight w:val="0"/>
      <w:marTop w:val="0"/>
      <w:marBottom w:val="0"/>
      <w:divBdr>
        <w:top w:val="none" w:sz="0" w:space="0" w:color="auto"/>
        <w:left w:val="none" w:sz="0" w:space="0" w:color="auto"/>
        <w:bottom w:val="none" w:sz="0" w:space="0" w:color="auto"/>
        <w:right w:val="none" w:sz="0" w:space="0" w:color="auto"/>
      </w:divBdr>
      <w:divsChild>
        <w:div w:id="1433696869">
          <w:marLeft w:val="0"/>
          <w:marRight w:val="0"/>
          <w:marTop w:val="0"/>
          <w:marBottom w:val="0"/>
          <w:divBdr>
            <w:top w:val="none" w:sz="0" w:space="0" w:color="auto"/>
            <w:left w:val="none" w:sz="0" w:space="0" w:color="auto"/>
            <w:bottom w:val="none" w:sz="0" w:space="0" w:color="auto"/>
            <w:right w:val="none" w:sz="0" w:space="0" w:color="auto"/>
          </w:divBdr>
          <w:divsChild>
            <w:div w:id="16481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99514">
      <w:bodyDiv w:val="1"/>
      <w:marLeft w:val="0"/>
      <w:marRight w:val="0"/>
      <w:marTop w:val="0"/>
      <w:marBottom w:val="0"/>
      <w:divBdr>
        <w:top w:val="none" w:sz="0" w:space="0" w:color="auto"/>
        <w:left w:val="none" w:sz="0" w:space="0" w:color="auto"/>
        <w:bottom w:val="none" w:sz="0" w:space="0" w:color="auto"/>
        <w:right w:val="none" w:sz="0" w:space="0" w:color="auto"/>
      </w:divBdr>
    </w:div>
    <w:div w:id="504982886">
      <w:bodyDiv w:val="1"/>
      <w:marLeft w:val="0"/>
      <w:marRight w:val="0"/>
      <w:marTop w:val="0"/>
      <w:marBottom w:val="0"/>
      <w:divBdr>
        <w:top w:val="none" w:sz="0" w:space="0" w:color="auto"/>
        <w:left w:val="none" w:sz="0" w:space="0" w:color="auto"/>
        <w:bottom w:val="none" w:sz="0" w:space="0" w:color="auto"/>
        <w:right w:val="none" w:sz="0" w:space="0" w:color="auto"/>
      </w:divBdr>
      <w:divsChild>
        <w:div w:id="1568030185">
          <w:marLeft w:val="0"/>
          <w:marRight w:val="0"/>
          <w:marTop w:val="0"/>
          <w:marBottom w:val="0"/>
          <w:divBdr>
            <w:top w:val="none" w:sz="0" w:space="0" w:color="auto"/>
            <w:left w:val="none" w:sz="0" w:space="0" w:color="auto"/>
            <w:bottom w:val="none" w:sz="0" w:space="0" w:color="auto"/>
            <w:right w:val="none" w:sz="0" w:space="0" w:color="auto"/>
          </w:divBdr>
          <w:divsChild>
            <w:div w:id="2107531670">
              <w:marLeft w:val="0"/>
              <w:marRight w:val="0"/>
              <w:marTop w:val="0"/>
              <w:marBottom w:val="0"/>
              <w:divBdr>
                <w:top w:val="none" w:sz="0" w:space="0" w:color="auto"/>
                <w:left w:val="none" w:sz="0" w:space="0" w:color="auto"/>
                <w:bottom w:val="none" w:sz="0" w:space="0" w:color="auto"/>
                <w:right w:val="none" w:sz="0" w:space="0" w:color="auto"/>
              </w:divBdr>
            </w:div>
            <w:div w:id="1580599676">
              <w:marLeft w:val="0"/>
              <w:marRight w:val="0"/>
              <w:marTop w:val="0"/>
              <w:marBottom w:val="0"/>
              <w:divBdr>
                <w:top w:val="none" w:sz="0" w:space="0" w:color="auto"/>
                <w:left w:val="none" w:sz="0" w:space="0" w:color="auto"/>
                <w:bottom w:val="none" w:sz="0" w:space="0" w:color="auto"/>
                <w:right w:val="none" w:sz="0" w:space="0" w:color="auto"/>
              </w:divBdr>
            </w:div>
            <w:div w:id="1719083044">
              <w:marLeft w:val="0"/>
              <w:marRight w:val="0"/>
              <w:marTop w:val="0"/>
              <w:marBottom w:val="0"/>
              <w:divBdr>
                <w:top w:val="none" w:sz="0" w:space="0" w:color="auto"/>
                <w:left w:val="none" w:sz="0" w:space="0" w:color="auto"/>
                <w:bottom w:val="none" w:sz="0" w:space="0" w:color="auto"/>
                <w:right w:val="none" w:sz="0" w:space="0" w:color="auto"/>
              </w:divBdr>
            </w:div>
            <w:div w:id="647126544">
              <w:marLeft w:val="0"/>
              <w:marRight w:val="0"/>
              <w:marTop w:val="0"/>
              <w:marBottom w:val="0"/>
              <w:divBdr>
                <w:top w:val="none" w:sz="0" w:space="0" w:color="auto"/>
                <w:left w:val="none" w:sz="0" w:space="0" w:color="auto"/>
                <w:bottom w:val="none" w:sz="0" w:space="0" w:color="auto"/>
                <w:right w:val="none" w:sz="0" w:space="0" w:color="auto"/>
              </w:divBdr>
            </w:div>
            <w:div w:id="522016290">
              <w:marLeft w:val="0"/>
              <w:marRight w:val="0"/>
              <w:marTop w:val="0"/>
              <w:marBottom w:val="0"/>
              <w:divBdr>
                <w:top w:val="none" w:sz="0" w:space="0" w:color="auto"/>
                <w:left w:val="none" w:sz="0" w:space="0" w:color="auto"/>
                <w:bottom w:val="none" w:sz="0" w:space="0" w:color="auto"/>
                <w:right w:val="none" w:sz="0" w:space="0" w:color="auto"/>
              </w:divBdr>
            </w:div>
            <w:div w:id="1208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6922">
      <w:bodyDiv w:val="1"/>
      <w:marLeft w:val="0"/>
      <w:marRight w:val="0"/>
      <w:marTop w:val="0"/>
      <w:marBottom w:val="0"/>
      <w:divBdr>
        <w:top w:val="none" w:sz="0" w:space="0" w:color="auto"/>
        <w:left w:val="none" w:sz="0" w:space="0" w:color="auto"/>
        <w:bottom w:val="none" w:sz="0" w:space="0" w:color="auto"/>
        <w:right w:val="none" w:sz="0" w:space="0" w:color="auto"/>
      </w:divBdr>
      <w:divsChild>
        <w:div w:id="1966543580">
          <w:marLeft w:val="0"/>
          <w:marRight w:val="0"/>
          <w:marTop w:val="0"/>
          <w:marBottom w:val="0"/>
          <w:divBdr>
            <w:top w:val="none" w:sz="0" w:space="0" w:color="auto"/>
            <w:left w:val="none" w:sz="0" w:space="0" w:color="auto"/>
            <w:bottom w:val="none" w:sz="0" w:space="0" w:color="auto"/>
            <w:right w:val="none" w:sz="0" w:space="0" w:color="auto"/>
          </w:divBdr>
        </w:div>
      </w:divsChild>
    </w:div>
    <w:div w:id="554244683">
      <w:bodyDiv w:val="1"/>
      <w:marLeft w:val="0"/>
      <w:marRight w:val="0"/>
      <w:marTop w:val="0"/>
      <w:marBottom w:val="0"/>
      <w:divBdr>
        <w:top w:val="none" w:sz="0" w:space="0" w:color="auto"/>
        <w:left w:val="none" w:sz="0" w:space="0" w:color="auto"/>
        <w:bottom w:val="none" w:sz="0" w:space="0" w:color="auto"/>
        <w:right w:val="none" w:sz="0" w:space="0" w:color="auto"/>
      </w:divBdr>
      <w:divsChild>
        <w:div w:id="1535269712">
          <w:marLeft w:val="0"/>
          <w:marRight w:val="0"/>
          <w:marTop w:val="0"/>
          <w:marBottom w:val="0"/>
          <w:divBdr>
            <w:top w:val="none" w:sz="0" w:space="0" w:color="auto"/>
            <w:left w:val="none" w:sz="0" w:space="0" w:color="auto"/>
            <w:bottom w:val="none" w:sz="0" w:space="0" w:color="auto"/>
            <w:right w:val="none" w:sz="0" w:space="0" w:color="auto"/>
          </w:divBdr>
          <w:divsChild>
            <w:div w:id="16705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5326">
      <w:bodyDiv w:val="1"/>
      <w:marLeft w:val="0"/>
      <w:marRight w:val="0"/>
      <w:marTop w:val="0"/>
      <w:marBottom w:val="0"/>
      <w:divBdr>
        <w:top w:val="none" w:sz="0" w:space="0" w:color="auto"/>
        <w:left w:val="none" w:sz="0" w:space="0" w:color="auto"/>
        <w:bottom w:val="none" w:sz="0" w:space="0" w:color="auto"/>
        <w:right w:val="none" w:sz="0" w:space="0" w:color="auto"/>
      </w:divBdr>
    </w:div>
    <w:div w:id="589046094">
      <w:bodyDiv w:val="1"/>
      <w:marLeft w:val="0"/>
      <w:marRight w:val="0"/>
      <w:marTop w:val="0"/>
      <w:marBottom w:val="0"/>
      <w:divBdr>
        <w:top w:val="none" w:sz="0" w:space="0" w:color="auto"/>
        <w:left w:val="none" w:sz="0" w:space="0" w:color="auto"/>
        <w:bottom w:val="none" w:sz="0" w:space="0" w:color="auto"/>
        <w:right w:val="none" w:sz="0" w:space="0" w:color="auto"/>
      </w:divBdr>
    </w:div>
    <w:div w:id="595752231">
      <w:bodyDiv w:val="1"/>
      <w:marLeft w:val="0"/>
      <w:marRight w:val="0"/>
      <w:marTop w:val="0"/>
      <w:marBottom w:val="0"/>
      <w:divBdr>
        <w:top w:val="none" w:sz="0" w:space="0" w:color="auto"/>
        <w:left w:val="none" w:sz="0" w:space="0" w:color="auto"/>
        <w:bottom w:val="none" w:sz="0" w:space="0" w:color="auto"/>
        <w:right w:val="none" w:sz="0" w:space="0" w:color="auto"/>
      </w:divBdr>
      <w:divsChild>
        <w:div w:id="1918784058">
          <w:marLeft w:val="0"/>
          <w:marRight w:val="0"/>
          <w:marTop w:val="0"/>
          <w:marBottom w:val="0"/>
          <w:divBdr>
            <w:top w:val="none" w:sz="0" w:space="0" w:color="auto"/>
            <w:left w:val="none" w:sz="0" w:space="0" w:color="auto"/>
            <w:bottom w:val="none" w:sz="0" w:space="0" w:color="auto"/>
            <w:right w:val="none" w:sz="0" w:space="0" w:color="auto"/>
          </w:divBdr>
          <w:divsChild>
            <w:div w:id="1188980664">
              <w:marLeft w:val="0"/>
              <w:marRight w:val="0"/>
              <w:marTop w:val="0"/>
              <w:marBottom w:val="0"/>
              <w:divBdr>
                <w:top w:val="none" w:sz="0" w:space="0" w:color="auto"/>
                <w:left w:val="none" w:sz="0" w:space="0" w:color="auto"/>
                <w:bottom w:val="none" w:sz="0" w:space="0" w:color="auto"/>
                <w:right w:val="none" w:sz="0" w:space="0" w:color="auto"/>
              </w:divBdr>
            </w:div>
            <w:div w:id="9026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9927">
      <w:bodyDiv w:val="1"/>
      <w:marLeft w:val="0"/>
      <w:marRight w:val="0"/>
      <w:marTop w:val="0"/>
      <w:marBottom w:val="0"/>
      <w:divBdr>
        <w:top w:val="none" w:sz="0" w:space="0" w:color="auto"/>
        <w:left w:val="none" w:sz="0" w:space="0" w:color="auto"/>
        <w:bottom w:val="none" w:sz="0" w:space="0" w:color="auto"/>
        <w:right w:val="none" w:sz="0" w:space="0" w:color="auto"/>
      </w:divBdr>
    </w:div>
    <w:div w:id="632520680">
      <w:bodyDiv w:val="1"/>
      <w:marLeft w:val="0"/>
      <w:marRight w:val="0"/>
      <w:marTop w:val="0"/>
      <w:marBottom w:val="0"/>
      <w:divBdr>
        <w:top w:val="none" w:sz="0" w:space="0" w:color="auto"/>
        <w:left w:val="none" w:sz="0" w:space="0" w:color="auto"/>
        <w:bottom w:val="none" w:sz="0" w:space="0" w:color="auto"/>
        <w:right w:val="none" w:sz="0" w:space="0" w:color="auto"/>
      </w:divBdr>
    </w:div>
    <w:div w:id="633869979">
      <w:bodyDiv w:val="1"/>
      <w:marLeft w:val="0"/>
      <w:marRight w:val="0"/>
      <w:marTop w:val="0"/>
      <w:marBottom w:val="0"/>
      <w:divBdr>
        <w:top w:val="none" w:sz="0" w:space="0" w:color="auto"/>
        <w:left w:val="none" w:sz="0" w:space="0" w:color="auto"/>
        <w:bottom w:val="none" w:sz="0" w:space="0" w:color="auto"/>
        <w:right w:val="none" w:sz="0" w:space="0" w:color="auto"/>
      </w:divBdr>
      <w:divsChild>
        <w:div w:id="1573153604">
          <w:marLeft w:val="0"/>
          <w:marRight w:val="0"/>
          <w:marTop w:val="0"/>
          <w:marBottom w:val="0"/>
          <w:divBdr>
            <w:top w:val="none" w:sz="0" w:space="0" w:color="auto"/>
            <w:left w:val="none" w:sz="0" w:space="0" w:color="auto"/>
            <w:bottom w:val="none" w:sz="0" w:space="0" w:color="auto"/>
            <w:right w:val="none" w:sz="0" w:space="0" w:color="auto"/>
          </w:divBdr>
          <w:divsChild>
            <w:div w:id="1270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0890">
      <w:bodyDiv w:val="1"/>
      <w:marLeft w:val="0"/>
      <w:marRight w:val="0"/>
      <w:marTop w:val="0"/>
      <w:marBottom w:val="0"/>
      <w:divBdr>
        <w:top w:val="none" w:sz="0" w:space="0" w:color="auto"/>
        <w:left w:val="none" w:sz="0" w:space="0" w:color="auto"/>
        <w:bottom w:val="none" w:sz="0" w:space="0" w:color="auto"/>
        <w:right w:val="none" w:sz="0" w:space="0" w:color="auto"/>
      </w:divBdr>
    </w:div>
    <w:div w:id="691418372">
      <w:bodyDiv w:val="1"/>
      <w:marLeft w:val="0"/>
      <w:marRight w:val="0"/>
      <w:marTop w:val="0"/>
      <w:marBottom w:val="0"/>
      <w:divBdr>
        <w:top w:val="none" w:sz="0" w:space="0" w:color="auto"/>
        <w:left w:val="none" w:sz="0" w:space="0" w:color="auto"/>
        <w:bottom w:val="none" w:sz="0" w:space="0" w:color="auto"/>
        <w:right w:val="none" w:sz="0" w:space="0" w:color="auto"/>
      </w:divBdr>
      <w:divsChild>
        <w:div w:id="205335346">
          <w:marLeft w:val="0"/>
          <w:marRight w:val="0"/>
          <w:marTop w:val="0"/>
          <w:marBottom w:val="0"/>
          <w:divBdr>
            <w:top w:val="none" w:sz="0" w:space="0" w:color="auto"/>
            <w:left w:val="none" w:sz="0" w:space="0" w:color="auto"/>
            <w:bottom w:val="none" w:sz="0" w:space="0" w:color="auto"/>
            <w:right w:val="none" w:sz="0" w:space="0" w:color="auto"/>
          </w:divBdr>
          <w:divsChild>
            <w:div w:id="14995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5748">
      <w:bodyDiv w:val="1"/>
      <w:marLeft w:val="0"/>
      <w:marRight w:val="0"/>
      <w:marTop w:val="0"/>
      <w:marBottom w:val="0"/>
      <w:divBdr>
        <w:top w:val="none" w:sz="0" w:space="0" w:color="auto"/>
        <w:left w:val="none" w:sz="0" w:space="0" w:color="auto"/>
        <w:bottom w:val="none" w:sz="0" w:space="0" w:color="auto"/>
        <w:right w:val="none" w:sz="0" w:space="0" w:color="auto"/>
      </w:divBdr>
    </w:div>
    <w:div w:id="703988581">
      <w:bodyDiv w:val="1"/>
      <w:marLeft w:val="0"/>
      <w:marRight w:val="0"/>
      <w:marTop w:val="0"/>
      <w:marBottom w:val="0"/>
      <w:divBdr>
        <w:top w:val="none" w:sz="0" w:space="0" w:color="auto"/>
        <w:left w:val="none" w:sz="0" w:space="0" w:color="auto"/>
        <w:bottom w:val="none" w:sz="0" w:space="0" w:color="auto"/>
        <w:right w:val="none" w:sz="0" w:space="0" w:color="auto"/>
      </w:divBdr>
      <w:divsChild>
        <w:div w:id="1908689606">
          <w:marLeft w:val="0"/>
          <w:marRight w:val="0"/>
          <w:marTop w:val="0"/>
          <w:marBottom w:val="0"/>
          <w:divBdr>
            <w:top w:val="none" w:sz="0" w:space="0" w:color="auto"/>
            <w:left w:val="none" w:sz="0" w:space="0" w:color="auto"/>
            <w:bottom w:val="none" w:sz="0" w:space="0" w:color="auto"/>
            <w:right w:val="none" w:sz="0" w:space="0" w:color="auto"/>
          </w:divBdr>
          <w:divsChild>
            <w:div w:id="12169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36542">
      <w:bodyDiv w:val="1"/>
      <w:marLeft w:val="0"/>
      <w:marRight w:val="0"/>
      <w:marTop w:val="0"/>
      <w:marBottom w:val="0"/>
      <w:divBdr>
        <w:top w:val="none" w:sz="0" w:space="0" w:color="auto"/>
        <w:left w:val="none" w:sz="0" w:space="0" w:color="auto"/>
        <w:bottom w:val="none" w:sz="0" w:space="0" w:color="auto"/>
        <w:right w:val="none" w:sz="0" w:space="0" w:color="auto"/>
      </w:divBdr>
    </w:div>
    <w:div w:id="724912400">
      <w:bodyDiv w:val="1"/>
      <w:marLeft w:val="0"/>
      <w:marRight w:val="0"/>
      <w:marTop w:val="0"/>
      <w:marBottom w:val="0"/>
      <w:divBdr>
        <w:top w:val="none" w:sz="0" w:space="0" w:color="auto"/>
        <w:left w:val="none" w:sz="0" w:space="0" w:color="auto"/>
        <w:bottom w:val="none" w:sz="0" w:space="0" w:color="auto"/>
        <w:right w:val="none" w:sz="0" w:space="0" w:color="auto"/>
      </w:divBdr>
    </w:div>
    <w:div w:id="726299223">
      <w:bodyDiv w:val="1"/>
      <w:marLeft w:val="0"/>
      <w:marRight w:val="0"/>
      <w:marTop w:val="0"/>
      <w:marBottom w:val="0"/>
      <w:divBdr>
        <w:top w:val="none" w:sz="0" w:space="0" w:color="auto"/>
        <w:left w:val="none" w:sz="0" w:space="0" w:color="auto"/>
        <w:bottom w:val="none" w:sz="0" w:space="0" w:color="auto"/>
        <w:right w:val="none" w:sz="0" w:space="0" w:color="auto"/>
      </w:divBdr>
    </w:div>
    <w:div w:id="747338795">
      <w:bodyDiv w:val="1"/>
      <w:marLeft w:val="0"/>
      <w:marRight w:val="0"/>
      <w:marTop w:val="0"/>
      <w:marBottom w:val="0"/>
      <w:divBdr>
        <w:top w:val="none" w:sz="0" w:space="0" w:color="auto"/>
        <w:left w:val="none" w:sz="0" w:space="0" w:color="auto"/>
        <w:bottom w:val="none" w:sz="0" w:space="0" w:color="auto"/>
        <w:right w:val="none" w:sz="0" w:space="0" w:color="auto"/>
      </w:divBdr>
      <w:divsChild>
        <w:div w:id="625621391">
          <w:marLeft w:val="0"/>
          <w:marRight w:val="0"/>
          <w:marTop w:val="0"/>
          <w:marBottom w:val="0"/>
          <w:divBdr>
            <w:top w:val="none" w:sz="0" w:space="0" w:color="auto"/>
            <w:left w:val="none" w:sz="0" w:space="0" w:color="auto"/>
            <w:bottom w:val="none" w:sz="0" w:space="0" w:color="auto"/>
            <w:right w:val="none" w:sz="0" w:space="0" w:color="auto"/>
          </w:divBdr>
          <w:divsChild>
            <w:div w:id="1260063084">
              <w:marLeft w:val="0"/>
              <w:marRight w:val="0"/>
              <w:marTop w:val="0"/>
              <w:marBottom w:val="0"/>
              <w:divBdr>
                <w:top w:val="none" w:sz="0" w:space="0" w:color="auto"/>
                <w:left w:val="none" w:sz="0" w:space="0" w:color="auto"/>
                <w:bottom w:val="none" w:sz="0" w:space="0" w:color="auto"/>
                <w:right w:val="none" w:sz="0" w:space="0" w:color="auto"/>
              </w:divBdr>
            </w:div>
            <w:div w:id="71660889">
              <w:marLeft w:val="0"/>
              <w:marRight w:val="0"/>
              <w:marTop w:val="0"/>
              <w:marBottom w:val="0"/>
              <w:divBdr>
                <w:top w:val="none" w:sz="0" w:space="0" w:color="auto"/>
                <w:left w:val="none" w:sz="0" w:space="0" w:color="auto"/>
                <w:bottom w:val="none" w:sz="0" w:space="0" w:color="auto"/>
                <w:right w:val="none" w:sz="0" w:space="0" w:color="auto"/>
              </w:divBdr>
            </w:div>
            <w:div w:id="163709461">
              <w:marLeft w:val="0"/>
              <w:marRight w:val="0"/>
              <w:marTop w:val="0"/>
              <w:marBottom w:val="0"/>
              <w:divBdr>
                <w:top w:val="none" w:sz="0" w:space="0" w:color="auto"/>
                <w:left w:val="none" w:sz="0" w:space="0" w:color="auto"/>
                <w:bottom w:val="none" w:sz="0" w:space="0" w:color="auto"/>
                <w:right w:val="none" w:sz="0" w:space="0" w:color="auto"/>
              </w:divBdr>
            </w:div>
            <w:div w:id="1853569333">
              <w:marLeft w:val="0"/>
              <w:marRight w:val="0"/>
              <w:marTop w:val="0"/>
              <w:marBottom w:val="0"/>
              <w:divBdr>
                <w:top w:val="none" w:sz="0" w:space="0" w:color="auto"/>
                <w:left w:val="none" w:sz="0" w:space="0" w:color="auto"/>
                <w:bottom w:val="none" w:sz="0" w:space="0" w:color="auto"/>
                <w:right w:val="none" w:sz="0" w:space="0" w:color="auto"/>
              </w:divBdr>
            </w:div>
            <w:div w:id="1214999329">
              <w:marLeft w:val="0"/>
              <w:marRight w:val="0"/>
              <w:marTop w:val="0"/>
              <w:marBottom w:val="0"/>
              <w:divBdr>
                <w:top w:val="none" w:sz="0" w:space="0" w:color="auto"/>
                <w:left w:val="none" w:sz="0" w:space="0" w:color="auto"/>
                <w:bottom w:val="none" w:sz="0" w:space="0" w:color="auto"/>
                <w:right w:val="none" w:sz="0" w:space="0" w:color="auto"/>
              </w:divBdr>
            </w:div>
            <w:div w:id="2083678632">
              <w:marLeft w:val="0"/>
              <w:marRight w:val="0"/>
              <w:marTop w:val="0"/>
              <w:marBottom w:val="0"/>
              <w:divBdr>
                <w:top w:val="none" w:sz="0" w:space="0" w:color="auto"/>
                <w:left w:val="none" w:sz="0" w:space="0" w:color="auto"/>
                <w:bottom w:val="none" w:sz="0" w:space="0" w:color="auto"/>
                <w:right w:val="none" w:sz="0" w:space="0" w:color="auto"/>
              </w:divBdr>
            </w:div>
            <w:div w:id="208537519">
              <w:marLeft w:val="0"/>
              <w:marRight w:val="0"/>
              <w:marTop w:val="0"/>
              <w:marBottom w:val="0"/>
              <w:divBdr>
                <w:top w:val="none" w:sz="0" w:space="0" w:color="auto"/>
                <w:left w:val="none" w:sz="0" w:space="0" w:color="auto"/>
                <w:bottom w:val="none" w:sz="0" w:space="0" w:color="auto"/>
                <w:right w:val="none" w:sz="0" w:space="0" w:color="auto"/>
              </w:divBdr>
            </w:div>
            <w:div w:id="1327824977">
              <w:marLeft w:val="0"/>
              <w:marRight w:val="0"/>
              <w:marTop w:val="0"/>
              <w:marBottom w:val="0"/>
              <w:divBdr>
                <w:top w:val="none" w:sz="0" w:space="0" w:color="auto"/>
                <w:left w:val="none" w:sz="0" w:space="0" w:color="auto"/>
                <w:bottom w:val="none" w:sz="0" w:space="0" w:color="auto"/>
                <w:right w:val="none" w:sz="0" w:space="0" w:color="auto"/>
              </w:divBdr>
            </w:div>
            <w:div w:id="784544077">
              <w:marLeft w:val="0"/>
              <w:marRight w:val="0"/>
              <w:marTop w:val="0"/>
              <w:marBottom w:val="0"/>
              <w:divBdr>
                <w:top w:val="none" w:sz="0" w:space="0" w:color="auto"/>
                <w:left w:val="none" w:sz="0" w:space="0" w:color="auto"/>
                <w:bottom w:val="none" w:sz="0" w:space="0" w:color="auto"/>
                <w:right w:val="none" w:sz="0" w:space="0" w:color="auto"/>
              </w:divBdr>
            </w:div>
            <w:div w:id="1925141060">
              <w:marLeft w:val="0"/>
              <w:marRight w:val="0"/>
              <w:marTop w:val="0"/>
              <w:marBottom w:val="0"/>
              <w:divBdr>
                <w:top w:val="none" w:sz="0" w:space="0" w:color="auto"/>
                <w:left w:val="none" w:sz="0" w:space="0" w:color="auto"/>
                <w:bottom w:val="none" w:sz="0" w:space="0" w:color="auto"/>
                <w:right w:val="none" w:sz="0" w:space="0" w:color="auto"/>
              </w:divBdr>
            </w:div>
            <w:div w:id="681443549">
              <w:marLeft w:val="0"/>
              <w:marRight w:val="0"/>
              <w:marTop w:val="0"/>
              <w:marBottom w:val="0"/>
              <w:divBdr>
                <w:top w:val="none" w:sz="0" w:space="0" w:color="auto"/>
                <w:left w:val="none" w:sz="0" w:space="0" w:color="auto"/>
                <w:bottom w:val="none" w:sz="0" w:space="0" w:color="auto"/>
                <w:right w:val="none" w:sz="0" w:space="0" w:color="auto"/>
              </w:divBdr>
            </w:div>
            <w:div w:id="706641888">
              <w:marLeft w:val="0"/>
              <w:marRight w:val="0"/>
              <w:marTop w:val="0"/>
              <w:marBottom w:val="0"/>
              <w:divBdr>
                <w:top w:val="none" w:sz="0" w:space="0" w:color="auto"/>
                <w:left w:val="none" w:sz="0" w:space="0" w:color="auto"/>
                <w:bottom w:val="none" w:sz="0" w:space="0" w:color="auto"/>
                <w:right w:val="none" w:sz="0" w:space="0" w:color="auto"/>
              </w:divBdr>
            </w:div>
            <w:div w:id="1476802861">
              <w:marLeft w:val="0"/>
              <w:marRight w:val="0"/>
              <w:marTop w:val="0"/>
              <w:marBottom w:val="0"/>
              <w:divBdr>
                <w:top w:val="none" w:sz="0" w:space="0" w:color="auto"/>
                <w:left w:val="none" w:sz="0" w:space="0" w:color="auto"/>
                <w:bottom w:val="none" w:sz="0" w:space="0" w:color="auto"/>
                <w:right w:val="none" w:sz="0" w:space="0" w:color="auto"/>
              </w:divBdr>
            </w:div>
            <w:div w:id="5135561">
              <w:marLeft w:val="0"/>
              <w:marRight w:val="0"/>
              <w:marTop w:val="0"/>
              <w:marBottom w:val="0"/>
              <w:divBdr>
                <w:top w:val="none" w:sz="0" w:space="0" w:color="auto"/>
                <w:left w:val="none" w:sz="0" w:space="0" w:color="auto"/>
                <w:bottom w:val="none" w:sz="0" w:space="0" w:color="auto"/>
                <w:right w:val="none" w:sz="0" w:space="0" w:color="auto"/>
              </w:divBdr>
            </w:div>
            <w:div w:id="1022390644">
              <w:marLeft w:val="0"/>
              <w:marRight w:val="0"/>
              <w:marTop w:val="0"/>
              <w:marBottom w:val="0"/>
              <w:divBdr>
                <w:top w:val="none" w:sz="0" w:space="0" w:color="auto"/>
                <w:left w:val="none" w:sz="0" w:space="0" w:color="auto"/>
                <w:bottom w:val="none" w:sz="0" w:space="0" w:color="auto"/>
                <w:right w:val="none" w:sz="0" w:space="0" w:color="auto"/>
              </w:divBdr>
            </w:div>
            <w:div w:id="140736171">
              <w:marLeft w:val="0"/>
              <w:marRight w:val="0"/>
              <w:marTop w:val="0"/>
              <w:marBottom w:val="0"/>
              <w:divBdr>
                <w:top w:val="none" w:sz="0" w:space="0" w:color="auto"/>
                <w:left w:val="none" w:sz="0" w:space="0" w:color="auto"/>
                <w:bottom w:val="none" w:sz="0" w:space="0" w:color="auto"/>
                <w:right w:val="none" w:sz="0" w:space="0" w:color="auto"/>
              </w:divBdr>
            </w:div>
            <w:div w:id="785001940">
              <w:marLeft w:val="0"/>
              <w:marRight w:val="0"/>
              <w:marTop w:val="0"/>
              <w:marBottom w:val="0"/>
              <w:divBdr>
                <w:top w:val="none" w:sz="0" w:space="0" w:color="auto"/>
                <w:left w:val="none" w:sz="0" w:space="0" w:color="auto"/>
                <w:bottom w:val="none" w:sz="0" w:space="0" w:color="auto"/>
                <w:right w:val="none" w:sz="0" w:space="0" w:color="auto"/>
              </w:divBdr>
            </w:div>
            <w:div w:id="653148485">
              <w:marLeft w:val="0"/>
              <w:marRight w:val="0"/>
              <w:marTop w:val="0"/>
              <w:marBottom w:val="0"/>
              <w:divBdr>
                <w:top w:val="none" w:sz="0" w:space="0" w:color="auto"/>
                <w:left w:val="none" w:sz="0" w:space="0" w:color="auto"/>
                <w:bottom w:val="none" w:sz="0" w:space="0" w:color="auto"/>
                <w:right w:val="none" w:sz="0" w:space="0" w:color="auto"/>
              </w:divBdr>
            </w:div>
            <w:div w:id="769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20613">
      <w:bodyDiv w:val="1"/>
      <w:marLeft w:val="0"/>
      <w:marRight w:val="0"/>
      <w:marTop w:val="0"/>
      <w:marBottom w:val="0"/>
      <w:divBdr>
        <w:top w:val="none" w:sz="0" w:space="0" w:color="auto"/>
        <w:left w:val="none" w:sz="0" w:space="0" w:color="auto"/>
        <w:bottom w:val="none" w:sz="0" w:space="0" w:color="auto"/>
        <w:right w:val="none" w:sz="0" w:space="0" w:color="auto"/>
      </w:divBdr>
    </w:div>
    <w:div w:id="761873463">
      <w:bodyDiv w:val="1"/>
      <w:marLeft w:val="0"/>
      <w:marRight w:val="0"/>
      <w:marTop w:val="0"/>
      <w:marBottom w:val="0"/>
      <w:divBdr>
        <w:top w:val="none" w:sz="0" w:space="0" w:color="auto"/>
        <w:left w:val="none" w:sz="0" w:space="0" w:color="auto"/>
        <w:bottom w:val="none" w:sz="0" w:space="0" w:color="auto"/>
        <w:right w:val="none" w:sz="0" w:space="0" w:color="auto"/>
      </w:divBdr>
    </w:div>
    <w:div w:id="787553463">
      <w:bodyDiv w:val="1"/>
      <w:marLeft w:val="0"/>
      <w:marRight w:val="0"/>
      <w:marTop w:val="0"/>
      <w:marBottom w:val="0"/>
      <w:divBdr>
        <w:top w:val="none" w:sz="0" w:space="0" w:color="auto"/>
        <w:left w:val="none" w:sz="0" w:space="0" w:color="auto"/>
        <w:bottom w:val="none" w:sz="0" w:space="0" w:color="auto"/>
        <w:right w:val="none" w:sz="0" w:space="0" w:color="auto"/>
      </w:divBdr>
      <w:divsChild>
        <w:div w:id="1695302929">
          <w:marLeft w:val="0"/>
          <w:marRight w:val="0"/>
          <w:marTop w:val="0"/>
          <w:marBottom w:val="0"/>
          <w:divBdr>
            <w:top w:val="none" w:sz="0" w:space="0" w:color="auto"/>
            <w:left w:val="none" w:sz="0" w:space="0" w:color="auto"/>
            <w:bottom w:val="none" w:sz="0" w:space="0" w:color="auto"/>
            <w:right w:val="none" w:sz="0" w:space="0" w:color="auto"/>
          </w:divBdr>
          <w:divsChild>
            <w:div w:id="15142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10985">
      <w:bodyDiv w:val="1"/>
      <w:marLeft w:val="0"/>
      <w:marRight w:val="0"/>
      <w:marTop w:val="0"/>
      <w:marBottom w:val="0"/>
      <w:divBdr>
        <w:top w:val="none" w:sz="0" w:space="0" w:color="auto"/>
        <w:left w:val="none" w:sz="0" w:space="0" w:color="auto"/>
        <w:bottom w:val="none" w:sz="0" w:space="0" w:color="auto"/>
        <w:right w:val="none" w:sz="0" w:space="0" w:color="auto"/>
      </w:divBdr>
    </w:div>
    <w:div w:id="790631462">
      <w:bodyDiv w:val="1"/>
      <w:marLeft w:val="0"/>
      <w:marRight w:val="0"/>
      <w:marTop w:val="0"/>
      <w:marBottom w:val="0"/>
      <w:divBdr>
        <w:top w:val="none" w:sz="0" w:space="0" w:color="auto"/>
        <w:left w:val="none" w:sz="0" w:space="0" w:color="auto"/>
        <w:bottom w:val="none" w:sz="0" w:space="0" w:color="auto"/>
        <w:right w:val="none" w:sz="0" w:space="0" w:color="auto"/>
      </w:divBdr>
      <w:divsChild>
        <w:div w:id="257569046">
          <w:marLeft w:val="0"/>
          <w:marRight w:val="0"/>
          <w:marTop w:val="0"/>
          <w:marBottom w:val="0"/>
          <w:divBdr>
            <w:top w:val="none" w:sz="0" w:space="0" w:color="auto"/>
            <w:left w:val="none" w:sz="0" w:space="0" w:color="auto"/>
            <w:bottom w:val="none" w:sz="0" w:space="0" w:color="auto"/>
            <w:right w:val="none" w:sz="0" w:space="0" w:color="auto"/>
          </w:divBdr>
          <w:divsChild>
            <w:div w:id="134578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3847">
      <w:bodyDiv w:val="1"/>
      <w:marLeft w:val="0"/>
      <w:marRight w:val="0"/>
      <w:marTop w:val="0"/>
      <w:marBottom w:val="0"/>
      <w:divBdr>
        <w:top w:val="none" w:sz="0" w:space="0" w:color="auto"/>
        <w:left w:val="none" w:sz="0" w:space="0" w:color="auto"/>
        <w:bottom w:val="none" w:sz="0" w:space="0" w:color="auto"/>
        <w:right w:val="none" w:sz="0" w:space="0" w:color="auto"/>
      </w:divBdr>
    </w:div>
    <w:div w:id="804740035">
      <w:bodyDiv w:val="1"/>
      <w:marLeft w:val="0"/>
      <w:marRight w:val="0"/>
      <w:marTop w:val="0"/>
      <w:marBottom w:val="0"/>
      <w:divBdr>
        <w:top w:val="none" w:sz="0" w:space="0" w:color="auto"/>
        <w:left w:val="none" w:sz="0" w:space="0" w:color="auto"/>
        <w:bottom w:val="none" w:sz="0" w:space="0" w:color="auto"/>
        <w:right w:val="none" w:sz="0" w:space="0" w:color="auto"/>
      </w:divBdr>
    </w:div>
    <w:div w:id="808523064">
      <w:bodyDiv w:val="1"/>
      <w:marLeft w:val="0"/>
      <w:marRight w:val="0"/>
      <w:marTop w:val="0"/>
      <w:marBottom w:val="0"/>
      <w:divBdr>
        <w:top w:val="none" w:sz="0" w:space="0" w:color="auto"/>
        <w:left w:val="none" w:sz="0" w:space="0" w:color="auto"/>
        <w:bottom w:val="none" w:sz="0" w:space="0" w:color="auto"/>
        <w:right w:val="none" w:sz="0" w:space="0" w:color="auto"/>
      </w:divBdr>
    </w:div>
    <w:div w:id="828137419">
      <w:bodyDiv w:val="1"/>
      <w:marLeft w:val="0"/>
      <w:marRight w:val="0"/>
      <w:marTop w:val="0"/>
      <w:marBottom w:val="0"/>
      <w:divBdr>
        <w:top w:val="none" w:sz="0" w:space="0" w:color="auto"/>
        <w:left w:val="none" w:sz="0" w:space="0" w:color="auto"/>
        <w:bottom w:val="none" w:sz="0" w:space="0" w:color="auto"/>
        <w:right w:val="none" w:sz="0" w:space="0" w:color="auto"/>
      </w:divBdr>
    </w:div>
    <w:div w:id="836120255">
      <w:bodyDiv w:val="1"/>
      <w:marLeft w:val="0"/>
      <w:marRight w:val="0"/>
      <w:marTop w:val="0"/>
      <w:marBottom w:val="0"/>
      <w:divBdr>
        <w:top w:val="none" w:sz="0" w:space="0" w:color="auto"/>
        <w:left w:val="none" w:sz="0" w:space="0" w:color="auto"/>
        <w:bottom w:val="none" w:sz="0" w:space="0" w:color="auto"/>
        <w:right w:val="none" w:sz="0" w:space="0" w:color="auto"/>
      </w:divBdr>
    </w:div>
    <w:div w:id="944848965">
      <w:bodyDiv w:val="1"/>
      <w:marLeft w:val="0"/>
      <w:marRight w:val="0"/>
      <w:marTop w:val="0"/>
      <w:marBottom w:val="0"/>
      <w:divBdr>
        <w:top w:val="none" w:sz="0" w:space="0" w:color="auto"/>
        <w:left w:val="none" w:sz="0" w:space="0" w:color="auto"/>
        <w:bottom w:val="none" w:sz="0" w:space="0" w:color="auto"/>
        <w:right w:val="none" w:sz="0" w:space="0" w:color="auto"/>
      </w:divBdr>
    </w:div>
    <w:div w:id="947854398">
      <w:bodyDiv w:val="1"/>
      <w:marLeft w:val="0"/>
      <w:marRight w:val="0"/>
      <w:marTop w:val="0"/>
      <w:marBottom w:val="0"/>
      <w:divBdr>
        <w:top w:val="none" w:sz="0" w:space="0" w:color="auto"/>
        <w:left w:val="none" w:sz="0" w:space="0" w:color="auto"/>
        <w:bottom w:val="none" w:sz="0" w:space="0" w:color="auto"/>
        <w:right w:val="none" w:sz="0" w:space="0" w:color="auto"/>
      </w:divBdr>
      <w:divsChild>
        <w:div w:id="1823160042">
          <w:marLeft w:val="0"/>
          <w:marRight w:val="0"/>
          <w:marTop w:val="0"/>
          <w:marBottom w:val="0"/>
          <w:divBdr>
            <w:top w:val="none" w:sz="0" w:space="0" w:color="auto"/>
            <w:left w:val="none" w:sz="0" w:space="0" w:color="auto"/>
            <w:bottom w:val="none" w:sz="0" w:space="0" w:color="auto"/>
            <w:right w:val="none" w:sz="0" w:space="0" w:color="auto"/>
          </w:divBdr>
          <w:divsChild>
            <w:div w:id="973606858">
              <w:marLeft w:val="0"/>
              <w:marRight w:val="0"/>
              <w:marTop w:val="0"/>
              <w:marBottom w:val="0"/>
              <w:divBdr>
                <w:top w:val="none" w:sz="0" w:space="0" w:color="auto"/>
                <w:left w:val="none" w:sz="0" w:space="0" w:color="auto"/>
                <w:bottom w:val="none" w:sz="0" w:space="0" w:color="auto"/>
                <w:right w:val="none" w:sz="0" w:space="0" w:color="auto"/>
              </w:divBdr>
            </w:div>
            <w:div w:id="973104245">
              <w:marLeft w:val="0"/>
              <w:marRight w:val="0"/>
              <w:marTop w:val="0"/>
              <w:marBottom w:val="0"/>
              <w:divBdr>
                <w:top w:val="none" w:sz="0" w:space="0" w:color="auto"/>
                <w:left w:val="none" w:sz="0" w:space="0" w:color="auto"/>
                <w:bottom w:val="none" w:sz="0" w:space="0" w:color="auto"/>
                <w:right w:val="none" w:sz="0" w:space="0" w:color="auto"/>
              </w:divBdr>
            </w:div>
            <w:div w:id="2134857028">
              <w:marLeft w:val="0"/>
              <w:marRight w:val="0"/>
              <w:marTop w:val="0"/>
              <w:marBottom w:val="0"/>
              <w:divBdr>
                <w:top w:val="none" w:sz="0" w:space="0" w:color="auto"/>
                <w:left w:val="none" w:sz="0" w:space="0" w:color="auto"/>
                <w:bottom w:val="none" w:sz="0" w:space="0" w:color="auto"/>
                <w:right w:val="none" w:sz="0" w:space="0" w:color="auto"/>
              </w:divBdr>
            </w:div>
            <w:div w:id="930160297">
              <w:marLeft w:val="0"/>
              <w:marRight w:val="0"/>
              <w:marTop w:val="0"/>
              <w:marBottom w:val="0"/>
              <w:divBdr>
                <w:top w:val="none" w:sz="0" w:space="0" w:color="auto"/>
                <w:left w:val="none" w:sz="0" w:space="0" w:color="auto"/>
                <w:bottom w:val="none" w:sz="0" w:space="0" w:color="auto"/>
                <w:right w:val="none" w:sz="0" w:space="0" w:color="auto"/>
              </w:divBdr>
            </w:div>
            <w:div w:id="1184903205">
              <w:marLeft w:val="0"/>
              <w:marRight w:val="0"/>
              <w:marTop w:val="0"/>
              <w:marBottom w:val="0"/>
              <w:divBdr>
                <w:top w:val="none" w:sz="0" w:space="0" w:color="auto"/>
                <w:left w:val="none" w:sz="0" w:space="0" w:color="auto"/>
                <w:bottom w:val="none" w:sz="0" w:space="0" w:color="auto"/>
                <w:right w:val="none" w:sz="0" w:space="0" w:color="auto"/>
              </w:divBdr>
            </w:div>
            <w:div w:id="21458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2599">
      <w:bodyDiv w:val="1"/>
      <w:marLeft w:val="0"/>
      <w:marRight w:val="0"/>
      <w:marTop w:val="0"/>
      <w:marBottom w:val="0"/>
      <w:divBdr>
        <w:top w:val="none" w:sz="0" w:space="0" w:color="auto"/>
        <w:left w:val="none" w:sz="0" w:space="0" w:color="auto"/>
        <w:bottom w:val="none" w:sz="0" w:space="0" w:color="auto"/>
        <w:right w:val="none" w:sz="0" w:space="0" w:color="auto"/>
      </w:divBdr>
      <w:divsChild>
        <w:div w:id="575407946">
          <w:marLeft w:val="0"/>
          <w:marRight w:val="0"/>
          <w:marTop w:val="0"/>
          <w:marBottom w:val="0"/>
          <w:divBdr>
            <w:top w:val="none" w:sz="0" w:space="0" w:color="auto"/>
            <w:left w:val="none" w:sz="0" w:space="0" w:color="auto"/>
            <w:bottom w:val="none" w:sz="0" w:space="0" w:color="auto"/>
            <w:right w:val="none" w:sz="0" w:space="0" w:color="auto"/>
          </w:divBdr>
        </w:div>
      </w:divsChild>
    </w:div>
    <w:div w:id="973755130">
      <w:bodyDiv w:val="1"/>
      <w:marLeft w:val="0"/>
      <w:marRight w:val="0"/>
      <w:marTop w:val="0"/>
      <w:marBottom w:val="0"/>
      <w:divBdr>
        <w:top w:val="none" w:sz="0" w:space="0" w:color="auto"/>
        <w:left w:val="none" w:sz="0" w:space="0" w:color="auto"/>
        <w:bottom w:val="none" w:sz="0" w:space="0" w:color="auto"/>
        <w:right w:val="none" w:sz="0" w:space="0" w:color="auto"/>
      </w:divBdr>
    </w:div>
    <w:div w:id="982778095">
      <w:bodyDiv w:val="1"/>
      <w:marLeft w:val="0"/>
      <w:marRight w:val="0"/>
      <w:marTop w:val="0"/>
      <w:marBottom w:val="0"/>
      <w:divBdr>
        <w:top w:val="none" w:sz="0" w:space="0" w:color="auto"/>
        <w:left w:val="none" w:sz="0" w:space="0" w:color="auto"/>
        <w:bottom w:val="none" w:sz="0" w:space="0" w:color="auto"/>
        <w:right w:val="none" w:sz="0" w:space="0" w:color="auto"/>
      </w:divBdr>
      <w:divsChild>
        <w:div w:id="691149480">
          <w:marLeft w:val="0"/>
          <w:marRight w:val="0"/>
          <w:marTop w:val="0"/>
          <w:marBottom w:val="0"/>
          <w:divBdr>
            <w:top w:val="none" w:sz="0" w:space="0" w:color="auto"/>
            <w:left w:val="none" w:sz="0" w:space="0" w:color="auto"/>
            <w:bottom w:val="none" w:sz="0" w:space="0" w:color="auto"/>
            <w:right w:val="none" w:sz="0" w:space="0" w:color="auto"/>
          </w:divBdr>
          <w:divsChild>
            <w:div w:id="1590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6610">
      <w:bodyDiv w:val="1"/>
      <w:marLeft w:val="0"/>
      <w:marRight w:val="0"/>
      <w:marTop w:val="0"/>
      <w:marBottom w:val="0"/>
      <w:divBdr>
        <w:top w:val="none" w:sz="0" w:space="0" w:color="auto"/>
        <w:left w:val="none" w:sz="0" w:space="0" w:color="auto"/>
        <w:bottom w:val="none" w:sz="0" w:space="0" w:color="auto"/>
        <w:right w:val="none" w:sz="0" w:space="0" w:color="auto"/>
      </w:divBdr>
    </w:div>
    <w:div w:id="1049064009">
      <w:bodyDiv w:val="1"/>
      <w:marLeft w:val="0"/>
      <w:marRight w:val="0"/>
      <w:marTop w:val="0"/>
      <w:marBottom w:val="0"/>
      <w:divBdr>
        <w:top w:val="none" w:sz="0" w:space="0" w:color="auto"/>
        <w:left w:val="none" w:sz="0" w:space="0" w:color="auto"/>
        <w:bottom w:val="none" w:sz="0" w:space="0" w:color="auto"/>
        <w:right w:val="none" w:sz="0" w:space="0" w:color="auto"/>
      </w:divBdr>
      <w:divsChild>
        <w:div w:id="284192877">
          <w:marLeft w:val="0"/>
          <w:marRight w:val="0"/>
          <w:marTop w:val="0"/>
          <w:marBottom w:val="0"/>
          <w:divBdr>
            <w:top w:val="none" w:sz="0" w:space="0" w:color="auto"/>
            <w:left w:val="none" w:sz="0" w:space="0" w:color="auto"/>
            <w:bottom w:val="none" w:sz="0" w:space="0" w:color="auto"/>
            <w:right w:val="none" w:sz="0" w:space="0" w:color="auto"/>
          </w:divBdr>
          <w:divsChild>
            <w:div w:id="20068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839">
      <w:bodyDiv w:val="1"/>
      <w:marLeft w:val="0"/>
      <w:marRight w:val="0"/>
      <w:marTop w:val="0"/>
      <w:marBottom w:val="0"/>
      <w:divBdr>
        <w:top w:val="none" w:sz="0" w:space="0" w:color="auto"/>
        <w:left w:val="none" w:sz="0" w:space="0" w:color="auto"/>
        <w:bottom w:val="none" w:sz="0" w:space="0" w:color="auto"/>
        <w:right w:val="none" w:sz="0" w:space="0" w:color="auto"/>
      </w:divBdr>
      <w:divsChild>
        <w:div w:id="1928729433">
          <w:marLeft w:val="0"/>
          <w:marRight w:val="0"/>
          <w:marTop w:val="0"/>
          <w:marBottom w:val="0"/>
          <w:divBdr>
            <w:top w:val="none" w:sz="0" w:space="0" w:color="auto"/>
            <w:left w:val="none" w:sz="0" w:space="0" w:color="auto"/>
            <w:bottom w:val="none" w:sz="0" w:space="0" w:color="auto"/>
            <w:right w:val="none" w:sz="0" w:space="0" w:color="auto"/>
          </w:divBdr>
          <w:divsChild>
            <w:div w:id="143832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18089">
      <w:bodyDiv w:val="1"/>
      <w:marLeft w:val="0"/>
      <w:marRight w:val="0"/>
      <w:marTop w:val="0"/>
      <w:marBottom w:val="0"/>
      <w:divBdr>
        <w:top w:val="none" w:sz="0" w:space="0" w:color="auto"/>
        <w:left w:val="none" w:sz="0" w:space="0" w:color="auto"/>
        <w:bottom w:val="none" w:sz="0" w:space="0" w:color="auto"/>
        <w:right w:val="none" w:sz="0" w:space="0" w:color="auto"/>
      </w:divBdr>
    </w:div>
    <w:div w:id="1059939646">
      <w:bodyDiv w:val="1"/>
      <w:marLeft w:val="0"/>
      <w:marRight w:val="0"/>
      <w:marTop w:val="0"/>
      <w:marBottom w:val="0"/>
      <w:divBdr>
        <w:top w:val="none" w:sz="0" w:space="0" w:color="auto"/>
        <w:left w:val="none" w:sz="0" w:space="0" w:color="auto"/>
        <w:bottom w:val="none" w:sz="0" w:space="0" w:color="auto"/>
        <w:right w:val="none" w:sz="0" w:space="0" w:color="auto"/>
      </w:divBdr>
    </w:div>
    <w:div w:id="1101953774">
      <w:bodyDiv w:val="1"/>
      <w:marLeft w:val="0"/>
      <w:marRight w:val="0"/>
      <w:marTop w:val="0"/>
      <w:marBottom w:val="0"/>
      <w:divBdr>
        <w:top w:val="none" w:sz="0" w:space="0" w:color="auto"/>
        <w:left w:val="none" w:sz="0" w:space="0" w:color="auto"/>
        <w:bottom w:val="none" w:sz="0" w:space="0" w:color="auto"/>
        <w:right w:val="none" w:sz="0" w:space="0" w:color="auto"/>
      </w:divBdr>
      <w:divsChild>
        <w:div w:id="1924990004">
          <w:marLeft w:val="0"/>
          <w:marRight w:val="0"/>
          <w:marTop w:val="0"/>
          <w:marBottom w:val="0"/>
          <w:divBdr>
            <w:top w:val="none" w:sz="0" w:space="0" w:color="auto"/>
            <w:left w:val="none" w:sz="0" w:space="0" w:color="auto"/>
            <w:bottom w:val="none" w:sz="0" w:space="0" w:color="auto"/>
            <w:right w:val="none" w:sz="0" w:space="0" w:color="auto"/>
          </w:divBdr>
          <w:divsChild>
            <w:div w:id="19170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7299">
      <w:bodyDiv w:val="1"/>
      <w:marLeft w:val="0"/>
      <w:marRight w:val="0"/>
      <w:marTop w:val="0"/>
      <w:marBottom w:val="0"/>
      <w:divBdr>
        <w:top w:val="none" w:sz="0" w:space="0" w:color="auto"/>
        <w:left w:val="none" w:sz="0" w:space="0" w:color="auto"/>
        <w:bottom w:val="none" w:sz="0" w:space="0" w:color="auto"/>
        <w:right w:val="none" w:sz="0" w:space="0" w:color="auto"/>
      </w:divBdr>
    </w:div>
    <w:div w:id="1213812638">
      <w:bodyDiv w:val="1"/>
      <w:marLeft w:val="0"/>
      <w:marRight w:val="0"/>
      <w:marTop w:val="0"/>
      <w:marBottom w:val="0"/>
      <w:divBdr>
        <w:top w:val="none" w:sz="0" w:space="0" w:color="auto"/>
        <w:left w:val="none" w:sz="0" w:space="0" w:color="auto"/>
        <w:bottom w:val="none" w:sz="0" w:space="0" w:color="auto"/>
        <w:right w:val="none" w:sz="0" w:space="0" w:color="auto"/>
      </w:divBdr>
    </w:div>
    <w:div w:id="1216550544">
      <w:bodyDiv w:val="1"/>
      <w:marLeft w:val="0"/>
      <w:marRight w:val="0"/>
      <w:marTop w:val="0"/>
      <w:marBottom w:val="0"/>
      <w:divBdr>
        <w:top w:val="none" w:sz="0" w:space="0" w:color="auto"/>
        <w:left w:val="none" w:sz="0" w:space="0" w:color="auto"/>
        <w:bottom w:val="none" w:sz="0" w:space="0" w:color="auto"/>
        <w:right w:val="none" w:sz="0" w:space="0" w:color="auto"/>
      </w:divBdr>
      <w:divsChild>
        <w:div w:id="799957407">
          <w:marLeft w:val="0"/>
          <w:marRight w:val="0"/>
          <w:marTop w:val="0"/>
          <w:marBottom w:val="0"/>
          <w:divBdr>
            <w:top w:val="none" w:sz="0" w:space="0" w:color="auto"/>
            <w:left w:val="none" w:sz="0" w:space="0" w:color="auto"/>
            <w:bottom w:val="none" w:sz="0" w:space="0" w:color="auto"/>
            <w:right w:val="none" w:sz="0" w:space="0" w:color="auto"/>
          </w:divBdr>
          <w:divsChild>
            <w:div w:id="20647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1933">
      <w:bodyDiv w:val="1"/>
      <w:marLeft w:val="0"/>
      <w:marRight w:val="0"/>
      <w:marTop w:val="0"/>
      <w:marBottom w:val="0"/>
      <w:divBdr>
        <w:top w:val="none" w:sz="0" w:space="0" w:color="auto"/>
        <w:left w:val="none" w:sz="0" w:space="0" w:color="auto"/>
        <w:bottom w:val="none" w:sz="0" w:space="0" w:color="auto"/>
        <w:right w:val="none" w:sz="0" w:space="0" w:color="auto"/>
      </w:divBdr>
      <w:divsChild>
        <w:div w:id="431165563">
          <w:marLeft w:val="0"/>
          <w:marRight w:val="0"/>
          <w:marTop w:val="0"/>
          <w:marBottom w:val="0"/>
          <w:divBdr>
            <w:top w:val="none" w:sz="0" w:space="0" w:color="auto"/>
            <w:left w:val="none" w:sz="0" w:space="0" w:color="auto"/>
            <w:bottom w:val="none" w:sz="0" w:space="0" w:color="auto"/>
            <w:right w:val="none" w:sz="0" w:space="0" w:color="auto"/>
          </w:divBdr>
          <w:divsChild>
            <w:div w:id="11542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552">
      <w:bodyDiv w:val="1"/>
      <w:marLeft w:val="0"/>
      <w:marRight w:val="0"/>
      <w:marTop w:val="0"/>
      <w:marBottom w:val="0"/>
      <w:divBdr>
        <w:top w:val="none" w:sz="0" w:space="0" w:color="auto"/>
        <w:left w:val="none" w:sz="0" w:space="0" w:color="auto"/>
        <w:bottom w:val="none" w:sz="0" w:space="0" w:color="auto"/>
        <w:right w:val="none" w:sz="0" w:space="0" w:color="auto"/>
      </w:divBdr>
    </w:div>
    <w:div w:id="1243954840">
      <w:bodyDiv w:val="1"/>
      <w:marLeft w:val="0"/>
      <w:marRight w:val="0"/>
      <w:marTop w:val="0"/>
      <w:marBottom w:val="0"/>
      <w:divBdr>
        <w:top w:val="none" w:sz="0" w:space="0" w:color="auto"/>
        <w:left w:val="none" w:sz="0" w:space="0" w:color="auto"/>
        <w:bottom w:val="none" w:sz="0" w:space="0" w:color="auto"/>
        <w:right w:val="none" w:sz="0" w:space="0" w:color="auto"/>
      </w:divBdr>
    </w:div>
    <w:div w:id="1260259932">
      <w:bodyDiv w:val="1"/>
      <w:marLeft w:val="0"/>
      <w:marRight w:val="0"/>
      <w:marTop w:val="0"/>
      <w:marBottom w:val="0"/>
      <w:divBdr>
        <w:top w:val="none" w:sz="0" w:space="0" w:color="auto"/>
        <w:left w:val="none" w:sz="0" w:space="0" w:color="auto"/>
        <w:bottom w:val="none" w:sz="0" w:space="0" w:color="auto"/>
        <w:right w:val="none" w:sz="0" w:space="0" w:color="auto"/>
      </w:divBdr>
    </w:div>
    <w:div w:id="1275747382">
      <w:bodyDiv w:val="1"/>
      <w:marLeft w:val="0"/>
      <w:marRight w:val="0"/>
      <w:marTop w:val="0"/>
      <w:marBottom w:val="0"/>
      <w:divBdr>
        <w:top w:val="none" w:sz="0" w:space="0" w:color="auto"/>
        <w:left w:val="none" w:sz="0" w:space="0" w:color="auto"/>
        <w:bottom w:val="none" w:sz="0" w:space="0" w:color="auto"/>
        <w:right w:val="none" w:sz="0" w:space="0" w:color="auto"/>
      </w:divBdr>
      <w:divsChild>
        <w:div w:id="505753522">
          <w:marLeft w:val="0"/>
          <w:marRight w:val="0"/>
          <w:marTop w:val="0"/>
          <w:marBottom w:val="0"/>
          <w:divBdr>
            <w:top w:val="none" w:sz="0" w:space="0" w:color="auto"/>
            <w:left w:val="none" w:sz="0" w:space="0" w:color="auto"/>
            <w:bottom w:val="none" w:sz="0" w:space="0" w:color="auto"/>
            <w:right w:val="none" w:sz="0" w:space="0" w:color="auto"/>
          </w:divBdr>
          <w:divsChild>
            <w:div w:id="6665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470">
      <w:bodyDiv w:val="1"/>
      <w:marLeft w:val="0"/>
      <w:marRight w:val="0"/>
      <w:marTop w:val="0"/>
      <w:marBottom w:val="0"/>
      <w:divBdr>
        <w:top w:val="none" w:sz="0" w:space="0" w:color="auto"/>
        <w:left w:val="none" w:sz="0" w:space="0" w:color="auto"/>
        <w:bottom w:val="none" w:sz="0" w:space="0" w:color="auto"/>
        <w:right w:val="none" w:sz="0" w:space="0" w:color="auto"/>
      </w:divBdr>
    </w:div>
    <w:div w:id="1360397344">
      <w:bodyDiv w:val="1"/>
      <w:marLeft w:val="0"/>
      <w:marRight w:val="0"/>
      <w:marTop w:val="0"/>
      <w:marBottom w:val="0"/>
      <w:divBdr>
        <w:top w:val="none" w:sz="0" w:space="0" w:color="auto"/>
        <w:left w:val="none" w:sz="0" w:space="0" w:color="auto"/>
        <w:bottom w:val="none" w:sz="0" w:space="0" w:color="auto"/>
        <w:right w:val="none" w:sz="0" w:space="0" w:color="auto"/>
      </w:divBdr>
      <w:divsChild>
        <w:div w:id="769853916">
          <w:marLeft w:val="0"/>
          <w:marRight w:val="0"/>
          <w:marTop w:val="0"/>
          <w:marBottom w:val="0"/>
          <w:divBdr>
            <w:top w:val="none" w:sz="0" w:space="0" w:color="auto"/>
            <w:left w:val="none" w:sz="0" w:space="0" w:color="auto"/>
            <w:bottom w:val="none" w:sz="0" w:space="0" w:color="auto"/>
            <w:right w:val="none" w:sz="0" w:space="0" w:color="auto"/>
          </w:divBdr>
          <w:divsChild>
            <w:div w:id="16131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30613">
      <w:bodyDiv w:val="1"/>
      <w:marLeft w:val="0"/>
      <w:marRight w:val="0"/>
      <w:marTop w:val="0"/>
      <w:marBottom w:val="0"/>
      <w:divBdr>
        <w:top w:val="none" w:sz="0" w:space="0" w:color="auto"/>
        <w:left w:val="none" w:sz="0" w:space="0" w:color="auto"/>
        <w:bottom w:val="none" w:sz="0" w:space="0" w:color="auto"/>
        <w:right w:val="none" w:sz="0" w:space="0" w:color="auto"/>
      </w:divBdr>
    </w:div>
    <w:div w:id="1392538190">
      <w:bodyDiv w:val="1"/>
      <w:marLeft w:val="0"/>
      <w:marRight w:val="0"/>
      <w:marTop w:val="0"/>
      <w:marBottom w:val="0"/>
      <w:divBdr>
        <w:top w:val="none" w:sz="0" w:space="0" w:color="auto"/>
        <w:left w:val="none" w:sz="0" w:space="0" w:color="auto"/>
        <w:bottom w:val="none" w:sz="0" w:space="0" w:color="auto"/>
        <w:right w:val="none" w:sz="0" w:space="0" w:color="auto"/>
      </w:divBdr>
      <w:divsChild>
        <w:div w:id="908728364">
          <w:marLeft w:val="0"/>
          <w:marRight w:val="0"/>
          <w:marTop w:val="0"/>
          <w:marBottom w:val="0"/>
          <w:divBdr>
            <w:top w:val="none" w:sz="0" w:space="0" w:color="auto"/>
            <w:left w:val="none" w:sz="0" w:space="0" w:color="auto"/>
            <w:bottom w:val="none" w:sz="0" w:space="0" w:color="auto"/>
            <w:right w:val="none" w:sz="0" w:space="0" w:color="auto"/>
          </w:divBdr>
        </w:div>
      </w:divsChild>
    </w:div>
    <w:div w:id="1412585692">
      <w:bodyDiv w:val="1"/>
      <w:marLeft w:val="0"/>
      <w:marRight w:val="0"/>
      <w:marTop w:val="0"/>
      <w:marBottom w:val="0"/>
      <w:divBdr>
        <w:top w:val="none" w:sz="0" w:space="0" w:color="auto"/>
        <w:left w:val="none" w:sz="0" w:space="0" w:color="auto"/>
        <w:bottom w:val="none" w:sz="0" w:space="0" w:color="auto"/>
        <w:right w:val="none" w:sz="0" w:space="0" w:color="auto"/>
      </w:divBdr>
    </w:div>
    <w:div w:id="1412851668">
      <w:bodyDiv w:val="1"/>
      <w:marLeft w:val="0"/>
      <w:marRight w:val="0"/>
      <w:marTop w:val="0"/>
      <w:marBottom w:val="0"/>
      <w:divBdr>
        <w:top w:val="none" w:sz="0" w:space="0" w:color="auto"/>
        <w:left w:val="none" w:sz="0" w:space="0" w:color="auto"/>
        <w:bottom w:val="none" w:sz="0" w:space="0" w:color="auto"/>
        <w:right w:val="none" w:sz="0" w:space="0" w:color="auto"/>
      </w:divBdr>
    </w:div>
    <w:div w:id="1417046082">
      <w:bodyDiv w:val="1"/>
      <w:marLeft w:val="0"/>
      <w:marRight w:val="0"/>
      <w:marTop w:val="0"/>
      <w:marBottom w:val="0"/>
      <w:divBdr>
        <w:top w:val="none" w:sz="0" w:space="0" w:color="auto"/>
        <w:left w:val="none" w:sz="0" w:space="0" w:color="auto"/>
        <w:bottom w:val="none" w:sz="0" w:space="0" w:color="auto"/>
        <w:right w:val="none" w:sz="0" w:space="0" w:color="auto"/>
      </w:divBdr>
    </w:div>
    <w:div w:id="1423798254">
      <w:bodyDiv w:val="1"/>
      <w:marLeft w:val="0"/>
      <w:marRight w:val="0"/>
      <w:marTop w:val="0"/>
      <w:marBottom w:val="0"/>
      <w:divBdr>
        <w:top w:val="none" w:sz="0" w:space="0" w:color="auto"/>
        <w:left w:val="none" w:sz="0" w:space="0" w:color="auto"/>
        <w:bottom w:val="none" w:sz="0" w:space="0" w:color="auto"/>
        <w:right w:val="none" w:sz="0" w:space="0" w:color="auto"/>
      </w:divBdr>
      <w:divsChild>
        <w:div w:id="242835351">
          <w:marLeft w:val="0"/>
          <w:marRight w:val="0"/>
          <w:marTop w:val="0"/>
          <w:marBottom w:val="0"/>
          <w:divBdr>
            <w:top w:val="none" w:sz="0" w:space="0" w:color="auto"/>
            <w:left w:val="none" w:sz="0" w:space="0" w:color="auto"/>
            <w:bottom w:val="none" w:sz="0" w:space="0" w:color="auto"/>
            <w:right w:val="none" w:sz="0" w:space="0" w:color="auto"/>
          </w:divBdr>
        </w:div>
      </w:divsChild>
    </w:div>
    <w:div w:id="1473323909">
      <w:bodyDiv w:val="1"/>
      <w:marLeft w:val="0"/>
      <w:marRight w:val="0"/>
      <w:marTop w:val="0"/>
      <w:marBottom w:val="0"/>
      <w:divBdr>
        <w:top w:val="none" w:sz="0" w:space="0" w:color="auto"/>
        <w:left w:val="none" w:sz="0" w:space="0" w:color="auto"/>
        <w:bottom w:val="none" w:sz="0" w:space="0" w:color="auto"/>
        <w:right w:val="none" w:sz="0" w:space="0" w:color="auto"/>
      </w:divBdr>
      <w:divsChild>
        <w:div w:id="1229342258">
          <w:marLeft w:val="1253"/>
          <w:marRight w:val="0"/>
          <w:marTop w:val="0"/>
          <w:marBottom w:val="0"/>
          <w:divBdr>
            <w:top w:val="none" w:sz="0" w:space="0" w:color="auto"/>
            <w:left w:val="none" w:sz="0" w:space="0" w:color="auto"/>
            <w:bottom w:val="none" w:sz="0" w:space="0" w:color="auto"/>
            <w:right w:val="none" w:sz="0" w:space="0" w:color="auto"/>
          </w:divBdr>
        </w:div>
        <w:div w:id="548999313">
          <w:marLeft w:val="1253"/>
          <w:marRight w:val="0"/>
          <w:marTop w:val="0"/>
          <w:marBottom w:val="0"/>
          <w:divBdr>
            <w:top w:val="none" w:sz="0" w:space="0" w:color="auto"/>
            <w:left w:val="none" w:sz="0" w:space="0" w:color="auto"/>
            <w:bottom w:val="none" w:sz="0" w:space="0" w:color="auto"/>
            <w:right w:val="none" w:sz="0" w:space="0" w:color="auto"/>
          </w:divBdr>
        </w:div>
        <w:div w:id="552079053">
          <w:marLeft w:val="1253"/>
          <w:marRight w:val="0"/>
          <w:marTop w:val="0"/>
          <w:marBottom w:val="0"/>
          <w:divBdr>
            <w:top w:val="none" w:sz="0" w:space="0" w:color="auto"/>
            <w:left w:val="none" w:sz="0" w:space="0" w:color="auto"/>
            <w:bottom w:val="none" w:sz="0" w:space="0" w:color="auto"/>
            <w:right w:val="none" w:sz="0" w:space="0" w:color="auto"/>
          </w:divBdr>
        </w:div>
      </w:divsChild>
    </w:div>
    <w:div w:id="1520393385">
      <w:bodyDiv w:val="1"/>
      <w:marLeft w:val="0"/>
      <w:marRight w:val="0"/>
      <w:marTop w:val="0"/>
      <w:marBottom w:val="0"/>
      <w:divBdr>
        <w:top w:val="none" w:sz="0" w:space="0" w:color="auto"/>
        <w:left w:val="none" w:sz="0" w:space="0" w:color="auto"/>
        <w:bottom w:val="none" w:sz="0" w:space="0" w:color="auto"/>
        <w:right w:val="none" w:sz="0" w:space="0" w:color="auto"/>
      </w:divBdr>
    </w:div>
    <w:div w:id="1553736826">
      <w:bodyDiv w:val="1"/>
      <w:marLeft w:val="0"/>
      <w:marRight w:val="0"/>
      <w:marTop w:val="0"/>
      <w:marBottom w:val="0"/>
      <w:divBdr>
        <w:top w:val="none" w:sz="0" w:space="0" w:color="auto"/>
        <w:left w:val="none" w:sz="0" w:space="0" w:color="auto"/>
        <w:bottom w:val="none" w:sz="0" w:space="0" w:color="auto"/>
        <w:right w:val="none" w:sz="0" w:space="0" w:color="auto"/>
      </w:divBdr>
    </w:div>
    <w:div w:id="1563564583">
      <w:bodyDiv w:val="1"/>
      <w:marLeft w:val="0"/>
      <w:marRight w:val="0"/>
      <w:marTop w:val="0"/>
      <w:marBottom w:val="0"/>
      <w:divBdr>
        <w:top w:val="none" w:sz="0" w:space="0" w:color="auto"/>
        <w:left w:val="none" w:sz="0" w:space="0" w:color="auto"/>
        <w:bottom w:val="none" w:sz="0" w:space="0" w:color="auto"/>
        <w:right w:val="none" w:sz="0" w:space="0" w:color="auto"/>
      </w:divBdr>
      <w:divsChild>
        <w:div w:id="1044981525">
          <w:marLeft w:val="0"/>
          <w:marRight w:val="0"/>
          <w:marTop w:val="0"/>
          <w:marBottom w:val="0"/>
          <w:divBdr>
            <w:top w:val="none" w:sz="0" w:space="0" w:color="auto"/>
            <w:left w:val="none" w:sz="0" w:space="0" w:color="auto"/>
            <w:bottom w:val="none" w:sz="0" w:space="0" w:color="auto"/>
            <w:right w:val="none" w:sz="0" w:space="0" w:color="auto"/>
          </w:divBdr>
          <w:divsChild>
            <w:div w:id="21263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09507">
      <w:bodyDiv w:val="1"/>
      <w:marLeft w:val="0"/>
      <w:marRight w:val="0"/>
      <w:marTop w:val="0"/>
      <w:marBottom w:val="0"/>
      <w:divBdr>
        <w:top w:val="none" w:sz="0" w:space="0" w:color="auto"/>
        <w:left w:val="none" w:sz="0" w:space="0" w:color="auto"/>
        <w:bottom w:val="none" w:sz="0" w:space="0" w:color="auto"/>
        <w:right w:val="none" w:sz="0" w:space="0" w:color="auto"/>
      </w:divBdr>
    </w:div>
    <w:div w:id="1587421155">
      <w:bodyDiv w:val="1"/>
      <w:marLeft w:val="0"/>
      <w:marRight w:val="0"/>
      <w:marTop w:val="0"/>
      <w:marBottom w:val="0"/>
      <w:divBdr>
        <w:top w:val="none" w:sz="0" w:space="0" w:color="auto"/>
        <w:left w:val="none" w:sz="0" w:space="0" w:color="auto"/>
        <w:bottom w:val="none" w:sz="0" w:space="0" w:color="auto"/>
        <w:right w:val="none" w:sz="0" w:space="0" w:color="auto"/>
      </w:divBdr>
      <w:divsChild>
        <w:div w:id="1813404257">
          <w:marLeft w:val="0"/>
          <w:marRight w:val="0"/>
          <w:marTop w:val="0"/>
          <w:marBottom w:val="0"/>
          <w:divBdr>
            <w:top w:val="none" w:sz="0" w:space="0" w:color="auto"/>
            <w:left w:val="none" w:sz="0" w:space="0" w:color="auto"/>
            <w:bottom w:val="none" w:sz="0" w:space="0" w:color="auto"/>
            <w:right w:val="none" w:sz="0" w:space="0" w:color="auto"/>
          </w:divBdr>
          <w:divsChild>
            <w:div w:id="1821921711">
              <w:marLeft w:val="0"/>
              <w:marRight w:val="0"/>
              <w:marTop w:val="0"/>
              <w:marBottom w:val="0"/>
              <w:divBdr>
                <w:top w:val="none" w:sz="0" w:space="0" w:color="auto"/>
                <w:left w:val="none" w:sz="0" w:space="0" w:color="auto"/>
                <w:bottom w:val="none" w:sz="0" w:space="0" w:color="auto"/>
                <w:right w:val="none" w:sz="0" w:space="0" w:color="auto"/>
              </w:divBdr>
            </w:div>
            <w:div w:id="983582936">
              <w:marLeft w:val="0"/>
              <w:marRight w:val="0"/>
              <w:marTop w:val="0"/>
              <w:marBottom w:val="0"/>
              <w:divBdr>
                <w:top w:val="none" w:sz="0" w:space="0" w:color="auto"/>
                <w:left w:val="none" w:sz="0" w:space="0" w:color="auto"/>
                <w:bottom w:val="none" w:sz="0" w:space="0" w:color="auto"/>
                <w:right w:val="none" w:sz="0" w:space="0" w:color="auto"/>
              </w:divBdr>
            </w:div>
            <w:div w:id="614945339">
              <w:marLeft w:val="0"/>
              <w:marRight w:val="0"/>
              <w:marTop w:val="0"/>
              <w:marBottom w:val="0"/>
              <w:divBdr>
                <w:top w:val="none" w:sz="0" w:space="0" w:color="auto"/>
                <w:left w:val="none" w:sz="0" w:space="0" w:color="auto"/>
                <w:bottom w:val="none" w:sz="0" w:space="0" w:color="auto"/>
                <w:right w:val="none" w:sz="0" w:space="0" w:color="auto"/>
              </w:divBdr>
            </w:div>
            <w:div w:id="906500982">
              <w:marLeft w:val="0"/>
              <w:marRight w:val="0"/>
              <w:marTop w:val="0"/>
              <w:marBottom w:val="0"/>
              <w:divBdr>
                <w:top w:val="none" w:sz="0" w:space="0" w:color="auto"/>
                <w:left w:val="none" w:sz="0" w:space="0" w:color="auto"/>
                <w:bottom w:val="none" w:sz="0" w:space="0" w:color="auto"/>
                <w:right w:val="none" w:sz="0" w:space="0" w:color="auto"/>
              </w:divBdr>
            </w:div>
            <w:div w:id="2127843224">
              <w:marLeft w:val="0"/>
              <w:marRight w:val="0"/>
              <w:marTop w:val="0"/>
              <w:marBottom w:val="0"/>
              <w:divBdr>
                <w:top w:val="none" w:sz="0" w:space="0" w:color="auto"/>
                <w:left w:val="none" w:sz="0" w:space="0" w:color="auto"/>
                <w:bottom w:val="none" w:sz="0" w:space="0" w:color="auto"/>
                <w:right w:val="none" w:sz="0" w:space="0" w:color="auto"/>
              </w:divBdr>
            </w:div>
            <w:div w:id="303584207">
              <w:marLeft w:val="0"/>
              <w:marRight w:val="0"/>
              <w:marTop w:val="0"/>
              <w:marBottom w:val="0"/>
              <w:divBdr>
                <w:top w:val="none" w:sz="0" w:space="0" w:color="auto"/>
                <w:left w:val="none" w:sz="0" w:space="0" w:color="auto"/>
                <w:bottom w:val="none" w:sz="0" w:space="0" w:color="auto"/>
                <w:right w:val="none" w:sz="0" w:space="0" w:color="auto"/>
              </w:divBdr>
            </w:div>
            <w:div w:id="1102342139">
              <w:marLeft w:val="0"/>
              <w:marRight w:val="0"/>
              <w:marTop w:val="0"/>
              <w:marBottom w:val="0"/>
              <w:divBdr>
                <w:top w:val="none" w:sz="0" w:space="0" w:color="auto"/>
                <w:left w:val="none" w:sz="0" w:space="0" w:color="auto"/>
                <w:bottom w:val="none" w:sz="0" w:space="0" w:color="auto"/>
                <w:right w:val="none" w:sz="0" w:space="0" w:color="auto"/>
              </w:divBdr>
            </w:div>
            <w:div w:id="476846756">
              <w:marLeft w:val="0"/>
              <w:marRight w:val="0"/>
              <w:marTop w:val="0"/>
              <w:marBottom w:val="0"/>
              <w:divBdr>
                <w:top w:val="none" w:sz="0" w:space="0" w:color="auto"/>
                <w:left w:val="none" w:sz="0" w:space="0" w:color="auto"/>
                <w:bottom w:val="none" w:sz="0" w:space="0" w:color="auto"/>
                <w:right w:val="none" w:sz="0" w:space="0" w:color="auto"/>
              </w:divBdr>
            </w:div>
            <w:div w:id="298417364">
              <w:marLeft w:val="0"/>
              <w:marRight w:val="0"/>
              <w:marTop w:val="0"/>
              <w:marBottom w:val="0"/>
              <w:divBdr>
                <w:top w:val="none" w:sz="0" w:space="0" w:color="auto"/>
                <w:left w:val="none" w:sz="0" w:space="0" w:color="auto"/>
                <w:bottom w:val="none" w:sz="0" w:space="0" w:color="auto"/>
                <w:right w:val="none" w:sz="0" w:space="0" w:color="auto"/>
              </w:divBdr>
            </w:div>
            <w:div w:id="94252629">
              <w:marLeft w:val="0"/>
              <w:marRight w:val="0"/>
              <w:marTop w:val="0"/>
              <w:marBottom w:val="0"/>
              <w:divBdr>
                <w:top w:val="none" w:sz="0" w:space="0" w:color="auto"/>
                <w:left w:val="none" w:sz="0" w:space="0" w:color="auto"/>
                <w:bottom w:val="none" w:sz="0" w:space="0" w:color="auto"/>
                <w:right w:val="none" w:sz="0" w:space="0" w:color="auto"/>
              </w:divBdr>
            </w:div>
            <w:div w:id="193933369">
              <w:marLeft w:val="0"/>
              <w:marRight w:val="0"/>
              <w:marTop w:val="0"/>
              <w:marBottom w:val="0"/>
              <w:divBdr>
                <w:top w:val="none" w:sz="0" w:space="0" w:color="auto"/>
                <w:left w:val="none" w:sz="0" w:space="0" w:color="auto"/>
                <w:bottom w:val="none" w:sz="0" w:space="0" w:color="auto"/>
                <w:right w:val="none" w:sz="0" w:space="0" w:color="auto"/>
              </w:divBdr>
            </w:div>
            <w:div w:id="112335565">
              <w:marLeft w:val="0"/>
              <w:marRight w:val="0"/>
              <w:marTop w:val="0"/>
              <w:marBottom w:val="0"/>
              <w:divBdr>
                <w:top w:val="none" w:sz="0" w:space="0" w:color="auto"/>
                <w:left w:val="none" w:sz="0" w:space="0" w:color="auto"/>
                <w:bottom w:val="none" w:sz="0" w:space="0" w:color="auto"/>
                <w:right w:val="none" w:sz="0" w:space="0" w:color="auto"/>
              </w:divBdr>
            </w:div>
            <w:div w:id="6884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9100">
      <w:bodyDiv w:val="1"/>
      <w:marLeft w:val="0"/>
      <w:marRight w:val="0"/>
      <w:marTop w:val="0"/>
      <w:marBottom w:val="0"/>
      <w:divBdr>
        <w:top w:val="none" w:sz="0" w:space="0" w:color="auto"/>
        <w:left w:val="none" w:sz="0" w:space="0" w:color="auto"/>
        <w:bottom w:val="none" w:sz="0" w:space="0" w:color="auto"/>
        <w:right w:val="none" w:sz="0" w:space="0" w:color="auto"/>
      </w:divBdr>
      <w:divsChild>
        <w:div w:id="15471410">
          <w:marLeft w:val="0"/>
          <w:marRight w:val="0"/>
          <w:marTop w:val="0"/>
          <w:marBottom w:val="0"/>
          <w:divBdr>
            <w:top w:val="none" w:sz="0" w:space="0" w:color="auto"/>
            <w:left w:val="none" w:sz="0" w:space="0" w:color="auto"/>
            <w:bottom w:val="none" w:sz="0" w:space="0" w:color="auto"/>
            <w:right w:val="none" w:sz="0" w:space="0" w:color="auto"/>
          </w:divBdr>
          <w:divsChild>
            <w:div w:id="2127499404">
              <w:marLeft w:val="0"/>
              <w:marRight w:val="0"/>
              <w:marTop w:val="0"/>
              <w:marBottom w:val="0"/>
              <w:divBdr>
                <w:top w:val="none" w:sz="0" w:space="0" w:color="auto"/>
                <w:left w:val="none" w:sz="0" w:space="0" w:color="auto"/>
                <w:bottom w:val="none" w:sz="0" w:space="0" w:color="auto"/>
                <w:right w:val="none" w:sz="0" w:space="0" w:color="auto"/>
              </w:divBdr>
            </w:div>
            <w:div w:id="13427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7066">
      <w:bodyDiv w:val="1"/>
      <w:marLeft w:val="0"/>
      <w:marRight w:val="0"/>
      <w:marTop w:val="0"/>
      <w:marBottom w:val="0"/>
      <w:divBdr>
        <w:top w:val="none" w:sz="0" w:space="0" w:color="auto"/>
        <w:left w:val="none" w:sz="0" w:space="0" w:color="auto"/>
        <w:bottom w:val="none" w:sz="0" w:space="0" w:color="auto"/>
        <w:right w:val="none" w:sz="0" w:space="0" w:color="auto"/>
      </w:divBdr>
      <w:divsChild>
        <w:div w:id="667637355">
          <w:marLeft w:val="0"/>
          <w:marRight w:val="0"/>
          <w:marTop w:val="0"/>
          <w:marBottom w:val="0"/>
          <w:divBdr>
            <w:top w:val="none" w:sz="0" w:space="0" w:color="auto"/>
            <w:left w:val="none" w:sz="0" w:space="0" w:color="auto"/>
            <w:bottom w:val="none" w:sz="0" w:space="0" w:color="auto"/>
            <w:right w:val="none" w:sz="0" w:space="0" w:color="auto"/>
          </w:divBdr>
          <w:divsChild>
            <w:div w:id="184550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555">
      <w:bodyDiv w:val="1"/>
      <w:marLeft w:val="0"/>
      <w:marRight w:val="0"/>
      <w:marTop w:val="0"/>
      <w:marBottom w:val="0"/>
      <w:divBdr>
        <w:top w:val="none" w:sz="0" w:space="0" w:color="auto"/>
        <w:left w:val="none" w:sz="0" w:space="0" w:color="auto"/>
        <w:bottom w:val="none" w:sz="0" w:space="0" w:color="auto"/>
        <w:right w:val="none" w:sz="0" w:space="0" w:color="auto"/>
      </w:divBdr>
    </w:div>
    <w:div w:id="1719360054">
      <w:bodyDiv w:val="1"/>
      <w:marLeft w:val="0"/>
      <w:marRight w:val="0"/>
      <w:marTop w:val="0"/>
      <w:marBottom w:val="0"/>
      <w:divBdr>
        <w:top w:val="none" w:sz="0" w:space="0" w:color="auto"/>
        <w:left w:val="none" w:sz="0" w:space="0" w:color="auto"/>
        <w:bottom w:val="none" w:sz="0" w:space="0" w:color="auto"/>
        <w:right w:val="none" w:sz="0" w:space="0" w:color="auto"/>
      </w:divBdr>
      <w:divsChild>
        <w:div w:id="1963997421">
          <w:marLeft w:val="0"/>
          <w:marRight w:val="0"/>
          <w:marTop w:val="0"/>
          <w:marBottom w:val="0"/>
          <w:divBdr>
            <w:top w:val="none" w:sz="0" w:space="0" w:color="auto"/>
            <w:left w:val="none" w:sz="0" w:space="0" w:color="auto"/>
            <w:bottom w:val="none" w:sz="0" w:space="0" w:color="auto"/>
            <w:right w:val="none" w:sz="0" w:space="0" w:color="auto"/>
          </w:divBdr>
        </w:div>
      </w:divsChild>
    </w:div>
    <w:div w:id="1744185258">
      <w:bodyDiv w:val="1"/>
      <w:marLeft w:val="0"/>
      <w:marRight w:val="0"/>
      <w:marTop w:val="0"/>
      <w:marBottom w:val="0"/>
      <w:divBdr>
        <w:top w:val="none" w:sz="0" w:space="0" w:color="auto"/>
        <w:left w:val="none" w:sz="0" w:space="0" w:color="auto"/>
        <w:bottom w:val="none" w:sz="0" w:space="0" w:color="auto"/>
        <w:right w:val="none" w:sz="0" w:space="0" w:color="auto"/>
      </w:divBdr>
      <w:divsChild>
        <w:div w:id="1996646400">
          <w:marLeft w:val="0"/>
          <w:marRight w:val="0"/>
          <w:marTop w:val="0"/>
          <w:marBottom w:val="0"/>
          <w:divBdr>
            <w:top w:val="none" w:sz="0" w:space="0" w:color="auto"/>
            <w:left w:val="none" w:sz="0" w:space="0" w:color="auto"/>
            <w:bottom w:val="none" w:sz="0" w:space="0" w:color="auto"/>
            <w:right w:val="none" w:sz="0" w:space="0" w:color="auto"/>
          </w:divBdr>
          <w:divsChild>
            <w:div w:id="1791585742">
              <w:marLeft w:val="0"/>
              <w:marRight w:val="0"/>
              <w:marTop w:val="0"/>
              <w:marBottom w:val="0"/>
              <w:divBdr>
                <w:top w:val="none" w:sz="0" w:space="0" w:color="auto"/>
                <w:left w:val="none" w:sz="0" w:space="0" w:color="auto"/>
                <w:bottom w:val="none" w:sz="0" w:space="0" w:color="auto"/>
                <w:right w:val="none" w:sz="0" w:space="0" w:color="auto"/>
              </w:divBdr>
            </w:div>
            <w:div w:id="69338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18070">
      <w:bodyDiv w:val="1"/>
      <w:marLeft w:val="0"/>
      <w:marRight w:val="0"/>
      <w:marTop w:val="0"/>
      <w:marBottom w:val="0"/>
      <w:divBdr>
        <w:top w:val="none" w:sz="0" w:space="0" w:color="auto"/>
        <w:left w:val="none" w:sz="0" w:space="0" w:color="auto"/>
        <w:bottom w:val="none" w:sz="0" w:space="0" w:color="auto"/>
        <w:right w:val="none" w:sz="0" w:space="0" w:color="auto"/>
      </w:divBdr>
    </w:div>
    <w:div w:id="1764836056">
      <w:bodyDiv w:val="1"/>
      <w:marLeft w:val="0"/>
      <w:marRight w:val="0"/>
      <w:marTop w:val="0"/>
      <w:marBottom w:val="0"/>
      <w:divBdr>
        <w:top w:val="none" w:sz="0" w:space="0" w:color="auto"/>
        <w:left w:val="none" w:sz="0" w:space="0" w:color="auto"/>
        <w:bottom w:val="none" w:sz="0" w:space="0" w:color="auto"/>
        <w:right w:val="none" w:sz="0" w:space="0" w:color="auto"/>
      </w:divBdr>
      <w:divsChild>
        <w:div w:id="132873331">
          <w:marLeft w:val="0"/>
          <w:marRight w:val="0"/>
          <w:marTop w:val="0"/>
          <w:marBottom w:val="0"/>
          <w:divBdr>
            <w:top w:val="none" w:sz="0" w:space="0" w:color="auto"/>
            <w:left w:val="none" w:sz="0" w:space="0" w:color="auto"/>
            <w:bottom w:val="none" w:sz="0" w:space="0" w:color="auto"/>
            <w:right w:val="none" w:sz="0" w:space="0" w:color="auto"/>
          </w:divBdr>
          <w:divsChild>
            <w:div w:id="7494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48930">
      <w:bodyDiv w:val="1"/>
      <w:marLeft w:val="0"/>
      <w:marRight w:val="0"/>
      <w:marTop w:val="0"/>
      <w:marBottom w:val="0"/>
      <w:divBdr>
        <w:top w:val="none" w:sz="0" w:space="0" w:color="auto"/>
        <w:left w:val="none" w:sz="0" w:space="0" w:color="auto"/>
        <w:bottom w:val="none" w:sz="0" w:space="0" w:color="auto"/>
        <w:right w:val="none" w:sz="0" w:space="0" w:color="auto"/>
      </w:divBdr>
      <w:divsChild>
        <w:div w:id="1719427795">
          <w:marLeft w:val="0"/>
          <w:marRight w:val="0"/>
          <w:marTop w:val="0"/>
          <w:marBottom w:val="0"/>
          <w:divBdr>
            <w:top w:val="none" w:sz="0" w:space="0" w:color="auto"/>
            <w:left w:val="none" w:sz="0" w:space="0" w:color="auto"/>
            <w:bottom w:val="none" w:sz="0" w:space="0" w:color="auto"/>
            <w:right w:val="none" w:sz="0" w:space="0" w:color="auto"/>
          </w:divBdr>
          <w:divsChild>
            <w:div w:id="9100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8290">
      <w:bodyDiv w:val="1"/>
      <w:marLeft w:val="0"/>
      <w:marRight w:val="0"/>
      <w:marTop w:val="0"/>
      <w:marBottom w:val="0"/>
      <w:divBdr>
        <w:top w:val="none" w:sz="0" w:space="0" w:color="auto"/>
        <w:left w:val="none" w:sz="0" w:space="0" w:color="auto"/>
        <w:bottom w:val="none" w:sz="0" w:space="0" w:color="auto"/>
        <w:right w:val="none" w:sz="0" w:space="0" w:color="auto"/>
      </w:divBdr>
    </w:div>
    <w:div w:id="1821575114">
      <w:bodyDiv w:val="1"/>
      <w:marLeft w:val="0"/>
      <w:marRight w:val="0"/>
      <w:marTop w:val="0"/>
      <w:marBottom w:val="0"/>
      <w:divBdr>
        <w:top w:val="none" w:sz="0" w:space="0" w:color="auto"/>
        <w:left w:val="none" w:sz="0" w:space="0" w:color="auto"/>
        <w:bottom w:val="none" w:sz="0" w:space="0" w:color="auto"/>
        <w:right w:val="none" w:sz="0" w:space="0" w:color="auto"/>
      </w:divBdr>
    </w:div>
    <w:div w:id="1828090242">
      <w:bodyDiv w:val="1"/>
      <w:marLeft w:val="0"/>
      <w:marRight w:val="0"/>
      <w:marTop w:val="0"/>
      <w:marBottom w:val="0"/>
      <w:divBdr>
        <w:top w:val="none" w:sz="0" w:space="0" w:color="auto"/>
        <w:left w:val="none" w:sz="0" w:space="0" w:color="auto"/>
        <w:bottom w:val="none" w:sz="0" w:space="0" w:color="auto"/>
        <w:right w:val="none" w:sz="0" w:space="0" w:color="auto"/>
      </w:divBdr>
      <w:divsChild>
        <w:div w:id="350494471">
          <w:marLeft w:val="0"/>
          <w:marRight w:val="0"/>
          <w:marTop w:val="0"/>
          <w:marBottom w:val="0"/>
          <w:divBdr>
            <w:top w:val="none" w:sz="0" w:space="0" w:color="auto"/>
            <w:left w:val="none" w:sz="0" w:space="0" w:color="auto"/>
            <w:bottom w:val="none" w:sz="0" w:space="0" w:color="auto"/>
            <w:right w:val="none" w:sz="0" w:space="0" w:color="auto"/>
          </w:divBdr>
          <w:divsChild>
            <w:div w:id="15731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8872">
      <w:bodyDiv w:val="1"/>
      <w:marLeft w:val="0"/>
      <w:marRight w:val="0"/>
      <w:marTop w:val="0"/>
      <w:marBottom w:val="0"/>
      <w:divBdr>
        <w:top w:val="none" w:sz="0" w:space="0" w:color="auto"/>
        <w:left w:val="none" w:sz="0" w:space="0" w:color="auto"/>
        <w:bottom w:val="none" w:sz="0" w:space="0" w:color="auto"/>
        <w:right w:val="none" w:sz="0" w:space="0" w:color="auto"/>
      </w:divBdr>
    </w:div>
    <w:div w:id="1831827742">
      <w:bodyDiv w:val="1"/>
      <w:marLeft w:val="0"/>
      <w:marRight w:val="0"/>
      <w:marTop w:val="0"/>
      <w:marBottom w:val="0"/>
      <w:divBdr>
        <w:top w:val="none" w:sz="0" w:space="0" w:color="auto"/>
        <w:left w:val="none" w:sz="0" w:space="0" w:color="auto"/>
        <w:bottom w:val="none" w:sz="0" w:space="0" w:color="auto"/>
        <w:right w:val="none" w:sz="0" w:space="0" w:color="auto"/>
      </w:divBdr>
    </w:div>
    <w:div w:id="1832987300">
      <w:bodyDiv w:val="1"/>
      <w:marLeft w:val="0"/>
      <w:marRight w:val="0"/>
      <w:marTop w:val="0"/>
      <w:marBottom w:val="0"/>
      <w:divBdr>
        <w:top w:val="none" w:sz="0" w:space="0" w:color="auto"/>
        <w:left w:val="none" w:sz="0" w:space="0" w:color="auto"/>
        <w:bottom w:val="none" w:sz="0" w:space="0" w:color="auto"/>
        <w:right w:val="none" w:sz="0" w:space="0" w:color="auto"/>
      </w:divBdr>
    </w:div>
    <w:div w:id="1838960024">
      <w:bodyDiv w:val="1"/>
      <w:marLeft w:val="0"/>
      <w:marRight w:val="0"/>
      <w:marTop w:val="0"/>
      <w:marBottom w:val="0"/>
      <w:divBdr>
        <w:top w:val="none" w:sz="0" w:space="0" w:color="auto"/>
        <w:left w:val="none" w:sz="0" w:space="0" w:color="auto"/>
        <w:bottom w:val="none" w:sz="0" w:space="0" w:color="auto"/>
        <w:right w:val="none" w:sz="0" w:space="0" w:color="auto"/>
      </w:divBdr>
      <w:divsChild>
        <w:div w:id="1470048602">
          <w:marLeft w:val="0"/>
          <w:marRight w:val="0"/>
          <w:marTop w:val="0"/>
          <w:marBottom w:val="0"/>
          <w:divBdr>
            <w:top w:val="none" w:sz="0" w:space="0" w:color="auto"/>
            <w:left w:val="none" w:sz="0" w:space="0" w:color="auto"/>
            <w:bottom w:val="none" w:sz="0" w:space="0" w:color="auto"/>
            <w:right w:val="none" w:sz="0" w:space="0" w:color="auto"/>
          </w:divBdr>
          <w:divsChild>
            <w:div w:id="16743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50512">
      <w:bodyDiv w:val="1"/>
      <w:marLeft w:val="0"/>
      <w:marRight w:val="0"/>
      <w:marTop w:val="0"/>
      <w:marBottom w:val="0"/>
      <w:divBdr>
        <w:top w:val="none" w:sz="0" w:space="0" w:color="auto"/>
        <w:left w:val="none" w:sz="0" w:space="0" w:color="auto"/>
        <w:bottom w:val="none" w:sz="0" w:space="0" w:color="auto"/>
        <w:right w:val="none" w:sz="0" w:space="0" w:color="auto"/>
      </w:divBdr>
    </w:div>
    <w:div w:id="1862279222">
      <w:bodyDiv w:val="1"/>
      <w:marLeft w:val="0"/>
      <w:marRight w:val="0"/>
      <w:marTop w:val="0"/>
      <w:marBottom w:val="0"/>
      <w:divBdr>
        <w:top w:val="none" w:sz="0" w:space="0" w:color="auto"/>
        <w:left w:val="none" w:sz="0" w:space="0" w:color="auto"/>
        <w:bottom w:val="none" w:sz="0" w:space="0" w:color="auto"/>
        <w:right w:val="none" w:sz="0" w:space="0" w:color="auto"/>
      </w:divBdr>
    </w:div>
    <w:div w:id="1870603553">
      <w:bodyDiv w:val="1"/>
      <w:marLeft w:val="0"/>
      <w:marRight w:val="0"/>
      <w:marTop w:val="0"/>
      <w:marBottom w:val="0"/>
      <w:divBdr>
        <w:top w:val="none" w:sz="0" w:space="0" w:color="auto"/>
        <w:left w:val="none" w:sz="0" w:space="0" w:color="auto"/>
        <w:bottom w:val="none" w:sz="0" w:space="0" w:color="auto"/>
        <w:right w:val="none" w:sz="0" w:space="0" w:color="auto"/>
      </w:divBdr>
    </w:div>
    <w:div w:id="1874686441">
      <w:bodyDiv w:val="1"/>
      <w:marLeft w:val="0"/>
      <w:marRight w:val="0"/>
      <w:marTop w:val="0"/>
      <w:marBottom w:val="0"/>
      <w:divBdr>
        <w:top w:val="none" w:sz="0" w:space="0" w:color="auto"/>
        <w:left w:val="none" w:sz="0" w:space="0" w:color="auto"/>
        <w:bottom w:val="none" w:sz="0" w:space="0" w:color="auto"/>
        <w:right w:val="none" w:sz="0" w:space="0" w:color="auto"/>
      </w:divBdr>
      <w:divsChild>
        <w:div w:id="2035838893">
          <w:marLeft w:val="0"/>
          <w:marRight w:val="0"/>
          <w:marTop w:val="0"/>
          <w:marBottom w:val="0"/>
          <w:divBdr>
            <w:top w:val="none" w:sz="0" w:space="0" w:color="auto"/>
            <w:left w:val="none" w:sz="0" w:space="0" w:color="auto"/>
            <w:bottom w:val="none" w:sz="0" w:space="0" w:color="auto"/>
            <w:right w:val="none" w:sz="0" w:space="0" w:color="auto"/>
          </w:divBdr>
          <w:divsChild>
            <w:div w:id="10687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32946">
      <w:bodyDiv w:val="1"/>
      <w:marLeft w:val="0"/>
      <w:marRight w:val="0"/>
      <w:marTop w:val="0"/>
      <w:marBottom w:val="0"/>
      <w:divBdr>
        <w:top w:val="none" w:sz="0" w:space="0" w:color="auto"/>
        <w:left w:val="none" w:sz="0" w:space="0" w:color="auto"/>
        <w:bottom w:val="none" w:sz="0" w:space="0" w:color="auto"/>
        <w:right w:val="none" w:sz="0" w:space="0" w:color="auto"/>
      </w:divBdr>
      <w:divsChild>
        <w:div w:id="10300245">
          <w:marLeft w:val="0"/>
          <w:marRight w:val="0"/>
          <w:marTop w:val="0"/>
          <w:marBottom w:val="0"/>
          <w:divBdr>
            <w:top w:val="none" w:sz="0" w:space="0" w:color="auto"/>
            <w:left w:val="none" w:sz="0" w:space="0" w:color="auto"/>
            <w:bottom w:val="none" w:sz="0" w:space="0" w:color="auto"/>
            <w:right w:val="none" w:sz="0" w:space="0" w:color="auto"/>
          </w:divBdr>
          <w:divsChild>
            <w:div w:id="4280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6283">
      <w:bodyDiv w:val="1"/>
      <w:marLeft w:val="0"/>
      <w:marRight w:val="0"/>
      <w:marTop w:val="0"/>
      <w:marBottom w:val="0"/>
      <w:divBdr>
        <w:top w:val="none" w:sz="0" w:space="0" w:color="auto"/>
        <w:left w:val="none" w:sz="0" w:space="0" w:color="auto"/>
        <w:bottom w:val="none" w:sz="0" w:space="0" w:color="auto"/>
        <w:right w:val="none" w:sz="0" w:space="0" w:color="auto"/>
      </w:divBdr>
    </w:div>
    <w:div w:id="1938753472">
      <w:bodyDiv w:val="1"/>
      <w:marLeft w:val="0"/>
      <w:marRight w:val="0"/>
      <w:marTop w:val="0"/>
      <w:marBottom w:val="0"/>
      <w:divBdr>
        <w:top w:val="none" w:sz="0" w:space="0" w:color="auto"/>
        <w:left w:val="none" w:sz="0" w:space="0" w:color="auto"/>
        <w:bottom w:val="none" w:sz="0" w:space="0" w:color="auto"/>
        <w:right w:val="none" w:sz="0" w:space="0" w:color="auto"/>
      </w:divBdr>
      <w:divsChild>
        <w:div w:id="80879111">
          <w:marLeft w:val="0"/>
          <w:marRight w:val="0"/>
          <w:marTop w:val="0"/>
          <w:marBottom w:val="0"/>
          <w:divBdr>
            <w:top w:val="none" w:sz="0" w:space="0" w:color="auto"/>
            <w:left w:val="none" w:sz="0" w:space="0" w:color="auto"/>
            <w:bottom w:val="none" w:sz="0" w:space="0" w:color="auto"/>
            <w:right w:val="none" w:sz="0" w:space="0" w:color="auto"/>
          </w:divBdr>
          <w:divsChild>
            <w:div w:id="1025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9519">
      <w:bodyDiv w:val="1"/>
      <w:marLeft w:val="0"/>
      <w:marRight w:val="0"/>
      <w:marTop w:val="0"/>
      <w:marBottom w:val="0"/>
      <w:divBdr>
        <w:top w:val="none" w:sz="0" w:space="0" w:color="auto"/>
        <w:left w:val="none" w:sz="0" w:space="0" w:color="auto"/>
        <w:bottom w:val="none" w:sz="0" w:space="0" w:color="auto"/>
        <w:right w:val="none" w:sz="0" w:space="0" w:color="auto"/>
      </w:divBdr>
    </w:div>
    <w:div w:id="1947035046">
      <w:bodyDiv w:val="1"/>
      <w:marLeft w:val="0"/>
      <w:marRight w:val="0"/>
      <w:marTop w:val="0"/>
      <w:marBottom w:val="0"/>
      <w:divBdr>
        <w:top w:val="none" w:sz="0" w:space="0" w:color="auto"/>
        <w:left w:val="none" w:sz="0" w:space="0" w:color="auto"/>
        <w:bottom w:val="none" w:sz="0" w:space="0" w:color="auto"/>
        <w:right w:val="none" w:sz="0" w:space="0" w:color="auto"/>
      </w:divBdr>
      <w:divsChild>
        <w:div w:id="591091618">
          <w:marLeft w:val="0"/>
          <w:marRight w:val="0"/>
          <w:marTop w:val="0"/>
          <w:marBottom w:val="0"/>
          <w:divBdr>
            <w:top w:val="none" w:sz="0" w:space="0" w:color="auto"/>
            <w:left w:val="none" w:sz="0" w:space="0" w:color="auto"/>
            <w:bottom w:val="none" w:sz="0" w:space="0" w:color="auto"/>
            <w:right w:val="none" w:sz="0" w:space="0" w:color="auto"/>
          </w:divBdr>
          <w:divsChild>
            <w:div w:id="143158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7082">
      <w:bodyDiv w:val="1"/>
      <w:marLeft w:val="0"/>
      <w:marRight w:val="0"/>
      <w:marTop w:val="0"/>
      <w:marBottom w:val="0"/>
      <w:divBdr>
        <w:top w:val="none" w:sz="0" w:space="0" w:color="auto"/>
        <w:left w:val="none" w:sz="0" w:space="0" w:color="auto"/>
        <w:bottom w:val="none" w:sz="0" w:space="0" w:color="auto"/>
        <w:right w:val="none" w:sz="0" w:space="0" w:color="auto"/>
      </w:divBdr>
      <w:divsChild>
        <w:div w:id="179391943">
          <w:marLeft w:val="0"/>
          <w:marRight w:val="0"/>
          <w:marTop w:val="0"/>
          <w:marBottom w:val="0"/>
          <w:divBdr>
            <w:top w:val="none" w:sz="0" w:space="0" w:color="auto"/>
            <w:left w:val="none" w:sz="0" w:space="0" w:color="auto"/>
            <w:bottom w:val="none" w:sz="0" w:space="0" w:color="auto"/>
            <w:right w:val="none" w:sz="0" w:space="0" w:color="auto"/>
          </w:divBdr>
        </w:div>
      </w:divsChild>
    </w:div>
    <w:div w:id="2001342727">
      <w:bodyDiv w:val="1"/>
      <w:marLeft w:val="0"/>
      <w:marRight w:val="0"/>
      <w:marTop w:val="0"/>
      <w:marBottom w:val="0"/>
      <w:divBdr>
        <w:top w:val="none" w:sz="0" w:space="0" w:color="auto"/>
        <w:left w:val="none" w:sz="0" w:space="0" w:color="auto"/>
        <w:bottom w:val="none" w:sz="0" w:space="0" w:color="auto"/>
        <w:right w:val="none" w:sz="0" w:space="0" w:color="auto"/>
      </w:divBdr>
    </w:div>
    <w:div w:id="2035646082">
      <w:bodyDiv w:val="1"/>
      <w:marLeft w:val="0"/>
      <w:marRight w:val="0"/>
      <w:marTop w:val="0"/>
      <w:marBottom w:val="0"/>
      <w:divBdr>
        <w:top w:val="none" w:sz="0" w:space="0" w:color="auto"/>
        <w:left w:val="none" w:sz="0" w:space="0" w:color="auto"/>
        <w:bottom w:val="none" w:sz="0" w:space="0" w:color="auto"/>
        <w:right w:val="none" w:sz="0" w:space="0" w:color="auto"/>
      </w:divBdr>
    </w:div>
    <w:div w:id="2059427863">
      <w:bodyDiv w:val="1"/>
      <w:marLeft w:val="0"/>
      <w:marRight w:val="0"/>
      <w:marTop w:val="0"/>
      <w:marBottom w:val="0"/>
      <w:divBdr>
        <w:top w:val="none" w:sz="0" w:space="0" w:color="auto"/>
        <w:left w:val="none" w:sz="0" w:space="0" w:color="auto"/>
        <w:bottom w:val="none" w:sz="0" w:space="0" w:color="auto"/>
        <w:right w:val="none" w:sz="0" w:space="0" w:color="auto"/>
      </w:divBdr>
      <w:divsChild>
        <w:div w:id="27996006">
          <w:marLeft w:val="0"/>
          <w:marRight w:val="0"/>
          <w:marTop w:val="0"/>
          <w:marBottom w:val="0"/>
          <w:divBdr>
            <w:top w:val="none" w:sz="0" w:space="0" w:color="auto"/>
            <w:left w:val="none" w:sz="0" w:space="0" w:color="auto"/>
            <w:bottom w:val="none" w:sz="0" w:space="0" w:color="auto"/>
            <w:right w:val="none" w:sz="0" w:space="0" w:color="auto"/>
          </w:divBdr>
          <w:divsChild>
            <w:div w:id="39662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60103">
      <w:bodyDiv w:val="1"/>
      <w:marLeft w:val="0"/>
      <w:marRight w:val="0"/>
      <w:marTop w:val="0"/>
      <w:marBottom w:val="0"/>
      <w:divBdr>
        <w:top w:val="none" w:sz="0" w:space="0" w:color="auto"/>
        <w:left w:val="none" w:sz="0" w:space="0" w:color="auto"/>
        <w:bottom w:val="none" w:sz="0" w:space="0" w:color="auto"/>
        <w:right w:val="none" w:sz="0" w:space="0" w:color="auto"/>
      </w:divBdr>
    </w:div>
    <w:div w:id="2069110403">
      <w:bodyDiv w:val="1"/>
      <w:marLeft w:val="0"/>
      <w:marRight w:val="0"/>
      <w:marTop w:val="0"/>
      <w:marBottom w:val="0"/>
      <w:divBdr>
        <w:top w:val="none" w:sz="0" w:space="0" w:color="auto"/>
        <w:left w:val="none" w:sz="0" w:space="0" w:color="auto"/>
        <w:bottom w:val="none" w:sz="0" w:space="0" w:color="auto"/>
        <w:right w:val="none" w:sz="0" w:space="0" w:color="auto"/>
      </w:divBdr>
      <w:divsChild>
        <w:div w:id="1250121841">
          <w:marLeft w:val="0"/>
          <w:marRight w:val="0"/>
          <w:marTop w:val="0"/>
          <w:marBottom w:val="0"/>
          <w:divBdr>
            <w:top w:val="none" w:sz="0" w:space="0" w:color="auto"/>
            <w:left w:val="none" w:sz="0" w:space="0" w:color="auto"/>
            <w:bottom w:val="none" w:sz="0" w:space="0" w:color="auto"/>
            <w:right w:val="none" w:sz="0" w:space="0" w:color="auto"/>
          </w:divBdr>
        </w:div>
      </w:divsChild>
    </w:div>
    <w:div w:id="2119637322">
      <w:bodyDiv w:val="1"/>
      <w:marLeft w:val="0"/>
      <w:marRight w:val="0"/>
      <w:marTop w:val="0"/>
      <w:marBottom w:val="0"/>
      <w:divBdr>
        <w:top w:val="none" w:sz="0" w:space="0" w:color="auto"/>
        <w:left w:val="none" w:sz="0" w:space="0" w:color="auto"/>
        <w:bottom w:val="none" w:sz="0" w:space="0" w:color="auto"/>
        <w:right w:val="none" w:sz="0" w:space="0" w:color="auto"/>
      </w:divBdr>
      <w:divsChild>
        <w:div w:id="166404839">
          <w:marLeft w:val="0"/>
          <w:marRight w:val="0"/>
          <w:marTop w:val="0"/>
          <w:marBottom w:val="0"/>
          <w:divBdr>
            <w:top w:val="none" w:sz="0" w:space="0" w:color="auto"/>
            <w:left w:val="none" w:sz="0" w:space="0" w:color="auto"/>
            <w:bottom w:val="none" w:sz="0" w:space="0" w:color="auto"/>
            <w:right w:val="none" w:sz="0" w:space="0" w:color="auto"/>
          </w:divBdr>
          <w:divsChild>
            <w:div w:id="10392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F729EDA-FD47-E04D-8550-6E4CCEECD1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2628</TotalTime>
  <Pages>70</Pages>
  <Words>17983</Words>
  <Characters>102505</Characters>
  <Application>Microsoft Office Word</Application>
  <DocSecurity>0</DocSecurity>
  <Lines>854</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Новожилова Инна Васильевна</dc:creator>
  <cp:lastModifiedBy>Andrew Gerasimov</cp:lastModifiedBy>
  <cp:revision>1699</cp:revision>
  <cp:lastPrinted>2023-10-09T06:14:00Z</cp:lastPrinted>
  <dcterms:created xsi:type="dcterms:W3CDTF">2024-06-11T09:33:00Z</dcterms:created>
  <dcterms:modified xsi:type="dcterms:W3CDTF">2026-02-02T04:59:00Z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1049-12.2.0.13266</vt:lpwstr>
  </property>
  <property fmtid="{D5CDD505-2E9C-101B-9397-08002B2CF9AE}" pid="3" name="ICV">
    <vt:lpwstr>568DF85AAFE14CACB90C29C58CA21E31_13</vt:lpwstr>
  </property>
</Properties>
</file>