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PgPilot — Modelo de pricing</w:t>
      </w:r>
    </w:p>
    <w:p>
      <w:pPr>
        <w:jc w:val="center"/>
      </w:pPr>
      <w:r>
        <w:rPr>
          <w:i/>
          <w:color w:val="555555"/>
          <w:sz w:val="20"/>
        </w:rPr>
        <w:t>Ticket F11 del backlog · Proyecto final SIS2404 — Bases de Datos Avanzadas</w:t>
        <w:br/>
        <w:t>Universidad Anáhuac Querétaro · Mayo 2026</w:t>
      </w:r>
    </w:p>
    <w:p/>
    <w:p>
      <w:pPr>
        <w:pStyle w:val="Heading1"/>
      </w:pPr>
      <w:r>
        <w:rPr>
          <w:color w:val="1F3A5F"/>
        </w:rPr>
        <w:t>1. Filosofía de pricing</w:t>
      </w:r>
    </w:p>
    <w:p>
      <w:r>
        <w:rPr>
          <w:b w:val="0"/>
          <w:i w:val="0"/>
          <w:sz w:val="22"/>
        </w:rPr>
        <w:t>PgPilot adopta un modelo per-seat (por developer) en lugar de per-server. Esta es una decisión deliberada que se aleja del estándar del segmento de monitoring de Postgres (pganalyze cobra por servidor, Datadog DBM por host) y se acerca al estándar de developer tools modernos (Cursor, Copilot, Linear, Notion).</w:t>
      </w:r>
    </w:p>
    <w:p>
      <w:r>
        <w:rPr>
          <w:b/>
          <w:i w:val="0"/>
          <w:sz w:val="22"/>
        </w:rPr>
        <w:t>Razones para per-seat:</w:t>
      </w:r>
    </w:p>
    <w:p>
      <w:pPr>
        <w:pStyle w:val="ListBullet"/>
      </w:pPr>
      <w:r>
        <w:rPr>
          <w:sz w:val="22"/>
        </w:rPr>
        <w:t>El usuario final de PgPilot es el developer que escribe el SQL, no la organización que opera el servidor.</w:t>
      </w:r>
    </w:p>
    <w:p>
      <w:pPr>
        <w:pStyle w:val="ListBullet"/>
      </w:pPr>
      <w:r>
        <w:rPr>
          <w:sz w:val="22"/>
        </w:rPr>
        <w:t>Cursor (Pro $20 USD/mes, Business $40 USD/mes) y GitHub Copilot ($10 individual, $19 Business, $39 Enterprise) demuestran que el mercado de developer tools acepta este modelo. Cursor llegó a $2 B ARR en febrero de 2026 con este pricing.</w:t>
      </w:r>
    </w:p>
    <w:p>
      <w:pPr>
        <w:pStyle w:val="ListBullet"/>
      </w:pPr>
      <w:r>
        <w:rPr>
          <w:sz w:val="22"/>
        </w:rPr>
        <w:t>Per-server castiga a los equipos con muchas réplicas; per-seat alinea el costo con el valor entregado.</w:t>
      </w:r>
    </w:p>
    <w:p>
      <w:pPr>
        <w:pStyle w:val="ListBullet"/>
      </w:pPr>
      <w:r>
        <w:rPr>
          <w:sz w:val="22"/>
        </w:rPr>
        <w:t>Reduce fricción para empezar: un developer paga de su tarjeta sin pasar por procurement.</w:t>
      </w:r>
    </w:p>
    <w:p>
      <w:r>
        <w:rPr>
          <w:b w:val="0"/>
          <w:i w:val="0"/>
          <w:sz w:val="22"/>
        </w:rPr>
        <w:t>Trade-off aceptado: organizaciones con pocos developers pero muchos servidores Postgres pagan menos con PgPilot que con pganalyze. Mitigación: el tier Enterprise tiene un piso de $5,000 USD/año por organización para no perder economía de unidad.</w:t>
      </w:r>
    </w:p>
    <w:p>
      <w:pPr>
        <w:pStyle w:val="Heading1"/>
      </w:pPr>
      <w:r>
        <w:rPr>
          <w:color w:val="1F3A5F"/>
        </w:rPr>
        <w:t>2. Tabla de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Comprador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Features incluidas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Free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$0 USD/mes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Developer individual aprendiendo o evaluando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1 base de datos · análisis ad-hoc ilimitados · modo LLM apagado (plantillas) · sandbox local · sin SSO · soporte GitHub Issues</w:t>
            </w:r>
          </w:p>
        </w:tc>
        <w:tc>
          <w:tcPr>
            <w:tcW w:type="dxa" w:w="1994"/>
            <w:shd w:val="clear" w:color="auto" w:fill="EAF3FF"/>
            <w:vAlign w:val="center"/>
          </w:tcPr>
          <w:p>
            <w:r/>
            <w:r>
              <w:rPr>
                <w:sz w:val="18"/>
              </w:rPr>
              <w:t>Onboarding sin fricción y demostración de valor antes de cobrar. Compatible con regla R5 (producto funciona sin LLM).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Pro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$29 USD/dev/mes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Backend developer senior o tech lead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Todo Free · hasta 3 BDs · LLM activado (Claude) · workload analysis · sandbox cloud · histórico 30 días · catálogo completo de detectores · soporte por correo</w:t>
            </w:r>
          </w:p>
        </w:tc>
        <w:tc>
          <w:tcPr>
            <w:tcW w:type="dxa" w:w="1994"/>
            <w:shd w:val="clear" w:color="auto" w:fill="EAF3FF"/>
            <w:vAlign w:val="center"/>
          </w:tcPr>
          <w:p>
            <w:r/>
            <w:r>
              <w:rPr>
                <w:sz w:val="18"/>
              </w:rPr>
              <w:t>Posicionado entre pgMustard (~$8/mes manual) y Cursor Pro ($20). Delta sobre Cursor refleja sandbox cloud + costo Claude API.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$49 USD/dev/mes (mín 3 devs)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Tech lead o engineering manager de equipo 3-20 devs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Todo Pro · BDs ilimitadas · SSO básico · RBAC · histórico 90 días · workload compartido · panel de equipo · chat hábil LATAM</w:t>
            </w:r>
          </w:p>
        </w:tc>
        <w:tc>
          <w:tcPr>
            <w:tcW w:type="dxa" w:w="1994"/>
            <w:shd w:val="clear" w:color="auto" w:fill="EAF3FF"/>
            <w:vAlign w:val="center"/>
          </w:tcPr>
          <w:p>
            <w:r/>
            <w:r>
              <w:rPr>
                <w:sz w:val="18"/>
              </w:rPr>
              <w:t>Posicionado vs Cursor Business ($40) y Copilot Business ($19). Premium por sandbox compartido y panel de equipo.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Desde $99 USD/dev/mes · piso $5,000 USD/año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CTO, VP Engineering, DBA team lead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Todo Team · self-hosted Docker · modo offline · SOC2/ISO27001 · audit logs · SSO empresarial · detectores custom · SLA 99.9% · soporte dedicado 4 h respuesta</w:t>
            </w:r>
          </w:p>
        </w:tc>
        <w:tc>
          <w:tcPr>
            <w:tcW w:type="dxa" w:w="1994"/>
            <w:shd w:val="clear" w:color="auto" w:fill="EAF3FF"/>
            <w:vAlign w:val="center"/>
          </w:tcPr>
          <w:p>
            <w:r/>
            <w:r>
              <w:rPr>
                <w:sz w:val="18"/>
              </w:rPr>
              <w:t>Posicionado vs pganalyze Enterprise (custom) y Copilot Enterprise ($39). El upcharge captura costo de compliance + soporte dedicado.</w:t>
            </w:r>
          </w:p>
        </w:tc>
      </w:tr>
    </w:tbl>
    <w:p/>
    <w:p>
      <w:pPr>
        <w:pStyle w:val="Heading1"/>
      </w:pPr>
      <w:r>
        <w:rPr>
          <w:color w:val="1F3A5F"/>
        </w:rPr>
        <w:t>3. Anatomía del costo unitario (sanity check)</w:t>
      </w:r>
    </w:p>
    <w:p>
      <w:pPr>
        <w:pStyle w:val="ListBullet"/>
      </w:pPr>
      <w:r>
        <w:rPr>
          <w:sz w:val="22"/>
        </w:rPr>
        <w:t>Costo variable por análisis tier Pro: API Claude ~$0.02 (sanitizer + prompt + validación, &lt;4 KB tokens) + sandbox efímero ~$0.001 + infra fija prorrateada ~$0.005. Total ~$0.026 por análisis.</w:t>
      </w:r>
    </w:p>
    <w:p>
      <w:pPr>
        <w:pStyle w:val="ListBullet"/>
      </w:pPr>
      <w:r>
        <w:rPr>
          <w:sz w:val="22"/>
        </w:rPr>
        <w:t>Uso promedio estimado por developer Pro: 30 análisis/mes (hipótesis a validar en F6-F8). Costo variable mensual ≈ $0.78/dev.</w:t>
      </w:r>
    </w:p>
    <w:p>
      <w:pPr>
        <w:pStyle w:val="ListBullet"/>
      </w:pPr>
      <w:r>
        <w:rPr>
          <w:sz w:val="22"/>
        </w:rPr>
        <w:t>Margen bruto Pro: $29 - $0.78 = $28.22 ≈ 97 % gross margin. Espacio para usuarios power (200 análisis/mes ≈ $5.20 costo, margen 82 %).</w:t>
      </w:r>
    </w:p>
    <w:p>
      <w:pPr>
        <w:pStyle w:val="ListBullet"/>
      </w:pPr>
      <w:r>
        <w:rPr>
          <w:sz w:val="22"/>
        </w:rPr>
        <w:t>Free no canibaliza Pro: el valor diferencial (LLM, workload, histórico) es el motor de la conversión.</w:t>
      </w:r>
    </w:p>
    <w:p>
      <w:pPr>
        <w:pStyle w:val="Heading1"/>
      </w:pPr>
      <w:r>
        <w:rPr>
          <w:color w:val="1F3A5F"/>
        </w:rPr>
        <w:t>4. Estrategia de upgrade</w:t>
      </w:r>
    </w:p>
    <w:p>
      <w:pPr>
        <w:pStyle w:val="ListBullet"/>
      </w:pPr>
      <w:r>
        <w:rPr>
          <w:sz w:val="22"/>
        </w:rPr>
        <w:t>Free → Pro: gatilla al conectar una segunda BD, pedir explicación LLM, o pegar un workload pg_stat_statements.</w:t>
      </w:r>
    </w:p>
    <w:p>
      <w:pPr>
        <w:pStyle w:val="ListBullet"/>
      </w:pPr>
      <w:r>
        <w:rPr>
          <w:sz w:val="22"/>
        </w:rPr>
        <w:t>Pro → Team: gatilla cuando un segundo dev del mismo email se registra o cuando alguien invita 2+ colaboradores.</w:t>
      </w:r>
    </w:p>
    <w:p>
      <w:pPr>
        <w:pStyle w:val="ListBullet"/>
      </w:pPr>
      <w:r>
        <w:rPr>
          <w:sz w:val="22"/>
        </w:rPr>
        <w:t>Team → Enterprise: gatilla por procurement (compliance, datos sensibles, contrato anual) más que por features.</w:t>
      </w:r>
    </w:p>
    <w:p>
      <w:pPr>
        <w:pStyle w:val="Heading1"/>
      </w:pPr>
      <w:r>
        <w:rPr>
          <w:color w:val="1F3A5F"/>
        </w:rPr>
        <w:t>5. Posicionamiento contra cada competidor</w:t>
      </w:r>
    </w:p>
    <w:p>
      <w:pPr>
        <w:pStyle w:val="ListBullet"/>
      </w:pPr>
      <w:r>
        <w:rPr>
          <w:sz w:val="22"/>
        </w:rPr>
        <w:t>vs pganalyze ($149-$399/mes/servidor): 5-10× más barato para equipos con muchos servidores y pocos devs. Pitch: 'paga por developer, no por réplica.'</w:t>
      </w:r>
    </w:p>
    <w:p>
      <w:pPr>
        <w:pStyle w:val="ListBullet"/>
      </w:pPr>
      <w:r>
        <w:rPr>
          <w:sz w:val="22"/>
        </w:rPr>
        <w:t>vs EverSQL (gratis vía Aiven): imbatible si estás dentro de Aiven. PgPilot compite por (a) no lock-in, (b) validación sandbox, (c) modo offline.</w:t>
      </w:r>
    </w:p>
    <w:p>
      <w:pPr>
        <w:pStyle w:val="ListBullet"/>
      </w:pPr>
      <w:r>
        <w:rPr>
          <w:sz w:val="22"/>
        </w:rPr>
        <w:t>vs DBtune (trial 3 DB): complementario, no competidor — DBtune tunea configuración, PgPilot tunea queries.</w:t>
      </w:r>
    </w:p>
    <w:p>
      <w:pPr>
        <w:pStyle w:val="ListBullet"/>
      </w:pPr>
      <w:r>
        <w:rPr>
          <w:sz w:val="22"/>
        </w:rPr>
        <w:t>vs pgMustard (95 €/año): PgPilot 3.6× más caro en Pro. Honesto: pgMustard es mejor para alguien que solo analiza 1-2 planes/semana.</w:t>
      </w:r>
    </w:p>
    <w:p>
      <w:pPr>
        <w:pStyle w:val="Heading1"/>
      </w:pPr>
      <w:r>
        <w:rPr>
          <w:color w:val="1F3A5F"/>
        </w:rPr>
        <w:t>6. Riesgos del modelo</w:t>
      </w:r>
    </w:p>
    <w:p>
      <w:pPr>
        <w:pStyle w:val="ListBullet"/>
      </w:pPr>
      <w:r>
        <w:rPr>
          <w:sz w:val="22"/>
        </w:rPr>
        <w:t>Anclaje pganalyze: $29/dev suena caro si el evaluador piensa per-server. Mitigación: comparar a paridad real en el pitch.</w:t>
      </w:r>
    </w:p>
    <w:p>
      <w:pPr>
        <w:pStyle w:val="ListBullet"/>
      </w:pPr>
      <w:r>
        <w:rPr>
          <w:sz w:val="22"/>
        </w:rPr>
        <w:t>Free tier ataca conversión: si Free incluye demasiado, el upgrade nunca llega. Mitigación: LLM y workload están detrás del paywall.</w:t>
      </w:r>
    </w:p>
    <w:p>
      <w:pPr>
        <w:pStyle w:val="ListBullet"/>
      </w:pPr>
      <w:r>
        <w:rPr>
          <w:sz w:val="22"/>
        </w:rPr>
        <w:t>Validación pendiente: estos precios no están validados con paying customers. F6-F8 deben probar el rango — si el moda en LATAM es $15, ajustar Pro a $19.</w:t>
      </w:r>
    </w:p>
    <w:p>
      <w:pPr>
        <w:pStyle w:val="ListBullet"/>
      </w:pPr>
      <w:r>
        <w:rPr>
          <w:sz w:val="22"/>
        </w:rPr>
        <w:t>Cambio de Claude API pricing: gross margin Pro asume tokens Claude Sonnet 4.6 actual. Si Anthropic sube 10×, considerar caché agresiva o downgrade a Haiku.</w:t>
      </w:r>
    </w:p>
    <w:p>
      <w:pPr>
        <w:pStyle w:val="Heading1"/>
      </w:pPr>
      <w:r>
        <w:rPr>
          <w:color w:val="1F3A5F"/>
        </w:rPr>
        <w:t>Fuentes</w:t>
      </w:r>
    </w:p>
    <w:p>
      <w:pPr>
        <w:pStyle w:val="ListBullet"/>
      </w:pPr>
      <w:r>
        <w:rPr>
          <w:sz w:val="22"/>
        </w:rPr>
        <w:t>Cursor pricing 2026 — https://www.cursor.com/pricing</w:t>
      </w:r>
    </w:p>
    <w:p>
      <w:pPr>
        <w:pStyle w:val="ListBullet"/>
      </w:pPr>
      <w:r>
        <w:rPr>
          <w:sz w:val="22"/>
        </w:rPr>
        <w:t>GitHub Copilot pricing 2026 — https://github.com/features/copilot/plans</w:t>
      </w:r>
    </w:p>
    <w:p>
      <w:pPr>
        <w:pStyle w:val="ListBullet"/>
      </w:pPr>
      <w:r>
        <w:rPr>
          <w:sz w:val="22"/>
        </w:rPr>
        <w:t>Linear pricing — https://linear.app/pricing</w:t>
      </w:r>
    </w:p>
    <w:p>
      <w:pPr>
        <w:pStyle w:val="ListBullet"/>
      </w:pPr>
      <w:r>
        <w:rPr>
          <w:sz w:val="22"/>
        </w:rPr>
        <w:t>pganalyze, pgMustard, DBtune, Datadog DBM — ver competencia.md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