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7C6F" w14:textId="251E212C" w:rsidR="003B1D7C" w:rsidRPr="003B1D7C" w:rsidRDefault="00260008" w:rsidP="0086644F">
      <w:pPr>
        <w:spacing w:after="0" w:line="240" w:lineRule="auto"/>
        <w:jc w:val="both"/>
        <w:rPr>
          <w:b/>
          <w:bCs/>
          <w:sz w:val="22"/>
          <w:szCs w:val="22"/>
        </w:rPr>
      </w:pPr>
      <w:r w:rsidRPr="003B1D7C">
        <w:rPr>
          <w:b/>
          <w:bCs/>
          <w:sz w:val="22"/>
          <w:szCs w:val="22"/>
        </w:rPr>
        <w:t>PLANTEAMIENTO DEL PROBLEMA</w:t>
      </w:r>
    </w:p>
    <w:p w14:paraId="1D309B59" w14:textId="77777777" w:rsidR="003B1D7C" w:rsidRDefault="003B1D7C" w:rsidP="0086644F">
      <w:pPr>
        <w:spacing w:after="0" w:line="240" w:lineRule="auto"/>
        <w:jc w:val="both"/>
        <w:rPr>
          <w:b/>
          <w:bCs/>
          <w:sz w:val="22"/>
          <w:szCs w:val="22"/>
        </w:rPr>
      </w:pPr>
      <w:r w:rsidRPr="003B1D7C">
        <w:rPr>
          <w:b/>
          <w:bCs/>
          <w:sz w:val="22"/>
          <w:szCs w:val="22"/>
        </w:rPr>
        <w:t>Contexto</w:t>
      </w:r>
    </w:p>
    <w:p w14:paraId="62EFD0EC" w14:textId="14EFC4BF" w:rsidR="008F0A59" w:rsidRDefault="000B1B59" w:rsidP="0086644F">
      <w:pPr>
        <w:spacing w:after="0" w:line="240" w:lineRule="auto"/>
        <w:jc w:val="both"/>
        <w:rPr>
          <w:sz w:val="22"/>
          <w:szCs w:val="22"/>
        </w:rPr>
      </w:pPr>
      <w:r w:rsidRPr="000B1B59">
        <w:rPr>
          <w:sz w:val="22"/>
          <w:szCs w:val="22"/>
        </w:rPr>
        <w:t>Los espacios públicos en las ciudades, como</w:t>
      </w:r>
      <w:r>
        <w:rPr>
          <w:sz w:val="22"/>
          <w:szCs w:val="22"/>
        </w:rPr>
        <w:t xml:space="preserve"> las</w:t>
      </w:r>
      <w:r w:rsidRPr="000B1B59">
        <w:rPr>
          <w:sz w:val="22"/>
          <w:szCs w:val="22"/>
        </w:rPr>
        <w:t xml:space="preserve"> calles, </w:t>
      </w:r>
      <w:r>
        <w:rPr>
          <w:sz w:val="22"/>
          <w:szCs w:val="22"/>
        </w:rPr>
        <w:t xml:space="preserve">las </w:t>
      </w:r>
      <w:r w:rsidRPr="000B1B59">
        <w:rPr>
          <w:sz w:val="22"/>
          <w:szCs w:val="22"/>
        </w:rPr>
        <w:t xml:space="preserve">plazas, </w:t>
      </w:r>
      <w:r>
        <w:rPr>
          <w:sz w:val="22"/>
          <w:szCs w:val="22"/>
        </w:rPr>
        <w:t xml:space="preserve">el </w:t>
      </w:r>
      <w:r w:rsidRPr="000B1B59">
        <w:rPr>
          <w:sz w:val="22"/>
          <w:szCs w:val="22"/>
        </w:rPr>
        <w:t>transporte</w:t>
      </w:r>
      <w:r>
        <w:rPr>
          <w:sz w:val="22"/>
          <w:szCs w:val="22"/>
        </w:rPr>
        <w:t xml:space="preserve"> público</w:t>
      </w:r>
      <w:r w:rsidRPr="000B1B59">
        <w:rPr>
          <w:sz w:val="22"/>
          <w:szCs w:val="22"/>
        </w:rPr>
        <w:t xml:space="preserve"> y</w:t>
      </w:r>
      <w:r>
        <w:rPr>
          <w:sz w:val="22"/>
          <w:szCs w:val="22"/>
        </w:rPr>
        <w:t xml:space="preserve"> los</w:t>
      </w:r>
      <w:r w:rsidRPr="000B1B59">
        <w:rPr>
          <w:sz w:val="22"/>
          <w:szCs w:val="22"/>
        </w:rPr>
        <w:t xml:space="preserve"> aparcamientos, son entornos sonoros complejos.</w:t>
      </w:r>
      <w:r w:rsidR="00666A2B">
        <w:rPr>
          <w:sz w:val="22"/>
          <w:szCs w:val="22"/>
        </w:rPr>
        <w:t xml:space="preserve"> </w:t>
      </w:r>
      <w:r w:rsidR="00666A2B" w:rsidRPr="00666A2B">
        <w:rPr>
          <w:sz w:val="22"/>
          <w:szCs w:val="22"/>
        </w:rPr>
        <w:t>En estos lugares, conviven ruidos cotidianos con situaciones de peligro real.</w:t>
      </w:r>
      <w:r w:rsidR="00666A2B">
        <w:rPr>
          <w:sz w:val="22"/>
          <w:szCs w:val="22"/>
        </w:rPr>
        <w:t xml:space="preserve"> </w:t>
      </w:r>
      <w:r w:rsidR="00666A2B" w:rsidRPr="00666A2B">
        <w:rPr>
          <w:sz w:val="22"/>
          <w:szCs w:val="22"/>
        </w:rPr>
        <w:t>Poder distinguir automáticamente entre un perro ladrando, niños jugando y un disparo tiene aplicaciones directas en sistemas de seguridad inteligentes, smartwatches de asistencia y redes de vigilancia municipal.</w:t>
      </w:r>
      <w:r w:rsidR="00666A2B">
        <w:rPr>
          <w:sz w:val="22"/>
          <w:szCs w:val="22"/>
        </w:rPr>
        <w:t xml:space="preserve"> </w:t>
      </w:r>
      <w:r w:rsidR="003B1D7C" w:rsidRPr="003B1D7C">
        <w:rPr>
          <w:sz w:val="22"/>
          <w:szCs w:val="22"/>
        </w:rPr>
        <w:t xml:space="preserve">Nuestro proyecto propone entrenar un modelo de clasificación de audio </w:t>
      </w:r>
      <w:r w:rsidR="008F0A59">
        <w:rPr>
          <w:sz w:val="22"/>
          <w:szCs w:val="22"/>
        </w:rPr>
        <w:t>que pueda</w:t>
      </w:r>
      <w:r w:rsidR="003B1D7C" w:rsidRPr="003B1D7C">
        <w:rPr>
          <w:sz w:val="22"/>
          <w:szCs w:val="22"/>
        </w:rPr>
        <w:t xml:space="preserve"> </w:t>
      </w:r>
      <w:r w:rsidR="008F0A59" w:rsidRPr="008F0A59">
        <w:rPr>
          <w:sz w:val="22"/>
          <w:szCs w:val="22"/>
        </w:rPr>
        <w:t>identificar en tiempo real sonidos urbanos peligrosos o relevantes, con el objetivo de enviar alertas automáticas en espacios públicos.</w:t>
      </w:r>
    </w:p>
    <w:p w14:paraId="7A117C2F" w14:textId="77777777" w:rsidR="0086644F" w:rsidRDefault="0086644F" w:rsidP="0086644F">
      <w:pPr>
        <w:spacing w:after="0" w:line="240" w:lineRule="auto"/>
        <w:jc w:val="both"/>
        <w:rPr>
          <w:sz w:val="22"/>
          <w:szCs w:val="22"/>
        </w:rPr>
      </w:pPr>
    </w:p>
    <w:p w14:paraId="2A25CD65" w14:textId="0A38AA8C" w:rsidR="003B1D7C" w:rsidRPr="00170AC7" w:rsidRDefault="003B1D7C" w:rsidP="0086644F">
      <w:p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Dataset: UrbanSound8K</w:t>
      </w:r>
    </w:p>
    <w:p w14:paraId="7553A54E" w14:textId="4FB58AD3" w:rsidR="00170AC7" w:rsidRDefault="003B1D7C" w:rsidP="0086644F">
      <w:pPr>
        <w:spacing w:after="0" w:line="240" w:lineRule="auto"/>
        <w:jc w:val="both"/>
        <w:rPr>
          <w:sz w:val="22"/>
          <w:szCs w:val="22"/>
        </w:rPr>
      </w:pPr>
      <w:r w:rsidRPr="003B1D7C">
        <w:rPr>
          <w:sz w:val="22"/>
          <w:szCs w:val="22"/>
        </w:rPr>
        <w:t>E</w:t>
      </w:r>
      <w:r w:rsidR="000B22E0">
        <w:rPr>
          <w:sz w:val="22"/>
          <w:szCs w:val="22"/>
        </w:rPr>
        <w:t>l</w:t>
      </w:r>
      <w:r w:rsidRPr="003B1D7C">
        <w:rPr>
          <w:sz w:val="22"/>
          <w:szCs w:val="22"/>
        </w:rPr>
        <w:t xml:space="preserve"> dataset contiene </w:t>
      </w:r>
      <w:r w:rsidRPr="003B1D7C">
        <w:rPr>
          <w:b/>
          <w:bCs/>
          <w:sz w:val="22"/>
          <w:szCs w:val="22"/>
        </w:rPr>
        <w:t>8.732 fragmentos de audio etiquetados</w:t>
      </w:r>
      <w:r w:rsidRPr="003B1D7C">
        <w:rPr>
          <w:sz w:val="22"/>
          <w:szCs w:val="22"/>
        </w:rPr>
        <w:t xml:space="preserve"> de hasta 4 segun</w:t>
      </w:r>
      <w:r w:rsidR="000B22E0">
        <w:rPr>
          <w:sz w:val="22"/>
          <w:szCs w:val="22"/>
        </w:rPr>
        <w:t>dos</w:t>
      </w:r>
      <w:r w:rsidRPr="003B1D7C">
        <w:rPr>
          <w:sz w:val="22"/>
          <w:szCs w:val="22"/>
        </w:rPr>
        <w:t xml:space="preserve">, </w:t>
      </w:r>
      <w:r w:rsidR="000B22E0">
        <w:rPr>
          <w:sz w:val="22"/>
          <w:szCs w:val="22"/>
        </w:rPr>
        <w:t xml:space="preserve">etiquetados y </w:t>
      </w:r>
      <w:r w:rsidRPr="003B1D7C">
        <w:rPr>
          <w:sz w:val="22"/>
          <w:szCs w:val="22"/>
        </w:rPr>
        <w:t xml:space="preserve">extraídos de grabaciones reales subidas a la plataforma Freesound. Cada fragmento pertenece a una de </w:t>
      </w:r>
      <w:r w:rsidRPr="003B1D7C">
        <w:rPr>
          <w:b/>
          <w:bCs/>
          <w:sz w:val="22"/>
          <w:szCs w:val="22"/>
        </w:rPr>
        <w:t>10 clases de sonidos urbanos</w:t>
      </w:r>
      <w:r w:rsidRPr="003B1D7C">
        <w:rPr>
          <w:sz w:val="22"/>
          <w:szCs w:val="22"/>
        </w:rPr>
        <w:t xml:space="preserve"> y </w:t>
      </w:r>
      <w:r w:rsidR="00354648">
        <w:rPr>
          <w:sz w:val="22"/>
          <w:szCs w:val="22"/>
        </w:rPr>
        <w:t>tiene un archivo</w:t>
      </w:r>
      <w:r w:rsidRPr="003B1D7C">
        <w:rPr>
          <w:sz w:val="22"/>
          <w:szCs w:val="22"/>
        </w:rPr>
        <w:t xml:space="preserve"> de metadatos</w:t>
      </w:r>
      <w:r w:rsidR="00354648">
        <w:rPr>
          <w:sz w:val="22"/>
          <w:szCs w:val="22"/>
        </w:rPr>
        <w:t xml:space="preserve"> llamado</w:t>
      </w:r>
      <w:r w:rsidRPr="003B1D7C">
        <w:rPr>
          <w:sz w:val="22"/>
          <w:szCs w:val="22"/>
        </w:rPr>
        <w:t xml:space="preserve"> UrbanSound8K.csv</w:t>
      </w:r>
      <w:r w:rsidR="00170AC7">
        <w:rPr>
          <w:sz w:val="22"/>
          <w:szCs w:val="22"/>
        </w:rPr>
        <w:t>.</w:t>
      </w:r>
    </w:p>
    <w:p w14:paraId="2D312899" w14:textId="77777777" w:rsidR="0086644F" w:rsidRDefault="0086644F" w:rsidP="0086644F">
      <w:pPr>
        <w:spacing w:after="0" w:line="240" w:lineRule="auto"/>
        <w:jc w:val="both"/>
        <w:rPr>
          <w:sz w:val="22"/>
          <w:szCs w:val="22"/>
        </w:rPr>
      </w:pPr>
    </w:p>
    <w:p w14:paraId="06DDFC3D" w14:textId="2C405DD0" w:rsidR="00B66A10" w:rsidRDefault="003B1D7C" w:rsidP="0086644F">
      <w:pPr>
        <w:spacing w:after="0" w:line="240" w:lineRule="auto"/>
        <w:jc w:val="both"/>
        <w:rPr>
          <w:b/>
          <w:bCs/>
          <w:sz w:val="22"/>
          <w:szCs w:val="22"/>
        </w:rPr>
      </w:pPr>
      <w:r w:rsidRPr="003B1D7C">
        <w:rPr>
          <w:b/>
          <w:bCs/>
          <w:sz w:val="22"/>
          <w:szCs w:val="22"/>
        </w:rPr>
        <w:t>Descripción de</w:t>
      </w:r>
      <w:r w:rsidR="00354648">
        <w:rPr>
          <w:b/>
          <w:bCs/>
          <w:sz w:val="22"/>
          <w:szCs w:val="22"/>
        </w:rPr>
        <w:t xml:space="preserve"> las</w:t>
      </w:r>
      <w:r w:rsidRPr="003B1D7C">
        <w:rPr>
          <w:b/>
          <w:bCs/>
          <w:sz w:val="22"/>
          <w:szCs w:val="22"/>
        </w:rPr>
        <w:t xml:space="preserve"> columnas</w:t>
      </w:r>
    </w:p>
    <w:p w14:paraId="61CFD5D1" w14:textId="150E79B6" w:rsidR="003B1D7C" w:rsidRPr="00170AC7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170AC7">
        <w:rPr>
          <w:b/>
          <w:bCs/>
          <w:sz w:val="22"/>
          <w:szCs w:val="22"/>
        </w:rPr>
        <w:t>slice_file_name:</w:t>
      </w:r>
      <w:r w:rsidRPr="00170AC7">
        <w:rPr>
          <w:sz w:val="22"/>
          <w:szCs w:val="22"/>
        </w:rPr>
        <w:t xml:space="preserve"> Nombre del archivo de audio. </w:t>
      </w:r>
      <w:r w:rsidRPr="00445024">
        <w:rPr>
          <w:sz w:val="22"/>
          <w:szCs w:val="22"/>
        </w:rPr>
        <w:t>Sigue el formato [fsID]-[classID]-[occurrenceID]-[sliceID].wav</w:t>
      </w:r>
      <w:r w:rsidR="00445024" w:rsidRPr="00445024">
        <w:rPr>
          <w:sz w:val="22"/>
          <w:szCs w:val="22"/>
        </w:rPr>
        <w:t>. Est</w:t>
      </w:r>
      <w:r w:rsidR="00445024">
        <w:rPr>
          <w:sz w:val="22"/>
          <w:szCs w:val="22"/>
        </w:rPr>
        <w:t>o</w:t>
      </w:r>
      <w:r w:rsidRPr="00445024">
        <w:rPr>
          <w:sz w:val="22"/>
          <w:szCs w:val="22"/>
        </w:rPr>
        <w:t xml:space="preserve"> </w:t>
      </w:r>
      <w:r w:rsidRPr="00170AC7">
        <w:rPr>
          <w:sz w:val="22"/>
          <w:szCs w:val="22"/>
        </w:rPr>
        <w:t>permite trazar el origen exacto de cada fragmento dentro de la grabación original.</w:t>
      </w:r>
    </w:p>
    <w:p w14:paraId="7D4AA0FE" w14:textId="7351ED73" w:rsidR="003B1D7C" w:rsidRPr="003B1D7C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fsID:</w:t>
      </w:r>
      <w:r w:rsidRPr="003B1D7C">
        <w:rPr>
          <w:sz w:val="22"/>
          <w:szCs w:val="22"/>
        </w:rPr>
        <w:t xml:space="preserve"> Identificador de la grabación original en Freesound. </w:t>
      </w:r>
      <w:r w:rsidR="00B20E3F">
        <w:rPr>
          <w:sz w:val="22"/>
          <w:szCs w:val="22"/>
        </w:rPr>
        <w:t>Resulta útil</w:t>
      </w:r>
      <w:r w:rsidRPr="003B1D7C">
        <w:rPr>
          <w:sz w:val="22"/>
          <w:szCs w:val="22"/>
        </w:rPr>
        <w:t xml:space="preserve"> para agrupar fragmentos</w:t>
      </w:r>
      <w:r w:rsidR="00B20E3F">
        <w:rPr>
          <w:sz w:val="22"/>
          <w:szCs w:val="22"/>
        </w:rPr>
        <w:t xml:space="preserve"> </w:t>
      </w:r>
      <w:r w:rsidRPr="003B1D7C">
        <w:rPr>
          <w:sz w:val="22"/>
          <w:szCs w:val="22"/>
        </w:rPr>
        <w:t xml:space="preserve">de la misma fuente, lo que </w:t>
      </w:r>
      <w:r w:rsidR="00B20E3F">
        <w:rPr>
          <w:sz w:val="22"/>
          <w:szCs w:val="22"/>
        </w:rPr>
        <w:t xml:space="preserve">afecta </w:t>
      </w:r>
      <w:r w:rsidRPr="003B1D7C">
        <w:rPr>
          <w:sz w:val="22"/>
          <w:szCs w:val="22"/>
        </w:rPr>
        <w:t>cómo dividimos</w:t>
      </w:r>
      <w:r>
        <w:rPr>
          <w:sz w:val="22"/>
          <w:szCs w:val="22"/>
        </w:rPr>
        <w:t xml:space="preserve"> </w:t>
      </w:r>
      <w:r w:rsidR="00B20E3F">
        <w:rPr>
          <w:sz w:val="22"/>
          <w:szCs w:val="22"/>
        </w:rPr>
        <w:t>los</w:t>
      </w:r>
      <w:r>
        <w:rPr>
          <w:sz w:val="22"/>
          <w:szCs w:val="22"/>
        </w:rPr>
        <w:t xml:space="preserve"> conjuntos de</w:t>
      </w:r>
      <w:r w:rsidRPr="003B1D7C">
        <w:rPr>
          <w:sz w:val="22"/>
          <w:szCs w:val="22"/>
        </w:rPr>
        <w:t xml:space="preserve"> </w:t>
      </w:r>
      <w:r w:rsidR="002C072E">
        <w:rPr>
          <w:sz w:val="22"/>
          <w:szCs w:val="22"/>
        </w:rPr>
        <w:t>entrenamiento</w:t>
      </w:r>
      <w:r w:rsidRPr="003B1D7C">
        <w:rPr>
          <w:sz w:val="22"/>
          <w:szCs w:val="22"/>
        </w:rPr>
        <w:t xml:space="preserve"> y </w:t>
      </w:r>
      <w:r w:rsidR="002C072E">
        <w:rPr>
          <w:sz w:val="22"/>
          <w:szCs w:val="22"/>
        </w:rPr>
        <w:t>prueba</w:t>
      </w:r>
      <w:r w:rsidRPr="003B1D7C">
        <w:rPr>
          <w:sz w:val="22"/>
          <w:szCs w:val="22"/>
        </w:rPr>
        <w:t>.</w:t>
      </w:r>
    </w:p>
    <w:p w14:paraId="330F29F5" w14:textId="30F52F0D" w:rsidR="003B1D7C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start:</w:t>
      </w:r>
      <w:r w:rsidRPr="003B1D7C">
        <w:rPr>
          <w:sz w:val="22"/>
          <w:szCs w:val="22"/>
        </w:rPr>
        <w:t xml:space="preserve"> Tiempos de inicio del fragmento </w:t>
      </w:r>
      <w:r w:rsidR="002C072E">
        <w:rPr>
          <w:sz w:val="22"/>
          <w:szCs w:val="22"/>
        </w:rPr>
        <w:t>en</w:t>
      </w:r>
      <w:r w:rsidRPr="003B1D7C">
        <w:rPr>
          <w:sz w:val="22"/>
          <w:szCs w:val="22"/>
        </w:rPr>
        <w:t xml:space="preserve"> la grabación original, en segundos.</w:t>
      </w:r>
    </w:p>
    <w:p w14:paraId="764709C8" w14:textId="77777777" w:rsidR="002A610C" w:rsidRDefault="005111CE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2A610C">
        <w:rPr>
          <w:b/>
          <w:bCs/>
          <w:sz w:val="22"/>
          <w:szCs w:val="22"/>
        </w:rPr>
        <w:t xml:space="preserve">end: </w:t>
      </w:r>
      <w:r w:rsidRPr="002A610C">
        <w:rPr>
          <w:sz w:val="22"/>
          <w:szCs w:val="22"/>
        </w:rPr>
        <w:t>Tiempos de fin del fragmento e</w:t>
      </w:r>
      <w:r w:rsidR="00124742" w:rsidRPr="002A610C">
        <w:rPr>
          <w:sz w:val="22"/>
          <w:szCs w:val="22"/>
        </w:rPr>
        <w:t>n</w:t>
      </w:r>
      <w:r w:rsidRPr="002A610C">
        <w:rPr>
          <w:sz w:val="22"/>
          <w:szCs w:val="22"/>
        </w:rPr>
        <w:t xml:space="preserve"> la grabación original, en segundos. Junto con los tiempos de inicio, nos indican la duración real del clip y nos </w:t>
      </w:r>
      <w:r w:rsidR="00C11AD8" w:rsidRPr="002A610C">
        <w:rPr>
          <w:sz w:val="22"/>
          <w:szCs w:val="22"/>
        </w:rPr>
        <w:t>ayudan a</w:t>
      </w:r>
      <w:r w:rsidRPr="002A610C">
        <w:rPr>
          <w:sz w:val="22"/>
          <w:szCs w:val="22"/>
        </w:rPr>
        <w:t xml:space="preserve"> entender si un sonido es </w:t>
      </w:r>
      <w:r w:rsidR="002A610C" w:rsidRPr="002A610C">
        <w:rPr>
          <w:sz w:val="22"/>
          <w:szCs w:val="22"/>
        </w:rPr>
        <w:t>puntual, como un disparo, o continuo, como el aire acondicionado.</w:t>
      </w:r>
    </w:p>
    <w:p w14:paraId="67C9753E" w14:textId="77F3C2EE" w:rsidR="003B1D7C" w:rsidRPr="002A610C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2A610C">
        <w:rPr>
          <w:b/>
          <w:bCs/>
          <w:sz w:val="22"/>
          <w:szCs w:val="22"/>
        </w:rPr>
        <w:t>salience:</w:t>
      </w:r>
      <w:r w:rsidRPr="002A610C">
        <w:rPr>
          <w:sz w:val="22"/>
          <w:szCs w:val="22"/>
        </w:rPr>
        <w:t xml:space="preserve"> Valoración subjetiva de prominencia del sonido: 1 indica que el sonido está en primer plano</w:t>
      </w:r>
      <w:r w:rsidR="000735F3">
        <w:rPr>
          <w:sz w:val="22"/>
          <w:szCs w:val="22"/>
        </w:rPr>
        <w:t xml:space="preserve"> y</w:t>
      </w:r>
      <w:r w:rsidRPr="002A610C">
        <w:rPr>
          <w:sz w:val="22"/>
          <w:szCs w:val="22"/>
        </w:rPr>
        <w:t xml:space="preserve"> 2 que está en el fondo. Es</w:t>
      </w:r>
      <w:r w:rsidR="000735F3">
        <w:rPr>
          <w:sz w:val="22"/>
          <w:szCs w:val="22"/>
        </w:rPr>
        <w:t xml:space="preserve">ta </w:t>
      </w:r>
      <w:r w:rsidRPr="002A610C">
        <w:rPr>
          <w:sz w:val="22"/>
          <w:szCs w:val="22"/>
        </w:rPr>
        <w:t xml:space="preserve">variable </w:t>
      </w:r>
      <w:r w:rsidR="000735F3">
        <w:rPr>
          <w:sz w:val="22"/>
          <w:szCs w:val="22"/>
        </w:rPr>
        <w:t>es importa</w:t>
      </w:r>
      <w:r w:rsidRPr="002A610C">
        <w:rPr>
          <w:sz w:val="22"/>
          <w:szCs w:val="22"/>
        </w:rPr>
        <w:t>nte para el modelo</w:t>
      </w:r>
      <w:r w:rsidR="00744CD4">
        <w:rPr>
          <w:sz w:val="22"/>
          <w:szCs w:val="22"/>
        </w:rPr>
        <w:t xml:space="preserve">, ya que </w:t>
      </w:r>
      <w:r w:rsidRPr="002A610C">
        <w:rPr>
          <w:sz w:val="22"/>
          <w:szCs w:val="22"/>
        </w:rPr>
        <w:t>un sonido de fondo es más difícil de clasificar.</w:t>
      </w:r>
    </w:p>
    <w:p w14:paraId="36A3B22D" w14:textId="628ED508" w:rsidR="003B1D7C" w:rsidRPr="003B1D7C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fold:</w:t>
      </w:r>
      <w:r w:rsidRPr="003B1D7C">
        <w:rPr>
          <w:sz w:val="22"/>
          <w:szCs w:val="22"/>
        </w:rPr>
        <w:t xml:space="preserve"> Número de fold del 1 al 10, asignado por los autores del dataset. Es</w:t>
      </w:r>
      <w:r w:rsidR="006C43F8">
        <w:rPr>
          <w:sz w:val="22"/>
          <w:szCs w:val="22"/>
        </w:rPr>
        <w:t xml:space="preserve">ta </w:t>
      </w:r>
      <w:r w:rsidRPr="003B1D7C">
        <w:rPr>
          <w:sz w:val="22"/>
          <w:szCs w:val="22"/>
        </w:rPr>
        <w:t xml:space="preserve">columna </w:t>
      </w:r>
      <w:r w:rsidR="006C43F8">
        <w:rPr>
          <w:sz w:val="22"/>
          <w:szCs w:val="22"/>
        </w:rPr>
        <w:t>es clave</w:t>
      </w:r>
      <w:r w:rsidRPr="003B1D7C">
        <w:rPr>
          <w:sz w:val="22"/>
          <w:szCs w:val="22"/>
        </w:rPr>
        <w:t xml:space="preserve"> a nivel metodológico</w:t>
      </w:r>
      <w:r w:rsidR="00B91466">
        <w:rPr>
          <w:sz w:val="22"/>
          <w:szCs w:val="22"/>
        </w:rPr>
        <w:t>, ya que</w:t>
      </w:r>
      <w:r w:rsidRPr="003B1D7C">
        <w:rPr>
          <w:sz w:val="22"/>
          <w:szCs w:val="22"/>
        </w:rPr>
        <w:t xml:space="preserve"> los fragmentos de</w:t>
      </w:r>
      <w:r w:rsidR="00B91466">
        <w:rPr>
          <w:sz w:val="22"/>
          <w:szCs w:val="22"/>
        </w:rPr>
        <w:t xml:space="preserve">l </w:t>
      </w:r>
      <w:r w:rsidRPr="003B1D7C">
        <w:rPr>
          <w:sz w:val="22"/>
          <w:szCs w:val="22"/>
        </w:rPr>
        <w:t xml:space="preserve">mismo fichero original siempre están en el mismo fold, evitando que muestras </w:t>
      </w:r>
      <w:r w:rsidR="00B130C1" w:rsidRPr="00B130C1">
        <w:rPr>
          <w:sz w:val="22"/>
          <w:szCs w:val="22"/>
        </w:rPr>
        <w:t>relacionadas estén en los conjuntos de entrenamiento y prueba al mismo tiempo.</w:t>
      </w:r>
    </w:p>
    <w:p w14:paraId="40F73C58" w14:textId="28675FBC" w:rsidR="003B1D7C" w:rsidRPr="003B1D7C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classID:</w:t>
      </w:r>
      <w:r w:rsidRPr="003B1D7C">
        <w:rPr>
          <w:sz w:val="22"/>
          <w:szCs w:val="22"/>
        </w:rPr>
        <w:t xml:space="preserve"> Identificador numérico de la clase</w:t>
      </w:r>
      <w:r w:rsidR="00B130C1">
        <w:rPr>
          <w:sz w:val="22"/>
          <w:szCs w:val="22"/>
        </w:rPr>
        <w:t xml:space="preserve">, </w:t>
      </w:r>
      <w:r w:rsidR="008C0388">
        <w:rPr>
          <w:sz w:val="22"/>
          <w:szCs w:val="22"/>
        </w:rPr>
        <w:t xml:space="preserve">del </w:t>
      </w:r>
      <w:r w:rsidRPr="003B1D7C">
        <w:rPr>
          <w:sz w:val="22"/>
          <w:szCs w:val="22"/>
        </w:rPr>
        <w:t xml:space="preserve">0 al 9. Será nuestra </w:t>
      </w:r>
      <w:r w:rsidRPr="00B77800">
        <w:rPr>
          <w:b/>
          <w:bCs/>
          <w:sz w:val="22"/>
          <w:szCs w:val="22"/>
        </w:rPr>
        <w:t>variable objetivo</w:t>
      </w:r>
      <w:r w:rsidRPr="003B1D7C">
        <w:rPr>
          <w:sz w:val="22"/>
          <w:szCs w:val="22"/>
        </w:rPr>
        <w:t xml:space="preserve"> en el modelo.</w:t>
      </w:r>
    </w:p>
    <w:p w14:paraId="4DD9841E" w14:textId="5EC39B19" w:rsidR="002D3A50" w:rsidRPr="002D3A50" w:rsidRDefault="003B1D7C" w:rsidP="008664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2"/>
          <w:szCs w:val="22"/>
        </w:rPr>
      </w:pPr>
      <w:r w:rsidRPr="00170AC7">
        <w:rPr>
          <w:b/>
          <w:bCs/>
          <w:sz w:val="22"/>
          <w:szCs w:val="22"/>
        </w:rPr>
        <w:t xml:space="preserve">class: </w:t>
      </w:r>
      <w:r w:rsidRPr="00170AC7">
        <w:rPr>
          <w:sz w:val="22"/>
          <w:szCs w:val="22"/>
        </w:rPr>
        <w:t xml:space="preserve">Nombre legible de la clase. </w:t>
      </w:r>
      <w:r w:rsidR="00111A4F" w:rsidRPr="00111A4F">
        <w:rPr>
          <w:sz w:val="22"/>
          <w:szCs w:val="22"/>
        </w:rPr>
        <w:t>Se utilizará para visualizaciones y la interfaz de la aplicación</w:t>
      </w:r>
      <w:r w:rsidR="00170AC7">
        <w:rPr>
          <w:sz w:val="22"/>
          <w:szCs w:val="22"/>
        </w:rPr>
        <w:t>.</w:t>
      </w:r>
    </w:p>
    <w:p w14:paraId="5FE44C29" w14:textId="77777777" w:rsidR="0086644F" w:rsidRDefault="0086644F" w:rsidP="0086644F">
      <w:pPr>
        <w:pBdr>
          <w:bottom w:val="single" w:sz="6" w:space="1" w:color="auto"/>
        </w:pBdr>
        <w:spacing w:after="0" w:line="240" w:lineRule="auto"/>
        <w:jc w:val="both"/>
        <w:rPr>
          <w:b/>
          <w:bCs/>
          <w:sz w:val="22"/>
          <w:szCs w:val="22"/>
        </w:rPr>
      </w:pPr>
    </w:p>
    <w:p w14:paraId="130696BA" w14:textId="51EF2ED4" w:rsidR="003B1D7C" w:rsidRPr="002D3A50" w:rsidRDefault="002D3A50" w:rsidP="0086644F">
      <w:pPr>
        <w:pBdr>
          <w:bottom w:val="single" w:sz="6" w:space="1" w:color="auto"/>
        </w:pBdr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 w:rsidR="003B1D7C" w:rsidRPr="002D3A50">
        <w:rPr>
          <w:b/>
          <w:bCs/>
          <w:sz w:val="22"/>
          <w:szCs w:val="22"/>
        </w:rPr>
        <w:t>lases del dataset y relevancia para el proyecto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80"/>
        <w:gridCol w:w="7156"/>
      </w:tblGrid>
      <w:tr w:rsidR="00BA3BA1" w14:paraId="110679C4" w14:textId="77777777" w:rsidTr="00AB7322">
        <w:tc>
          <w:tcPr>
            <w:tcW w:w="1325" w:type="pct"/>
          </w:tcPr>
          <w:p w14:paraId="55EB2B5C" w14:textId="4F54C5B1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3675" w:type="pct"/>
          </w:tcPr>
          <w:p w14:paraId="39EB4017" w14:textId="09A5684B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b/>
                <w:bCs/>
                <w:sz w:val="22"/>
                <w:szCs w:val="22"/>
              </w:rPr>
              <w:t>Relevancia para el sistema de alertas</w:t>
            </w:r>
          </w:p>
        </w:tc>
      </w:tr>
      <w:tr w:rsidR="00BA3BA1" w14:paraId="1BC385E3" w14:textId="77777777" w:rsidTr="00AB7322">
        <w:tc>
          <w:tcPr>
            <w:tcW w:w="1325" w:type="pct"/>
          </w:tcPr>
          <w:p w14:paraId="74ECD46C" w14:textId="4169FAB7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gun_shot</w:t>
            </w:r>
          </w:p>
        </w:tc>
        <w:tc>
          <w:tcPr>
            <w:tcW w:w="3675" w:type="pct"/>
          </w:tcPr>
          <w:p w14:paraId="3C9E30D1" w14:textId="364F584C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Alta</w:t>
            </w:r>
            <w:r w:rsidR="00C2769A">
              <w:rPr>
                <w:sz w:val="22"/>
                <w:szCs w:val="22"/>
              </w:rPr>
              <w:t>:</w:t>
            </w:r>
            <w:r w:rsidRPr="003B1D7C">
              <w:rPr>
                <w:sz w:val="22"/>
                <w:szCs w:val="22"/>
              </w:rPr>
              <w:t xml:space="preserve"> situación de peligro inmediato</w:t>
            </w:r>
          </w:p>
        </w:tc>
      </w:tr>
      <w:tr w:rsidR="00BA3BA1" w14:paraId="35539446" w14:textId="77777777" w:rsidTr="00AB7322">
        <w:tc>
          <w:tcPr>
            <w:tcW w:w="1325" w:type="pct"/>
          </w:tcPr>
          <w:p w14:paraId="55D470E2" w14:textId="1A81760F" w:rsidR="00BA3BA1" w:rsidRPr="00BA3BA1" w:rsidRDefault="00BA3BA1" w:rsidP="0086644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siren</w:t>
            </w:r>
          </w:p>
        </w:tc>
        <w:tc>
          <w:tcPr>
            <w:tcW w:w="3675" w:type="pct"/>
          </w:tcPr>
          <w:p w14:paraId="51FB6B63" w14:textId="4F146530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Alta</w:t>
            </w:r>
            <w:r w:rsidR="00100E1F">
              <w:rPr>
                <w:sz w:val="22"/>
                <w:szCs w:val="22"/>
              </w:rPr>
              <w:t>:</w:t>
            </w:r>
            <w:r w:rsidRPr="003B1D7C">
              <w:rPr>
                <w:sz w:val="22"/>
                <w:szCs w:val="22"/>
              </w:rPr>
              <w:t xml:space="preserve"> emergencia en curso (policía, ambulancia</w:t>
            </w:r>
            <w:r w:rsidR="00C2769A">
              <w:rPr>
                <w:sz w:val="22"/>
                <w:szCs w:val="22"/>
              </w:rPr>
              <w:t>, bomberos</w:t>
            </w:r>
            <w:r w:rsidRPr="003B1D7C">
              <w:rPr>
                <w:sz w:val="22"/>
                <w:szCs w:val="22"/>
              </w:rPr>
              <w:t>)</w:t>
            </w:r>
          </w:p>
        </w:tc>
      </w:tr>
      <w:tr w:rsidR="00BA3BA1" w14:paraId="7A4EF7BB" w14:textId="77777777" w:rsidTr="00AB7322">
        <w:tc>
          <w:tcPr>
            <w:tcW w:w="1325" w:type="pct"/>
          </w:tcPr>
          <w:p w14:paraId="63B7966A" w14:textId="74953C76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car_horn</w:t>
            </w:r>
          </w:p>
        </w:tc>
        <w:tc>
          <w:tcPr>
            <w:tcW w:w="3675" w:type="pct"/>
          </w:tcPr>
          <w:p w14:paraId="15124E35" w14:textId="71630747" w:rsidR="00BA3BA1" w:rsidRDefault="00100E1F" w:rsidP="0086644F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Alta:</w:t>
            </w:r>
            <w:r w:rsidR="00BA3BA1" w:rsidRPr="003B1D7C">
              <w:rPr>
                <w:sz w:val="22"/>
                <w:szCs w:val="22"/>
              </w:rPr>
              <w:t xml:space="preserve"> alerta de tráfico</w:t>
            </w:r>
          </w:p>
        </w:tc>
      </w:tr>
      <w:tr w:rsidR="00BA3BA1" w14:paraId="02B5F6B3" w14:textId="77777777" w:rsidTr="00AB7322">
        <w:tc>
          <w:tcPr>
            <w:tcW w:w="1325" w:type="pct"/>
          </w:tcPr>
          <w:p w14:paraId="407A0BA6" w14:textId="551FA389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dog_bark</w:t>
            </w:r>
          </w:p>
        </w:tc>
        <w:tc>
          <w:tcPr>
            <w:tcW w:w="3675" w:type="pct"/>
          </w:tcPr>
          <w:p w14:paraId="251DC908" w14:textId="618A3A31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Media</w:t>
            </w:r>
            <w:r w:rsidR="00100E1F">
              <w:rPr>
                <w:sz w:val="22"/>
                <w:szCs w:val="22"/>
              </w:rPr>
              <w:t>:</w:t>
            </w:r>
            <w:r w:rsidRPr="003B1D7C">
              <w:rPr>
                <w:sz w:val="22"/>
                <w:szCs w:val="22"/>
              </w:rPr>
              <w:t xml:space="preserve"> presencia </w:t>
            </w:r>
            <w:r w:rsidR="0059714F">
              <w:rPr>
                <w:sz w:val="22"/>
                <w:szCs w:val="22"/>
              </w:rPr>
              <w:t xml:space="preserve">de un </w:t>
            </w:r>
            <w:r w:rsidRPr="003B1D7C">
              <w:rPr>
                <w:sz w:val="22"/>
                <w:szCs w:val="22"/>
              </w:rPr>
              <w:t>animal, útil para accesibilidad</w:t>
            </w:r>
          </w:p>
        </w:tc>
      </w:tr>
      <w:tr w:rsidR="00BA3BA1" w14:paraId="0F68CA23" w14:textId="77777777" w:rsidTr="00AB7322">
        <w:tc>
          <w:tcPr>
            <w:tcW w:w="1325" w:type="pct"/>
          </w:tcPr>
          <w:p w14:paraId="19C5ECBF" w14:textId="68A43885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Drilling</w:t>
            </w:r>
          </w:p>
        </w:tc>
        <w:tc>
          <w:tcPr>
            <w:tcW w:w="3675" w:type="pct"/>
          </w:tcPr>
          <w:p w14:paraId="59182C4F" w14:textId="632F6954" w:rsidR="00BA3BA1" w:rsidRDefault="00100E1F" w:rsidP="0086644F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Media:</w:t>
            </w:r>
            <w:r w:rsidR="00BA3BA1" w:rsidRPr="003B1D7C">
              <w:rPr>
                <w:sz w:val="22"/>
                <w:szCs w:val="22"/>
              </w:rPr>
              <w:t xml:space="preserve"> ruido de obra, contaminación acústica</w:t>
            </w:r>
          </w:p>
        </w:tc>
      </w:tr>
      <w:tr w:rsidR="00BA3BA1" w14:paraId="2E822A64" w14:textId="77777777" w:rsidTr="00AB7322">
        <w:tc>
          <w:tcPr>
            <w:tcW w:w="1325" w:type="pct"/>
          </w:tcPr>
          <w:p w14:paraId="421F68B9" w14:textId="6A5B9EDE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Jackhammer</w:t>
            </w:r>
          </w:p>
        </w:tc>
        <w:tc>
          <w:tcPr>
            <w:tcW w:w="3675" w:type="pct"/>
          </w:tcPr>
          <w:p w14:paraId="4A014A09" w14:textId="4F6B8072" w:rsidR="00BA3BA1" w:rsidRDefault="00100E1F" w:rsidP="0086644F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Media:</w:t>
            </w:r>
            <w:r w:rsidR="00BA3BA1" w:rsidRPr="003B1D7C">
              <w:rPr>
                <w:sz w:val="22"/>
                <w:szCs w:val="22"/>
              </w:rPr>
              <w:t xml:space="preserve"> ruido de obra, contaminación acústica</w:t>
            </w:r>
          </w:p>
        </w:tc>
      </w:tr>
      <w:tr w:rsidR="00BA3BA1" w14:paraId="3A3F03D9" w14:textId="77777777" w:rsidTr="00AB7322">
        <w:tc>
          <w:tcPr>
            <w:tcW w:w="1325" w:type="pct"/>
          </w:tcPr>
          <w:p w14:paraId="1AF4BB5B" w14:textId="15CB4086" w:rsidR="00BA3BA1" w:rsidRDefault="00BA3BA1" w:rsidP="0086644F">
            <w:pPr>
              <w:jc w:val="both"/>
              <w:rPr>
                <w:b/>
                <w:bCs/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engine_idling</w:t>
            </w:r>
          </w:p>
        </w:tc>
        <w:tc>
          <w:tcPr>
            <w:tcW w:w="3675" w:type="pct"/>
          </w:tcPr>
          <w:p w14:paraId="39C4495B" w14:textId="47308E10" w:rsidR="00BA3BA1" w:rsidRDefault="00100E1F" w:rsidP="0086644F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Media:</w:t>
            </w:r>
            <w:r w:rsidR="00BA3BA1" w:rsidRPr="003B1D7C">
              <w:rPr>
                <w:sz w:val="22"/>
                <w:szCs w:val="22"/>
              </w:rPr>
              <w:t xml:space="preserve"> tráfico estacionario</w:t>
            </w:r>
          </w:p>
        </w:tc>
      </w:tr>
      <w:tr w:rsidR="00BA3BA1" w14:paraId="70B290D9" w14:textId="77777777" w:rsidTr="00AB7322">
        <w:tc>
          <w:tcPr>
            <w:tcW w:w="1325" w:type="pct"/>
          </w:tcPr>
          <w:p w14:paraId="5A615DC2" w14:textId="3DB2C1EC" w:rsidR="00BA3BA1" w:rsidRPr="003B1D7C" w:rsidRDefault="00BA3BA1" w:rsidP="0086644F">
            <w:pPr>
              <w:jc w:val="both"/>
              <w:rPr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children_playing</w:t>
            </w:r>
          </w:p>
        </w:tc>
        <w:tc>
          <w:tcPr>
            <w:tcW w:w="3675" w:type="pct"/>
          </w:tcPr>
          <w:p w14:paraId="6456CAE5" w14:textId="333508DB" w:rsidR="00BA3BA1" w:rsidRPr="003B1D7C" w:rsidRDefault="00BA3BA1" w:rsidP="0086644F">
            <w:pPr>
              <w:jc w:val="both"/>
              <w:rPr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Baja</w:t>
            </w:r>
            <w:r w:rsidR="00100E1F">
              <w:rPr>
                <w:sz w:val="22"/>
                <w:szCs w:val="22"/>
              </w:rPr>
              <w:t>:</w:t>
            </w:r>
            <w:r w:rsidRPr="003B1D7C">
              <w:rPr>
                <w:sz w:val="22"/>
                <w:szCs w:val="22"/>
              </w:rPr>
              <w:t xml:space="preserve"> contexto de zona segura</w:t>
            </w:r>
          </w:p>
        </w:tc>
      </w:tr>
      <w:tr w:rsidR="00BA3BA1" w14:paraId="74B792E9" w14:textId="77777777" w:rsidTr="00AB7322">
        <w:tc>
          <w:tcPr>
            <w:tcW w:w="1325" w:type="pct"/>
          </w:tcPr>
          <w:p w14:paraId="358D0258" w14:textId="56748265" w:rsidR="00BA3BA1" w:rsidRPr="003B1D7C" w:rsidRDefault="00BA3BA1" w:rsidP="0086644F">
            <w:pPr>
              <w:jc w:val="both"/>
              <w:rPr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street_music</w:t>
            </w:r>
          </w:p>
        </w:tc>
        <w:tc>
          <w:tcPr>
            <w:tcW w:w="3675" w:type="pct"/>
          </w:tcPr>
          <w:p w14:paraId="7D9FC0E2" w14:textId="49D75990" w:rsidR="00BA3BA1" w:rsidRPr="003B1D7C" w:rsidRDefault="00BA3BA1" w:rsidP="0086644F">
            <w:pPr>
              <w:jc w:val="both"/>
              <w:rPr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Baja</w:t>
            </w:r>
            <w:r w:rsidR="00100E1F">
              <w:rPr>
                <w:sz w:val="22"/>
                <w:szCs w:val="22"/>
              </w:rPr>
              <w:t>: a</w:t>
            </w:r>
            <w:r w:rsidRPr="003B1D7C">
              <w:rPr>
                <w:sz w:val="22"/>
                <w:szCs w:val="22"/>
              </w:rPr>
              <w:t>ctividad cultural, zona animada</w:t>
            </w:r>
          </w:p>
        </w:tc>
      </w:tr>
      <w:tr w:rsidR="00BA3BA1" w14:paraId="7EF6DD39" w14:textId="77777777" w:rsidTr="00AB7322">
        <w:tc>
          <w:tcPr>
            <w:tcW w:w="1325" w:type="pct"/>
          </w:tcPr>
          <w:p w14:paraId="198B94FB" w14:textId="6FE2D90F" w:rsidR="00BA3BA1" w:rsidRPr="003B1D7C" w:rsidRDefault="00BA3BA1" w:rsidP="0086644F">
            <w:pPr>
              <w:jc w:val="both"/>
              <w:rPr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air_conditioner</w:t>
            </w:r>
          </w:p>
        </w:tc>
        <w:tc>
          <w:tcPr>
            <w:tcW w:w="3675" w:type="pct"/>
          </w:tcPr>
          <w:p w14:paraId="1ADF2E10" w14:textId="7D19C383" w:rsidR="00BA3BA1" w:rsidRPr="003B1D7C" w:rsidRDefault="00BA3BA1" w:rsidP="0086644F">
            <w:pPr>
              <w:jc w:val="both"/>
              <w:rPr>
                <w:sz w:val="22"/>
                <w:szCs w:val="22"/>
              </w:rPr>
            </w:pPr>
            <w:r w:rsidRPr="003B1D7C">
              <w:rPr>
                <w:sz w:val="22"/>
                <w:szCs w:val="22"/>
              </w:rPr>
              <w:t>Baja</w:t>
            </w:r>
            <w:r w:rsidR="00100E1F">
              <w:rPr>
                <w:sz w:val="22"/>
                <w:szCs w:val="22"/>
              </w:rPr>
              <w:t>:</w:t>
            </w:r>
            <w:r w:rsidRPr="003B1D7C">
              <w:rPr>
                <w:sz w:val="22"/>
                <w:szCs w:val="22"/>
              </w:rPr>
              <w:t xml:space="preserve"> ruido ambiental de fondo</w:t>
            </w:r>
          </w:p>
        </w:tc>
      </w:tr>
    </w:tbl>
    <w:p w14:paraId="37FAA8BF" w14:textId="77777777" w:rsidR="00BA3BA1" w:rsidRDefault="00BA3BA1" w:rsidP="0086644F">
      <w:pPr>
        <w:spacing w:after="0" w:line="240" w:lineRule="auto"/>
        <w:jc w:val="both"/>
        <w:rPr>
          <w:sz w:val="22"/>
          <w:szCs w:val="22"/>
        </w:rPr>
      </w:pPr>
    </w:p>
    <w:p w14:paraId="0349F1C7" w14:textId="5699745E" w:rsidR="00170AC7" w:rsidRDefault="003B1D7C" w:rsidP="0086644F">
      <w:pPr>
        <w:spacing w:after="0" w:line="240" w:lineRule="auto"/>
        <w:jc w:val="both"/>
        <w:rPr>
          <w:sz w:val="22"/>
          <w:szCs w:val="22"/>
        </w:rPr>
      </w:pPr>
      <w:r w:rsidRPr="003B1D7C">
        <w:rPr>
          <w:sz w:val="22"/>
          <w:szCs w:val="22"/>
        </w:rPr>
        <w:lastRenderedPageBreak/>
        <w:t>Para la primera versión del modelo</w:t>
      </w:r>
      <w:r w:rsidR="00BA3BA1">
        <w:rPr>
          <w:sz w:val="22"/>
          <w:szCs w:val="22"/>
        </w:rPr>
        <w:t xml:space="preserve">, </w:t>
      </w:r>
      <w:r w:rsidRPr="003B1D7C">
        <w:rPr>
          <w:sz w:val="22"/>
          <w:szCs w:val="22"/>
        </w:rPr>
        <w:t xml:space="preserve">nos </w:t>
      </w:r>
      <w:r w:rsidR="006C7AD2">
        <w:rPr>
          <w:sz w:val="22"/>
          <w:szCs w:val="22"/>
        </w:rPr>
        <w:t>enfocaremos</w:t>
      </w:r>
      <w:r w:rsidRPr="003B1D7C">
        <w:rPr>
          <w:sz w:val="22"/>
          <w:szCs w:val="22"/>
        </w:rPr>
        <w:t xml:space="preserve"> en detectar correctamente gun_shot y siren como clases de alta prioridad, </w:t>
      </w:r>
      <w:r w:rsidR="00111A4F">
        <w:rPr>
          <w:sz w:val="22"/>
          <w:szCs w:val="22"/>
        </w:rPr>
        <w:t>considerando</w:t>
      </w:r>
      <w:r w:rsidRPr="003B1D7C">
        <w:rPr>
          <w:sz w:val="22"/>
          <w:szCs w:val="22"/>
        </w:rPr>
        <w:t xml:space="preserve"> el resto como </w:t>
      </w:r>
      <w:r w:rsidR="00BA3BA1">
        <w:rPr>
          <w:sz w:val="22"/>
          <w:szCs w:val="22"/>
        </w:rPr>
        <w:t>ruido de fondo</w:t>
      </w:r>
      <w:r w:rsidR="00111A4F">
        <w:rPr>
          <w:sz w:val="22"/>
          <w:szCs w:val="22"/>
        </w:rPr>
        <w:t xml:space="preserve"> o contexto urbano normal</w:t>
      </w:r>
      <w:r w:rsidRPr="003B1D7C">
        <w:rPr>
          <w:sz w:val="22"/>
          <w:szCs w:val="22"/>
        </w:rPr>
        <w:t>.</w:t>
      </w:r>
    </w:p>
    <w:p w14:paraId="513DE081" w14:textId="77777777" w:rsidR="0086644F" w:rsidRDefault="0086644F" w:rsidP="0086644F">
      <w:pPr>
        <w:spacing w:after="0" w:line="240" w:lineRule="auto"/>
        <w:jc w:val="both"/>
        <w:rPr>
          <w:sz w:val="22"/>
          <w:szCs w:val="22"/>
        </w:rPr>
      </w:pPr>
    </w:p>
    <w:p w14:paraId="372F2610" w14:textId="26A42C73" w:rsidR="003B1D7C" w:rsidRPr="00170AC7" w:rsidRDefault="003B1D7C" w:rsidP="0086644F">
      <w:p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Variables que no usaremos directamente</w:t>
      </w:r>
    </w:p>
    <w:p w14:paraId="26D413DF" w14:textId="57B368B0" w:rsidR="003B1D7C" w:rsidRPr="0086644F" w:rsidRDefault="003B1D7C" w:rsidP="0086644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86644F">
        <w:rPr>
          <w:b/>
          <w:bCs/>
          <w:sz w:val="22"/>
          <w:szCs w:val="22"/>
        </w:rPr>
        <w:t>slice_file_name y fsID</w:t>
      </w:r>
      <w:r w:rsidRPr="0086644F">
        <w:rPr>
          <w:sz w:val="22"/>
          <w:szCs w:val="22"/>
        </w:rPr>
        <w:t xml:space="preserve"> son identificadores, no </w:t>
      </w:r>
      <w:r w:rsidR="005111CE" w:rsidRPr="0086644F">
        <w:rPr>
          <w:sz w:val="22"/>
          <w:szCs w:val="22"/>
        </w:rPr>
        <w:t>variables</w:t>
      </w:r>
      <w:r w:rsidRPr="0086644F">
        <w:rPr>
          <w:sz w:val="22"/>
          <w:szCs w:val="22"/>
        </w:rPr>
        <w:t xml:space="preserve"> predictoras. Sin embargo, </w:t>
      </w:r>
      <w:r w:rsidR="00C62F2C" w:rsidRPr="00C62F2C">
        <w:rPr>
          <w:sz w:val="22"/>
          <w:szCs w:val="22"/>
        </w:rPr>
        <w:t>se considera indirectamente la fsID al respetar los folds predefinidos</w:t>
      </w:r>
      <w:r w:rsidR="007A5D24">
        <w:rPr>
          <w:sz w:val="22"/>
          <w:szCs w:val="22"/>
        </w:rPr>
        <w:t xml:space="preserve">. </w:t>
      </w:r>
      <w:r w:rsidR="007A5D24" w:rsidRPr="007A5D24">
        <w:rPr>
          <w:sz w:val="22"/>
          <w:szCs w:val="22"/>
        </w:rPr>
        <w:t xml:space="preserve">Los fragmentos del mismo archivo original nunca estarán en entrenamiento y prueba al mismo tiempo, evitando </w:t>
      </w:r>
      <w:r w:rsidR="007A5D24">
        <w:rPr>
          <w:sz w:val="22"/>
          <w:szCs w:val="22"/>
        </w:rPr>
        <w:t>el data leakage</w:t>
      </w:r>
      <w:r w:rsidRPr="0086644F">
        <w:rPr>
          <w:sz w:val="22"/>
          <w:szCs w:val="22"/>
        </w:rPr>
        <w:t>.</w:t>
      </w:r>
    </w:p>
    <w:p w14:paraId="310B269B" w14:textId="5CDADA6C" w:rsidR="003B1D7C" w:rsidRPr="0086644F" w:rsidRDefault="003B1D7C" w:rsidP="0086644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86644F">
        <w:rPr>
          <w:b/>
          <w:bCs/>
          <w:sz w:val="22"/>
          <w:szCs w:val="22"/>
        </w:rPr>
        <w:t>start y end</w:t>
      </w:r>
      <w:r w:rsidRPr="0086644F">
        <w:rPr>
          <w:sz w:val="22"/>
          <w:szCs w:val="22"/>
        </w:rPr>
        <w:t xml:space="preserve"> no se usarán como </w:t>
      </w:r>
      <w:r w:rsidR="007A5D24">
        <w:rPr>
          <w:sz w:val="22"/>
          <w:szCs w:val="22"/>
        </w:rPr>
        <w:t>características</w:t>
      </w:r>
      <w:r w:rsidRPr="0086644F">
        <w:rPr>
          <w:sz w:val="22"/>
          <w:szCs w:val="22"/>
        </w:rPr>
        <w:t xml:space="preserve"> del modelo, ya que la posición temporal dentro de una grabación </w:t>
      </w:r>
      <w:r w:rsidR="005A756E" w:rsidRPr="005A756E">
        <w:rPr>
          <w:sz w:val="22"/>
          <w:szCs w:val="22"/>
        </w:rPr>
        <w:t>original no proporciona información útil para nuevas grabaciones</w:t>
      </w:r>
      <w:r w:rsidRPr="0086644F">
        <w:rPr>
          <w:sz w:val="22"/>
          <w:szCs w:val="22"/>
        </w:rPr>
        <w:t>.</w:t>
      </w:r>
    </w:p>
    <w:p w14:paraId="79846CAF" w14:textId="3E8C0787" w:rsidR="002D3A50" w:rsidRPr="0086644F" w:rsidRDefault="003B1D7C" w:rsidP="0086644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86644F">
        <w:rPr>
          <w:b/>
          <w:bCs/>
          <w:sz w:val="22"/>
          <w:szCs w:val="22"/>
        </w:rPr>
        <w:t>salience</w:t>
      </w:r>
      <w:r w:rsidRPr="0086644F">
        <w:rPr>
          <w:sz w:val="22"/>
          <w:szCs w:val="22"/>
        </w:rPr>
        <w:t xml:space="preserve"> se analizará en el EDA </w:t>
      </w:r>
      <w:r w:rsidR="00DF0DB6" w:rsidRPr="00DF0DB6">
        <w:rPr>
          <w:sz w:val="22"/>
          <w:szCs w:val="22"/>
        </w:rPr>
        <w:t>para ver si los sonidos de fondo (salience=2) tienen una tasa de clasificación más baja, pero no se incluirá como característica de entrada al modelo, ya que en un sistema real no tenemos esa etiqueta en tiempo real</w:t>
      </w:r>
      <w:r w:rsidRPr="0086644F">
        <w:rPr>
          <w:sz w:val="22"/>
          <w:szCs w:val="22"/>
        </w:rPr>
        <w:t>.</w:t>
      </w:r>
    </w:p>
    <w:p w14:paraId="57E01BB0" w14:textId="77777777" w:rsidR="0086644F" w:rsidRDefault="0086644F" w:rsidP="0086644F">
      <w:pPr>
        <w:spacing w:after="0" w:line="240" w:lineRule="auto"/>
        <w:jc w:val="both"/>
        <w:rPr>
          <w:sz w:val="22"/>
          <w:szCs w:val="22"/>
        </w:rPr>
      </w:pPr>
    </w:p>
    <w:p w14:paraId="291D6914" w14:textId="3650BBED" w:rsidR="00B92FDE" w:rsidRPr="003B1D7C" w:rsidRDefault="003B1D7C" w:rsidP="00256415">
      <w:pPr>
        <w:spacing w:after="0" w:line="240" w:lineRule="auto"/>
        <w:jc w:val="both"/>
        <w:rPr>
          <w:sz w:val="22"/>
          <w:szCs w:val="22"/>
        </w:rPr>
      </w:pPr>
      <w:r w:rsidRPr="003B1D7C">
        <w:rPr>
          <w:b/>
          <w:bCs/>
          <w:sz w:val="22"/>
          <w:szCs w:val="22"/>
        </w:rPr>
        <w:t>Nota importante</w:t>
      </w:r>
      <w:r w:rsidR="00256415" w:rsidRPr="00256415">
        <w:rPr>
          <w:rFonts w:ascii="Segoe UI" w:hAnsi="Segoe UI" w:cs="Segoe UI"/>
          <w:color w:val="1F243C"/>
          <w:shd w:val="clear" w:color="auto" w:fill="FFFFFF"/>
        </w:rPr>
        <w:t xml:space="preserve"> </w:t>
      </w:r>
      <w:r w:rsidR="00256415" w:rsidRPr="00256415">
        <w:rPr>
          <w:sz w:val="22"/>
          <w:szCs w:val="22"/>
        </w:rPr>
        <w:t>Los autores del dataset advierten que no debemos reordenar los datos ni usar validación cruzada de 5 folds. Seguiremos la validación cruzada de 10 folds con las particiones predefinidas, lo que asegura que nuestros resultados sean comparables con la literatura científica actual sobre este dataset</w:t>
      </w:r>
    </w:p>
    <w:sectPr w:rsidR="00B92FDE" w:rsidRPr="003B1D7C" w:rsidSect="003B1D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84C09"/>
    <w:multiLevelType w:val="hybridMultilevel"/>
    <w:tmpl w:val="029C9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D1999"/>
    <w:multiLevelType w:val="hybridMultilevel"/>
    <w:tmpl w:val="6CB25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927384">
    <w:abstractNumId w:val="0"/>
  </w:num>
  <w:num w:numId="2" w16cid:durableId="72563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7C"/>
    <w:rsid w:val="000735F3"/>
    <w:rsid w:val="00076814"/>
    <w:rsid w:val="000A3BCF"/>
    <w:rsid w:val="000B1B59"/>
    <w:rsid w:val="000B22E0"/>
    <w:rsid w:val="00100E1F"/>
    <w:rsid w:val="00111A4F"/>
    <w:rsid w:val="00124742"/>
    <w:rsid w:val="00170AC7"/>
    <w:rsid w:val="001B0BE2"/>
    <w:rsid w:val="002556F6"/>
    <w:rsid w:val="00256415"/>
    <w:rsid w:val="00260008"/>
    <w:rsid w:val="00262D85"/>
    <w:rsid w:val="002A610C"/>
    <w:rsid w:val="002C072E"/>
    <w:rsid w:val="002D3A50"/>
    <w:rsid w:val="00354648"/>
    <w:rsid w:val="0037330C"/>
    <w:rsid w:val="003774B8"/>
    <w:rsid w:val="003B1D7C"/>
    <w:rsid w:val="00445024"/>
    <w:rsid w:val="005111CE"/>
    <w:rsid w:val="005649AC"/>
    <w:rsid w:val="0059714F"/>
    <w:rsid w:val="005A756E"/>
    <w:rsid w:val="00666A2B"/>
    <w:rsid w:val="006C43F8"/>
    <w:rsid w:val="006C7AD2"/>
    <w:rsid w:val="006D755C"/>
    <w:rsid w:val="00744CD4"/>
    <w:rsid w:val="007A5D24"/>
    <w:rsid w:val="0086644F"/>
    <w:rsid w:val="008817F9"/>
    <w:rsid w:val="008C0388"/>
    <w:rsid w:val="008F0A59"/>
    <w:rsid w:val="00963BB6"/>
    <w:rsid w:val="00AB7322"/>
    <w:rsid w:val="00B130C1"/>
    <w:rsid w:val="00B20E3F"/>
    <w:rsid w:val="00B66A10"/>
    <w:rsid w:val="00B77800"/>
    <w:rsid w:val="00B91466"/>
    <w:rsid w:val="00B92FDE"/>
    <w:rsid w:val="00BA3BA1"/>
    <w:rsid w:val="00BB7B91"/>
    <w:rsid w:val="00C11AD8"/>
    <w:rsid w:val="00C2769A"/>
    <w:rsid w:val="00C62F2C"/>
    <w:rsid w:val="00CA5E5E"/>
    <w:rsid w:val="00DF0DB6"/>
    <w:rsid w:val="00EE7DAA"/>
    <w:rsid w:val="00EF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052C"/>
  <w15:chartTrackingRefBased/>
  <w15:docId w15:val="{A725F014-96FF-4BAB-8020-AFF15695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D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D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D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D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D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D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D7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3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2</Pages>
  <Words>665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M.</dc:creator>
  <cp:keywords/>
  <dc:description/>
  <cp:lastModifiedBy>Ale M.</cp:lastModifiedBy>
  <cp:revision>51</cp:revision>
  <dcterms:created xsi:type="dcterms:W3CDTF">2026-05-02T13:39:00Z</dcterms:created>
  <dcterms:modified xsi:type="dcterms:W3CDTF">2026-05-05T16:26:00Z</dcterms:modified>
</cp:coreProperties>
</file>