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веб-приложен</w:t>
      </w:r>
      <w:r w:rsidR="00DC76EE">
        <w:rPr>
          <w:rFonts w:eastAsia="Times New Roman"/>
          <w:szCs w:val="28"/>
          <w:lang w:eastAsia="ru-RU"/>
        </w:rPr>
        <w:t>ие ведения бюджета «il budgetto»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957CFF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0F2BCC">
        <w:rPr>
          <w:rFonts w:eastAsia="Times New Roman"/>
          <w:szCs w:val="28"/>
          <w:lang w:eastAsia="ru-RU"/>
        </w:rPr>
        <w:t>Структура приложения</w:t>
      </w:r>
      <w:r w:rsidR="009A28E5" w:rsidRPr="009A28E5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структурная.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9A28E5" w:rsidRPr="009A28E5">
        <w:rPr>
          <w:rFonts w:eastAsia="Times New Roman"/>
          <w:szCs w:val="28"/>
          <w:lang w:eastAsia="ru-RU"/>
        </w:rPr>
        <w:t>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32474E" w:rsidRDefault="0032474E" w:rsidP="00DC76E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="00DC76EE">
        <w:rPr>
          <w:rFonts w:eastAsia="Times New Roman"/>
          <w:b/>
          <w:szCs w:val="28"/>
          <w:lang w:eastAsia="ru-RU"/>
        </w:rPr>
        <w:t>5</w:t>
      </w:r>
      <w:r w:rsidR="00DC76EE" w:rsidRPr="00DC76EE">
        <w:rPr>
          <w:rFonts w:eastAsia="Times New Roman"/>
          <w:szCs w:val="28"/>
          <w:lang w:eastAsia="ru-RU"/>
        </w:rPr>
        <w:t xml:space="preserve"> 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Диаграмма классов</w:t>
      </w:r>
      <w:r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DC76EE">
        <w:rPr>
          <w:rFonts w:eastAsia="Times New Roman"/>
          <w:szCs w:val="28"/>
          <w:lang w:eastAsia="ru-RU"/>
        </w:rPr>
        <w:t>Диаграмма использования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Pr="00647AF1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веб-приложения</w:t>
      </w:r>
      <w:r w:rsidR="00B054D3">
        <w:rPr>
          <w:rFonts w:eastAsia="Times New Roman"/>
          <w:szCs w:val="28"/>
          <w:lang w:eastAsia="ru-RU"/>
        </w:rPr>
        <w:t xml:space="preserve"> ведения бюджета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B054D3">
        <w:rPr>
          <w:rFonts w:eastAsia="Times New Roman"/>
          <w:szCs w:val="28"/>
          <w:lang w:eastAsia="ru-RU"/>
        </w:rPr>
        <w:t>»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647AF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01.04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F25" w:rsidRDefault="00AD0F25" w:rsidP="00474CD2">
      <w:pPr>
        <w:spacing w:line="240" w:lineRule="auto"/>
      </w:pPr>
      <w:r>
        <w:separator/>
      </w:r>
    </w:p>
    <w:p w:rsidR="00AD0F25" w:rsidRDefault="00AD0F25"/>
    <w:p w:rsidR="00AD0F25" w:rsidRDefault="00AD0F25" w:rsidP="0037410D"/>
    <w:p w:rsidR="00AD0F25" w:rsidRDefault="00AD0F25"/>
  </w:endnote>
  <w:endnote w:type="continuationSeparator" w:id="0">
    <w:p w:rsidR="00AD0F25" w:rsidRDefault="00AD0F25" w:rsidP="00474CD2">
      <w:pPr>
        <w:spacing w:line="240" w:lineRule="auto"/>
      </w:pPr>
      <w:r>
        <w:continuationSeparator/>
      </w:r>
    </w:p>
    <w:p w:rsidR="00AD0F25" w:rsidRDefault="00AD0F25"/>
    <w:p w:rsidR="00AD0F25" w:rsidRDefault="00AD0F25" w:rsidP="0037410D"/>
    <w:p w:rsidR="00AD0F25" w:rsidRDefault="00AD0F2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F25" w:rsidRDefault="00AD0F25" w:rsidP="00474CD2">
      <w:pPr>
        <w:spacing w:line="240" w:lineRule="auto"/>
      </w:pPr>
      <w:r>
        <w:separator/>
      </w:r>
    </w:p>
    <w:p w:rsidR="00AD0F25" w:rsidRDefault="00AD0F25"/>
    <w:p w:rsidR="00AD0F25" w:rsidRDefault="00AD0F25" w:rsidP="0037410D"/>
    <w:p w:rsidR="00AD0F25" w:rsidRDefault="00AD0F25"/>
  </w:footnote>
  <w:footnote w:type="continuationSeparator" w:id="0">
    <w:p w:rsidR="00AD0F25" w:rsidRDefault="00AD0F25" w:rsidP="00474CD2">
      <w:pPr>
        <w:spacing w:line="240" w:lineRule="auto"/>
      </w:pPr>
      <w:r>
        <w:continuationSeparator/>
      </w:r>
    </w:p>
    <w:p w:rsidR="00AD0F25" w:rsidRDefault="00AD0F25"/>
    <w:p w:rsidR="00AD0F25" w:rsidRDefault="00AD0F25" w:rsidP="0037410D"/>
    <w:p w:rsidR="00AD0F25" w:rsidRDefault="00AD0F2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BCC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675C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1AE0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6E6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47AF1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0F25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54D3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4B06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4E8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C76EE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9762B908-E048-43B5-A9ED-0884C4B3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2611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17</cp:revision>
  <cp:lastPrinted>2015-05-26T17:11:00Z</cp:lastPrinted>
  <dcterms:created xsi:type="dcterms:W3CDTF">2018-04-07T12:59:00Z</dcterms:created>
  <dcterms:modified xsi:type="dcterms:W3CDTF">2018-04-16T14:06:00Z</dcterms:modified>
</cp:coreProperties>
</file>