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4FD165C2" w:rsidR="00F83F4E" w:rsidRPr="00F83F4E" w:rsidRDefault="007777C1" w:rsidP="00FC1B86">
      <w:pPr>
        <w:ind w:firstLine="709"/>
        <w:rPr>
          <w:rFonts w:cs="Times New Roman"/>
        </w:rPr>
      </w:pPr>
      <w:r>
        <w:rPr>
          <w:rFonts w:cs="Times New Roman"/>
          <w:b/>
          <w:szCs w:val="28"/>
        </w:rPr>
        <w:t>3</w:t>
      </w:r>
      <w:r w:rsidR="00F83F4E" w:rsidRPr="00F83F4E">
        <w:rPr>
          <w:rFonts w:cs="Times New Roman"/>
          <w:b/>
          <w:szCs w:val="28"/>
        </w:rPr>
        <w:t xml:space="preserve"> </w:t>
      </w:r>
      <w:r>
        <w:rPr>
          <w:rFonts w:cs="Times New Roman"/>
        </w:rPr>
        <w:t>ФУНКЦИОНАЛЬНОЕ ПРОЕКТИРОВАНИЕ</w:t>
      </w:r>
    </w:p>
    <w:p w14:paraId="0DBE4D47" w14:textId="77777777" w:rsidR="00F83F4E" w:rsidRPr="00F83F4E" w:rsidRDefault="00F83F4E" w:rsidP="00FC1B86">
      <w:pPr>
        <w:ind w:firstLine="709"/>
        <w:rPr>
          <w:rFonts w:cs="Times New Roman"/>
          <w:szCs w:val="28"/>
        </w:rPr>
      </w:pPr>
    </w:p>
    <w:p w14:paraId="1D1539DE" w14:textId="4EE50EA7" w:rsidR="00FC1B86" w:rsidRPr="00FC1B86" w:rsidRDefault="007777C1" w:rsidP="00FC1B86">
      <w:pPr>
        <w:pStyle w:val="Heading2"/>
        <w:spacing w:before="0"/>
        <w:ind w:firstLine="709"/>
        <w:rPr>
          <w:rFonts w:cs="Times New Roman"/>
        </w:rPr>
      </w:pPr>
      <w:r>
        <w:rPr>
          <w:rFonts w:cs="Times New Roman"/>
          <w:b/>
        </w:rPr>
        <w:t>3</w:t>
      </w:r>
      <w:r w:rsidR="00F83F4E" w:rsidRPr="00F83F4E">
        <w:rPr>
          <w:rFonts w:cs="Times New Roman"/>
          <w:b/>
        </w:rPr>
        <w:t xml:space="preserve">.1 </w:t>
      </w:r>
      <w:r w:rsidR="00FC1B86">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14CF7C3B" w:rsidR="00370856" w:rsidRDefault="007777C1" w:rsidP="00370856">
      <w:pPr>
        <w:pStyle w:val="Heading2"/>
        <w:spacing w:before="0"/>
        <w:ind w:firstLine="709"/>
        <w:rPr>
          <w:rFonts w:cs="Times New Roman"/>
        </w:rPr>
      </w:pPr>
      <w:r>
        <w:rPr>
          <w:rFonts w:cs="Times New Roman"/>
          <w:b/>
        </w:rPr>
        <w:t>3</w:t>
      </w:r>
      <w:r w:rsidR="00370856">
        <w:rPr>
          <w:rFonts w:cs="Times New Roman"/>
          <w:b/>
        </w:rPr>
        <w:t>.2</w:t>
      </w:r>
      <w:r w:rsidR="00370856" w:rsidRPr="00F83F4E">
        <w:rPr>
          <w:rFonts w:cs="Times New Roman"/>
          <w:b/>
        </w:rPr>
        <w:t xml:space="preserve"> </w:t>
      </w:r>
      <w:r w:rsidR="00370856">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413D48ED" w:rsidR="00370856" w:rsidRDefault="006D5243" w:rsidP="002B77D9">
      <w:r>
        <w:lastRenderedPageBreak/>
        <w:tab/>
      </w:r>
      <w:r w:rsidR="00E413E0">
        <w:t xml:space="preserve">При разработке любой программы </w:t>
      </w:r>
      <w:r w:rsidR="002B77D9">
        <w:t xml:space="preserve">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w:t>
      </w:r>
      <w:r w:rsidR="00203C7E">
        <w:t>3</w:t>
      </w:r>
      <w:r w:rsidR="002B77D9">
        <w:t>.1 представлена схема нисходящего метода разработки.</w:t>
      </w:r>
    </w:p>
    <w:p w14:paraId="7D01E352" w14:textId="77777777" w:rsidR="00624BCF" w:rsidRDefault="00624BCF" w:rsidP="00624BCF">
      <w:pPr>
        <w:ind w:firstLine="709"/>
        <w:jc w:val="both"/>
      </w:pPr>
    </w:p>
    <w:p w14:paraId="4C7AB647" w14:textId="77777777" w:rsidR="00624BCF" w:rsidRDefault="00624BCF" w:rsidP="00CF67C4">
      <w:pPr>
        <w:jc w:val="center"/>
      </w:pPr>
      <w:r>
        <w:rPr>
          <w:noProof/>
          <w:lang w:val="en-CA" w:eastAsia="en-CA"/>
        </w:rPr>
        <w:drawing>
          <wp:inline distT="0" distB="0" distL="0" distR="0" wp14:anchorId="1AAF9471" wp14:editId="7AC893DB">
            <wp:extent cx="4456430" cy="2828925"/>
            <wp:effectExtent l="19050" t="1905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4480800" cy="28443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C7A185" w14:textId="77777777" w:rsidR="00D7763A" w:rsidRPr="00E700AB" w:rsidRDefault="00D7763A" w:rsidP="00624BCF">
      <w:pPr>
        <w:ind w:firstLine="709"/>
        <w:jc w:val="center"/>
      </w:pPr>
    </w:p>
    <w:p w14:paraId="758D7B07" w14:textId="5183619E" w:rsidR="00F83F4E" w:rsidRPr="00F83F4E" w:rsidRDefault="002B77D9" w:rsidP="00CF67C4">
      <w:pPr>
        <w:jc w:val="center"/>
        <w:rPr>
          <w:rFonts w:cs="Times New Roman"/>
          <w:szCs w:val="28"/>
        </w:rPr>
      </w:pPr>
      <w:r>
        <w:rPr>
          <w:rFonts w:cs="Times New Roman"/>
          <w:szCs w:val="28"/>
        </w:rPr>
        <w:t xml:space="preserve">Рисунок </w:t>
      </w:r>
      <w:r w:rsidR="00203C7E">
        <w:rPr>
          <w:rFonts w:cs="Times New Roman"/>
          <w:szCs w:val="28"/>
        </w:rPr>
        <w:t>3</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3026A0F8" w:rsidR="000831CC" w:rsidRDefault="007777C1" w:rsidP="000831CC">
      <w:pPr>
        <w:pStyle w:val="Heading2"/>
        <w:spacing w:before="0"/>
        <w:ind w:firstLine="709"/>
        <w:rPr>
          <w:rFonts w:cs="Times New Roman"/>
        </w:rPr>
      </w:pPr>
      <w:r>
        <w:rPr>
          <w:rFonts w:cs="Times New Roman"/>
          <w:b/>
        </w:rPr>
        <w:t>3</w:t>
      </w:r>
      <w:r w:rsidR="000831CC">
        <w:rPr>
          <w:rFonts w:cs="Times New Roman"/>
          <w:b/>
        </w:rPr>
        <w:t>.3</w:t>
      </w:r>
      <w:r w:rsidR="000831CC" w:rsidRPr="00F83F4E">
        <w:rPr>
          <w:rFonts w:cs="Times New Roman"/>
          <w:b/>
        </w:rPr>
        <w:t xml:space="preserve"> </w:t>
      </w:r>
      <w:r w:rsidR="000831CC">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r w:rsidR="000A40CF">
        <w:rPr>
          <w:lang w:val="en-US"/>
        </w:rPr>
        <w:t>NodeJS</w:t>
      </w:r>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2EF0A5B2"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r w:rsidR="00414D1B">
        <w:rPr>
          <w:lang w:val="en-US"/>
        </w:rPr>
        <w:t>nap</w:t>
      </w:r>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 xml:space="preserve">Пробный запуск сервера представлен на рисунке </w:t>
      </w:r>
      <w:r w:rsidR="00876AEF">
        <w:t>3</w:t>
      </w:r>
      <w:r w:rsidR="00B600AE">
        <w:t>.2.</w:t>
      </w:r>
    </w:p>
    <w:p w14:paraId="5E90FBCB" w14:textId="77777777" w:rsidR="00B600AE" w:rsidRDefault="00B600AE" w:rsidP="00F11EDB">
      <w:pPr>
        <w:ind w:firstLine="709"/>
        <w:jc w:val="both"/>
      </w:pPr>
    </w:p>
    <w:p w14:paraId="768AB5A6" w14:textId="1C7DCC0C" w:rsidR="00B600AE" w:rsidRPr="00E700AB" w:rsidRDefault="00B600AE" w:rsidP="00CF67C4">
      <w:pPr>
        <w:jc w:val="center"/>
      </w:pPr>
      <w:r>
        <w:rPr>
          <w:noProof/>
          <w:lang w:val="en-CA" w:eastAsia="en-CA"/>
        </w:rPr>
        <w:drawing>
          <wp:inline distT="0" distB="0" distL="0" distR="0" wp14:anchorId="21099791" wp14:editId="4D010B12">
            <wp:extent cx="3829685" cy="1926772"/>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760882B2" w:rsidR="00B600AE" w:rsidRDefault="00B600AE"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358E0D50"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r w:rsidR="00EC7515">
        <w:rPr>
          <w:rFonts w:cs="Times New Roman"/>
          <w:color w:val="000000"/>
          <w:szCs w:val="28"/>
          <w:lang w:val="en-US"/>
        </w:rPr>
        <w:t>Et</w:t>
      </w:r>
      <w:r w:rsidR="00D63E63">
        <w:rPr>
          <w:rFonts w:cs="Times New Roman"/>
          <w:color w:val="000000"/>
          <w:szCs w:val="28"/>
          <w:lang w:val="en-US"/>
        </w:rPr>
        <w:t>ag</w:t>
      </w:r>
      <w:r w:rsidR="00D63E63">
        <w:rPr>
          <w:rFonts w:cs="Times New Roman"/>
          <w:color w:val="000000"/>
          <w:szCs w:val="28"/>
        </w:rPr>
        <w:t xml:space="preserve"> – </w:t>
      </w:r>
      <w:r w:rsidR="00D63E63" w:rsidRPr="00D63E63">
        <w:rPr>
          <w:rFonts w:cs="Times New Roman"/>
          <w:color w:val="000000"/>
          <w:szCs w:val="28"/>
        </w:rPr>
        <w:t>часть HTTP</w:t>
      </w:r>
      <w:r w:rsidR="00E42745">
        <w:rPr>
          <w:rFonts w:cs="Times New Roman"/>
          <w:color w:val="000000"/>
          <w:szCs w:val="28"/>
        </w:rPr>
        <w:t xml:space="preserve"> протокола</w:t>
      </w:r>
      <w:r w:rsidR="00D63E63" w:rsidRPr="00D63E63">
        <w:rPr>
          <w:rFonts w:cs="Times New Roman"/>
          <w:color w:val="000000"/>
          <w:szCs w:val="28"/>
        </w:rPr>
        <w:t>.</w:t>
      </w:r>
      <w:r w:rsidR="00E42745">
        <w:rPr>
          <w:rFonts w:cs="Times New Roman"/>
          <w:color w:val="000000"/>
          <w:szCs w:val="28"/>
        </w:rPr>
        <w:t xml:space="preserve"> Данная часть </w:t>
      </w:r>
      <w:r w:rsidR="00E42745">
        <w:rPr>
          <w:rFonts w:cs="Times New Roman"/>
          <w:color w:val="000000"/>
          <w:szCs w:val="28"/>
          <w:lang w:val="en-US"/>
        </w:rPr>
        <w:t>HTTP</w:t>
      </w:r>
      <w:r w:rsidR="00E42745" w:rsidRPr="00E42745">
        <w:rPr>
          <w:rFonts w:cs="Times New Roman"/>
          <w:color w:val="000000"/>
          <w:szCs w:val="28"/>
        </w:rPr>
        <w:t xml:space="preserve"> </w:t>
      </w:r>
      <w:r w:rsidR="00E42745">
        <w:rPr>
          <w:rFonts w:cs="Times New Roman"/>
          <w:color w:val="000000"/>
          <w:szCs w:val="28"/>
        </w:rPr>
        <w:t>является одним из механизмов, который помогает обеспечивать веб-проверку кеша, а также помогает пользователю делать условный запрос к серверу</w:t>
      </w:r>
      <w:r w:rsidR="00D63E63" w:rsidRPr="00D63E63">
        <w:rPr>
          <w:rFonts w:cs="Times New Roman"/>
          <w:color w:val="000000"/>
          <w:szCs w:val="28"/>
        </w:rPr>
        <w:t>.</w:t>
      </w:r>
      <w:r w:rsidR="00EC7515">
        <w:rPr>
          <w:rFonts w:cs="Times New Roman"/>
          <w:color w:val="000000"/>
          <w:szCs w:val="28"/>
        </w:rPr>
        <w:t xml:space="preserve"> Данный механизм позволяет делать кеш более эффективным, что экономит пропускную способность, так как серверу не нужно каждый раз отправлять полные ответ, ведь содержимое не было изменено с последнего обращения. Он также может быть использован для рационального управления многопоточностью в качестве способа предотврашения одновременного обновления и перезаписи ресурса</w:t>
      </w:r>
      <w:r w:rsidR="00D63E63" w:rsidRPr="00D63E63">
        <w:rPr>
          <w:rFonts w:cs="Times New Roman"/>
          <w:color w:val="000000"/>
          <w:szCs w:val="28"/>
        </w:rPr>
        <w:t>.</w:t>
      </w:r>
    </w:p>
    <w:p w14:paraId="7BA24C82" w14:textId="74105F85" w:rsidR="00E86289" w:rsidRPr="00E86289" w:rsidRDefault="00E86289" w:rsidP="000831CC">
      <w:pPr>
        <w:jc w:val="both"/>
        <w:rPr>
          <w:rFonts w:cs="Times New Roman"/>
          <w:color w:val="000000"/>
          <w:szCs w:val="28"/>
        </w:rPr>
      </w:pPr>
      <w:r w:rsidRPr="00587B9B">
        <w:rPr>
          <w:rFonts w:cs="Times New Roman"/>
          <w:color w:val="000000"/>
          <w:szCs w:val="28"/>
        </w:rPr>
        <w:tab/>
      </w:r>
      <w:r>
        <w:rPr>
          <w:rFonts w:cs="Times New Roman"/>
          <w:color w:val="000000"/>
          <w:szCs w:val="28"/>
          <w:lang w:val="en-US"/>
        </w:rPr>
        <w:t>Etag</w:t>
      </w:r>
      <w:r>
        <w:rPr>
          <w:rFonts w:cs="Times New Roman"/>
          <w:color w:val="000000"/>
          <w:szCs w:val="28"/>
        </w:rPr>
        <w:t xml:space="preserve"> является закрытым идентификатором, который </w:t>
      </w:r>
      <w:r w:rsidR="00414D1B">
        <w:rPr>
          <w:rFonts w:cs="Times New Roman"/>
          <w:color w:val="000000"/>
          <w:szCs w:val="28"/>
        </w:rPr>
        <w:t>присеваются</w:t>
      </w:r>
      <w:r>
        <w:rPr>
          <w:rFonts w:cs="Times New Roman"/>
          <w:color w:val="000000"/>
          <w:szCs w:val="28"/>
        </w:rPr>
        <w:t xml:space="preserve"> сервером на определенную версию ресурса, найденного по адресу. И если же содержание ресурса по данному адресу меняется на новое, то назначается новый номер </w:t>
      </w:r>
      <w:r>
        <w:rPr>
          <w:rFonts w:cs="Times New Roman"/>
          <w:color w:val="000000"/>
          <w:szCs w:val="28"/>
          <w:lang w:val="en-US"/>
        </w:rPr>
        <w:t>Etag</w:t>
      </w:r>
      <w:r>
        <w:rPr>
          <w:rFonts w:cs="Times New Roman"/>
          <w:color w:val="000000"/>
          <w:szCs w:val="28"/>
        </w:rPr>
        <w:t xml:space="preserve">. Использование данного механизма аналогично работе сканера отпечатка пальцев, ведь можно быстро сравнить и определить версии ресурса на уникальность. Сравнивать </w:t>
      </w:r>
      <w:r>
        <w:rPr>
          <w:rFonts w:cs="Times New Roman"/>
          <w:color w:val="000000"/>
          <w:szCs w:val="28"/>
          <w:lang w:val="en-US"/>
        </w:rPr>
        <w:t>Etag</w:t>
      </w:r>
      <w:r>
        <w:rPr>
          <w:rFonts w:cs="Times New Roman"/>
          <w:color w:val="000000"/>
          <w:szCs w:val="28"/>
        </w:rPr>
        <w:t xml:space="preserve"> можно и нужно только  с </w:t>
      </w:r>
      <w:r>
        <w:rPr>
          <w:rFonts w:cs="Times New Roman"/>
          <w:color w:val="000000"/>
          <w:szCs w:val="28"/>
          <w:lang w:val="en-US"/>
        </w:rPr>
        <w:t>Etag</w:t>
      </w:r>
      <w:r w:rsidRPr="00E86289">
        <w:rPr>
          <w:rFonts w:cs="Times New Roman"/>
          <w:color w:val="000000"/>
          <w:szCs w:val="28"/>
        </w:rPr>
        <w:t xml:space="preserve"> </w:t>
      </w:r>
      <w:r>
        <w:rPr>
          <w:rFonts w:cs="Times New Roman"/>
          <w:color w:val="000000"/>
          <w:szCs w:val="28"/>
        </w:rPr>
        <w:t>того же адреса, так как идентификаторы от разных ресурсов могут быть как одинаковыми так и разными, вне зависимости от ресурсов, так как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1AE55DA3" w:rsidR="001E10EE" w:rsidRDefault="007777C1" w:rsidP="001E10EE">
      <w:pPr>
        <w:pStyle w:val="Heading2"/>
        <w:spacing w:before="0"/>
        <w:ind w:firstLine="709"/>
        <w:rPr>
          <w:rFonts w:cs="Times New Roman"/>
        </w:rPr>
      </w:pPr>
      <w:r>
        <w:rPr>
          <w:rFonts w:cs="Times New Roman"/>
          <w:b/>
        </w:rPr>
        <w:t>3</w:t>
      </w:r>
      <w:r w:rsidR="001E10EE">
        <w:rPr>
          <w:rFonts w:cs="Times New Roman"/>
          <w:b/>
        </w:rPr>
        <w:t>.4</w:t>
      </w:r>
      <w:r w:rsidR="001E10EE" w:rsidRPr="00F83F4E">
        <w:rPr>
          <w:rFonts w:cs="Times New Roman"/>
          <w:b/>
        </w:rPr>
        <w:t xml:space="preserve"> </w:t>
      </w:r>
      <w:r w:rsidR="001E10EE">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CF67C4">
      <w:pPr>
        <w:pStyle w:val="ListBullet"/>
        <w:jc w:val="center"/>
        <w:rPr>
          <w:rFonts w:cs="Times New Roman"/>
          <w:szCs w:val="28"/>
        </w:rPr>
      </w:pPr>
      <w:r>
        <w:rPr>
          <w:rFonts w:cs="Times New Roman"/>
          <w:noProof/>
          <w:szCs w:val="28"/>
          <w:lang w:val="en-CA" w:eastAsia="en-CA"/>
        </w:rPr>
        <w:drawing>
          <wp:inline distT="0" distB="0" distL="0" distR="0" wp14:anchorId="16FF1419" wp14:editId="5C06D20E">
            <wp:extent cx="5398770" cy="202882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398770" cy="2028825"/>
                    </a:xfrm>
                    <a:prstGeom prst="rect">
                      <a:avLst/>
                    </a:prstGeom>
                    <a:ln>
                      <a:solidFill>
                        <a:schemeClr val="tx1"/>
                      </a:solidFill>
                    </a:ln>
                  </pic:spPr>
                </pic:pic>
              </a:graphicData>
            </a:graphic>
          </wp:inline>
        </w:drawing>
      </w:r>
    </w:p>
    <w:p w14:paraId="396F8BB6" w14:textId="77777777" w:rsidR="00390082" w:rsidRDefault="00390082" w:rsidP="00390082">
      <w:pPr>
        <w:ind w:firstLine="709"/>
        <w:jc w:val="center"/>
        <w:rPr>
          <w:rFonts w:cs="Times New Roman"/>
          <w:szCs w:val="28"/>
        </w:rPr>
      </w:pPr>
    </w:p>
    <w:p w14:paraId="2398FBAD" w14:textId="4E85874B" w:rsidR="00D1714B" w:rsidRDefault="00D1714B"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lastRenderedPageBreak/>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pageName</w:t>
      </w:r>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D5FF945" w:rsidR="00CD1712" w:rsidRPr="00FF698B" w:rsidRDefault="00CD1712"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.4 – 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7A35959F"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w:t>
      </w:r>
      <w:r w:rsidR="00876AEF">
        <w:rPr>
          <w:lang w:eastAsia="en-US"/>
        </w:rPr>
        <w:t>3</w:t>
      </w:r>
      <w:r w:rsidR="00CD1712">
        <w:rPr>
          <w:lang w:eastAsia="en-US"/>
        </w:rPr>
        <w:t>.4.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5395A0C7" w:rsidR="006C77CC" w:rsidRPr="006C77CC" w:rsidRDefault="007777C1" w:rsidP="006C77CC">
      <w:pPr>
        <w:pStyle w:val="Heading2"/>
        <w:spacing w:before="0"/>
        <w:ind w:firstLine="709"/>
        <w:rPr>
          <w:rFonts w:cs="Times New Roman"/>
        </w:rPr>
      </w:pPr>
      <w:r>
        <w:rPr>
          <w:rFonts w:cs="Times New Roman"/>
          <w:b/>
        </w:rPr>
        <w:t>3</w:t>
      </w:r>
      <w:r w:rsidR="006C77CC">
        <w:rPr>
          <w:rFonts w:cs="Times New Roman"/>
          <w:b/>
        </w:rPr>
        <w:t>.5</w:t>
      </w:r>
      <w:r w:rsidR="006C77CC" w:rsidRPr="00F83F4E">
        <w:rPr>
          <w:rFonts w:cs="Times New Roman"/>
          <w:b/>
        </w:rPr>
        <w:t xml:space="preserve"> </w:t>
      </w:r>
      <w:r w:rsidR="006C77CC">
        <w:rPr>
          <w:rFonts w:cs="Times New Roman"/>
        </w:rPr>
        <w:t>Блок работы с клиентским приложеним</w:t>
      </w:r>
      <w:r w:rsidR="006C77CC"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2943D873" w:rsidR="007A4864" w:rsidRDefault="00587B9B" w:rsidP="007A4864">
      <w:pPr>
        <w:ind w:firstLine="709"/>
        <w:jc w:val="both"/>
        <w:rPr>
          <w:lang w:eastAsia="en-US"/>
        </w:rPr>
      </w:pPr>
      <w:r>
        <w:rPr>
          <w:lang w:eastAsia="en-US"/>
        </w:rPr>
        <w:t>POST-запрос является одним из многих методов запроса, которые поддерживает проток HTTP. Данный метод предназначен для создания запроса, при котором веб-сервер получает данные от клиента, которые хранятся в теле запроса для хранения</w:t>
      </w:r>
      <w:r w:rsidR="007A4864">
        <w:rPr>
          <w:lang w:eastAsia="en-US"/>
        </w:rPr>
        <w:t xml:space="preserve">. </w:t>
      </w:r>
      <w:r>
        <w:rPr>
          <w:lang w:eastAsia="en-US"/>
        </w:rPr>
        <w:t>Чаще всего он используется для загрузки файлов либо представления заполненной формы.</w:t>
      </w:r>
    </w:p>
    <w:p w14:paraId="26329F3F" w14:textId="61AD8141" w:rsidR="007A4864" w:rsidRDefault="00DC1157" w:rsidP="007A4864">
      <w:pPr>
        <w:ind w:firstLine="709"/>
        <w:jc w:val="both"/>
        <w:rPr>
          <w:lang w:eastAsia="en-US"/>
        </w:rPr>
      </w:pPr>
      <w:r>
        <w:rPr>
          <w:lang w:eastAsia="en-US"/>
        </w:rPr>
        <w:t xml:space="preserve">В отличии от </w:t>
      </w:r>
      <w:r>
        <w:rPr>
          <w:lang w:val="en-US" w:eastAsia="en-US"/>
        </w:rPr>
        <w:t>POST</w:t>
      </w:r>
      <w:r w:rsidRPr="00DC1157">
        <w:rPr>
          <w:lang w:eastAsia="en-US"/>
        </w:rPr>
        <w:t>-</w:t>
      </w:r>
      <w:r>
        <w:rPr>
          <w:lang w:eastAsia="en-US"/>
        </w:rPr>
        <w:t xml:space="preserve">запроса, другой похожий метод </w:t>
      </w:r>
      <w:r>
        <w:rPr>
          <w:lang w:val="en-US" w:eastAsia="en-US"/>
        </w:rPr>
        <w:t>GET</w:t>
      </w:r>
      <w:r w:rsidRPr="00DC1157">
        <w:rPr>
          <w:lang w:eastAsia="en-US"/>
        </w:rPr>
        <w:t xml:space="preserve"> </w:t>
      </w:r>
      <w:r>
        <w:rPr>
          <w:lang w:eastAsia="en-US"/>
        </w:rPr>
        <w:t>предназначен для получения информации от сервера. В рамках данного запроса некоторые данные имеют возможность быть переданными в строке адреса, и могут указывать, например, условия поиска или диапазоны дат, другую информацию, определяющую адрес</w:t>
      </w:r>
      <w:r w:rsidR="007A4864">
        <w:rPr>
          <w:lang w:eastAsia="en-US"/>
        </w:rPr>
        <w:t xml:space="preserve">. </w:t>
      </w:r>
      <w:r>
        <w:rPr>
          <w:lang w:eastAsia="en-US"/>
        </w:rPr>
        <w:t xml:space="preserve">В рамках </w:t>
      </w:r>
      <w:r>
        <w:rPr>
          <w:lang w:val="en-US" w:eastAsia="en-US"/>
        </w:rPr>
        <w:t>POST</w:t>
      </w:r>
      <w:r>
        <w:rPr>
          <w:lang w:eastAsia="en-US"/>
        </w:rPr>
        <w:t>-запроса может быть отправлен произвольный объем данных любого типа на сервер в теле запроса. Заголовки в данном запросе чаще всего указывают на тип содержимого запроса.</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 xml:space="preserve">его архитектура </w:t>
      </w:r>
      <w:r w:rsidR="00B83E88">
        <w:rPr>
          <w:lang w:eastAsia="en-US"/>
        </w:rPr>
        <w:lastRenderedPageBreak/>
        <w:t>должна</w:t>
      </w:r>
      <w:r>
        <w:rPr>
          <w:lang w:eastAsia="en-US"/>
        </w:rPr>
        <w:t xml:space="preserve"> быть </w:t>
      </w:r>
      <w:r w:rsidR="00B83E88">
        <w:rPr>
          <w:lang w:eastAsia="en-US"/>
        </w:rPr>
        <w:t xml:space="preserve">схожа с архитектурой модуля для работы со страницами, работа 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set</w:t>
      </w:r>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BDD07B" w:rsidR="00B272F6" w:rsidRPr="00FF698B" w:rsidRDefault="00B32DD0"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F67C4">
      <w:pPr>
        <w:pStyle w:val="ListBullet"/>
        <w:spacing w:line="276" w:lineRule="auto"/>
        <w:jc w:val="center"/>
        <w:rPr>
          <w:rFonts w:cs="Times New Roman"/>
          <w:szCs w:val="28"/>
        </w:rPr>
      </w:pPr>
      <w:r>
        <w:rPr>
          <w:rFonts w:cs="Times New Roman"/>
          <w:noProof/>
          <w:szCs w:val="28"/>
          <w:lang w:val="en-CA" w:eastAsia="en-CA"/>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44597A49" w:rsidR="00CD1712" w:rsidRPr="00CD1712" w:rsidRDefault="00CD1712"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.6 – 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27A49C42"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w:t>
      </w:r>
      <w:r w:rsidR="00C55A79">
        <w:rPr>
          <w:rFonts w:cs="Times New Roman"/>
          <w:szCs w:val="28"/>
        </w:rPr>
        <w:t>3</w:t>
      </w:r>
      <w:r w:rsidR="00FF698B">
        <w:rPr>
          <w:rFonts w:cs="Times New Roman"/>
          <w:szCs w:val="28"/>
        </w:rPr>
        <w:t>.</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3A762B19" w14:textId="77777777" w:rsidR="0042352A" w:rsidRDefault="0042352A" w:rsidP="006A4C5A">
      <w:pPr>
        <w:pStyle w:val="ListBullet"/>
        <w:ind w:firstLine="709"/>
        <w:rPr>
          <w:rFonts w:cs="Times New Roman"/>
          <w:szCs w:val="28"/>
        </w:rPr>
      </w:pP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49FC6043" w:rsidR="006A4C5A" w:rsidRPr="009B3B62" w:rsidRDefault="007777C1" w:rsidP="006A4C5A">
      <w:pPr>
        <w:pStyle w:val="Heading2"/>
        <w:spacing w:before="0"/>
        <w:ind w:firstLine="709"/>
        <w:rPr>
          <w:rFonts w:cs="Times New Roman"/>
        </w:rPr>
      </w:pPr>
      <w:r>
        <w:rPr>
          <w:rFonts w:cs="Times New Roman"/>
          <w:b/>
        </w:rPr>
        <w:t>3</w:t>
      </w:r>
      <w:r w:rsidR="006A4C5A">
        <w:rPr>
          <w:rFonts w:cs="Times New Roman"/>
          <w:b/>
        </w:rPr>
        <w:t>.6</w:t>
      </w:r>
      <w:r w:rsidR="006A4C5A" w:rsidRPr="00F83F4E">
        <w:rPr>
          <w:rFonts w:cs="Times New Roman"/>
          <w:b/>
        </w:rPr>
        <w:t xml:space="preserve"> </w:t>
      </w:r>
      <w:r w:rsidR="009B3B62">
        <w:rPr>
          <w:rFonts w:cs="Times New Roman"/>
        </w:rPr>
        <w:t>К</w:t>
      </w:r>
      <w:r w:rsidR="00406DC3">
        <w:rPr>
          <w:rFonts w:cs="Times New Roman"/>
        </w:rPr>
        <w:t>лиентский</w:t>
      </w:r>
      <w:r w:rsidR="006A4C5A">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0A41039" w14:textId="77777777" w:rsidR="007B148C"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 xml:space="preserve">формат и отправляет в вышестоящий модуль для </w:t>
      </w:r>
      <w:r w:rsidR="007B148C">
        <w:rPr>
          <w:rFonts w:cs="Times New Roman"/>
          <w:szCs w:val="28"/>
        </w:rPr>
        <w:t>дальнейшей обработки.</w:t>
      </w:r>
    </w:p>
    <w:p w14:paraId="0C974CED" w14:textId="77777777" w:rsidR="007B148C" w:rsidRDefault="007B148C" w:rsidP="00C778D0">
      <w:pPr>
        <w:pStyle w:val="ListBullet"/>
        <w:ind w:firstLine="709"/>
        <w:rPr>
          <w:rFonts w:cs="Times New Roman"/>
          <w:szCs w:val="28"/>
        </w:rPr>
      </w:pPr>
    </w:p>
    <w:p w14:paraId="78C9556A" w14:textId="77777777" w:rsidR="007B148C" w:rsidRDefault="007B148C"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65FD4D6" wp14:editId="58C19117">
            <wp:extent cx="4086225" cy="5811931"/>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4">
                      <a:extLst>
                        <a:ext uri="{28A0092B-C50C-407E-A947-70E740481C1C}">
                          <a14:useLocalDpi xmlns:a14="http://schemas.microsoft.com/office/drawing/2010/main" val="0"/>
                        </a:ext>
                      </a:extLst>
                    </a:blip>
                    <a:srcRect b="27795"/>
                    <a:stretch/>
                  </pic:blipFill>
                  <pic:spPr bwMode="auto">
                    <a:xfrm>
                      <a:off x="0" y="0"/>
                      <a:ext cx="4108047" cy="584296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DEAF1A" w14:textId="77777777" w:rsidR="007B148C" w:rsidRDefault="007B148C" w:rsidP="007B148C">
      <w:pPr>
        <w:pStyle w:val="ListBullet"/>
        <w:ind w:firstLine="709"/>
        <w:jc w:val="center"/>
        <w:rPr>
          <w:rFonts w:cs="Times New Roman"/>
          <w:szCs w:val="28"/>
        </w:rPr>
      </w:pPr>
    </w:p>
    <w:p w14:paraId="2088A9C9" w14:textId="3B277A6C" w:rsidR="007B148C" w:rsidRDefault="007B148C"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.7 – Диаграмма деятельности модуля клиенского </w:t>
      </w:r>
      <w:r>
        <w:rPr>
          <w:rFonts w:cs="Times New Roman"/>
          <w:szCs w:val="28"/>
          <w:lang w:val="en-US"/>
        </w:rPr>
        <w:t>API</w:t>
      </w:r>
    </w:p>
    <w:p w14:paraId="56BCB56B" w14:textId="77777777" w:rsidR="007B148C" w:rsidRDefault="007B148C" w:rsidP="00C778D0">
      <w:pPr>
        <w:pStyle w:val="ListBullet"/>
        <w:ind w:firstLine="709"/>
        <w:rPr>
          <w:rFonts w:cs="Times New Roman"/>
          <w:szCs w:val="28"/>
        </w:rPr>
      </w:pPr>
    </w:p>
    <w:p w14:paraId="78714788" w14:textId="5DE95D44" w:rsidR="007B148C" w:rsidRDefault="00A5307B" w:rsidP="00C778D0">
      <w:pPr>
        <w:pStyle w:val="ListBullet"/>
        <w:ind w:firstLine="709"/>
        <w:rPr>
          <w:rFonts w:cs="Times New Roman"/>
          <w:szCs w:val="28"/>
        </w:rPr>
      </w:pPr>
      <w:r>
        <w:rPr>
          <w:rFonts w:cs="Times New Roman"/>
          <w:szCs w:val="28"/>
        </w:rPr>
        <w:t xml:space="preserve">Если же в процессе выполнения запроса произошла ошибка или ответ не соответствует ожиданиям, то модуль возвращает в вышестоящий модль </w:t>
      </w:r>
      <w:r>
        <w:rPr>
          <w:rFonts w:cs="Times New Roman"/>
          <w:szCs w:val="28"/>
        </w:rPr>
        <w:lastRenderedPageBreak/>
        <w:t>ошибку.</w:t>
      </w:r>
      <w:r w:rsidR="007B148C">
        <w:rPr>
          <w:rFonts w:cs="Times New Roman"/>
          <w:szCs w:val="28"/>
        </w:rPr>
        <w:t xml:space="preserve"> На рисунке </w:t>
      </w:r>
      <w:r w:rsidR="00876AEF">
        <w:rPr>
          <w:rFonts w:cs="Times New Roman"/>
          <w:szCs w:val="28"/>
        </w:rPr>
        <w:t>3</w:t>
      </w:r>
      <w:r w:rsidR="007B148C">
        <w:rPr>
          <w:rFonts w:cs="Times New Roman"/>
          <w:szCs w:val="28"/>
        </w:rPr>
        <w:t>.7 изобра</w:t>
      </w:r>
      <w:r w:rsidR="00A613FC">
        <w:rPr>
          <w:rFonts w:cs="Times New Roman"/>
          <w:szCs w:val="28"/>
        </w:rPr>
        <w:t>жена работа модуля по отп</w:t>
      </w:r>
      <w:r w:rsidR="007B148C">
        <w:rPr>
          <w:rFonts w:cs="Times New Roman"/>
          <w:szCs w:val="28"/>
        </w:rPr>
        <w:t>равке и обработке запроса к серверу.</w:t>
      </w:r>
    </w:p>
    <w:p w14:paraId="0BF79CB6" w14:textId="7AC14597" w:rsidR="007B148C" w:rsidRDefault="007B148C" w:rsidP="00C778D0">
      <w:pPr>
        <w:pStyle w:val="ListBullet"/>
        <w:ind w:firstLine="709"/>
        <w:rPr>
          <w:rFonts w:cs="Times New Roman"/>
          <w:szCs w:val="28"/>
        </w:rPr>
      </w:pPr>
      <w:r>
        <w:rPr>
          <w:rFonts w:cs="Times New Roman"/>
          <w:szCs w:val="28"/>
        </w:rPr>
        <w:t xml:space="preserve">Теперь связь клиента и сервера налажена и из любой части клиенского приложения можно запросить необходимые данные. Однако каждый раз вызывать метод клиентского </w:t>
      </w:r>
      <w:r>
        <w:rPr>
          <w:rFonts w:cs="Times New Roman"/>
          <w:szCs w:val="28"/>
          <w:lang w:val="en-US"/>
        </w:rPr>
        <w:t>API</w:t>
      </w:r>
      <w:r>
        <w:rPr>
          <w:rFonts w:cs="Times New Roman"/>
          <w:szCs w:val="28"/>
        </w:rPr>
        <w:t xml:space="preserve"> и вписывать в него необходимый набор параметров очень накладно и небезопасно, так как при любом изменении в </w:t>
      </w:r>
      <w:r>
        <w:rPr>
          <w:rFonts w:cs="Times New Roman"/>
          <w:szCs w:val="28"/>
          <w:lang w:val="en-US"/>
        </w:rPr>
        <w:t>API</w:t>
      </w:r>
      <w:r>
        <w:rPr>
          <w:rFonts w:cs="Times New Roman"/>
          <w:szCs w:val="28"/>
        </w:rPr>
        <w:t xml:space="preserve"> нужно будет делать правки по всему проекту. Поэтому имеет смысл сделать, своего рода, обертку над клиентским </w:t>
      </w:r>
      <w:r>
        <w:rPr>
          <w:rFonts w:cs="Times New Roman"/>
          <w:szCs w:val="28"/>
          <w:lang w:val="en-US"/>
        </w:rPr>
        <w:t>API</w:t>
      </w:r>
      <w:r w:rsidRPr="007B148C">
        <w:rPr>
          <w:rFonts w:cs="Times New Roman"/>
          <w:szCs w:val="28"/>
        </w:rPr>
        <w:t>.</w:t>
      </w:r>
    </w:p>
    <w:p w14:paraId="22DC36B7" w14:textId="222E34D0" w:rsidR="00A130D6" w:rsidRDefault="007B148C" w:rsidP="00A130D6">
      <w:pPr>
        <w:pStyle w:val="ListBullet"/>
        <w:ind w:firstLine="709"/>
        <w:rPr>
          <w:rFonts w:cs="Times New Roman"/>
          <w:szCs w:val="28"/>
        </w:rPr>
      </w:pPr>
      <w:r>
        <w:rPr>
          <w:rFonts w:cs="Times New Roman"/>
          <w:szCs w:val="28"/>
        </w:rPr>
        <w:t>Данная обер</w:t>
      </w:r>
      <w:r w:rsidR="004B1B46">
        <w:rPr>
          <w:rFonts w:cs="Times New Roman"/>
          <w:szCs w:val="28"/>
        </w:rPr>
        <w:t>т</w:t>
      </w:r>
      <w:r>
        <w:rPr>
          <w:rFonts w:cs="Times New Roman"/>
          <w:szCs w:val="28"/>
        </w:rPr>
        <w:t xml:space="preserve">ка будет содержать в себе все известные </w:t>
      </w:r>
      <w:r w:rsidR="00720FF2">
        <w:rPr>
          <w:rFonts w:cs="Times New Roman"/>
          <w:szCs w:val="28"/>
        </w:rPr>
        <w:t>типы</w:t>
      </w:r>
      <w:r w:rsidR="004B1B46">
        <w:rPr>
          <w:rFonts w:cs="Times New Roman"/>
          <w:szCs w:val="28"/>
        </w:rPr>
        <w:t xml:space="preserve"> запросов </w:t>
      </w:r>
      <w:r w:rsidR="004B1B46">
        <w:rPr>
          <w:rFonts w:cs="Times New Roman"/>
          <w:szCs w:val="28"/>
          <w:lang w:val="en-US"/>
        </w:rPr>
        <w:t>API</w:t>
      </w:r>
      <w:r w:rsidR="004B1B46">
        <w:rPr>
          <w:rFonts w:cs="Times New Roman"/>
          <w:szCs w:val="28"/>
        </w:rPr>
        <w:t>, а также все их возможные методы</w:t>
      </w:r>
      <w:r w:rsidR="00EF0E51">
        <w:rPr>
          <w:rFonts w:cs="Times New Roman"/>
          <w:szCs w:val="28"/>
        </w:rPr>
        <w:t xml:space="preserve">, как это показано на рисунке </w:t>
      </w:r>
      <w:r w:rsidR="0042352A">
        <w:rPr>
          <w:rFonts w:cs="Times New Roman"/>
          <w:szCs w:val="28"/>
        </w:rPr>
        <w:t>3</w:t>
      </w:r>
      <w:r w:rsidR="00EF0E51">
        <w:rPr>
          <w:rFonts w:cs="Times New Roman"/>
          <w:szCs w:val="28"/>
        </w:rPr>
        <w:t>.8</w:t>
      </w:r>
      <w:r w:rsidR="004B1B46">
        <w:rPr>
          <w:rFonts w:cs="Times New Roman"/>
          <w:szCs w:val="28"/>
        </w:rPr>
        <w:t>. То есть разработчику будет нужно лишь пройти по цепочке методов модуля и в вызванном методе лишь передать параметр соответствующий нужному интерфейсу вызова.</w:t>
      </w:r>
      <w:r w:rsidR="00EF0E51">
        <w:rPr>
          <w:rFonts w:cs="Times New Roman"/>
          <w:szCs w:val="28"/>
        </w:rPr>
        <w:t xml:space="preserve"> </w:t>
      </w:r>
    </w:p>
    <w:p w14:paraId="18F7987E" w14:textId="77777777" w:rsidR="00A130D6" w:rsidRDefault="00A130D6" w:rsidP="00A130D6">
      <w:pPr>
        <w:pStyle w:val="ListBullet"/>
        <w:ind w:firstLine="709"/>
        <w:rPr>
          <w:rFonts w:cs="Times New Roman"/>
          <w:szCs w:val="28"/>
        </w:rPr>
      </w:pPr>
    </w:p>
    <w:p w14:paraId="752BDF39" w14:textId="77777777" w:rsidR="00A130D6" w:rsidRDefault="00A130D6"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F1A5255" wp14:editId="672D4B2A">
            <wp:extent cx="5130783" cy="448627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163979" cy="4515301"/>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1F7842" w14:textId="77777777" w:rsidR="00A130D6" w:rsidRDefault="00A130D6" w:rsidP="00A130D6">
      <w:pPr>
        <w:pStyle w:val="ListBullet"/>
        <w:ind w:firstLine="709"/>
        <w:jc w:val="center"/>
        <w:rPr>
          <w:rFonts w:cs="Times New Roman"/>
          <w:szCs w:val="28"/>
        </w:rPr>
      </w:pPr>
    </w:p>
    <w:p w14:paraId="65553AD7" w14:textId="4A8E22C0" w:rsidR="00A130D6" w:rsidRPr="00A613FC" w:rsidRDefault="00A130D6"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w:t>
      </w:r>
      <w:r w:rsidR="00A613FC">
        <w:rPr>
          <w:rFonts w:cs="Times New Roman"/>
          <w:szCs w:val="28"/>
        </w:rPr>
        <w:t>8</w:t>
      </w:r>
      <w:r>
        <w:rPr>
          <w:rFonts w:cs="Times New Roman"/>
          <w:szCs w:val="28"/>
        </w:rPr>
        <w:t xml:space="preserve"> – </w:t>
      </w:r>
      <w:r w:rsidR="00A613FC">
        <w:rPr>
          <w:rFonts w:cs="Times New Roman"/>
          <w:szCs w:val="28"/>
        </w:rPr>
        <w:t xml:space="preserve">Обертка методов для работы с клинетским </w:t>
      </w:r>
      <w:r w:rsidR="00A613FC">
        <w:rPr>
          <w:rFonts w:cs="Times New Roman"/>
          <w:szCs w:val="28"/>
          <w:lang w:val="en-US"/>
        </w:rPr>
        <w:t>API</w:t>
      </w:r>
    </w:p>
    <w:p w14:paraId="11BF3328" w14:textId="77777777" w:rsidR="00A130D6" w:rsidRDefault="00A130D6" w:rsidP="00A130D6">
      <w:pPr>
        <w:pStyle w:val="ListBullet"/>
        <w:ind w:firstLine="709"/>
        <w:jc w:val="center"/>
        <w:rPr>
          <w:rFonts w:cs="Times New Roman"/>
          <w:szCs w:val="28"/>
        </w:rPr>
      </w:pPr>
    </w:p>
    <w:p w14:paraId="0160920A" w14:textId="220B9A4B" w:rsidR="007B148C" w:rsidRPr="00D54FC5" w:rsidRDefault="002333BC" w:rsidP="00C778D0">
      <w:pPr>
        <w:pStyle w:val="ListBullet"/>
        <w:ind w:firstLine="709"/>
      </w:pPr>
      <w:r>
        <w:rPr>
          <w:rFonts w:cs="Times New Roman"/>
          <w:szCs w:val="28"/>
        </w:rPr>
        <w:t>Данная</w:t>
      </w:r>
      <w:r w:rsidR="00D54FC5">
        <w:rPr>
          <w:rFonts w:cs="Times New Roman"/>
          <w:szCs w:val="28"/>
        </w:rPr>
        <w:t xml:space="preserve"> модель</w:t>
      </w:r>
      <w:r>
        <w:rPr>
          <w:rFonts w:cs="Times New Roman"/>
          <w:szCs w:val="28"/>
        </w:rPr>
        <w:t xml:space="preserve"> значительно упрощает работу разработчика, а также увеличивает надежность кода. Это также сказывается и на дальнейшем сопровождении продукта, так как при малейшем изменени в </w:t>
      </w:r>
      <w:r>
        <w:rPr>
          <w:rFonts w:cs="Times New Roman"/>
          <w:szCs w:val="28"/>
          <w:lang w:val="en-US"/>
        </w:rPr>
        <w:t>API</w:t>
      </w:r>
      <w:r>
        <w:t xml:space="preserve"> или добавлении новых типов запросов, все правки нужно будет делать лишь в </w:t>
      </w:r>
      <w:r>
        <w:lastRenderedPageBreak/>
        <w:t>одном файле, что является большим плюсом.</w:t>
      </w:r>
      <w:r w:rsidR="00D54FC5">
        <w:t xml:space="preserve"> На рисунке </w:t>
      </w:r>
      <w:r w:rsidR="00FF00B3">
        <w:t>3</w:t>
      </w:r>
      <w:r w:rsidR="00D54FC5">
        <w:t xml:space="preserve">.9 представлен пример удобного использования обертки над клинетским </w:t>
      </w:r>
      <w:r w:rsidR="00D54FC5">
        <w:rPr>
          <w:lang w:val="en-US"/>
        </w:rPr>
        <w:t>API</w:t>
      </w:r>
      <w:r w:rsidR="00D54FC5">
        <w:t xml:space="preserve"> модулем.</w:t>
      </w:r>
    </w:p>
    <w:p w14:paraId="2A2B4D97" w14:textId="77777777" w:rsidR="006A17CA" w:rsidRDefault="006A17CA" w:rsidP="006A17CA">
      <w:pPr>
        <w:pStyle w:val="ListBullet"/>
        <w:ind w:firstLine="709"/>
        <w:rPr>
          <w:rFonts w:cs="Times New Roman"/>
          <w:szCs w:val="28"/>
        </w:rPr>
      </w:pPr>
    </w:p>
    <w:p w14:paraId="5A4C709F" w14:textId="77777777" w:rsidR="006A17CA" w:rsidRDefault="006A17CA"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0AC8E2E5" wp14:editId="356F460E">
            <wp:extent cx="5353685" cy="1295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59512" cy="129681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896AA3" w14:textId="77777777" w:rsidR="006A17CA" w:rsidRDefault="006A17CA" w:rsidP="006A17CA">
      <w:pPr>
        <w:pStyle w:val="ListBullet"/>
        <w:ind w:firstLine="709"/>
        <w:jc w:val="center"/>
        <w:rPr>
          <w:rFonts w:cs="Times New Roman"/>
          <w:szCs w:val="28"/>
        </w:rPr>
      </w:pPr>
    </w:p>
    <w:p w14:paraId="4FCCD81D" w14:textId="7C24B7D2" w:rsidR="006A17CA" w:rsidRPr="00A613FC" w:rsidRDefault="006A17CA"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.9 – Пример вызова методов обертки над клиентским </w:t>
      </w:r>
      <w:r>
        <w:rPr>
          <w:rFonts w:cs="Times New Roman"/>
          <w:szCs w:val="28"/>
          <w:lang w:val="en-US"/>
        </w:rPr>
        <w:t>API</w:t>
      </w:r>
    </w:p>
    <w:p w14:paraId="008BB5C4" w14:textId="77777777" w:rsidR="006A17CA" w:rsidRDefault="006A17CA" w:rsidP="006A17CA">
      <w:pPr>
        <w:pStyle w:val="ListBullet"/>
        <w:ind w:firstLine="709"/>
        <w:jc w:val="center"/>
        <w:rPr>
          <w:rFonts w:cs="Times New Roman"/>
          <w:szCs w:val="28"/>
        </w:rPr>
      </w:pPr>
    </w:p>
    <w:p w14:paraId="4AB6E54F" w14:textId="7C72598D" w:rsidR="00D54FC5" w:rsidRDefault="004435C5" w:rsidP="00D54FC5">
      <w:pPr>
        <w:pStyle w:val="ListBullet"/>
        <w:ind w:firstLine="709"/>
        <w:rPr>
          <w:rFonts w:cs="Times New Roman"/>
          <w:szCs w:val="28"/>
        </w:rPr>
      </w:pPr>
      <w:r>
        <w:rPr>
          <w:rFonts w:cs="Times New Roman"/>
          <w:szCs w:val="28"/>
        </w:rPr>
        <w:t>Теперь</w:t>
      </w:r>
      <w:r w:rsidR="00D54FC5">
        <w:rPr>
          <w:rFonts w:cs="Times New Roman"/>
          <w:szCs w:val="28"/>
        </w:rPr>
        <w:t xml:space="preserve"> клиентская и серверная части полностью готовы</w:t>
      </w:r>
      <w:r w:rsidR="006963A7">
        <w:rPr>
          <w:rFonts w:cs="Times New Roman"/>
          <w:szCs w:val="28"/>
        </w:rPr>
        <w:t xml:space="preserve"> к взаимодействию друг с другом</w:t>
      </w:r>
      <w:r w:rsidR="00D54FC5">
        <w:rPr>
          <w:rFonts w:cs="Times New Roman"/>
          <w:szCs w:val="28"/>
        </w:rPr>
        <w:t>.</w:t>
      </w:r>
      <w:r w:rsidR="006963A7">
        <w:rPr>
          <w:rFonts w:cs="Times New Roman"/>
          <w:szCs w:val="28"/>
        </w:rPr>
        <w:t xml:space="preserve"> И следующим этапом будет создание блока для работы с базой данных.</w:t>
      </w:r>
    </w:p>
    <w:p w14:paraId="638559B3" w14:textId="77777777" w:rsidR="004435C5" w:rsidRDefault="004435C5" w:rsidP="004435C5">
      <w:pPr>
        <w:pStyle w:val="ListBullet"/>
        <w:ind w:firstLine="709"/>
        <w:rPr>
          <w:rFonts w:cs="Times New Roman"/>
          <w:szCs w:val="28"/>
        </w:rPr>
      </w:pPr>
    </w:p>
    <w:p w14:paraId="0DCF114E" w14:textId="7E26EA65" w:rsidR="004435C5" w:rsidRPr="009B3B62" w:rsidRDefault="004435C5" w:rsidP="004435C5">
      <w:pPr>
        <w:pStyle w:val="Heading2"/>
        <w:spacing w:before="0"/>
        <w:ind w:firstLine="709"/>
        <w:rPr>
          <w:rFonts w:cs="Times New Roman"/>
        </w:rPr>
      </w:pPr>
      <w:r>
        <w:rPr>
          <w:rFonts w:cs="Times New Roman"/>
          <w:b/>
        </w:rPr>
        <w:t>3.7</w:t>
      </w:r>
      <w:r w:rsidRPr="00F83F4E">
        <w:rPr>
          <w:rFonts w:cs="Times New Roman"/>
          <w:b/>
        </w:rPr>
        <w:t xml:space="preserve"> </w:t>
      </w:r>
      <w:r>
        <w:rPr>
          <w:rFonts w:cs="Times New Roman"/>
        </w:rPr>
        <w:t>Серверный блок для работы с базой данных</w:t>
      </w:r>
    </w:p>
    <w:p w14:paraId="5BD798AE" w14:textId="77777777" w:rsidR="004435C5" w:rsidRDefault="004435C5" w:rsidP="004435C5">
      <w:pPr>
        <w:pStyle w:val="ListBullet"/>
        <w:ind w:firstLine="709"/>
        <w:rPr>
          <w:rFonts w:cs="Times New Roman"/>
          <w:szCs w:val="28"/>
        </w:rPr>
      </w:pPr>
    </w:p>
    <w:p w14:paraId="3955CD14" w14:textId="682A4EEC" w:rsidR="00E566D9" w:rsidRPr="0053144A" w:rsidRDefault="00E566D9" w:rsidP="00E566D9">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 xml:space="preserve">Основной упор в разрабатываемом программном комплексе делается на обработку хранимых в БД данных. Доступ к этим данным обеспечивает СУБД </w:t>
      </w:r>
      <w:r>
        <w:rPr>
          <w:rFonts w:ascii="Times New Roman" w:eastAsia="Times New Roman" w:hAnsi="Times New Roman"/>
          <w:sz w:val="28"/>
          <w:szCs w:val="28"/>
          <w:lang w:val="en-US" w:eastAsia="ru-RU"/>
        </w:rPr>
        <w:t>SQLite</w:t>
      </w:r>
      <w:r w:rsidRPr="0053144A">
        <w:rPr>
          <w:rFonts w:ascii="Times New Roman" w:eastAsia="Times New Roman" w:hAnsi="Times New Roman"/>
          <w:sz w:val="28"/>
          <w:szCs w:val="28"/>
          <w:lang w:eastAsia="ru-RU"/>
        </w:rPr>
        <w:t>. Рассмотрим подробнее структуру используемой базы данных.</w:t>
      </w:r>
    </w:p>
    <w:p w14:paraId="2BA939FB" w14:textId="5D527DB0" w:rsidR="00E566D9" w:rsidRPr="0053144A" w:rsidRDefault="00E566D9" w:rsidP="00E566D9">
      <w:pPr>
        <w:pStyle w:val="10"/>
        <w:tabs>
          <w:tab w:val="left" w:pos="3686"/>
        </w:tabs>
        <w:spacing w:line="276" w:lineRule="auto"/>
        <w:ind w:firstLine="709"/>
        <w:rPr>
          <w:szCs w:val="28"/>
        </w:rPr>
      </w:pPr>
      <w:r w:rsidRPr="0053144A">
        <w:rPr>
          <w:szCs w:val="28"/>
        </w:rPr>
        <w:t>Базы данных создаются для</w:t>
      </w:r>
      <w:r w:rsidR="00B01D05">
        <w:rPr>
          <w:szCs w:val="28"/>
        </w:rPr>
        <w:t xml:space="preserve"> доступа к </w:t>
      </w:r>
      <w:r w:rsidR="001B4863">
        <w:rPr>
          <w:szCs w:val="28"/>
        </w:rPr>
        <w:t>данным и</w:t>
      </w:r>
      <w:r w:rsidR="00B01D05">
        <w:rPr>
          <w:szCs w:val="28"/>
        </w:rPr>
        <w:t xml:space="preserve"> их хранения</w:t>
      </w:r>
      <w:r w:rsidR="00A42E14">
        <w:rPr>
          <w:szCs w:val="28"/>
        </w:rPr>
        <w:t>, содержат</w:t>
      </w:r>
      <w:r w:rsidRPr="0053144A">
        <w:rPr>
          <w:szCs w:val="28"/>
        </w:rPr>
        <w:t xml:space="preserve"> </w:t>
      </w:r>
      <w:r w:rsidR="001B4863">
        <w:rPr>
          <w:szCs w:val="28"/>
        </w:rPr>
        <w:t>данные</w:t>
      </w:r>
      <w:r w:rsidRPr="0053144A">
        <w:rPr>
          <w:szCs w:val="28"/>
        </w:rPr>
        <w:t xml:space="preserve"> о </w:t>
      </w:r>
      <w:r w:rsidR="001B4863">
        <w:rPr>
          <w:szCs w:val="28"/>
        </w:rPr>
        <w:t>некой</w:t>
      </w:r>
      <w:r w:rsidRPr="0053144A">
        <w:rPr>
          <w:szCs w:val="28"/>
        </w:rPr>
        <w:t xml:space="preserve"> предметной области, то есть</w:t>
      </w:r>
      <w:r w:rsidR="001B4863">
        <w:rPr>
          <w:szCs w:val="28"/>
        </w:rPr>
        <w:t xml:space="preserve"> к</w:t>
      </w:r>
      <w:r w:rsidRPr="0053144A">
        <w:rPr>
          <w:szCs w:val="28"/>
        </w:rPr>
        <w:t xml:space="preserve"> некоторой области деятельности </w:t>
      </w:r>
      <w:r w:rsidR="001B4863">
        <w:rPr>
          <w:szCs w:val="28"/>
        </w:rPr>
        <w:t xml:space="preserve">человека </w:t>
      </w:r>
      <w:r w:rsidRPr="0053144A">
        <w:rPr>
          <w:szCs w:val="28"/>
        </w:rPr>
        <w:t>или области реального мира. База данных представляет</w:t>
      </w:r>
      <w:r w:rsidR="001B4863">
        <w:rPr>
          <w:szCs w:val="28"/>
        </w:rPr>
        <w:t xml:space="preserve"> из себя</w:t>
      </w:r>
      <w:r w:rsidRPr="0053144A">
        <w:rPr>
          <w:szCs w:val="28"/>
        </w:rPr>
        <w:t xml:space="preserve"> систему данных о</w:t>
      </w:r>
      <w:r w:rsidR="001B4863">
        <w:rPr>
          <w:szCs w:val="28"/>
        </w:rPr>
        <w:t xml:space="preserve"> конкретной</w:t>
      </w:r>
      <w:r w:rsidRPr="0053144A">
        <w:rPr>
          <w:szCs w:val="28"/>
        </w:rPr>
        <w:t xml:space="preserve"> предметной области. Базы данных, </w:t>
      </w:r>
      <w:r w:rsidR="001B4863">
        <w:rPr>
          <w:szCs w:val="28"/>
        </w:rPr>
        <w:t>которые относятся</w:t>
      </w:r>
      <w:r w:rsidRPr="0053144A">
        <w:rPr>
          <w:szCs w:val="28"/>
        </w:rPr>
        <w:t xml:space="preserve"> к одной и той же области, содержат более или менее детализированную</w:t>
      </w:r>
      <w:r w:rsidR="001B4863">
        <w:rPr>
          <w:szCs w:val="28"/>
        </w:rPr>
        <w:t xml:space="preserve"> и полную</w:t>
      </w:r>
      <w:r w:rsidRPr="0053144A">
        <w:rPr>
          <w:szCs w:val="28"/>
        </w:rPr>
        <w:t xml:space="preserve"> информацию о ней. </w:t>
      </w:r>
      <w:r w:rsidR="001B4863">
        <w:rPr>
          <w:szCs w:val="28"/>
        </w:rPr>
        <w:t>Уровень</w:t>
      </w:r>
      <w:r w:rsidRPr="0053144A">
        <w:rPr>
          <w:szCs w:val="28"/>
        </w:rPr>
        <w:t xml:space="preserve"> </w:t>
      </w:r>
      <w:r w:rsidR="001B4863">
        <w:rPr>
          <w:szCs w:val="28"/>
        </w:rPr>
        <w:t xml:space="preserve">полноты </w:t>
      </w:r>
      <w:r w:rsidRPr="0053144A">
        <w:rPr>
          <w:szCs w:val="28"/>
        </w:rPr>
        <w:t>определяется</w:t>
      </w:r>
      <w:r w:rsidR="001B4863">
        <w:rPr>
          <w:szCs w:val="28"/>
        </w:rPr>
        <w:t xml:space="preserve"> перечнем</w:t>
      </w:r>
      <w:r w:rsidRPr="0053144A">
        <w:rPr>
          <w:szCs w:val="28"/>
        </w:rPr>
        <w:t xml:space="preserve"> факторов, прежде всего</w:t>
      </w:r>
      <w:r w:rsidR="001B4863">
        <w:rPr>
          <w:szCs w:val="28"/>
        </w:rPr>
        <w:t>,</w:t>
      </w:r>
      <w:r w:rsidRPr="0053144A">
        <w:rPr>
          <w:szCs w:val="28"/>
        </w:rPr>
        <w:t xml:space="preserve"> целью использования </w:t>
      </w:r>
      <w:r w:rsidR="001B4863">
        <w:rPr>
          <w:szCs w:val="28"/>
        </w:rPr>
        <w:t>данных</w:t>
      </w:r>
      <w:r w:rsidRPr="0053144A">
        <w:rPr>
          <w:szCs w:val="28"/>
        </w:rPr>
        <w:t xml:space="preserve"> из базы данных и </w:t>
      </w:r>
      <w:r w:rsidR="001B4863">
        <w:rPr>
          <w:szCs w:val="28"/>
        </w:rPr>
        <w:t>трудностью</w:t>
      </w:r>
      <w:r w:rsidRPr="0053144A">
        <w:rPr>
          <w:szCs w:val="28"/>
        </w:rPr>
        <w:t xml:space="preserve"> производственных процессов, </w:t>
      </w:r>
      <w:r w:rsidR="001B4863">
        <w:rPr>
          <w:szCs w:val="28"/>
        </w:rPr>
        <w:t>имеющихся</w:t>
      </w:r>
      <w:r w:rsidRPr="0053144A">
        <w:rPr>
          <w:szCs w:val="28"/>
        </w:rPr>
        <w:t xml:space="preserve"> в пределах </w:t>
      </w:r>
      <w:r w:rsidR="001B4863">
        <w:rPr>
          <w:szCs w:val="28"/>
        </w:rPr>
        <w:t>данной области и конкретных условий</w:t>
      </w:r>
      <w:r w:rsidRPr="0053144A">
        <w:rPr>
          <w:szCs w:val="28"/>
        </w:rPr>
        <w:t>.</w:t>
      </w:r>
    </w:p>
    <w:p w14:paraId="16221120" w14:textId="7F687A47" w:rsidR="00E566D9" w:rsidRPr="0053144A" w:rsidRDefault="00EF58CF" w:rsidP="00E566D9">
      <w:pPr>
        <w:pStyle w:val="10"/>
        <w:tabs>
          <w:tab w:val="left" w:pos="3686"/>
        </w:tabs>
        <w:spacing w:line="276" w:lineRule="auto"/>
        <w:ind w:firstLine="709"/>
        <w:rPr>
          <w:szCs w:val="28"/>
        </w:rPr>
      </w:pPr>
      <w:r>
        <w:rPr>
          <w:szCs w:val="28"/>
        </w:rPr>
        <w:t>Базы</w:t>
      </w:r>
      <w:r w:rsidR="00E566D9" w:rsidRPr="0053144A">
        <w:rPr>
          <w:szCs w:val="28"/>
        </w:rPr>
        <w:t xml:space="preserve"> дан</w:t>
      </w:r>
      <w:r w:rsidR="00F65DE9">
        <w:rPr>
          <w:szCs w:val="28"/>
        </w:rPr>
        <w:t>ных представляют</w:t>
      </w:r>
      <w:r>
        <w:rPr>
          <w:szCs w:val="28"/>
        </w:rPr>
        <w:t xml:space="preserve"> собой</w:t>
      </w:r>
      <w:r w:rsidR="00F65DE9">
        <w:rPr>
          <w:szCs w:val="28"/>
        </w:rPr>
        <w:t xml:space="preserve"> связанную</w:t>
      </w:r>
      <w:r w:rsidR="00E566D9" w:rsidRPr="0053144A">
        <w:rPr>
          <w:szCs w:val="28"/>
        </w:rPr>
        <w:t xml:space="preserve"> </w:t>
      </w:r>
      <w:r>
        <w:rPr>
          <w:szCs w:val="28"/>
        </w:rPr>
        <w:t>цепь или совокупность таблиц баз данных, с</w:t>
      </w:r>
      <w:r w:rsidR="00E566D9" w:rsidRPr="0053144A">
        <w:rPr>
          <w:szCs w:val="28"/>
        </w:rPr>
        <w:t xml:space="preserve">вязь между </w:t>
      </w:r>
      <w:r w:rsidR="00F65DE9">
        <w:rPr>
          <w:szCs w:val="28"/>
        </w:rPr>
        <w:t>которыми</w:t>
      </w:r>
      <w:r w:rsidR="00E566D9" w:rsidRPr="0053144A">
        <w:rPr>
          <w:szCs w:val="28"/>
        </w:rPr>
        <w:t xml:space="preserve"> может находить</w:t>
      </w:r>
      <w:r>
        <w:rPr>
          <w:szCs w:val="28"/>
        </w:rPr>
        <w:t>ся</w:t>
      </w:r>
      <w:r w:rsidR="00E566D9" w:rsidRPr="0053144A">
        <w:rPr>
          <w:szCs w:val="28"/>
        </w:rPr>
        <w:t xml:space="preserve"> в структуре данных, а может только </w:t>
      </w:r>
      <w:r>
        <w:rPr>
          <w:szCs w:val="28"/>
        </w:rPr>
        <w:t>предполагаться</w:t>
      </w:r>
      <w:r w:rsidR="00E566D9" w:rsidRPr="0053144A">
        <w:rPr>
          <w:szCs w:val="28"/>
        </w:rPr>
        <w:t xml:space="preserve">, то есть </w:t>
      </w:r>
      <w:r>
        <w:rPr>
          <w:szCs w:val="28"/>
        </w:rPr>
        <w:t>иметь смысл</w:t>
      </w:r>
      <w:r w:rsidR="00E566D9" w:rsidRPr="0053144A">
        <w:rPr>
          <w:szCs w:val="28"/>
        </w:rPr>
        <w:t xml:space="preserve"> на </w:t>
      </w:r>
      <w:r>
        <w:rPr>
          <w:szCs w:val="28"/>
        </w:rPr>
        <w:t>неформальном</w:t>
      </w:r>
      <w:r w:rsidR="00E566D9" w:rsidRPr="0053144A">
        <w:rPr>
          <w:szCs w:val="28"/>
        </w:rPr>
        <w:t xml:space="preserve"> уровне.</w:t>
      </w:r>
    </w:p>
    <w:p w14:paraId="33F7C248" w14:textId="2E8034D3" w:rsidR="00E566D9" w:rsidRDefault="00E566D9" w:rsidP="00E566D9">
      <w:pPr>
        <w:pStyle w:val="10"/>
        <w:tabs>
          <w:tab w:val="left" w:pos="3686"/>
        </w:tabs>
        <w:spacing w:line="276" w:lineRule="auto"/>
        <w:ind w:firstLine="709"/>
        <w:rPr>
          <w:szCs w:val="28"/>
        </w:rPr>
      </w:pPr>
      <w:r w:rsidRPr="0053144A">
        <w:rPr>
          <w:szCs w:val="28"/>
        </w:rPr>
        <w:t xml:space="preserve">Каждая таблица базы данных представляется </w:t>
      </w:r>
      <w:r w:rsidR="00D13F3E">
        <w:rPr>
          <w:szCs w:val="28"/>
        </w:rPr>
        <w:t>совокупностью</w:t>
      </w:r>
      <w:r w:rsidRPr="0053144A">
        <w:rPr>
          <w:szCs w:val="28"/>
        </w:rPr>
        <w:t xml:space="preserve"> </w:t>
      </w:r>
      <w:r w:rsidR="00D13F3E">
        <w:rPr>
          <w:szCs w:val="28"/>
        </w:rPr>
        <w:t xml:space="preserve">столбцов </w:t>
      </w:r>
      <w:r w:rsidRPr="0053144A">
        <w:rPr>
          <w:szCs w:val="28"/>
        </w:rPr>
        <w:t xml:space="preserve">и </w:t>
      </w:r>
      <w:r w:rsidR="00D13F3E">
        <w:rPr>
          <w:szCs w:val="28"/>
        </w:rPr>
        <w:t>строк</w:t>
      </w:r>
      <w:r w:rsidRPr="0053144A">
        <w:rPr>
          <w:szCs w:val="28"/>
        </w:rPr>
        <w:t xml:space="preserve">, </w:t>
      </w:r>
      <w:r w:rsidR="00D13F3E">
        <w:rPr>
          <w:szCs w:val="28"/>
        </w:rPr>
        <w:t>столбцы которой соответствуют атрибутам объектов, либо событиям или явления, а стоки – экземплярам объекта</w:t>
      </w:r>
      <w:r w:rsidRPr="0053144A">
        <w:rPr>
          <w:szCs w:val="28"/>
        </w:rPr>
        <w:t>.</w:t>
      </w:r>
    </w:p>
    <w:p w14:paraId="1596D192" w14:textId="0FCCB174" w:rsidR="00BA76A1" w:rsidRPr="0053144A" w:rsidRDefault="00BA76A1" w:rsidP="00BA76A1">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Рассмотрим подробн</w:t>
      </w:r>
      <w:r w:rsidR="009A455E">
        <w:rPr>
          <w:rFonts w:ascii="Times New Roman" w:eastAsia="Times New Roman" w:hAnsi="Times New Roman"/>
          <w:sz w:val="28"/>
          <w:szCs w:val="28"/>
          <w:lang w:eastAsia="ru-RU"/>
        </w:rPr>
        <w:t>ую</w:t>
      </w:r>
      <w:r w:rsidRPr="0053144A">
        <w:rPr>
          <w:rFonts w:ascii="Times New Roman" w:eastAsia="Times New Roman" w:hAnsi="Times New Roman"/>
          <w:sz w:val="28"/>
          <w:szCs w:val="28"/>
          <w:lang w:eastAsia="ru-RU"/>
        </w:rPr>
        <w:t xml:space="preserve"> структуру используемой в дипломном проекте базы данных.</w:t>
      </w:r>
      <w:r w:rsidR="00F65DE9">
        <w:rPr>
          <w:rFonts w:ascii="Times New Roman" w:eastAsia="Times New Roman" w:hAnsi="Times New Roman"/>
          <w:sz w:val="28"/>
          <w:szCs w:val="28"/>
          <w:lang w:eastAsia="ru-RU"/>
        </w:rPr>
        <w:t xml:space="preserve"> Необходимо отметить, что в данном проекте будет использоваться не одна база данных. Будет существоват одна общая база, в </w:t>
      </w:r>
      <w:r w:rsidR="00F65DE9">
        <w:rPr>
          <w:rFonts w:ascii="Times New Roman" w:eastAsia="Times New Roman" w:hAnsi="Times New Roman"/>
          <w:sz w:val="28"/>
          <w:szCs w:val="28"/>
          <w:lang w:eastAsia="ru-RU"/>
        </w:rPr>
        <w:lastRenderedPageBreak/>
        <w:t>которой будут находиться данные о пользователях системы</w:t>
      </w:r>
      <w:r w:rsidR="00FA54A7">
        <w:rPr>
          <w:rFonts w:ascii="Times New Roman" w:eastAsia="Times New Roman" w:hAnsi="Times New Roman"/>
          <w:sz w:val="28"/>
          <w:szCs w:val="28"/>
          <w:lang w:eastAsia="ru-RU"/>
        </w:rPr>
        <w:t>, активных сессиях, а также о общих доходах пользователей за весь прошлый период. Другие базы данных будут иметь одинаковую структуру и будут служить для работы только с одним пользователем. Это делается из соображений безопасности и приватности данных.</w:t>
      </w:r>
    </w:p>
    <w:p w14:paraId="14F5863B" w14:textId="4446C21F" w:rsidR="006A17CA" w:rsidRDefault="005865FC" w:rsidP="00C778D0">
      <w:pPr>
        <w:pStyle w:val="ListBullet"/>
        <w:ind w:firstLine="709"/>
        <w:rPr>
          <w:rFonts w:eastAsia="Times New Roman" w:cs="Times New Roman"/>
          <w:szCs w:val="28"/>
          <w:lang w:eastAsia="ru-RU"/>
        </w:rPr>
      </w:pPr>
      <w:r>
        <w:rPr>
          <w:rFonts w:eastAsia="Times New Roman" w:cs="Times New Roman"/>
          <w:szCs w:val="28"/>
          <w:lang w:eastAsia="ru-RU"/>
        </w:rPr>
        <w:t xml:space="preserve">База данных пользователя представляет собой </w:t>
      </w:r>
      <w:r w:rsidR="001459DA" w:rsidRPr="001459DA">
        <w:rPr>
          <w:rFonts w:eastAsia="Times New Roman" w:cs="Times New Roman"/>
          <w:szCs w:val="28"/>
          <w:lang w:eastAsia="ru-RU"/>
        </w:rPr>
        <w:t>6</w:t>
      </w:r>
      <w:r>
        <w:rPr>
          <w:rFonts w:eastAsia="Times New Roman" w:cs="Times New Roman"/>
          <w:szCs w:val="28"/>
          <w:lang w:eastAsia="ru-RU"/>
        </w:rPr>
        <w:t xml:space="preserve"> таблиц. Проведем описание сущностей.</w:t>
      </w:r>
    </w:p>
    <w:p w14:paraId="0383A50D" w14:textId="77777777" w:rsidR="00F05686" w:rsidRDefault="005865FC" w:rsidP="00F05686">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currency</w:t>
      </w:r>
      <w:r>
        <w:rPr>
          <w:rFonts w:eastAsia="Times New Roman" w:cs="Times New Roman"/>
          <w:szCs w:val="28"/>
          <w:lang w:eastAsia="ru-RU"/>
        </w:rPr>
        <w:t>» содержит в себе инфрмацию о видах в</w:t>
      </w:r>
      <w:r w:rsidR="00F05686">
        <w:rPr>
          <w:rFonts w:eastAsia="Times New Roman" w:cs="Times New Roman"/>
          <w:szCs w:val="28"/>
          <w:lang w:eastAsia="ru-RU"/>
        </w:rPr>
        <w:t>алют, в которых монут</w:t>
      </w:r>
      <w:r>
        <w:rPr>
          <w:rFonts w:eastAsia="Times New Roman" w:cs="Times New Roman"/>
          <w:szCs w:val="28"/>
          <w:lang w:eastAsia="ru-RU"/>
        </w:rPr>
        <w:t xml:space="preserve"> вноситься данные</w:t>
      </w:r>
      <w:r w:rsidR="00F05686">
        <w:rPr>
          <w:rFonts w:eastAsia="Times New Roman" w:cs="Times New Roman"/>
          <w:szCs w:val="28"/>
          <w:lang w:eastAsia="ru-RU"/>
        </w:rPr>
        <w:t>. Данная таблица представляет из себя два поля, одно из которых уникальный идентификационный номер, второй – има валюты. Описание ее атрибутов приведено в таблице 3.1.</w:t>
      </w:r>
    </w:p>
    <w:p w14:paraId="2B6EC33C" w14:textId="77777777" w:rsidR="00F05686" w:rsidRDefault="00F05686" w:rsidP="00F05686">
      <w:pPr>
        <w:pStyle w:val="ListBullet"/>
        <w:ind w:firstLine="709"/>
        <w:rPr>
          <w:rFonts w:eastAsia="Times New Roman" w:cs="Times New Roman"/>
          <w:szCs w:val="28"/>
          <w:lang w:eastAsia="ru-RU"/>
        </w:rPr>
      </w:pPr>
    </w:p>
    <w:p w14:paraId="2065C3CE" w14:textId="7E08068C" w:rsidR="00F05686" w:rsidRDefault="00F05686" w:rsidP="00F05686">
      <w:pPr>
        <w:pStyle w:val="ListBullet"/>
        <w:rPr>
          <w:szCs w:val="28"/>
        </w:rPr>
      </w:pPr>
      <w:r w:rsidRPr="0053144A">
        <w:rPr>
          <w:szCs w:val="28"/>
        </w:rPr>
        <w:t>Таблица 3.</w:t>
      </w:r>
      <w:r w:rsidR="0007748B">
        <w:rPr>
          <w:szCs w:val="28"/>
        </w:rPr>
        <w:t>1</w:t>
      </w:r>
      <w:r w:rsidRPr="0053144A">
        <w:rPr>
          <w:szCs w:val="28"/>
        </w:rPr>
        <w:t xml:space="preserve"> – Атрибуты сущности «</w:t>
      </w:r>
      <w:r>
        <w:rPr>
          <w:rFonts w:eastAsia="Times New Roman" w:cs="Times New Roman"/>
          <w:szCs w:val="28"/>
          <w:lang w:val="en-US" w:eastAsia="ru-RU"/>
        </w:rPr>
        <w:t>currency</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F05686" w:rsidRPr="008D39BD" w14:paraId="013C2F5C" w14:textId="77777777" w:rsidTr="00D240DC">
        <w:trPr>
          <w:trHeight w:val="400"/>
        </w:trPr>
        <w:tc>
          <w:tcPr>
            <w:tcW w:w="2471" w:type="pct"/>
            <w:vAlign w:val="center"/>
          </w:tcPr>
          <w:p w14:paraId="1B17BA75" w14:textId="77777777" w:rsidR="00F05686" w:rsidRPr="00F05686" w:rsidRDefault="00F05686" w:rsidP="00763858">
            <w:pPr>
              <w:spacing w:line="276" w:lineRule="auto"/>
              <w:jc w:val="center"/>
              <w:rPr>
                <w:szCs w:val="28"/>
              </w:rPr>
            </w:pPr>
            <w:r w:rsidRPr="00F05686">
              <w:rPr>
                <w:szCs w:val="28"/>
              </w:rPr>
              <w:t>Имя поля</w:t>
            </w:r>
          </w:p>
        </w:tc>
        <w:tc>
          <w:tcPr>
            <w:tcW w:w="2529" w:type="pct"/>
            <w:vAlign w:val="center"/>
          </w:tcPr>
          <w:p w14:paraId="7858C9A1" w14:textId="77777777" w:rsidR="00F05686" w:rsidRPr="00F05686" w:rsidRDefault="00F05686" w:rsidP="00763858">
            <w:pPr>
              <w:spacing w:line="276" w:lineRule="auto"/>
              <w:ind w:left="-88"/>
              <w:jc w:val="center"/>
              <w:rPr>
                <w:szCs w:val="28"/>
              </w:rPr>
            </w:pPr>
            <w:r w:rsidRPr="00F05686">
              <w:rPr>
                <w:szCs w:val="28"/>
              </w:rPr>
              <w:t>Формат поля</w:t>
            </w:r>
          </w:p>
        </w:tc>
      </w:tr>
      <w:tr w:rsidR="00F05686" w:rsidRPr="008D39BD" w14:paraId="6023B5C0" w14:textId="77777777" w:rsidTr="00D240DC">
        <w:trPr>
          <w:trHeight w:val="400"/>
        </w:trPr>
        <w:tc>
          <w:tcPr>
            <w:tcW w:w="2471" w:type="pct"/>
            <w:vAlign w:val="center"/>
          </w:tcPr>
          <w:p w14:paraId="7CF19849" w14:textId="3B676B48" w:rsidR="00F05686" w:rsidRPr="00F05686" w:rsidRDefault="00F05686" w:rsidP="00763858">
            <w:pPr>
              <w:spacing w:line="276" w:lineRule="auto"/>
              <w:jc w:val="center"/>
              <w:rPr>
                <w:szCs w:val="28"/>
                <w:lang w:val="en-US"/>
              </w:rPr>
            </w:pPr>
            <w:r>
              <w:rPr>
                <w:szCs w:val="28"/>
                <w:lang w:val="en-US"/>
              </w:rPr>
              <w:t>id</w:t>
            </w:r>
          </w:p>
        </w:tc>
        <w:tc>
          <w:tcPr>
            <w:tcW w:w="2529" w:type="pct"/>
            <w:vAlign w:val="center"/>
          </w:tcPr>
          <w:p w14:paraId="5B6C2DBE" w14:textId="45223B41" w:rsidR="00F05686" w:rsidRPr="00F05686" w:rsidRDefault="00F05686" w:rsidP="00763858">
            <w:pPr>
              <w:spacing w:line="276" w:lineRule="auto"/>
              <w:ind w:left="-88"/>
              <w:jc w:val="center"/>
              <w:rPr>
                <w:szCs w:val="28"/>
              </w:rPr>
            </w:pPr>
            <w:r>
              <w:rPr>
                <w:szCs w:val="28"/>
                <w:lang w:val="en-US"/>
              </w:rPr>
              <w:t>int</w:t>
            </w:r>
          </w:p>
        </w:tc>
      </w:tr>
      <w:tr w:rsidR="00F05686" w:rsidRPr="008D39BD" w14:paraId="4BA499AE" w14:textId="77777777" w:rsidTr="00D240DC">
        <w:trPr>
          <w:trHeight w:val="400"/>
        </w:trPr>
        <w:tc>
          <w:tcPr>
            <w:tcW w:w="2471" w:type="pct"/>
            <w:vAlign w:val="center"/>
          </w:tcPr>
          <w:p w14:paraId="55007DE3" w14:textId="139D3DA9" w:rsidR="00F05686" w:rsidRPr="00F05686" w:rsidRDefault="00F05686" w:rsidP="00763858">
            <w:pPr>
              <w:spacing w:line="276" w:lineRule="auto"/>
              <w:jc w:val="center"/>
              <w:rPr>
                <w:szCs w:val="28"/>
                <w:lang w:val="en-US"/>
              </w:rPr>
            </w:pPr>
            <w:r>
              <w:rPr>
                <w:szCs w:val="28"/>
                <w:lang w:val="en-US"/>
              </w:rPr>
              <w:t>name</w:t>
            </w:r>
          </w:p>
        </w:tc>
        <w:tc>
          <w:tcPr>
            <w:tcW w:w="2529" w:type="pct"/>
            <w:vAlign w:val="center"/>
          </w:tcPr>
          <w:p w14:paraId="0EEA3FF7" w14:textId="3B351AD6" w:rsidR="00F05686" w:rsidRPr="00F05686" w:rsidRDefault="00F05686" w:rsidP="00763858">
            <w:pPr>
              <w:spacing w:line="276" w:lineRule="auto"/>
              <w:ind w:left="-88"/>
              <w:jc w:val="center"/>
              <w:rPr>
                <w:szCs w:val="28"/>
              </w:rPr>
            </w:pPr>
            <w:r>
              <w:rPr>
                <w:szCs w:val="28"/>
                <w:lang w:val="en-US"/>
              </w:rPr>
              <w:t>text</w:t>
            </w:r>
          </w:p>
        </w:tc>
      </w:tr>
    </w:tbl>
    <w:p w14:paraId="40A87EDD" w14:textId="77777777" w:rsidR="00F05686" w:rsidRDefault="00F05686" w:rsidP="00F05686">
      <w:pPr>
        <w:pStyle w:val="ListBullet"/>
        <w:ind w:firstLine="709"/>
        <w:rPr>
          <w:rFonts w:eastAsia="Times New Roman" w:cs="Times New Roman"/>
          <w:szCs w:val="28"/>
          <w:lang w:eastAsia="ru-RU"/>
        </w:rPr>
      </w:pPr>
    </w:p>
    <w:p w14:paraId="4D481390" w14:textId="3933586D" w:rsidR="00F05686" w:rsidRPr="00F05686" w:rsidRDefault="00F05686" w:rsidP="00F05686">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007A2423" w14:textId="7A5C76C6" w:rsidR="00F05686" w:rsidRDefault="00F05686" w:rsidP="00F05686">
      <w:pPr>
        <w:pStyle w:val="ListBullet"/>
        <w:ind w:firstLine="709"/>
      </w:pPr>
      <w:r>
        <w:t>Сущность «</w:t>
      </w:r>
      <w:r>
        <w:rPr>
          <w:lang w:val="en-US"/>
        </w:rPr>
        <w:t>incoming</w:t>
      </w:r>
      <w:r>
        <w:t>»</w:t>
      </w:r>
      <w:r w:rsidRPr="00F05686">
        <w:t xml:space="preserve"> </w:t>
      </w:r>
      <w:r>
        <w:t>содержит в себе информацию о всех затратах и прибылях пользователя, то есть все платежи совершаемые пользователем будут храниться в данной таблице</w:t>
      </w:r>
      <w:r w:rsidR="0007748B">
        <w:t>. В данной таблице большое количество атрибутов. Поле «</w:t>
      </w:r>
      <w:r w:rsidR="0007748B">
        <w:rPr>
          <w:lang w:val="en-US"/>
        </w:rPr>
        <w:t>value</w:t>
      </w:r>
      <w:r w:rsidR="0007748B">
        <w:t>» хранить в себе сумму затраты пользователя, поле «</w:t>
      </w:r>
      <w:r w:rsidR="0007748B">
        <w:rPr>
          <w:lang w:val="en-US"/>
        </w:rPr>
        <w:t>date</w:t>
      </w:r>
      <w:r w:rsidR="0007748B">
        <w:t>» – дату совершения платежа, поле «</w:t>
      </w:r>
      <w:r w:rsidR="0007748B">
        <w:rPr>
          <w:lang w:val="en-US"/>
        </w:rPr>
        <w:t>comment</w:t>
      </w:r>
      <w:r w:rsidR="0007748B">
        <w:t>»</w:t>
      </w:r>
      <w:r w:rsidR="0007748B" w:rsidRPr="0007748B">
        <w:t xml:space="preserve"> содержит описание затраты, поле </w:t>
      </w:r>
      <w:r w:rsidR="0007748B">
        <w:t>«</w:t>
      </w:r>
      <w:proofErr w:type="spellStart"/>
      <w:r w:rsidR="0007748B">
        <w:rPr>
          <w:lang w:val="en-US"/>
        </w:rPr>
        <w:t>typeId</w:t>
      </w:r>
      <w:proofErr w:type="spellEnd"/>
      <w:r w:rsidR="0007748B">
        <w:t>» указывает к какому типу затрат относится данная запись, поле «</w:t>
      </w:r>
      <w:proofErr w:type="spellStart"/>
      <w:r w:rsidR="0007748B">
        <w:rPr>
          <w:lang w:val="en-US"/>
        </w:rPr>
        <w:t>currencyId</w:t>
      </w:r>
      <w:proofErr w:type="spellEnd"/>
      <w:r w:rsidR="0007748B">
        <w:t>» указывает в какой валюте свершалась данная затрата, поле «</w:t>
      </w:r>
      <w:r w:rsidR="0007748B">
        <w:rPr>
          <w:lang w:val="en-US"/>
        </w:rPr>
        <w:t>tags</w:t>
      </w:r>
      <w:r w:rsidR="0007748B">
        <w:t>»</w:t>
      </w:r>
      <w:r w:rsidR="0007748B" w:rsidRPr="0007748B">
        <w:t xml:space="preserve"> </w:t>
      </w:r>
      <w:r w:rsidR="0007748B">
        <w:t xml:space="preserve">носит опциональный </w:t>
      </w:r>
      <w:r w:rsidR="00414D1B">
        <w:t>характер</w:t>
      </w:r>
      <w:r w:rsidR="0007748B">
        <w:t xml:space="preserve"> и также хранит комментарий пользователя, поле «</w:t>
      </w:r>
      <w:r w:rsidR="00414D1B">
        <w:rPr>
          <w:lang w:val="en-US"/>
        </w:rPr>
        <w:t>is</w:t>
      </w:r>
      <w:r w:rsidR="00414D1B" w:rsidRPr="00CF67C4">
        <w:t xml:space="preserve"> </w:t>
      </w:r>
      <w:r w:rsidR="00414D1B">
        <w:rPr>
          <w:lang w:val="en-US"/>
        </w:rPr>
        <w:t>Active</w:t>
      </w:r>
      <w:r w:rsidR="0007748B">
        <w:t>» показывает является ли данная запись активной. Описание данной сущности представлено в таблице 3.2.</w:t>
      </w:r>
    </w:p>
    <w:p w14:paraId="074B2848" w14:textId="77777777" w:rsidR="0007748B" w:rsidRDefault="0007748B" w:rsidP="00F05686">
      <w:pPr>
        <w:pStyle w:val="ListBullet"/>
        <w:ind w:firstLine="709"/>
      </w:pPr>
    </w:p>
    <w:p w14:paraId="1061EB69" w14:textId="1DBB789F" w:rsidR="0007748B" w:rsidRDefault="0007748B" w:rsidP="0007748B">
      <w:pPr>
        <w:pStyle w:val="ListBullet"/>
        <w:rPr>
          <w:szCs w:val="28"/>
        </w:rPr>
      </w:pPr>
      <w:r w:rsidRPr="0053144A">
        <w:rPr>
          <w:szCs w:val="28"/>
        </w:rPr>
        <w:t>Таблица 3.</w:t>
      </w:r>
      <w:r>
        <w:rPr>
          <w:szCs w:val="28"/>
        </w:rPr>
        <w:t>2</w:t>
      </w:r>
      <w:r w:rsidRPr="0053144A">
        <w:rPr>
          <w:szCs w:val="28"/>
        </w:rPr>
        <w:t xml:space="preserve"> – Атрибуты сущности «</w:t>
      </w:r>
      <w:r>
        <w:rPr>
          <w:lang w:val="en-US"/>
        </w:rPr>
        <w:t>incoming</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07748B" w:rsidRPr="008D39BD" w14:paraId="3C0B0C7E" w14:textId="77777777" w:rsidTr="00D240DC">
        <w:trPr>
          <w:trHeight w:val="400"/>
        </w:trPr>
        <w:tc>
          <w:tcPr>
            <w:tcW w:w="2471" w:type="pct"/>
            <w:vAlign w:val="center"/>
          </w:tcPr>
          <w:p w14:paraId="1790C52F" w14:textId="77777777" w:rsidR="0007748B" w:rsidRPr="00F05686" w:rsidRDefault="0007748B" w:rsidP="00763858">
            <w:pPr>
              <w:spacing w:line="276" w:lineRule="auto"/>
              <w:jc w:val="center"/>
              <w:rPr>
                <w:szCs w:val="28"/>
              </w:rPr>
            </w:pPr>
            <w:r w:rsidRPr="00F05686">
              <w:rPr>
                <w:szCs w:val="28"/>
              </w:rPr>
              <w:t>Имя поля</w:t>
            </w:r>
          </w:p>
        </w:tc>
        <w:tc>
          <w:tcPr>
            <w:tcW w:w="2529" w:type="pct"/>
            <w:vAlign w:val="center"/>
          </w:tcPr>
          <w:p w14:paraId="27E94BBB" w14:textId="77777777" w:rsidR="0007748B" w:rsidRPr="00F05686" w:rsidRDefault="0007748B" w:rsidP="00763858">
            <w:pPr>
              <w:spacing w:line="276" w:lineRule="auto"/>
              <w:ind w:left="-88"/>
              <w:jc w:val="center"/>
              <w:rPr>
                <w:szCs w:val="28"/>
              </w:rPr>
            </w:pPr>
            <w:r w:rsidRPr="00F05686">
              <w:rPr>
                <w:szCs w:val="28"/>
              </w:rPr>
              <w:t>Формат поля</w:t>
            </w:r>
          </w:p>
        </w:tc>
      </w:tr>
      <w:tr w:rsidR="0007748B" w:rsidRPr="008D39BD" w14:paraId="32E513FE" w14:textId="77777777" w:rsidTr="00D240DC">
        <w:trPr>
          <w:trHeight w:val="400"/>
        </w:trPr>
        <w:tc>
          <w:tcPr>
            <w:tcW w:w="2471" w:type="pct"/>
            <w:vAlign w:val="center"/>
          </w:tcPr>
          <w:p w14:paraId="0EEB0329" w14:textId="77777777" w:rsidR="0007748B" w:rsidRPr="0007748B" w:rsidRDefault="0007748B" w:rsidP="00763858">
            <w:pPr>
              <w:spacing w:line="276" w:lineRule="auto"/>
              <w:jc w:val="center"/>
              <w:rPr>
                <w:szCs w:val="28"/>
              </w:rPr>
            </w:pPr>
            <w:r>
              <w:rPr>
                <w:szCs w:val="28"/>
                <w:lang w:val="en-US"/>
              </w:rPr>
              <w:t>id</w:t>
            </w:r>
          </w:p>
        </w:tc>
        <w:tc>
          <w:tcPr>
            <w:tcW w:w="2529" w:type="pct"/>
            <w:vAlign w:val="center"/>
          </w:tcPr>
          <w:p w14:paraId="68E4F703" w14:textId="77777777" w:rsidR="0007748B" w:rsidRPr="00F05686" w:rsidRDefault="0007748B" w:rsidP="00763858">
            <w:pPr>
              <w:spacing w:line="276" w:lineRule="auto"/>
              <w:ind w:left="-88"/>
              <w:jc w:val="center"/>
              <w:rPr>
                <w:szCs w:val="28"/>
              </w:rPr>
            </w:pPr>
            <w:r>
              <w:rPr>
                <w:szCs w:val="28"/>
                <w:lang w:val="en-US"/>
              </w:rPr>
              <w:t>int</w:t>
            </w:r>
          </w:p>
        </w:tc>
      </w:tr>
      <w:tr w:rsidR="0007748B" w:rsidRPr="008D39BD" w14:paraId="0700C3E6" w14:textId="77777777" w:rsidTr="00D240DC">
        <w:trPr>
          <w:trHeight w:val="400"/>
        </w:trPr>
        <w:tc>
          <w:tcPr>
            <w:tcW w:w="2471" w:type="pct"/>
            <w:vAlign w:val="center"/>
          </w:tcPr>
          <w:p w14:paraId="193CD250" w14:textId="116142B2" w:rsidR="0007748B" w:rsidRPr="0007748B" w:rsidRDefault="0007748B" w:rsidP="00763858">
            <w:pPr>
              <w:spacing w:line="276" w:lineRule="auto"/>
              <w:jc w:val="center"/>
              <w:rPr>
                <w:szCs w:val="28"/>
                <w:lang w:val="en-US"/>
              </w:rPr>
            </w:pPr>
            <w:r>
              <w:rPr>
                <w:szCs w:val="28"/>
                <w:lang w:val="en-US"/>
              </w:rPr>
              <w:t>date</w:t>
            </w:r>
          </w:p>
        </w:tc>
        <w:tc>
          <w:tcPr>
            <w:tcW w:w="2529" w:type="pct"/>
            <w:vAlign w:val="center"/>
          </w:tcPr>
          <w:p w14:paraId="4D5D1523" w14:textId="02190EE4" w:rsidR="0007748B" w:rsidRPr="00F05686" w:rsidRDefault="0007748B" w:rsidP="00763858">
            <w:pPr>
              <w:spacing w:line="276" w:lineRule="auto"/>
              <w:ind w:left="-88"/>
              <w:jc w:val="center"/>
              <w:rPr>
                <w:szCs w:val="28"/>
              </w:rPr>
            </w:pPr>
            <w:r>
              <w:rPr>
                <w:szCs w:val="28"/>
                <w:lang w:val="en-US"/>
              </w:rPr>
              <w:t>int</w:t>
            </w:r>
          </w:p>
        </w:tc>
      </w:tr>
      <w:tr w:rsidR="0007748B" w:rsidRPr="008D39BD" w14:paraId="611D81C8" w14:textId="77777777" w:rsidTr="00D240DC">
        <w:trPr>
          <w:trHeight w:val="400"/>
        </w:trPr>
        <w:tc>
          <w:tcPr>
            <w:tcW w:w="2471" w:type="pct"/>
            <w:vAlign w:val="center"/>
          </w:tcPr>
          <w:p w14:paraId="1497B88A" w14:textId="01131020" w:rsidR="0007748B" w:rsidRDefault="0007748B" w:rsidP="00763858">
            <w:pPr>
              <w:spacing w:line="276" w:lineRule="auto"/>
              <w:jc w:val="center"/>
              <w:rPr>
                <w:szCs w:val="28"/>
                <w:lang w:val="en-US"/>
              </w:rPr>
            </w:pPr>
            <w:r>
              <w:rPr>
                <w:szCs w:val="28"/>
                <w:lang w:val="en-US"/>
              </w:rPr>
              <w:t>value</w:t>
            </w:r>
          </w:p>
        </w:tc>
        <w:tc>
          <w:tcPr>
            <w:tcW w:w="2529" w:type="pct"/>
            <w:vAlign w:val="center"/>
          </w:tcPr>
          <w:p w14:paraId="1B8F3CD5" w14:textId="34EF79C7" w:rsidR="0007748B" w:rsidRDefault="0007748B" w:rsidP="00763858">
            <w:pPr>
              <w:spacing w:line="276" w:lineRule="auto"/>
              <w:ind w:left="-88"/>
              <w:jc w:val="center"/>
              <w:rPr>
                <w:szCs w:val="28"/>
                <w:lang w:val="en-US"/>
              </w:rPr>
            </w:pPr>
            <w:r>
              <w:rPr>
                <w:szCs w:val="28"/>
                <w:lang w:val="en-US"/>
              </w:rPr>
              <w:t>real</w:t>
            </w:r>
          </w:p>
        </w:tc>
      </w:tr>
      <w:tr w:rsidR="0007748B" w:rsidRPr="008D39BD" w14:paraId="71B5C73D" w14:textId="77777777" w:rsidTr="00D240DC">
        <w:trPr>
          <w:trHeight w:val="400"/>
        </w:trPr>
        <w:tc>
          <w:tcPr>
            <w:tcW w:w="2471" w:type="pct"/>
            <w:vAlign w:val="center"/>
          </w:tcPr>
          <w:p w14:paraId="5F4FE982" w14:textId="64B142BF" w:rsidR="0007748B" w:rsidRDefault="0007748B" w:rsidP="00763858">
            <w:pPr>
              <w:spacing w:line="276" w:lineRule="auto"/>
              <w:jc w:val="center"/>
              <w:rPr>
                <w:szCs w:val="28"/>
                <w:lang w:val="en-US"/>
              </w:rPr>
            </w:pPr>
            <w:r>
              <w:rPr>
                <w:szCs w:val="28"/>
                <w:lang w:val="en-US"/>
              </w:rPr>
              <w:t>isActive</w:t>
            </w:r>
          </w:p>
        </w:tc>
        <w:tc>
          <w:tcPr>
            <w:tcW w:w="2529" w:type="pct"/>
            <w:vAlign w:val="center"/>
          </w:tcPr>
          <w:p w14:paraId="17BE1199" w14:textId="16379123" w:rsidR="0007748B" w:rsidRDefault="0007748B" w:rsidP="00763858">
            <w:pPr>
              <w:spacing w:line="276" w:lineRule="auto"/>
              <w:ind w:left="-88"/>
              <w:jc w:val="center"/>
              <w:rPr>
                <w:szCs w:val="28"/>
                <w:lang w:val="en-US"/>
              </w:rPr>
            </w:pPr>
            <w:r>
              <w:rPr>
                <w:szCs w:val="28"/>
                <w:lang w:val="en-US"/>
              </w:rPr>
              <w:t>int</w:t>
            </w:r>
          </w:p>
        </w:tc>
      </w:tr>
      <w:tr w:rsidR="0007748B" w:rsidRPr="008D39BD" w14:paraId="11A4F9DB" w14:textId="77777777" w:rsidTr="00D240DC">
        <w:trPr>
          <w:trHeight w:val="400"/>
        </w:trPr>
        <w:tc>
          <w:tcPr>
            <w:tcW w:w="2471" w:type="pct"/>
            <w:vAlign w:val="center"/>
          </w:tcPr>
          <w:p w14:paraId="555C7AF1" w14:textId="4CF4BEE1" w:rsidR="0007748B" w:rsidRDefault="0007748B" w:rsidP="00763858">
            <w:pPr>
              <w:spacing w:line="276" w:lineRule="auto"/>
              <w:jc w:val="center"/>
              <w:rPr>
                <w:szCs w:val="28"/>
                <w:lang w:val="en-US"/>
              </w:rPr>
            </w:pPr>
            <w:r>
              <w:rPr>
                <w:szCs w:val="28"/>
                <w:lang w:val="en-US"/>
              </w:rPr>
              <w:t>typeId</w:t>
            </w:r>
          </w:p>
        </w:tc>
        <w:tc>
          <w:tcPr>
            <w:tcW w:w="2529" w:type="pct"/>
            <w:vAlign w:val="center"/>
          </w:tcPr>
          <w:p w14:paraId="57E5456B" w14:textId="45A9772A" w:rsidR="0007748B" w:rsidRDefault="0007748B" w:rsidP="00763858">
            <w:pPr>
              <w:spacing w:line="276" w:lineRule="auto"/>
              <w:ind w:left="-88"/>
              <w:jc w:val="center"/>
              <w:rPr>
                <w:szCs w:val="28"/>
                <w:lang w:val="en-US"/>
              </w:rPr>
            </w:pPr>
            <w:r>
              <w:rPr>
                <w:szCs w:val="28"/>
                <w:lang w:val="en-US"/>
              </w:rPr>
              <w:t>int</w:t>
            </w:r>
          </w:p>
        </w:tc>
      </w:tr>
      <w:tr w:rsidR="0007748B" w:rsidRPr="008D39BD" w14:paraId="777213E7" w14:textId="77777777" w:rsidTr="00D240DC">
        <w:trPr>
          <w:trHeight w:val="400"/>
        </w:trPr>
        <w:tc>
          <w:tcPr>
            <w:tcW w:w="2471" w:type="pct"/>
            <w:vAlign w:val="center"/>
          </w:tcPr>
          <w:p w14:paraId="62312FA2" w14:textId="42D4DC82" w:rsidR="0007748B" w:rsidRDefault="0007748B" w:rsidP="00763858">
            <w:pPr>
              <w:spacing w:line="276" w:lineRule="auto"/>
              <w:jc w:val="center"/>
              <w:rPr>
                <w:szCs w:val="28"/>
                <w:lang w:val="en-US"/>
              </w:rPr>
            </w:pPr>
            <w:r>
              <w:rPr>
                <w:szCs w:val="28"/>
                <w:lang w:val="en-US"/>
              </w:rPr>
              <w:t>currencyId</w:t>
            </w:r>
          </w:p>
        </w:tc>
        <w:tc>
          <w:tcPr>
            <w:tcW w:w="2529" w:type="pct"/>
            <w:vAlign w:val="center"/>
          </w:tcPr>
          <w:p w14:paraId="13FD4CA5" w14:textId="2060B59F" w:rsidR="0007748B" w:rsidRDefault="0007748B" w:rsidP="00763858">
            <w:pPr>
              <w:spacing w:line="276" w:lineRule="auto"/>
              <w:ind w:left="-88"/>
              <w:jc w:val="center"/>
              <w:rPr>
                <w:szCs w:val="28"/>
                <w:lang w:val="en-US"/>
              </w:rPr>
            </w:pPr>
            <w:r>
              <w:rPr>
                <w:szCs w:val="28"/>
                <w:lang w:val="en-US"/>
              </w:rPr>
              <w:t>int</w:t>
            </w:r>
          </w:p>
        </w:tc>
      </w:tr>
      <w:tr w:rsidR="0007748B" w:rsidRPr="008D39BD" w14:paraId="2085F9DF" w14:textId="77777777" w:rsidTr="00D240DC">
        <w:trPr>
          <w:trHeight w:val="400"/>
        </w:trPr>
        <w:tc>
          <w:tcPr>
            <w:tcW w:w="2471" w:type="pct"/>
            <w:vAlign w:val="center"/>
          </w:tcPr>
          <w:p w14:paraId="4B692995" w14:textId="0449CE40" w:rsidR="0007748B" w:rsidRDefault="0007748B" w:rsidP="00763858">
            <w:pPr>
              <w:spacing w:line="276" w:lineRule="auto"/>
              <w:jc w:val="center"/>
              <w:rPr>
                <w:szCs w:val="28"/>
                <w:lang w:val="en-US"/>
              </w:rPr>
            </w:pPr>
            <w:r>
              <w:rPr>
                <w:szCs w:val="28"/>
                <w:lang w:val="en-US"/>
              </w:rPr>
              <w:t>comment</w:t>
            </w:r>
          </w:p>
        </w:tc>
        <w:tc>
          <w:tcPr>
            <w:tcW w:w="2529" w:type="pct"/>
            <w:vAlign w:val="center"/>
          </w:tcPr>
          <w:p w14:paraId="1C6D19DD" w14:textId="71A67055" w:rsidR="0007748B" w:rsidRDefault="0007748B" w:rsidP="00763858">
            <w:pPr>
              <w:spacing w:line="276" w:lineRule="auto"/>
              <w:ind w:left="-88"/>
              <w:jc w:val="center"/>
              <w:rPr>
                <w:szCs w:val="28"/>
                <w:lang w:val="en-US"/>
              </w:rPr>
            </w:pPr>
            <w:r>
              <w:rPr>
                <w:szCs w:val="28"/>
                <w:lang w:val="en-US"/>
              </w:rPr>
              <w:t>text</w:t>
            </w:r>
          </w:p>
        </w:tc>
      </w:tr>
      <w:tr w:rsidR="0007748B" w:rsidRPr="008D39BD" w14:paraId="4EE218A8" w14:textId="77777777" w:rsidTr="00D240DC">
        <w:trPr>
          <w:trHeight w:val="400"/>
        </w:trPr>
        <w:tc>
          <w:tcPr>
            <w:tcW w:w="2471" w:type="pct"/>
            <w:vAlign w:val="center"/>
          </w:tcPr>
          <w:p w14:paraId="773E397F" w14:textId="4EDBCA84" w:rsidR="0007748B" w:rsidRDefault="0007748B" w:rsidP="00763858">
            <w:pPr>
              <w:spacing w:line="276" w:lineRule="auto"/>
              <w:jc w:val="center"/>
              <w:rPr>
                <w:szCs w:val="28"/>
                <w:lang w:val="en-US"/>
              </w:rPr>
            </w:pPr>
            <w:r>
              <w:rPr>
                <w:szCs w:val="28"/>
                <w:lang w:val="en-US"/>
              </w:rPr>
              <w:t>tags</w:t>
            </w:r>
          </w:p>
        </w:tc>
        <w:tc>
          <w:tcPr>
            <w:tcW w:w="2529" w:type="pct"/>
            <w:vAlign w:val="center"/>
          </w:tcPr>
          <w:p w14:paraId="2930C429" w14:textId="636F3C88" w:rsidR="0007748B" w:rsidRDefault="0007748B" w:rsidP="00763858">
            <w:pPr>
              <w:spacing w:line="276" w:lineRule="auto"/>
              <w:ind w:left="-88"/>
              <w:jc w:val="center"/>
              <w:rPr>
                <w:szCs w:val="28"/>
                <w:lang w:val="en-US"/>
              </w:rPr>
            </w:pPr>
            <w:r>
              <w:rPr>
                <w:szCs w:val="28"/>
                <w:lang w:val="en-US"/>
              </w:rPr>
              <w:t>text</w:t>
            </w:r>
          </w:p>
        </w:tc>
      </w:tr>
    </w:tbl>
    <w:p w14:paraId="4367FC69" w14:textId="260D5C2B" w:rsidR="0007748B" w:rsidRDefault="0007748B" w:rsidP="0007748B">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поля «</w:t>
      </w:r>
      <w:r>
        <w:rPr>
          <w:rFonts w:eastAsia="Times New Roman" w:cs="Times New Roman"/>
          <w:szCs w:val="28"/>
          <w:lang w:val="en-US" w:eastAsia="ru-RU"/>
        </w:rPr>
        <w:t>typeId</w:t>
      </w:r>
      <w:r>
        <w:rPr>
          <w:rFonts w:eastAsia="Times New Roman" w:cs="Times New Roman"/>
          <w:szCs w:val="28"/>
          <w:lang w:eastAsia="ru-RU"/>
        </w:rPr>
        <w:t>» и «</w:t>
      </w:r>
      <w:r>
        <w:rPr>
          <w:rFonts w:eastAsia="Times New Roman" w:cs="Times New Roman"/>
          <w:szCs w:val="28"/>
          <w:lang w:val="en-US" w:eastAsia="ru-RU"/>
        </w:rPr>
        <w:t>currencyId</w:t>
      </w:r>
      <w:r>
        <w:rPr>
          <w:rFonts w:eastAsia="Times New Roman" w:cs="Times New Roman"/>
          <w:szCs w:val="28"/>
          <w:lang w:eastAsia="ru-RU"/>
        </w:rPr>
        <w:t xml:space="preserve">» – </w:t>
      </w:r>
      <w:r w:rsidR="001C372F">
        <w:rPr>
          <w:rFonts w:eastAsia="Times New Roman" w:cs="Times New Roman"/>
          <w:szCs w:val="28"/>
          <w:lang w:eastAsia="ru-RU"/>
        </w:rPr>
        <w:t>внешние</w:t>
      </w:r>
      <w:r>
        <w:rPr>
          <w:rFonts w:eastAsia="Times New Roman" w:cs="Times New Roman"/>
          <w:szCs w:val="28"/>
          <w:lang w:eastAsia="ru-RU"/>
        </w:rPr>
        <w:t xml:space="preserve"> ключи к другим таблица.</w:t>
      </w:r>
    </w:p>
    <w:p w14:paraId="6EB6BAA0" w14:textId="4C5AB7DC" w:rsidR="001C372F" w:rsidRP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w:t>
      </w:r>
      <w:r w:rsidRPr="001C372F">
        <w:rPr>
          <w:rFonts w:eastAsia="Times New Roman" w:cs="Times New Roman"/>
          <w:szCs w:val="28"/>
          <w:lang w:eastAsia="ru-RU"/>
        </w:rPr>
        <w:t>нешний ключ</w:t>
      </w:r>
      <w:r>
        <w:rPr>
          <w:rFonts w:eastAsia="Times New Roman" w:cs="Times New Roman"/>
          <w:szCs w:val="28"/>
          <w:lang w:eastAsia="ru-RU"/>
        </w:rPr>
        <w:t xml:space="preserve"> – </w:t>
      </w:r>
      <w:r w:rsidRPr="001C372F">
        <w:rPr>
          <w:rFonts w:eastAsia="Times New Roman" w:cs="Times New Roman"/>
          <w:szCs w:val="28"/>
          <w:lang w:eastAsia="ru-RU"/>
        </w:rPr>
        <w:t xml:space="preserve">ключ, используемый для объединения двух таблиц. </w:t>
      </w:r>
      <w:r>
        <w:rPr>
          <w:rFonts w:eastAsia="Times New Roman" w:cs="Times New Roman"/>
          <w:szCs w:val="28"/>
          <w:lang w:eastAsia="ru-RU"/>
        </w:rPr>
        <w:t>Реже</w:t>
      </w:r>
      <w:r w:rsidRPr="001C372F">
        <w:rPr>
          <w:rFonts w:eastAsia="Times New Roman" w:cs="Times New Roman"/>
          <w:szCs w:val="28"/>
          <w:lang w:eastAsia="ru-RU"/>
        </w:rPr>
        <w:t xml:space="preserve"> его также называют ссылочным ключом. </w:t>
      </w:r>
      <w:r>
        <w:rPr>
          <w:rFonts w:eastAsia="Times New Roman" w:cs="Times New Roman"/>
          <w:szCs w:val="28"/>
          <w:lang w:eastAsia="ru-RU"/>
        </w:rPr>
        <w:t>Данный</w:t>
      </w:r>
      <w:r w:rsidRPr="001C372F">
        <w:rPr>
          <w:rFonts w:eastAsia="Times New Roman" w:cs="Times New Roman"/>
          <w:szCs w:val="28"/>
          <w:lang w:eastAsia="ru-RU"/>
        </w:rPr>
        <w:t xml:space="preserve"> ключ — это столбец или комбинация столбцов, </w:t>
      </w:r>
      <w:r>
        <w:rPr>
          <w:rFonts w:eastAsia="Times New Roman" w:cs="Times New Roman"/>
          <w:szCs w:val="28"/>
          <w:lang w:eastAsia="ru-RU"/>
        </w:rPr>
        <w:t>значения которых соответствуют п</w:t>
      </w:r>
      <w:r w:rsidRPr="001C372F">
        <w:rPr>
          <w:rFonts w:eastAsia="Times New Roman" w:cs="Times New Roman"/>
          <w:szCs w:val="28"/>
          <w:lang w:eastAsia="ru-RU"/>
        </w:rPr>
        <w:t>ер</w:t>
      </w:r>
      <w:r>
        <w:rPr>
          <w:rFonts w:eastAsia="Times New Roman" w:cs="Times New Roman"/>
          <w:szCs w:val="28"/>
          <w:lang w:eastAsia="ru-RU"/>
        </w:rPr>
        <w:t>вичному ключу в другой таблице.</w:t>
      </w:r>
    </w:p>
    <w:p w14:paraId="7B2E561F" w14:textId="3E8296FE" w:rsidR="001C372F" w:rsidRDefault="001C372F" w:rsidP="001C372F">
      <w:pPr>
        <w:pStyle w:val="ListBullet"/>
        <w:ind w:firstLine="709"/>
        <w:rPr>
          <w:rFonts w:eastAsia="Times New Roman" w:cs="Times New Roman"/>
          <w:szCs w:val="28"/>
          <w:lang w:eastAsia="ru-RU"/>
        </w:rPr>
      </w:pPr>
      <w:r w:rsidRPr="001C372F">
        <w:rPr>
          <w:rFonts w:eastAsia="Times New Roman" w:cs="Times New Roman"/>
          <w:szCs w:val="28"/>
          <w:lang w:eastAsia="ru-RU"/>
        </w:rPr>
        <w:t>Связь между двумя таблица</w:t>
      </w:r>
      <w:r>
        <w:rPr>
          <w:rFonts w:eastAsia="Times New Roman" w:cs="Times New Roman"/>
          <w:szCs w:val="28"/>
          <w:lang w:eastAsia="ru-RU"/>
        </w:rPr>
        <w:t>ми задается через соответствие п</w:t>
      </w:r>
      <w:r w:rsidRPr="001C372F">
        <w:rPr>
          <w:rFonts w:eastAsia="Times New Roman" w:cs="Times New Roman"/>
          <w:szCs w:val="28"/>
          <w:lang w:eastAsia="ru-RU"/>
        </w:rPr>
        <w:t>ервичного ключа в одной из таблиц внешнему ключу во второй. Если для таблицы первичный ключ задан в определенном поле, то в этом поле не может содержаться двух записей с одинаковыми значениями.</w:t>
      </w:r>
    </w:p>
    <w:p w14:paraId="6DC6632D" w14:textId="45F7994E" w:rsidR="001C372F" w:rsidRDefault="001C372F" w:rsidP="001C372F">
      <w:pPr>
        <w:pStyle w:val="ListBullet"/>
        <w:ind w:firstLine="709"/>
      </w:pPr>
      <w:r>
        <w:t>Сущность «</w:t>
      </w:r>
      <w:r>
        <w:rPr>
          <w:lang w:val="en-US"/>
        </w:rPr>
        <w:t>stable</w:t>
      </w:r>
      <w:r w:rsidRPr="001C372F">
        <w:t>_</w:t>
      </w:r>
      <w:r>
        <w:rPr>
          <w:lang w:val="en-US"/>
        </w:rPr>
        <w:t>income</w:t>
      </w:r>
      <w:r>
        <w:t>»</w:t>
      </w:r>
      <w:r w:rsidRPr="00F05686">
        <w:t xml:space="preserve"> </w:t>
      </w:r>
      <w:r>
        <w:t>содержит в себе информацию о</w:t>
      </w:r>
      <w:r w:rsidRPr="001C372F">
        <w:t xml:space="preserve"> стабильных доходах пользователя, другими словами, те доходы, которые имеет постоянный характер должны храться в данной таблице – это </w:t>
      </w:r>
      <w:r>
        <w:t>может быть, например, заработная плата. В данной таблице большое количество атрибутов. Поле «</w:t>
      </w:r>
      <w:r>
        <w:rPr>
          <w:lang w:val="en-US"/>
        </w:rPr>
        <w:t>value</w:t>
      </w:r>
      <w:r>
        <w:t xml:space="preserve">» хранить в себе сумму </w:t>
      </w:r>
      <w:r w:rsidRPr="001C372F">
        <w:t>прибыли</w:t>
      </w:r>
      <w:r>
        <w:t xml:space="preserve"> пользователя, поле «</w:t>
      </w:r>
      <w:r>
        <w:rPr>
          <w:lang w:val="en-US"/>
        </w:rPr>
        <w:t>date</w:t>
      </w:r>
      <w:r>
        <w:t>» – дату совершения платежа, поле «</w:t>
      </w:r>
      <w:r>
        <w:rPr>
          <w:lang w:val="en-US"/>
        </w:rPr>
        <w:t>name</w:t>
      </w:r>
      <w:r>
        <w:t>»</w:t>
      </w:r>
      <w:r w:rsidRPr="0007748B">
        <w:t xml:space="preserve"> содержит описание </w:t>
      </w:r>
      <w:r>
        <w:t>прибыли,  поле «</w:t>
      </w:r>
      <w:r>
        <w:rPr>
          <w:lang w:val="en-US"/>
        </w:rPr>
        <w:t>currencyId</w:t>
      </w:r>
      <w:r>
        <w:t>» указывает в какой валюте</w:t>
      </w:r>
      <w:r w:rsidRPr="001C372F">
        <w:t xml:space="preserve"> </w:t>
      </w:r>
      <w:r>
        <w:t>храниться данная прибыль. Описание данной сущности представлено в таблице 3.3.</w:t>
      </w:r>
    </w:p>
    <w:p w14:paraId="703D34ED" w14:textId="77777777" w:rsidR="001C372F" w:rsidRDefault="001C372F" w:rsidP="001C372F">
      <w:pPr>
        <w:pStyle w:val="ListBullet"/>
        <w:ind w:firstLine="709"/>
      </w:pPr>
    </w:p>
    <w:p w14:paraId="4691F408" w14:textId="77D33F56" w:rsidR="001C372F" w:rsidRDefault="001C372F" w:rsidP="001C372F">
      <w:pPr>
        <w:pStyle w:val="ListBullet"/>
        <w:rPr>
          <w:szCs w:val="28"/>
        </w:rPr>
      </w:pPr>
      <w:r w:rsidRPr="0053144A">
        <w:rPr>
          <w:szCs w:val="28"/>
        </w:rPr>
        <w:t>Таблица 3.</w:t>
      </w:r>
      <w:r w:rsidRPr="001C372F">
        <w:rPr>
          <w:szCs w:val="28"/>
        </w:rPr>
        <w:t>3</w:t>
      </w:r>
      <w:r w:rsidRPr="0053144A">
        <w:rPr>
          <w:szCs w:val="28"/>
        </w:rPr>
        <w:t xml:space="preserve"> – Атрибуты сущности «</w:t>
      </w:r>
      <w:r>
        <w:rPr>
          <w:lang w:val="en-US"/>
        </w:rPr>
        <w:t>stable</w:t>
      </w:r>
      <w:r w:rsidRPr="001C372F">
        <w:t>_</w:t>
      </w:r>
      <w:r>
        <w:rPr>
          <w:lang w:val="en-US"/>
        </w:rPr>
        <w:t>income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C372F" w:rsidRPr="008D39BD" w14:paraId="3FA9AE39" w14:textId="77777777" w:rsidTr="00D240DC">
        <w:trPr>
          <w:trHeight w:val="400"/>
        </w:trPr>
        <w:tc>
          <w:tcPr>
            <w:tcW w:w="2471" w:type="pct"/>
            <w:vAlign w:val="center"/>
          </w:tcPr>
          <w:p w14:paraId="684BC0ED" w14:textId="77777777" w:rsidR="001C372F" w:rsidRPr="00F05686" w:rsidRDefault="001C372F" w:rsidP="00763858">
            <w:pPr>
              <w:spacing w:line="276" w:lineRule="auto"/>
              <w:jc w:val="center"/>
              <w:rPr>
                <w:szCs w:val="28"/>
              </w:rPr>
            </w:pPr>
            <w:r w:rsidRPr="00F05686">
              <w:rPr>
                <w:szCs w:val="28"/>
              </w:rPr>
              <w:t>Имя поля</w:t>
            </w:r>
          </w:p>
        </w:tc>
        <w:tc>
          <w:tcPr>
            <w:tcW w:w="2529" w:type="pct"/>
            <w:vAlign w:val="center"/>
          </w:tcPr>
          <w:p w14:paraId="3D354520" w14:textId="77777777" w:rsidR="001C372F" w:rsidRPr="00F05686" w:rsidRDefault="001C372F" w:rsidP="00763858">
            <w:pPr>
              <w:spacing w:line="276" w:lineRule="auto"/>
              <w:ind w:left="-88"/>
              <w:jc w:val="center"/>
              <w:rPr>
                <w:szCs w:val="28"/>
              </w:rPr>
            </w:pPr>
            <w:r w:rsidRPr="00F05686">
              <w:rPr>
                <w:szCs w:val="28"/>
              </w:rPr>
              <w:t>Формат поля</w:t>
            </w:r>
          </w:p>
        </w:tc>
      </w:tr>
      <w:tr w:rsidR="001C372F" w:rsidRPr="008D39BD" w14:paraId="38554DB2" w14:textId="77777777" w:rsidTr="00D240DC">
        <w:trPr>
          <w:trHeight w:val="400"/>
        </w:trPr>
        <w:tc>
          <w:tcPr>
            <w:tcW w:w="2471" w:type="pct"/>
            <w:vAlign w:val="center"/>
          </w:tcPr>
          <w:p w14:paraId="6B8D9320" w14:textId="77777777" w:rsidR="001C372F" w:rsidRPr="0007748B" w:rsidRDefault="001C372F" w:rsidP="00763858">
            <w:pPr>
              <w:spacing w:line="276" w:lineRule="auto"/>
              <w:jc w:val="center"/>
              <w:rPr>
                <w:szCs w:val="28"/>
              </w:rPr>
            </w:pPr>
            <w:r>
              <w:rPr>
                <w:szCs w:val="28"/>
                <w:lang w:val="en-US"/>
              </w:rPr>
              <w:t>id</w:t>
            </w:r>
          </w:p>
        </w:tc>
        <w:tc>
          <w:tcPr>
            <w:tcW w:w="2529" w:type="pct"/>
            <w:vAlign w:val="center"/>
          </w:tcPr>
          <w:p w14:paraId="31522B56" w14:textId="77777777" w:rsidR="001C372F" w:rsidRPr="00F05686" w:rsidRDefault="001C372F" w:rsidP="00763858">
            <w:pPr>
              <w:spacing w:line="276" w:lineRule="auto"/>
              <w:ind w:left="-88"/>
              <w:jc w:val="center"/>
              <w:rPr>
                <w:szCs w:val="28"/>
              </w:rPr>
            </w:pPr>
            <w:r>
              <w:rPr>
                <w:szCs w:val="28"/>
                <w:lang w:val="en-US"/>
              </w:rPr>
              <w:t>int</w:t>
            </w:r>
          </w:p>
        </w:tc>
      </w:tr>
      <w:tr w:rsidR="001C372F" w:rsidRPr="008D39BD" w14:paraId="07DB4915" w14:textId="77777777" w:rsidTr="00D240DC">
        <w:trPr>
          <w:trHeight w:val="400"/>
        </w:trPr>
        <w:tc>
          <w:tcPr>
            <w:tcW w:w="2471" w:type="pct"/>
            <w:vAlign w:val="center"/>
          </w:tcPr>
          <w:p w14:paraId="3B927C22" w14:textId="77777777" w:rsidR="001C372F" w:rsidRPr="0007748B" w:rsidRDefault="001C372F" w:rsidP="00763858">
            <w:pPr>
              <w:spacing w:line="276" w:lineRule="auto"/>
              <w:jc w:val="center"/>
              <w:rPr>
                <w:szCs w:val="28"/>
                <w:lang w:val="en-US"/>
              </w:rPr>
            </w:pPr>
            <w:r>
              <w:rPr>
                <w:szCs w:val="28"/>
                <w:lang w:val="en-US"/>
              </w:rPr>
              <w:t>date</w:t>
            </w:r>
          </w:p>
        </w:tc>
        <w:tc>
          <w:tcPr>
            <w:tcW w:w="2529" w:type="pct"/>
            <w:vAlign w:val="center"/>
          </w:tcPr>
          <w:p w14:paraId="7DB0EF5A" w14:textId="77777777" w:rsidR="001C372F" w:rsidRPr="00F05686" w:rsidRDefault="001C372F" w:rsidP="00763858">
            <w:pPr>
              <w:spacing w:line="276" w:lineRule="auto"/>
              <w:ind w:left="-88"/>
              <w:jc w:val="center"/>
              <w:rPr>
                <w:szCs w:val="28"/>
              </w:rPr>
            </w:pPr>
            <w:r>
              <w:rPr>
                <w:szCs w:val="28"/>
                <w:lang w:val="en-US"/>
              </w:rPr>
              <w:t>int</w:t>
            </w:r>
          </w:p>
        </w:tc>
      </w:tr>
      <w:tr w:rsidR="001C372F" w:rsidRPr="008D39BD" w14:paraId="4A52F8A5" w14:textId="77777777" w:rsidTr="00D240DC">
        <w:trPr>
          <w:trHeight w:val="400"/>
        </w:trPr>
        <w:tc>
          <w:tcPr>
            <w:tcW w:w="2471" w:type="pct"/>
            <w:vAlign w:val="center"/>
          </w:tcPr>
          <w:p w14:paraId="028F6800" w14:textId="77777777" w:rsidR="001C372F" w:rsidRDefault="001C372F" w:rsidP="00763858">
            <w:pPr>
              <w:spacing w:line="276" w:lineRule="auto"/>
              <w:jc w:val="center"/>
              <w:rPr>
                <w:szCs w:val="28"/>
                <w:lang w:val="en-US"/>
              </w:rPr>
            </w:pPr>
            <w:r>
              <w:rPr>
                <w:szCs w:val="28"/>
                <w:lang w:val="en-US"/>
              </w:rPr>
              <w:t>value</w:t>
            </w:r>
          </w:p>
        </w:tc>
        <w:tc>
          <w:tcPr>
            <w:tcW w:w="2529" w:type="pct"/>
            <w:vAlign w:val="center"/>
          </w:tcPr>
          <w:p w14:paraId="52957269" w14:textId="77777777" w:rsidR="001C372F" w:rsidRDefault="001C372F" w:rsidP="00763858">
            <w:pPr>
              <w:spacing w:line="276" w:lineRule="auto"/>
              <w:ind w:left="-88"/>
              <w:jc w:val="center"/>
              <w:rPr>
                <w:szCs w:val="28"/>
                <w:lang w:val="en-US"/>
              </w:rPr>
            </w:pPr>
            <w:r>
              <w:rPr>
                <w:szCs w:val="28"/>
                <w:lang w:val="en-US"/>
              </w:rPr>
              <w:t>real</w:t>
            </w:r>
          </w:p>
        </w:tc>
      </w:tr>
      <w:tr w:rsidR="001C372F" w:rsidRPr="008D39BD" w14:paraId="4CE3C060" w14:textId="77777777" w:rsidTr="00D240DC">
        <w:trPr>
          <w:trHeight w:val="400"/>
        </w:trPr>
        <w:tc>
          <w:tcPr>
            <w:tcW w:w="2471" w:type="pct"/>
            <w:vAlign w:val="center"/>
          </w:tcPr>
          <w:p w14:paraId="54E1DCC5" w14:textId="77777777" w:rsidR="001C372F" w:rsidRDefault="001C372F" w:rsidP="00763858">
            <w:pPr>
              <w:spacing w:line="276" w:lineRule="auto"/>
              <w:jc w:val="center"/>
              <w:rPr>
                <w:szCs w:val="28"/>
                <w:lang w:val="en-US"/>
              </w:rPr>
            </w:pPr>
            <w:r>
              <w:rPr>
                <w:szCs w:val="28"/>
                <w:lang w:val="en-US"/>
              </w:rPr>
              <w:t>currencyId</w:t>
            </w:r>
          </w:p>
        </w:tc>
        <w:tc>
          <w:tcPr>
            <w:tcW w:w="2529" w:type="pct"/>
            <w:vAlign w:val="center"/>
          </w:tcPr>
          <w:p w14:paraId="77DF4EED" w14:textId="77777777" w:rsidR="001C372F" w:rsidRDefault="001C372F" w:rsidP="00763858">
            <w:pPr>
              <w:spacing w:line="276" w:lineRule="auto"/>
              <w:ind w:left="-88"/>
              <w:jc w:val="center"/>
              <w:rPr>
                <w:szCs w:val="28"/>
                <w:lang w:val="en-US"/>
              </w:rPr>
            </w:pPr>
            <w:r>
              <w:rPr>
                <w:szCs w:val="28"/>
                <w:lang w:val="en-US"/>
              </w:rPr>
              <w:t>int</w:t>
            </w:r>
          </w:p>
        </w:tc>
      </w:tr>
      <w:tr w:rsidR="001C372F" w:rsidRPr="008D39BD" w14:paraId="5BC5AAD6" w14:textId="77777777" w:rsidTr="00D240DC">
        <w:trPr>
          <w:trHeight w:val="400"/>
        </w:trPr>
        <w:tc>
          <w:tcPr>
            <w:tcW w:w="2471" w:type="pct"/>
            <w:vAlign w:val="center"/>
          </w:tcPr>
          <w:p w14:paraId="5857FA77" w14:textId="69FEA4FE" w:rsidR="001C372F" w:rsidRPr="001C372F" w:rsidRDefault="001C372F" w:rsidP="00763858">
            <w:pPr>
              <w:spacing w:line="276" w:lineRule="auto"/>
              <w:jc w:val="center"/>
              <w:rPr>
                <w:szCs w:val="28"/>
                <w:lang w:val="en-US"/>
              </w:rPr>
            </w:pPr>
            <w:r>
              <w:rPr>
                <w:szCs w:val="28"/>
                <w:lang w:val="en-US"/>
              </w:rPr>
              <w:t>name</w:t>
            </w:r>
          </w:p>
        </w:tc>
        <w:tc>
          <w:tcPr>
            <w:tcW w:w="2529" w:type="pct"/>
            <w:vAlign w:val="center"/>
          </w:tcPr>
          <w:p w14:paraId="42308E08" w14:textId="77777777" w:rsidR="001C372F" w:rsidRDefault="001C372F" w:rsidP="00763858">
            <w:pPr>
              <w:spacing w:line="276" w:lineRule="auto"/>
              <w:ind w:left="-88"/>
              <w:jc w:val="center"/>
              <w:rPr>
                <w:szCs w:val="28"/>
                <w:lang w:val="en-US"/>
              </w:rPr>
            </w:pPr>
            <w:r>
              <w:rPr>
                <w:szCs w:val="28"/>
                <w:lang w:val="en-US"/>
              </w:rPr>
              <w:t>text</w:t>
            </w:r>
          </w:p>
        </w:tc>
      </w:tr>
    </w:tbl>
    <w:p w14:paraId="77244C59" w14:textId="77777777" w:rsidR="001C372F" w:rsidRDefault="001C372F" w:rsidP="001C372F">
      <w:pPr>
        <w:pStyle w:val="ListBullet"/>
        <w:ind w:firstLine="709"/>
      </w:pPr>
    </w:p>
    <w:p w14:paraId="62C80BFD" w14:textId="2BC04F7B" w:rsid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xml:space="preserve">» – первичный уникальный ключ, а </w:t>
      </w:r>
      <w:r w:rsidR="00414D1B">
        <w:rPr>
          <w:rFonts w:eastAsia="Times New Roman" w:cs="Times New Roman"/>
          <w:szCs w:val="28"/>
          <w:lang w:eastAsia="ru-RU"/>
        </w:rPr>
        <w:t>поле</w:t>
      </w:r>
      <w:r>
        <w:rPr>
          <w:rFonts w:eastAsia="Times New Roman" w:cs="Times New Roman"/>
          <w:szCs w:val="28"/>
          <w:lang w:eastAsia="ru-RU"/>
        </w:rPr>
        <w:t xml:space="preserve"> «</w:t>
      </w:r>
      <w:r>
        <w:rPr>
          <w:rFonts w:eastAsia="Times New Roman" w:cs="Times New Roman"/>
          <w:szCs w:val="28"/>
          <w:lang w:val="en-US" w:eastAsia="ru-RU"/>
        </w:rPr>
        <w:t>currencyId</w:t>
      </w:r>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E31C22C" w14:textId="3200E727" w:rsidR="001C372F" w:rsidRDefault="001C372F" w:rsidP="001C372F">
      <w:pPr>
        <w:pStyle w:val="ListBullet"/>
        <w:ind w:firstLine="709"/>
      </w:pPr>
      <w:r>
        <w:t>Сущность «</w:t>
      </w:r>
      <w:r w:rsidR="00130699">
        <w:rPr>
          <w:lang w:val="en-US"/>
        </w:rPr>
        <w:t>stable</w:t>
      </w:r>
      <w:r w:rsidR="00130699" w:rsidRPr="00130699">
        <w:t>_</w:t>
      </w:r>
      <w:r w:rsidR="00130699">
        <w:rPr>
          <w:lang w:val="en-US"/>
        </w:rPr>
        <w:t>waste</w:t>
      </w:r>
      <w:r>
        <w:t>»</w:t>
      </w:r>
      <w:r w:rsidRPr="00F05686">
        <w:t xml:space="preserve"> </w:t>
      </w:r>
      <w:r>
        <w:t xml:space="preserve">содержит в себе информацию о </w:t>
      </w:r>
      <w:r w:rsidR="00130699">
        <w:t>стабильных затратах</w:t>
      </w:r>
      <w:r>
        <w:t>.</w:t>
      </w:r>
      <w:r w:rsidR="00130699">
        <w:t xml:space="preserve"> Так или иначе у каждого есть ежемесячные платежи имеющие постоянный характер и вносить их каждый месяц по новой не имеет смысла. К таким платежам можно отнести плату за паркинг, коммунальные расходы, плата по кредиту.</w:t>
      </w:r>
      <w:r>
        <w:t xml:space="preserve"> В данной таблице большое количество атрибутов. Поле «</w:t>
      </w:r>
      <w:r>
        <w:rPr>
          <w:lang w:val="en-US"/>
        </w:rPr>
        <w:t>value</w:t>
      </w:r>
      <w:r>
        <w:t xml:space="preserve">» хранить в себе сумму </w:t>
      </w:r>
      <w:r w:rsidR="00130699">
        <w:t>стабильных затрат</w:t>
      </w:r>
      <w:r>
        <w:t xml:space="preserve"> пользователя, поле «</w:t>
      </w:r>
      <w:r>
        <w:rPr>
          <w:lang w:val="en-US"/>
        </w:rPr>
        <w:t>date</w:t>
      </w:r>
      <w:r>
        <w:t>» – дату совершения платежа, поле «</w:t>
      </w:r>
      <w:r w:rsidR="00130699">
        <w:rPr>
          <w:lang w:val="en-US"/>
        </w:rPr>
        <w:t>name</w:t>
      </w:r>
      <w:r>
        <w:t>»</w:t>
      </w:r>
      <w:r w:rsidRPr="0007748B">
        <w:t xml:space="preserve"> содержит описание затраты</w:t>
      </w:r>
      <w:r>
        <w:t>, поле «</w:t>
      </w:r>
      <w:r>
        <w:rPr>
          <w:lang w:val="en-US"/>
        </w:rPr>
        <w:t>currencyId</w:t>
      </w:r>
      <w:r>
        <w:t>» указывает в какой валюте свершалась данная затрата</w:t>
      </w:r>
      <w:r w:rsidR="00130699">
        <w:t xml:space="preserve">, </w:t>
      </w:r>
      <w:r>
        <w:t>поле «</w:t>
      </w:r>
      <w:r>
        <w:rPr>
          <w:lang w:val="en-US"/>
        </w:rPr>
        <w:t>isActive</w:t>
      </w:r>
      <w:r>
        <w:t>» показывает является ли данная запись активной. Описание данной сущности представлено в таблице 3.</w:t>
      </w:r>
      <w:r w:rsidR="00130699">
        <w:t>4</w:t>
      </w:r>
      <w:r>
        <w:t>.</w:t>
      </w:r>
    </w:p>
    <w:p w14:paraId="27AC81B7" w14:textId="5DA4CAB0"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xml:space="preserve">» – первичный уникальный ключ, а </w:t>
      </w:r>
      <w:r w:rsidR="00414D1B">
        <w:rPr>
          <w:rFonts w:eastAsia="Times New Roman" w:cs="Times New Roman"/>
          <w:szCs w:val="28"/>
          <w:lang w:eastAsia="ru-RU"/>
        </w:rPr>
        <w:t>поле</w:t>
      </w:r>
      <w:r>
        <w:rPr>
          <w:rFonts w:eastAsia="Times New Roman" w:cs="Times New Roman"/>
          <w:szCs w:val="28"/>
          <w:lang w:eastAsia="ru-RU"/>
        </w:rPr>
        <w:t xml:space="preserve"> «</w:t>
      </w:r>
      <w:r>
        <w:rPr>
          <w:rFonts w:eastAsia="Times New Roman" w:cs="Times New Roman"/>
          <w:szCs w:val="28"/>
          <w:lang w:val="en-US" w:eastAsia="ru-RU"/>
        </w:rPr>
        <w:t>currencyId</w:t>
      </w:r>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01318D4" w14:textId="77777777" w:rsidR="00130699" w:rsidRDefault="00130699" w:rsidP="001C372F">
      <w:pPr>
        <w:pStyle w:val="ListBullet"/>
        <w:ind w:firstLine="709"/>
      </w:pPr>
    </w:p>
    <w:p w14:paraId="542AFE12" w14:textId="77777777" w:rsidR="0007748B" w:rsidRDefault="0007748B" w:rsidP="00F05686">
      <w:pPr>
        <w:pStyle w:val="ListBullet"/>
        <w:ind w:firstLine="709"/>
      </w:pPr>
    </w:p>
    <w:p w14:paraId="1EA7703E" w14:textId="00C40EF8" w:rsidR="00130699" w:rsidRDefault="00130699" w:rsidP="00130699">
      <w:pPr>
        <w:pStyle w:val="ListBullet"/>
        <w:rPr>
          <w:szCs w:val="28"/>
        </w:rPr>
      </w:pPr>
      <w:r w:rsidRPr="0053144A">
        <w:rPr>
          <w:szCs w:val="28"/>
        </w:rPr>
        <w:t>Таблица 3.</w:t>
      </w:r>
      <w:r>
        <w:rPr>
          <w:szCs w:val="28"/>
        </w:rPr>
        <w:t>4</w:t>
      </w:r>
      <w:r w:rsidRPr="0053144A">
        <w:rPr>
          <w:szCs w:val="28"/>
        </w:rPr>
        <w:t xml:space="preserve"> – Атрибуты сущности «</w:t>
      </w:r>
      <w:r>
        <w:rPr>
          <w:lang w:val="en-US"/>
        </w:rPr>
        <w:t>stable</w:t>
      </w:r>
      <w:r w:rsidRPr="001C372F">
        <w:t>_</w:t>
      </w:r>
      <w:r>
        <w:rPr>
          <w:lang w:val="en-US"/>
        </w:rPr>
        <w:t>waste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6BACC345" w14:textId="77777777" w:rsidTr="00D240DC">
        <w:trPr>
          <w:trHeight w:val="400"/>
        </w:trPr>
        <w:tc>
          <w:tcPr>
            <w:tcW w:w="2471" w:type="pct"/>
            <w:vAlign w:val="center"/>
          </w:tcPr>
          <w:p w14:paraId="1889BA11" w14:textId="77777777" w:rsidR="00130699" w:rsidRPr="00F05686" w:rsidRDefault="00130699" w:rsidP="00763858">
            <w:pPr>
              <w:spacing w:line="276" w:lineRule="auto"/>
              <w:jc w:val="center"/>
              <w:rPr>
                <w:szCs w:val="28"/>
              </w:rPr>
            </w:pPr>
            <w:r w:rsidRPr="00F05686">
              <w:rPr>
                <w:szCs w:val="28"/>
              </w:rPr>
              <w:t>Имя поля</w:t>
            </w:r>
          </w:p>
        </w:tc>
        <w:tc>
          <w:tcPr>
            <w:tcW w:w="2529" w:type="pct"/>
            <w:vAlign w:val="center"/>
          </w:tcPr>
          <w:p w14:paraId="76B3D2D9" w14:textId="77777777" w:rsidR="00130699" w:rsidRPr="00F05686" w:rsidRDefault="00130699" w:rsidP="00763858">
            <w:pPr>
              <w:spacing w:line="276" w:lineRule="auto"/>
              <w:ind w:left="-88"/>
              <w:jc w:val="center"/>
              <w:rPr>
                <w:szCs w:val="28"/>
              </w:rPr>
            </w:pPr>
            <w:r w:rsidRPr="00F05686">
              <w:rPr>
                <w:szCs w:val="28"/>
              </w:rPr>
              <w:t>Формат поля</w:t>
            </w:r>
          </w:p>
        </w:tc>
      </w:tr>
      <w:tr w:rsidR="00130699" w:rsidRPr="008D39BD" w14:paraId="5979D298" w14:textId="77777777" w:rsidTr="00D240DC">
        <w:trPr>
          <w:trHeight w:val="400"/>
        </w:trPr>
        <w:tc>
          <w:tcPr>
            <w:tcW w:w="2471" w:type="pct"/>
            <w:vAlign w:val="center"/>
          </w:tcPr>
          <w:p w14:paraId="5DCC1265" w14:textId="77777777" w:rsidR="00130699" w:rsidRPr="0007748B" w:rsidRDefault="00130699" w:rsidP="00763858">
            <w:pPr>
              <w:spacing w:line="276" w:lineRule="auto"/>
              <w:jc w:val="center"/>
              <w:rPr>
                <w:szCs w:val="28"/>
              </w:rPr>
            </w:pPr>
            <w:r>
              <w:rPr>
                <w:szCs w:val="28"/>
                <w:lang w:val="en-US"/>
              </w:rPr>
              <w:t>id</w:t>
            </w:r>
          </w:p>
        </w:tc>
        <w:tc>
          <w:tcPr>
            <w:tcW w:w="2529" w:type="pct"/>
            <w:vAlign w:val="center"/>
          </w:tcPr>
          <w:p w14:paraId="78EA8EEB"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4BD7E8D6" w14:textId="77777777" w:rsidTr="00D240DC">
        <w:trPr>
          <w:trHeight w:val="400"/>
        </w:trPr>
        <w:tc>
          <w:tcPr>
            <w:tcW w:w="2471" w:type="pct"/>
            <w:vAlign w:val="center"/>
          </w:tcPr>
          <w:p w14:paraId="3190E98F" w14:textId="77777777" w:rsidR="00130699" w:rsidRPr="0007748B" w:rsidRDefault="00130699" w:rsidP="00763858">
            <w:pPr>
              <w:spacing w:line="276" w:lineRule="auto"/>
              <w:jc w:val="center"/>
              <w:rPr>
                <w:szCs w:val="28"/>
                <w:lang w:val="en-US"/>
              </w:rPr>
            </w:pPr>
            <w:r>
              <w:rPr>
                <w:szCs w:val="28"/>
                <w:lang w:val="en-US"/>
              </w:rPr>
              <w:t>date</w:t>
            </w:r>
          </w:p>
        </w:tc>
        <w:tc>
          <w:tcPr>
            <w:tcW w:w="2529" w:type="pct"/>
            <w:vAlign w:val="center"/>
          </w:tcPr>
          <w:p w14:paraId="1F5CF2B6"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18595BC4" w14:textId="77777777" w:rsidTr="00D240DC">
        <w:trPr>
          <w:trHeight w:val="400"/>
        </w:trPr>
        <w:tc>
          <w:tcPr>
            <w:tcW w:w="2471" w:type="pct"/>
            <w:vAlign w:val="center"/>
          </w:tcPr>
          <w:p w14:paraId="350C46D7" w14:textId="77777777" w:rsidR="00130699" w:rsidRDefault="00130699" w:rsidP="00763858">
            <w:pPr>
              <w:spacing w:line="276" w:lineRule="auto"/>
              <w:jc w:val="center"/>
              <w:rPr>
                <w:szCs w:val="28"/>
                <w:lang w:val="en-US"/>
              </w:rPr>
            </w:pPr>
            <w:r>
              <w:rPr>
                <w:szCs w:val="28"/>
                <w:lang w:val="en-US"/>
              </w:rPr>
              <w:t>value</w:t>
            </w:r>
          </w:p>
        </w:tc>
        <w:tc>
          <w:tcPr>
            <w:tcW w:w="2529" w:type="pct"/>
            <w:vAlign w:val="center"/>
          </w:tcPr>
          <w:p w14:paraId="33066B91" w14:textId="77777777" w:rsidR="00130699" w:rsidRDefault="00130699" w:rsidP="00763858">
            <w:pPr>
              <w:spacing w:line="276" w:lineRule="auto"/>
              <w:ind w:left="-88"/>
              <w:jc w:val="center"/>
              <w:rPr>
                <w:szCs w:val="28"/>
                <w:lang w:val="en-US"/>
              </w:rPr>
            </w:pPr>
            <w:r>
              <w:rPr>
                <w:szCs w:val="28"/>
                <w:lang w:val="en-US"/>
              </w:rPr>
              <w:t>real</w:t>
            </w:r>
          </w:p>
        </w:tc>
      </w:tr>
      <w:tr w:rsidR="00130699" w14:paraId="46CBF454" w14:textId="77777777" w:rsidTr="00D240DC">
        <w:trPr>
          <w:trHeight w:val="400"/>
        </w:trPr>
        <w:tc>
          <w:tcPr>
            <w:tcW w:w="2471" w:type="pct"/>
            <w:vAlign w:val="center"/>
          </w:tcPr>
          <w:p w14:paraId="19FA5C73" w14:textId="77777777" w:rsidR="00130699" w:rsidRDefault="00130699" w:rsidP="00763858">
            <w:pPr>
              <w:spacing w:line="276" w:lineRule="auto"/>
              <w:jc w:val="center"/>
              <w:rPr>
                <w:szCs w:val="28"/>
                <w:lang w:val="en-US"/>
              </w:rPr>
            </w:pPr>
            <w:r>
              <w:rPr>
                <w:szCs w:val="28"/>
                <w:lang w:val="en-US"/>
              </w:rPr>
              <w:t>currencyId</w:t>
            </w:r>
          </w:p>
        </w:tc>
        <w:tc>
          <w:tcPr>
            <w:tcW w:w="2529" w:type="pct"/>
            <w:vAlign w:val="center"/>
          </w:tcPr>
          <w:p w14:paraId="34B96106" w14:textId="77777777" w:rsidR="00130699" w:rsidRDefault="00130699" w:rsidP="00763858">
            <w:pPr>
              <w:spacing w:line="276" w:lineRule="auto"/>
              <w:ind w:left="-88"/>
              <w:jc w:val="center"/>
              <w:rPr>
                <w:szCs w:val="28"/>
                <w:lang w:val="en-US"/>
              </w:rPr>
            </w:pPr>
            <w:r>
              <w:rPr>
                <w:szCs w:val="28"/>
                <w:lang w:val="en-US"/>
              </w:rPr>
              <w:t>int</w:t>
            </w:r>
          </w:p>
        </w:tc>
      </w:tr>
      <w:tr w:rsidR="00130699" w:rsidRPr="008D39BD" w14:paraId="02784CE8" w14:textId="77777777" w:rsidTr="00D240DC">
        <w:trPr>
          <w:trHeight w:val="400"/>
        </w:trPr>
        <w:tc>
          <w:tcPr>
            <w:tcW w:w="2471" w:type="pct"/>
            <w:vAlign w:val="center"/>
          </w:tcPr>
          <w:p w14:paraId="3722299F" w14:textId="6D9DEB7B" w:rsidR="00130699" w:rsidRPr="00130699" w:rsidRDefault="00130699" w:rsidP="00763858">
            <w:pPr>
              <w:spacing w:line="276" w:lineRule="auto"/>
              <w:jc w:val="center"/>
              <w:rPr>
                <w:szCs w:val="28"/>
              </w:rPr>
            </w:pPr>
            <w:r>
              <w:rPr>
                <w:szCs w:val="28"/>
                <w:lang w:val="en-US"/>
              </w:rPr>
              <w:t>isActive</w:t>
            </w:r>
          </w:p>
        </w:tc>
        <w:tc>
          <w:tcPr>
            <w:tcW w:w="2529" w:type="pct"/>
            <w:vAlign w:val="center"/>
          </w:tcPr>
          <w:p w14:paraId="34A3942D" w14:textId="77777777" w:rsidR="00130699" w:rsidRDefault="00130699" w:rsidP="00763858">
            <w:pPr>
              <w:spacing w:line="276" w:lineRule="auto"/>
              <w:ind w:left="-88"/>
              <w:jc w:val="center"/>
              <w:rPr>
                <w:szCs w:val="28"/>
                <w:lang w:val="en-US"/>
              </w:rPr>
            </w:pPr>
            <w:r>
              <w:rPr>
                <w:szCs w:val="28"/>
                <w:lang w:val="en-US"/>
              </w:rPr>
              <w:t>int</w:t>
            </w:r>
          </w:p>
        </w:tc>
      </w:tr>
      <w:tr w:rsidR="00130699" w:rsidRPr="008D39BD" w14:paraId="054CB62E" w14:textId="77777777" w:rsidTr="00D240DC">
        <w:trPr>
          <w:trHeight w:val="400"/>
        </w:trPr>
        <w:tc>
          <w:tcPr>
            <w:tcW w:w="2471" w:type="pct"/>
            <w:vAlign w:val="center"/>
          </w:tcPr>
          <w:p w14:paraId="5C2B097E" w14:textId="77777777" w:rsidR="00130699" w:rsidRPr="001C372F" w:rsidRDefault="00130699" w:rsidP="00763858">
            <w:pPr>
              <w:spacing w:line="276" w:lineRule="auto"/>
              <w:jc w:val="center"/>
              <w:rPr>
                <w:szCs w:val="28"/>
                <w:lang w:val="en-US"/>
              </w:rPr>
            </w:pPr>
            <w:r>
              <w:rPr>
                <w:szCs w:val="28"/>
                <w:lang w:val="en-US"/>
              </w:rPr>
              <w:t>name</w:t>
            </w:r>
          </w:p>
        </w:tc>
        <w:tc>
          <w:tcPr>
            <w:tcW w:w="2529" w:type="pct"/>
            <w:vAlign w:val="center"/>
          </w:tcPr>
          <w:p w14:paraId="7A17FCDD" w14:textId="77777777" w:rsidR="00130699" w:rsidRDefault="00130699" w:rsidP="00763858">
            <w:pPr>
              <w:spacing w:line="276" w:lineRule="auto"/>
              <w:ind w:left="-88"/>
              <w:jc w:val="center"/>
              <w:rPr>
                <w:szCs w:val="28"/>
                <w:lang w:val="en-US"/>
              </w:rPr>
            </w:pPr>
            <w:r>
              <w:rPr>
                <w:szCs w:val="28"/>
                <w:lang w:val="en-US"/>
              </w:rPr>
              <w:t>text</w:t>
            </w:r>
          </w:p>
        </w:tc>
      </w:tr>
    </w:tbl>
    <w:p w14:paraId="3EAA19AA" w14:textId="77777777" w:rsidR="00130699" w:rsidRDefault="00130699" w:rsidP="00F05686">
      <w:pPr>
        <w:pStyle w:val="ListBullet"/>
        <w:ind w:firstLine="709"/>
      </w:pPr>
    </w:p>
    <w:p w14:paraId="2420C04B" w14:textId="686170AD"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tags</w:t>
      </w:r>
      <w:r>
        <w:rPr>
          <w:rFonts w:eastAsia="Times New Roman" w:cs="Times New Roman"/>
          <w:szCs w:val="28"/>
          <w:lang w:eastAsia="ru-RU"/>
        </w:rPr>
        <w:t>» содержит в себе инфрмацию о персональных комментариях пользователя. Они имеют очень важную ценность, так как иногда бывает ситуации, когда платежи имеют разные типы, но при этом пользователь хочет иметь возможность объеденить их в одну группу. Напремер, при путешествии в другую страну пользователь будет тратить деньги и на топливо, и на питание, и на проживание – это все разные типы затрат, но он сможет объеденить их под одним тегом, например, «отпуск»</w:t>
      </w:r>
      <w:r w:rsidR="001459DA">
        <w:rPr>
          <w:rFonts w:eastAsia="Times New Roman" w:cs="Times New Roman"/>
          <w:szCs w:val="28"/>
          <w:lang w:eastAsia="ru-RU"/>
        </w:rPr>
        <w:t xml:space="preserve"> и позже узнать сколько именно он потратил денег на данную поездку.</w:t>
      </w:r>
      <w:r>
        <w:rPr>
          <w:rFonts w:eastAsia="Times New Roman" w:cs="Times New Roman"/>
          <w:szCs w:val="28"/>
          <w:lang w:eastAsia="ru-RU"/>
        </w:rPr>
        <w:t xml:space="preserve"> Данная таблица представляет из себя два поля, одно из которых уникальный идентификационный номер, второй –</w:t>
      </w:r>
      <w:r w:rsidR="001459DA">
        <w:rPr>
          <w:rFonts w:eastAsia="Times New Roman" w:cs="Times New Roman"/>
          <w:szCs w:val="28"/>
          <w:lang w:eastAsia="ru-RU"/>
        </w:rPr>
        <w:t xml:space="preserve"> имя тега</w:t>
      </w:r>
      <w:r>
        <w:rPr>
          <w:rFonts w:eastAsia="Times New Roman" w:cs="Times New Roman"/>
          <w:szCs w:val="28"/>
          <w:lang w:eastAsia="ru-RU"/>
        </w:rPr>
        <w:t>. Описание ее атрибутов приведено в таблице 3.</w:t>
      </w:r>
      <w:r w:rsidR="001459DA">
        <w:rPr>
          <w:rFonts w:eastAsia="Times New Roman" w:cs="Times New Roman"/>
          <w:szCs w:val="28"/>
          <w:lang w:eastAsia="ru-RU"/>
        </w:rPr>
        <w:t>5</w:t>
      </w:r>
      <w:r>
        <w:rPr>
          <w:rFonts w:eastAsia="Times New Roman" w:cs="Times New Roman"/>
          <w:szCs w:val="28"/>
          <w:lang w:eastAsia="ru-RU"/>
        </w:rPr>
        <w:t>.</w:t>
      </w:r>
    </w:p>
    <w:p w14:paraId="177DC508" w14:textId="77777777" w:rsidR="00130699" w:rsidRDefault="00130699" w:rsidP="00130699">
      <w:pPr>
        <w:pStyle w:val="ListBullet"/>
        <w:ind w:firstLine="709"/>
        <w:rPr>
          <w:rFonts w:eastAsia="Times New Roman" w:cs="Times New Roman"/>
          <w:szCs w:val="28"/>
          <w:lang w:eastAsia="ru-RU"/>
        </w:rPr>
      </w:pPr>
    </w:p>
    <w:p w14:paraId="4EFC77D5" w14:textId="6A8C932A" w:rsidR="00130699" w:rsidRDefault="00130699" w:rsidP="00130699">
      <w:pPr>
        <w:pStyle w:val="ListBullet"/>
        <w:rPr>
          <w:szCs w:val="28"/>
        </w:rPr>
      </w:pPr>
      <w:r w:rsidRPr="0053144A">
        <w:rPr>
          <w:szCs w:val="28"/>
        </w:rPr>
        <w:t>Таблица 3.</w:t>
      </w:r>
      <w:r w:rsidR="001459DA">
        <w:rPr>
          <w:szCs w:val="28"/>
        </w:rPr>
        <w:t>5</w:t>
      </w:r>
      <w:r w:rsidRPr="0053144A">
        <w:rPr>
          <w:szCs w:val="28"/>
        </w:rPr>
        <w:t xml:space="preserve"> – Атрибуты сущности «</w:t>
      </w:r>
      <w:r w:rsidR="001459DA">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2FF001BB" w14:textId="77777777" w:rsidTr="00D240DC">
        <w:trPr>
          <w:trHeight w:val="400"/>
        </w:trPr>
        <w:tc>
          <w:tcPr>
            <w:tcW w:w="2471" w:type="pct"/>
            <w:vAlign w:val="center"/>
          </w:tcPr>
          <w:p w14:paraId="468DFB7F" w14:textId="77777777" w:rsidR="00130699" w:rsidRPr="00F05686" w:rsidRDefault="00130699" w:rsidP="00763858">
            <w:pPr>
              <w:spacing w:line="276" w:lineRule="auto"/>
              <w:jc w:val="center"/>
              <w:rPr>
                <w:szCs w:val="28"/>
              </w:rPr>
            </w:pPr>
            <w:r w:rsidRPr="00F05686">
              <w:rPr>
                <w:szCs w:val="28"/>
              </w:rPr>
              <w:t>Имя поля</w:t>
            </w:r>
          </w:p>
        </w:tc>
        <w:tc>
          <w:tcPr>
            <w:tcW w:w="2529" w:type="pct"/>
            <w:vAlign w:val="center"/>
          </w:tcPr>
          <w:p w14:paraId="4FF61E2A" w14:textId="77777777" w:rsidR="00130699" w:rsidRPr="00F05686" w:rsidRDefault="00130699" w:rsidP="00763858">
            <w:pPr>
              <w:spacing w:line="276" w:lineRule="auto"/>
              <w:ind w:left="-88"/>
              <w:jc w:val="center"/>
              <w:rPr>
                <w:szCs w:val="28"/>
              </w:rPr>
            </w:pPr>
            <w:r w:rsidRPr="00F05686">
              <w:rPr>
                <w:szCs w:val="28"/>
              </w:rPr>
              <w:t>Формат поля</w:t>
            </w:r>
          </w:p>
        </w:tc>
      </w:tr>
      <w:tr w:rsidR="00130699" w:rsidRPr="008D39BD" w14:paraId="03E0D1BF" w14:textId="77777777" w:rsidTr="00D240DC">
        <w:trPr>
          <w:trHeight w:val="400"/>
        </w:trPr>
        <w:tc>
          <w:tcPr>
            <w:tcW w:w="2471" w:type="pct"/>
            <w:vAlign w:val="center"/>
          </w:tcPr>
          <w:p w14:paraId="257F3FEC" w14:textId="77777777" w:rsidR="00130699" w:rsidRPr="00F05686" w:rsidRDefault="00130699" w:rsidP="00763858">
            <w:pPr>
              <w:spacing w:line="276" w:lineRule="auto"/>
              <w:jc w:val="center"/>
              <w:rPr>
                <w:szCs w:val="28"/>
                <w:lang w:val="en-US"/>
              </w:rPr>
            </w:pPr>
            <w:r>
              <w:rPr>
                <w:szCs w:val="28"/>
                <w:lang w:val="en-US"/>
              </w:rPr>
              <w:t>id</w:t>
            </w:r>
          </w:p>
        </w:tc>
        <w:tc>
          <w:tcPr>
            <w:tcW w:w="2529" w:type="pct"/>
            <w:vAlign w:val="center"/>
          </w:tcPr>
          <w:p w14:paraId="1DC4042C"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7A239A60" w14:textId="77777777" w:rsidTr="00D240DC">
        <w:trPr>
          <w:trHeight w:val="400"/>
        </w:trPr>
        <w:tc>
          <w:tcPr>
            <w:tcW w:w="2471" w:type="pct"/>
            <w:vAlign w:val="center"/>
          </w:tcPr>
          <w:p w14:paraId="62DB43FB" w14:textId="77777777" w:rsidR="00130699" w:rsidRPr="00F05686" w:rsidRDefault="00130699" w:rsidP="00763858">
            <w:pPr>
              <w:spacing w:line="276" w:lineRule="auto"/>
              <w:jc w:val="center"/>
              <w:rPr>
                <w:szCs w:val="28"/>
                <w:lang w:val="en-US"/>
              </w:rPr>
            </w:pPr>
            <w:r>
              <w:rPr>
                <w:szCs w:val="28"/>
                <w:lang w:val="en-US"/>
              </w:rPr>
              <w:t>name</w:t>
            </w:r>
          </w:p>
        </w:tc>
        <w:tc>
          <w:tcPr>
            <w:tcW w:w="2529" w:type="pct"/>
            <w:vAlign w:val="center"/>
          </w:tcPr>
          <w:p w14:paraId="10CBEBD9" w14:textId="77777777" w:rsidR="00130699" w:rsidRPr="00F05686" w:rsidRDefault="00130699" w:rsidP="00763858">
            <w:pPr>
              <w:spacing w:line="276" w:lineRule="auto"/>
              <w:ind w:left="-88"/>
              <w:jc w:val="center"/>
              <w:rPr>
                <w:szCs w:val="28"/>
              </w:rPr>
            </w:pPr>
            <w:r>
              <w:rPr>
                <w:szCs w:val="28"/>
                <w:lang w:val="en-US"/>
              </w:rPr>
              <w:t>text</w:t>
            </w:r>
          </w:p>
        </w:tc>
      </w:tr>
    </w:tbl>
    <w:p w14:paraId="42E65E12" w14:textId="77777777" w:rsidR="00130699" w:rsidRDefault="00130699" w:rsidP="00130699">
      <w:pPr>
        <w:pStyle w:val="ListBullet"/>
        <w:ind w:firstLine="709"/>
        <w:rPr>
          <w:rFonts w:eastAsia="Times New Roman" w:cs="Times New Roman"/>
          <w:szCs w:val="28"/>
          <w:lang w:eastAsia="ru-RU"/>
        </w:rPr>
      </w:pPr>
    </w:p>
    <w:p w14:paraId="67923385" w14:textId="77777777" w:rsidR="001459DA" w:rsidRPr="00F05686"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2478280C" w14:textId="03DD6A95"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type</w:t>
      </w:r>
      <w:r>
        <w:rPr>
          <w:rFonts w:eastAsia="Times New Roman" w:cs="Times New Roman"/>
          <w:szCs w:val="28"/>
          <w:lang w:eastAsia="ru-RU"/>
        </w:rPr>
        <w:t>» содержит в себе инфрмацию о типах затрат. Они имеют очень важную ценность, так как помогают распределить затраты пользователя по разным группам и далее иметь возможность показать ему затраты по каждой из групп. Данная таблица представляет из себя три поля, одно из которых уникальный идентификационный номер, второе – имя типа, третье – иконка типа. Описание ее атрибутов приведено в таблице 3.6.</w:t>
      </w:r>
    </w:p>
    <w:p w14:paraId="3BC98822" w14:textId="77777777" w:rsidR="001459DA" w:rsidRDefault="001459DA" w:rsidP="001459DA">
      <w:pPr>
        <w:pStyle w:val="ListBullet"/>
        <w:ind w:firstLine="709"/>
        <w:rPr>
          <w:rFonts w:eastAsia="Times New Roman" w:cs="Times New Roman"/>
          <w:szCs w:val="28"/>
          <w:lang w:eastAsia="ru-RU"/>
        </w:rPr>
      </w:pPr>
    </w:p>
    <w:p w14:paraId="6FA4D491" w14:textId="263DBFE7" w:rsidR="001459DA" w:rsidRDefault="001459DA" w:rsidP="001459DA">
      <w:pPr>
        <w:pStyle w:val="ListBullet"/>
        <w:rPr>
          <w:szCs w:val="28"/>
        </w:rPr>
      </w:pPr>
      <w:r w:rsidRPr="0053144A">
        <w:rPr>
          <w:szCs w:val="28"/>
        </w:rPr>
        <w:t>Таблица 3.</w:t>
      </w:r>
      <w:r w:rsidRPr="006826E9">
        <w:rPr>
          <w:szCs w:val="28"/>
        </w:rPr>
        <w:t>6</w:t>
      </w:r>
      <w:r w:rsidRPr="0053144A">
        <w:rPr>
          <w:szCs w:val="28"/>
        </w:rPr>
        <w:t xml:space="preserve"> – Атрибуты сущности «</w:t>
      </w:r>
      <w:r>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459DA" w:rsidRPr="008D39BD" w14:paraId="0DE3F8B8" w14:textId="77777777" w:rsidTr="00D240DC">
        <w:trPr>
          <w:trHeight w:val="400"/>
        </w:trPr>
        <w:tc>
          <w:tcPr>
            <w:tcW w:w="2471" w:type="pct"/>
            <w:vAlign w:val="center"/>
          </w:tcPr>
          <w:p w14:paraId="217BB930" w14:textId="77777777" w:rsidR="001459DA" w:rsidRPr="00F05686" w:rsidRDefault="001459DA" w:rsidP="00763858">
            <w:pPr>
              <w:spacing w:line="276" w:lineRule="auto"/>
              <w:jc w:val="center"/>
              <w:rPr>
                <w:szCs w:val="28"/>
              </w:rPr>
            </w:pPr>
            <w:r w:rsidRPr="00F05686">
              <w:rPr>
                <w:szCs w:val="28"/>
              </w:rPr>
              <w:t>Имя поля</w:t>
            </w:r>
          </w:p>
        </w:tc>
        <w:tc>
          <w:tcPr>
            <w:tcW w:w="2529" w:type="pct"/>
            <w:vAlign w:val="center"/>
          </w:tcPr>
          <w:p w14:paraId="227C1951" w14:textId="77777777" w:rsidR="001459DA" w:rsidRPr="00F05686" w:rsidRDefault="001459DA" w:rsidP="00763858">
            <w:pPr>
              <w:spacing w:line="276" w:lineRule="auto"/>
              <w:ind w:left="-88"/>
              <w:jc w:val="center"/>
              <w:rPr>
                <w:szCs w:val="28"/>
              </w:rPr>
            </w:pPr>
            <w:r w:rsidRPr="00F05686">
              <w:rPr>
                <w:szCs w:val="28"/>
              </w:rPr>
              <w:t>Формат поля</w:t>
            </w:r>
          </w:p>
        </w:tc>
      </w:tr>
      <w:tr w:rsidR="001459DA" w:rsidRPr="008D39BD" w14:paraId="234BE1C9" w14:textId="77777777" w:rsidTr="00D240DC">
        <w:trPr>
          <w:trHeight w:val="400"/>
        </w:trPr>
        <w:tc>
          <w:tcPr>
            <w:tcW w:w="2471" w:type="pct"/>
            <w:vAlign w:val="center"/>
          </w:tcPr>
          <w:p w14:paraId="7DC95879" w14:textId="10AB475F" w:rsidR="001459DA" w:rsidRPr="00F05686" w:rsidRDefault="001459DA" w:rsidP="00763858">
            <w:pPr>
              <w:spacing w:line="276" w:lineRule="auto"/>
              <w:jc w:val="center"/>
              <w:rPr>
                <w:szCs w:val="28"/>
                <w:lang w:val="en-US"/>
              </w:rPr>
            </w:pPr>
            <w:r>
              <w:rPr>
                <w:szCs w:val="28"/>
                <w:lang w:val="en-US"/>
              </w:rPr>
              <w:t>id</w:t>
            </w:r>
          </w:p>
        </w:tc>
        <w:tc>
          <w:tcPr>
            <w:tcW w:w="2529" w:type="pct"/>
            <w:vAlign w:val="center"/>
          </w:tcPr>
          <w:p w14:paraId="30540B8D" w14:textId="77276466" w:rsidR="001459DA" w:rsidRPr="00F05686" w:rsidRDefault="001459DA" w:rsidP="00763858">
            <w:pPr>
              <w:spacing w:line="276" w:lineRule="auto"/>
              <w:ind w:left="-88"/>
              <w:jc w:val="center"/>
              <w:rPr>
                <w:szCs w:val="28"/>
              </w:rPr>
            </w:pPr>
            <w:r>
              <w:rPr>
                <w:szCs w:val="28"/>
                <w:lang w:val="en-US"/>
              </w:rPr>
              <w:t>int</w:t>
            </w:r>
          </w:p>
        </w:tc>
      </w:tr>
      <w:tr w:rsidR="001459DA" w:rsidRPr="008D39BD" w14:paraId="5A9A25EB" w14:textId="77777777" w:rsidTr="00D240DC">
        <w:trPr>
          <w:trHeight w:val="400"/>
        </w:trPr>
        <w:tc>
          <w:tcPr>
            <w:tcW w:w="2471" w:type="pct"/>
            <w:vAlign w:val="center"/>
          </w:tcPr>
          <w:p w14:paraId="1D517D73" w14:textId="0FFD8FF8" w:rsidR="001459DA" w:rsidRPr="001459DA" w:rsidRDefault="001459DA" w:rsidP="00763858">
            <w:pPr>
              <w:spacing w:line="276" w:lineRule="auto"/>
              <w:jc w:val="center"/>
              <w:rPr>
                <w:szCs w:val="28"/>
                <w:lang w:val="en-US"/>
              </w:rPr>
            </w:pPr>
            <w:r>
              <w:rPr>
                <w:szCs w:val="28"/>
                <w:lang w:val="en-US"/>
              </w:rPr>
              <w:t>icon</w:t>
            </w:r>
          </w:p>
        </w:tc>
        <w:tc>
          <w:tcPr>
            <w:tcW w:w="2529" w:type="pct"/>
            <w:vAlign w:val="center"/>
          </w:tcPr>
          <w:p w14:paraId="5A466B95" w14:textId="0D88D30C" w:rsidR="001459DA" w:rsidRDefault="001459DA" w:rsidP="00763858">
            <w:pPr>
              <w:spacing w:line="276" w:lineRule="auto"/>
              <w:ind w:left="-88"/>
              <w:jc w:val="center"/>
              <w:rPr>
                <w:szCs w:val="28"/>
                <w:lang w:val="en-US"/>
              </w:rPr>
            </w:pPr>
            <w:r>
              <w:rPr>
                <w:szCs w:val="28"/>
                <w:lang w:val="en-US"/>
              </w:rPr>
              <w:t>text</w:t>
            </w:r>
          </w:p>
        </w:tc>
      </w:tr>
      <w:tr w:rsidR="001459DA" w:rsidRPr="008D39BD" w14:paraId="10A01C38" w14:textId="77777777" w:rsidTr="00D240DC">
        <w:trPr>
          <w:trHeight w:val="400"/>
        </w:trPr>
        <w:tc>
          <w:tcPr>
            <w:tcW w:w="2471" w:type="pct"/>
            <w:vAlign w:val="center"/>
          </w:tcPr>
          <w:p w14:paraId="3121B363" w14:textId="4979AF34" w:rsidR="001459DA" w:rsidRPr="00F05686" w:rsidRDefault="001459DA" w:rsidP="00763858">
            <w:pPr>
              <w:spacing w:line="276" w:lineRule="auto"/>
              <w:jc w:val="center"/>
              <w:rPr>
                <w:szCs w:val="28"/>
                <w:lang w:val="en-US"/>
              </w:rPr>
            </w:pPr>
            <w:r>
              <w:rPr>
                <w:szCs w:val="28"/>
                <w:lang w:val="en-US"/>
              </w:rPr>
              <w:t>name</w:t>
            </w:r>
          </w:p>
        </w:tc>
        <w:tc>
          <w:tcPr>
            <w:tcW w:w="2529" w:type="pct"/>
            <w:vAlign w:val="center"/>
          </w:tcPr>
          <w:p w14:paraId="74EBAEDC" w14:textId="1C6713F5" w:rsidR="001459DA" w:rsidRPr="00F05686" w:rsidRDefault="001459DA" w:rsidP="00763858">
            <w:pPr>
              <w:spacing w:line="276" w:lineRule="auto"/>
              <w:ind w:left="-88"/>
              <w:jc w:val="center"/>
              <w:rPr>
                <w:szCs w:val="28"/>
              </w:rPr>
            </w:pPr>
            <w:r>
              <w:rPr>
                <w:szCs w:val="28"/>
                <w:lang w:val="en-US"/>
              </w:rPr>
              <w:t>text</w:t>
            </w:r>
          </w:p>
        </w:tc>
      </w:tr>
    </w:tbl>
    <w:p w14:paraId="2EDA5EBF" w14:textId="77777777"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1F31B661" w14:textId="2E489A14" w:rsidR="00D240DC" w:rsidRPr="00F05686" w:rsidRDefault="00D240DC" w:rsidP="001459DA">
      <w:pPr>
        <w:pStyle w:val="ListBullet"/>
        <w:ind w:firstLine="709"/>
        <w:rPr>
          <w:rFonts w:eastAsia="Times New Roman" w:cs="Times New Roman"/>
          <w:szCs w:val="28"/>
          <w:lang w:eastAsia="ru-RU"/>
        </w:rPr>
      </w:pPr>
      <w:r>
        <w:rPr>
          <w:rFonts w:eastAsia="Times New Roman" w:cs="Times New Roman"/>
          <w:szCs w:val="28"/>
          <w:lang w:eastAsia="ru-RU"/>
        </w:rPr>
        <w:t xml:space="preserve">На рисунке </w:t>
      </w:r>
      <w:r w:rsidR="00876AEF">
        <w:rPr>
          <w:rFonts w:eastAsia="Times New Roman" w:cs="Times New Roman"/>
          <w:szCs w:val="28"/>
          <w:lang w:eastAsia="ru-RU"/>
        </w:rPr>
        <w:t>3</w:t>
      </w:r>
      <w:r>
        <w:rPr>
          <w:rFonts w:eastAsia="Times New Roman" w:cs="Times New Roman"/>
          <w:szCs w:val="28"/>
          <w:lang w:eastAsia="ru-RU"/>
        </w:rPr>
        <w:t>.10 представлена схема базы данных пользователя.</w:t>
      </w:r>
    </w:p>
    <w:p w14:paraId="43174058" w14:textId="77777777" w:rsidR="00D240DC" w:rsidRDefault="00D240DC" w:rsidP="00D240DC">
      <w:pPr>
        <w:pStyle w:val="ListBullet"/>
        <w:ind w:firstLine="709"/>
        <w:rPr>
          <w:rFonts w:cs="Times New Roman"/>
          <w:szCs w:val="28"/>
        </w:rPr>
      </w:pPr>
    </w:p>
    <w:p w14:paraId="6E0C4DED" w14:textId="77777777" w:rsidR="00D240DC" w:rsidRDefault="00D240DC"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55197FAA" wp14:editId="2F77A230">
            <wp:extent cx="5074708" cy="5114925"/>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76264" cy="521728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1674C2" w14:textId="77777777" w:rsidR="00D240DC" w:rsidRDefault="00D240DC" w:rsidP="00D240DC">
      <w:pPr>
        <w:pStyle w:val="ListBullet"/>
        <w:ind w:firstLine="709"/>
        <w:jc w:val="center"/>
        <w:rPr>
          <w:rFonts w:cs="Times New Roman"/>
          <w:szCs w:val="28"/>
        </w:rPr>
      </w:pPr>
    </w:p>
    <w:p w14:paraId="1D8A1377" w14:textId="1D2C657B" w:rsidR="00D240DC" w:rsidRPr="00D240DC" w:rsidRDefault="00D240DC"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.10 – Схема базы данных пользователя</w:t>
      </w:r>
    </w:p>
    <w:p w14:paraId="3DB0CF8E" w14:textId="77777777" w:rsidR="00D240DC" w:rsidRDefault="00D240DC" w:rsidP="00F05686">
      <w:pPr>
        <w:pStyle w:val="ListBullet"/>
        <w:ind w:firstLine="709"/>
      </w:pPr>
    </w:p>
    <w:p w14:paraId="0D646B8B" w14:textId="1959CB73" w:rsidR="00D240DC" w:rsidRDefault="00D240DC" w:rsidP="00D240DC">
      <w:pPr>
        <w:pStyle w:val="ListBullet"/>
        <w:ind w:firstLine="709"/>
        <w:rPr>
          <w:rFonts w:eastAsia="Times New Roman" w:cs="Times New Roman"/>
          <w:szCs w:val="28"/>
          <w:lang w:eastAsia="ru-RU"/>
        </w:rPr>
      </w:pPr>
      <w:r>
        <w:t>База данных всех пользователей содержит две таблицы.</w:t>
      </w:r>
      <w:r>
        <w:rPr>
          <w:rFonts w:eastAsia="Times New Roman" w:cs="Times New Roman"/>
          <w:szCs w:val="28"/>
          <w:lang w:eastAsia="ru-RU"/>
        </w:rPr>
        <w:t xml:space="preserve"> Проведем описание сущностей.</w:t>
      </w:r>
    </w:p>
    <w:p w14:paraId="6AF3BF21" w14:textId="1FE8EAAA" w:rsidR="00D240DC" w:rsidRDefault="00D240DC" w:rsidP="00D240DC">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users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пользователях сохраненных в системе, а также сумарные доход каждого за все предыдущие периоды. </w:t>
      </w:r>
      <w:r>
        <w:t xml:space="preserve">В данной таблице большое количество атрибутов. Поле «email» хранить в себе </w:t>
      </w:r>
      <w:r w:rsidR="00414D1B">
        <w:t>электронный</w:t>
      </w:r>
      <w:r>
        <w:t xml:space="preserve"> адрес пользователя, данное поле очень важно для авторизации пользователя в системе, поэтому он должно быть уникальным и неповторяющимся, поле «</w:t>
      </w:r>
      <w:r>
        <w:rPr>
          <w:lang w:val="en-US"/>
        </w:rPr>
        <w:t>name</w:t>
      </w:r>
      <w:r>
        <w:t>» – имя пользователя в системе, поле «</w:t>
      </w:r>
      <w:r w:rsidR="00414D1B">
        <w:rPr>
          <w:lang w:val="en-US"/>
        </w:rPr>
        <w:t>last</w:t>
      </w:r>
      <w:r w:rsidR="00414D1B" w:rsidRPr="00414D1B">
        <w:t xml:space="preserve"> </w:t>
      </w:r>
      <w:r w:rsidR="00414D1B">
        <w:rPr>
          <w:lang w:val="en-US"/>
        </w:rPr>
        <w:t>Value</w:t>
      </w:r>
      <w:r>
        <w:t>»</w:t>
      </w:r>
      <w:r w:rsidRPr="0007748B">
        <w:t xml:space="preserve"> содержит</w:t>
      </w:r>
      <w:r>
        <w:t xml:space="preserve"> суммарный доход пользователя за все предыдущие месяцы, поле «</w:t>
      </w:r>
      <w:r>
        <w:rPr>
          <w:lang w:val="en-US"/>
        </w:rPr>
        <w:t>lastDate</w:t>
      </w:r>
      <w:r w:rsidR="00D85FBA">
        <w:t>» указывает за какой период был</w:t>
      </w:r>
      <w:r>
        <w:t xml:space="preserve"> </w:t>
      </w:r>
      <w:r w:rsidR="00D85FBA">
        <w:t>подсчитан суммарный доход пользователя</w:t>
      </w:r>
      <w:r w:rsidR="00D85FBA" w:rsidRPr="00D85FBA">
        <w:t xml:space="preserve">, </w:t>
      </w:r>
      <w:r w:rsidR="00D85FBA">
        <w:t>поле «password»</w:t>
      </w:r>
      <w:r w:rsidR="00D85FBA" w:rsidRPr="00D85FBA">
        <w:t xml:space="preserve"> </w:t>
      </w:r>
      <w:r w:rsidR="00D85FBA">
        <w:t xml:space="preserve">содержит в себе пароль пользователя в зашифрованном виде, то есть даже при краже данных, </w:t>
      </w:r>
      <w:r w:rsidR="00D85FBA">
        <w:lastRenderedPageBreak/>
        <w:t xml:space="preserve">никто не сможет расшифровать его, кроме самого пользователя поскольку </w:t>
      </w:r>
      <w:r w:rsidR="00414D1B">
        <w:t>кличем</w:t>
      </w:r>
      <w:r w:rsidR="00D85FBA">
        <w:t xml:space="preserve"> владеет только он.</w:t>
      </w:r>
      <w:r>
        <w:t xml:space="preserve"> Описание данной сущ</w:t>
      </w:r>
      <w:r w:rsidR="00D85FBA">
        <w:t>ности представлено в таблице 3.7</w:t>
      </w:r>
      <w:r>
        <w:t>.</w:t>
      </w:r>
    </w:p>
    <w:p w14:paraId="7B96AD87" w14:textId="77777777" w:rsidR="00D85FBA" w:rsidRPr="00D240DC" w:rsidRDefault="00D85FBA" w:rsidP="00D240DC">
      <w:pPr>
        <w:pStyle w:val="ListBullet"/>
        <w:ind w:firstLine="709"/>
      </w:pPr>
    </w:p>
    <w:p w14:paraId="23F84010" w14:textId="24095AEC" w:rsidR="00D240DC" w:rsidRDefault="00D240DC" w:rsidP="00D240DC">
      <w:pPr>
        <w:pStyle w:val="ListBullet"/>
        <w:rPr>
          <w:szCs w:val="28"/>
        </w:rPr>
      </w:pPr>
      <w:r w:rsidRPr="0053144A">
        <w:rPr>
          <w:szCs w:val="28"/>
        </w:rPr>
        <w:t>Таблица 3.</w:t>
      </w:r>
      <w:r w:rsidR="00D85FBA">
        <w:rPr>
          <w:szCs w:val="28"/>
        </w:rPr>
        <w:t>7</w:t>
      </w:r>
      <w:r w:rsidRPr="0053144A">
        <w:rPr>
          <w:szCs w:val="28"/>
        </w:rPr>
        <w:t xml:space="preserve"> – Атрибуты сущности «</w:t>
      </w:r>
      <w:r w:rsidR="00D85FBA">
        <w:rPr>
          <w:rFonts w:eastAsia="Times New Roman" w:cs="Times New Roman"/>
          <w:szCs w:val="28"/>
          <w:lang w:val="en-US" w:eastAsia="ru-RU"/>
        </w:rPr>
        <w:t>users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D240DC" w:rsidRPr="008D39BD" w14:paraId="5C2E3E44" w14:textId="77777777" w:rsidTr="00D240DC">
        <w:trPr>
          <w:trHeight w:val="400"/>
        </w:trPr>
        <w:tc>
          <w:tcPr>
            <w:tcW w:w="2471" w:type="pct"/>
            <w:vAlign w:val="center"/>
          </w:tcPr>
          <w:p w14:paraId="05BE6F05" w14:textId="77777777" w:rsidR="00D240DC" w:rsidRPr="00F05686" w:rsidRDefault="00D240DC" w:rsidP="00763858">
            <w:pPr>
              <w:spacing w:line="276" w:lineRule="auto"/>
              <w:jc w:val="center"/>
              <w:rPr>
                <w:szCs w:val="28"/>
              </w:rPr>
            </w:pPr>
            <w:r w:rsidRPr="00F05686">
              <w:rPr>
                <w:szCs w:val="28"/>
              </w:rPr>
              <w:t>Имя поля</w:t>
            </w:r>
          </w:p>
        </w:tc>
        <w:tc>
          <w:tcPr>
            <w:tcW w:w="2529" w:type="pct"/>
            <w:vAlign w:val="center"/>
          </w:tcPr>
          <w:p w14:paraId="75B5D80C" w14:textId="77777777" w:rsidR="00D240DC" w:rsidRPr="00F05686" w:rsidRDefault="00D240DC" w:rsidP="00763858">
            <w:pPr>
              <w:spacing w:line="276" w:lineRule="auto"/>
              <w:ind w:left="-88"/>
              <w:jc w:val="center"/>
              <w:rPr>
                <w:szCs w:val="28"/>
              </w:rPr>
            </w:pPr>
            <w:r w:rsidRPr="00F05686">
              <w:rPr>
                <w:szCs w:val="28"/>
              </w:rPr>
              <w:t>Формат поля</w:t>
            </w:r>
          </w:p>
        </w:tc>
      </w:tr>
      <w:tr w:rsidR="00D240DC" w:rsidRPr="008D39BD" w14:paraId="64912B6B" w14:textId="77777777" w:rsidTr="00D240DC">
        <w:trPr>
          <w:trHeight w:val="400"/>
        </w:trPr>
        <w:tc>
          <w:tcPr>
            <w:tcW w:w="2471" w:type="pct"/>
            <w:vAlign w:val="center"/>
          </w:tcPr>
          <w:p w14:paraId="7517A4EB" w14:textId="77777777" w:rsidR="00D240DC" w:rsidRPr="00D85FBA" w:rsidRDefault="00D240DC" w:rsidP="00763858">
            <w:pPr>
              <w:spacing w:line="276" w:lineRule="auto"/>
              <w:jc w:val="center"/>
              <w:rPr>
                <w:szCs w:val="28"/>
              </w:rPr>
            </w:pPr>
            <w:r>
              <w:rPr>
                <w:szCs w:val="28"/>
                <w:lang w:val="en-US"/>
              </w:rPr>
              <w:t>id</w:t>
            </w:r>
          </w:p>
        </w:tc>
        <w:tc>
          <w:tcPr>
            <w:tcW w:w="2529" w:type="pct"/>
            <w:vAlign w:val="center"/>
          </w:tcPr>
          <w:p w14:paraId="271ED2FE" w14:textId="77777777" w:rsidR="00D240DC" w:rsidRPr="00F05686" w:rsidRDefault="00D240DC" w:rsidP="00763858">
            <w:pPr>
              <w:spacing w:line="276" w:lineRule="auto"/>
              <w:ind w:left="-88"/>
              <w:jc w:val="center"/>
              <w:rPr>
                <w:szCs w:val="28"/>
              </w:rPr>
            </w:pPr>
            <w:r>
              <w:rPr>
                <w:szCs w:val="28"/>
                <w:lang w:val="en-US"/>
              </w:rPr>
              <w:t>int</w:t>
            </w:r>
          </w:p>
        </w:tc>
      </w:tr>
      <w:tr w:rsidR="00D85FBA" w:rsidRPr="008D39BD" w14:paraId="47662D52" w14:textId="77777777" w:rsidTr="00D240DC">
        <w:trPr>
          <w:trHeight w:val="400"/>
        </w:trPr>
        <w:tc>
          <w:tcPr>
            <w:tcW w:w="2471" w:type="pct"/>
            <w:vAlign w:val="center"/>
          </w:tcPr>
          <w:p w14:paraId="4C3514B2" w14:textId="15A3754F" w:rsidR="00D85FBA" w:rsidRDefault="00D85FBA" w:rsidP="00763858">
            <w:pPr>
              <w:spacing w:line="276" w:lineRule="auto"/>
              <w:jc w:val="center"/>
              <w:rPr>
                <w:szCs w:val="28"/>
                <w:lang w:val="en-US"/>
              </w:rPr>
            </w:pPr>
            <w:r>
              <w:rPr>
                <w:szCs w:val="28"/>
                <w:lang w:val="en-US"/>
              </w:rPr>
              <w:t>name</w:t>
            </w:r>
          </w:p>
        </w:tc>
        <w:tc>
          <w:tcPr>
            <w:tcW w:w="2529" w:type="pct"/>
            <w:vAlign w:val="center"/>
          </w:tcPr>
          <w:p w14:paraId="2B67C7BB" w14:textId="3AD80542" w:rsidR="00D85FBA" w:rsidRDefault="00D85FBA" w:rsidP="00763858">
            <w:pPr>
              <w:spacing w:line="276" w:lineRule="auto"/>
              <w:ind w:left="-88"/>
              <w:jc w:val="center"/>
              <w:rPr>
                <w:szCs w:val="28"/>
                <w:lang w:val="en-US"/>
              </w:rPr>
            </w:pPr>
            <w:r>
              <w:rPr>
                <w:szCs w:val="28"/>
                <w:lang w:val="en-US"/>
              </w:rPr>
              <w:t>text</w:t>
            </w:r>
          </w:p>
        </w:tc>
      </w:tr>
      <w:tr w:rsidR="00D85FBA" w:rsidRPr="008D39BD" w14:paraId="08139398" w14:textId="77777777" w:rsidTr="00D240DC">
        <w:trPr>
          <w:trHeight w:val="400"/>
        </w:trPr>
        <w:tc>
          <w:tcPr>
            <w:tcW w:w="2471" w:type="pct"/>
            <w:vAlign w:val="center"/>
          </w:tcPr>
          <w:p w14:paraId="619F388F" w14:textId="0C4E793D" w:rsidR="00D85FBA" w:rsidRPr="00D85FBA" w:rsidRDefault="00D85FBA" w:rsidP="00763858">
            <w:pPr>
              <w:spacing w:line="276" w:lineRule="auto"/>
              <w:jc w:val="center"/>
              <w:rPr>
                <w:szCs w:val="28"/>
                <w:lang w:val="en-US"/>
              </w:rPr>
            </w:pPr>
            <w:r>
              <w:rPr>
                <w:szCs w:val="28"/>
                <w:lang w:val="en-US"/>
              </w:rPr>
              <w:t>email</w:t>
            </w:r>
          </w:p>
        </w:tc>
        <w:tc>
          <w:tcPr>
            <w:tcW w:w="2529" w:type="pct"/>
            <w:vAlign w:val="center"/>
          </w:tcPr>
          <w:p w14:paraId="3449A389" w14:textId="398DDED8" w:rsidR="00D85FBA" w:rsidRDefault="00D85FBA" w:rsidP="00763858">
            <w:pPr>
              <w:spacing w:line="276" w:lineRule="auto"/>
              <w:ind w:left="-88"/>
              <w:jc w:val="center"/>
              <w:rPr>
                <w:szCs w:val="28"/>
                <w:lang w:val="en-US"/>
              </w:rPr>
            </w:pPr>
            <w:r>
              <w:rPr>
                <w:szCs w:val="28"/>
                <w:lang w:val="en-US"/>
              </w:rPr>
              <w:t>text</w:t>
            </w:r>
          </w:p>
        </w:tc>
      </w:tr>
      <w:tr w:rsidR="00D85FBA" w:rsidRPr="008D39BD" w14:paraId="662BB086" w14:textId="77777777" w:rsidTr="00D240DC">
        <w:trPr>
          <w:trHeight w:val="400"/>
        </w:trPr>
        <w:tc>
          <w:tcPr>
            <w:tcW w:w="2471" w:type="pct"/>
            <w:vAlign w:val="center"/>
          </w:tcPr>
          <w:p w14:paraId="5EE798FB" w14:textId="351FF35A" w:rsidR="00D85FBA" w:rsidRDefault="00D85FBA" w:rsidP="00763858">
            <w:pPr>
              <w:spacing w:line="276" w:lineRule="auto"/>
              <w:jc w:val="center"/>
              <w:rPr>
                <w:szCs w:val="28"/>
                <w:lang w:val="en-US"/>
              </w:rPr>
            </w:pPr>
            <w:r>
              <w:rPr>
                <w:szCs w:val="28"/>
                <w:lang w:val="en-US"/>
              </w:rPr>
              <w:t>password</w:t>
            </w:r>
          </w:p>
        </w:tc>
        <w:tc>
          <w:tcPr>
            <w:tcW w:w="2529" w:type="pct"/>
            <w:vAlign w:val="center"/>
          </w:tcPr>
          <w:p w14:paraId="75E4D0D0" w14:textId="25C7820A" w:rsidR="00D85FBA" w:rsidRDefault="00D85FBA" w:rsidP="00763858">
            <w:pPr>
              <w:spacing w:line="276" w:lineRule="auto"/>
              <w:ind w:left="-88"/>
              <w:jc w:val="center"/>
              <w:rPr>
                <w:szCs w:val="28"/>
                <w:lang w:val="en-US"/>
              </w:rPr>
            </w:pPr>
            <w:r>
              <w:rPr>
                <w:szCs w:val="28"/>
                <w:lang w:val="en-US"/>
              </w:rPr>
              <w:t>text</w:t>
            </w:r>
          </w:p>
        </w:tc>
      </w:tr>
      <w:tr w:rsidR="00D85FBA" w:rsidRPr="008D39BD" w14:paraId="498AB6AC" w14:textId="77777777" w:rsidTr="00D240DC">
        <w:trPr>
          <w:trHeight w:val="400"/>
        </w:trPr>
        <w:tc>
          <w:tcPr>
            <w:tcW w:w="2471" w:type="pct"/>
            <w:vAlign w:val="center"/>
          </w:tcPr>
          <w:p w14:paraId="1E921FF3" w14:textId="1A1EFBB4" w:rsidR="00D85FBA" w:rsidRDefault="00414D1B" w:rsidP="00763858">
            <w:pPr>
              <w:spacing w:line="276" w:lineRule="auto"/>
              <w:jc w:val="center"/>
              <w:rPr>
                <w:szCs w:val="28"/>
                <w:lang w:val="en-US"/>
              </w:rPr>
            </w:pPr>
            <w:r>
              <w:rPr>
                <w:szCs w:val="28"/>
                <w:lang w:val="en-US"/>
              </w:rPr>
              <w:t>last Value</w:t>
            </w:r>
          </w:p>
        </w:tc>
        <w:tc>
          <w:tcPr>
            <w:tcW w:w="2529" w:type="pct"/>
            <w:vAlign w:val="center"/>
          </w:tcPr>
          <w:p w14:paraId="66E064DF" w14:textId="3FB21349" w:rsidR="00D85FBA" w:rsidRDefault="00D85FBA" w:rsidP="00763858">
            <w:pPr>
              <w:spacing w:line="276" w:lineRule="auto"/>
              <w:ind w:left="-88"/>
              <w:jc w:val="center"/>
              <w:rPr>
                <w:szCs w:val="28"/>
                <w:lang w:val="en-US"/>
              </w:rPr>
            </w:pPr>
            <w:r>
              <w:rPr>
                <w:szCs w:val="28"/>
                <w:lang w:val="en-US"/>
              </w:rPr>
              <w:t>int</w:t>
            </w:r>
          </w:p>
        </w:tc>
      </w:tr>
      <w:tr w:rsidR="00D85FBA" w:rsidRPr="008D39BD" w14:paraId="7483D920" w14:textId="77777777" w:rsidTr="00D240DC">
        <w:trPr>
          <w:trHeight w:val="400"/>
        </w:trPr>
        <w:tc>
          <w:tcPr>
            <w:tcW w:w="2471" w:type="pct"/>
            <w:vAlign w:val="center"/>
          </w:tcPr>
          <w:p w14:paraId="05EB685E" w14:textId="46BB1FCF" w:rsidR="00D85FBA" w:rsidRDefault="00D85FBA" w:rsidP="00763858">
            <w:pPr>
              <w:spacing w:line="276" w:lineRule="auto"/>
              <w:jc w:val="center"/>
              <w:rPr>
                <w:szCs w:val="28"/>
                <w:lang w:val="en-US"/>
              </w:rPr>
            </w:pPr>
            <w:r>
              <w:rPr>
                <w:szCs w:val="28"/>
                <w:lang w:val="en-US"/>
              </w:rPr>
              <w:t>lastDate</w:t>
            </w:r>
          </w:p>
        </w:tc>
        <w:tc>
          <w:tcPr>
            <w:tcW w:w="2529" w:type="pct"/>
            <w:vAlign w:val="center"/>
          </w:tcPr>
          <w:p w14:paraId="330F7EE5" w14:textId="13C01FCB" w:rsidR="00D85FBA" w:rsidRDefault="00D85FBA" w:rsidP="00763858">
            <w:pPr>
              <w:spacing w:line="276" w:lineRule="auto"/>
              <w:ind w:left="-88"/>
              <w:jc w:val="center"/>
              <w:rPr>
                <w:szCs w:val="28"/>
                <w:lang w:val="en-US"/>
              </w:rPr>
            </w:pPr>
            <w:r>
              <w:rPr>
                <w:szCs w:val="28"/>
                <w:lang w:val="en-US"/>
              </w:rPr>
              <w:t>int</w:t>
            </w:r>
          </w:p>
        </w:tc>
      </w:tr>
    </w:tbl>
    <w:p w14:paraId="7015EE91" w14:textId="77777777" w:rsidR="00D240DC" w:rsidRDefault="00D240DC" w:rsidP="00D240DC">
      <w:pPr>
        <w:pStyle w:val="ListBullet"/>
        <w:ind w:firstLine="709"/>
        <w:rPr>
          <w:rFonts w:eastAsia="Times New Roman" w:cs="Times New Roman"/>
          <w:szCs w:val="28"/>
          <w:lang w:eastAsia="ru-RU"/>
        </w:rPr>
      </w:pPr>
    </w:p>
    <w:p w14:paraId="146E2EB5" w14:textId="77777777" w:rsidR="00D240DC" w:rsidRPr="00F05686" w:rsidRDefault="00D240DC" w:rsidP="00D240DC">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7E229490" w14:textId="1A378007" w:rsidR="00D85FBA" w:rsidRDefault="00D85FBA" w:rsidP="00D85FBA">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sessions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сессиях пользователей. </w:t>
      </w:r>
      <w:r>
        <w:t>В данной таблице большое количество атрибутов. Поле «</w:t>
      </w:r>
      <w:r w:rsidR="008E489F">
        <w:rPr>
          <w:lang w:val="en-US"/>
        </w:rPr>
        <w:t>userId</w:t>
      </w:r>
      <w:r>
        <w:t xml:space="preserve">» </w:t>
      </w:r>
      <w:r w:rsidR="008E489F">
        <w:t>хранит идентификационный номер пользователя</w:t>
      </w:r>
      <w:r>
        <w:t>, поле «</w:t>
      </w:r>
      <w:r w:rsidR="008E489F">
        <w:rPr>
          <w:lang w:val="en-US"/>
        </w:rPr>
        <w:t>session</w:t>
      </w:r>
      <w:r>
        <w:t xml:space="preserve">» – </w:t>
      </w:r>
      <w:r w:rsidR="008E489F">
        <w:t>имя сессии</w:t>
      </w:r>
      <w:r>
        <w:t>, поле «</w:t>
      </w:r>
      <w:r w:rsidR="008E489F">
        <w:t>date</w:t>
      </w:r>
      <w:r>
        <w:t>»</w:t>
      </w:r>
      <w:r w:rsidRPr="0007748B">
        <w:t xml:space="preserve"> </w:t>
      </w:r>
      <w:r w:rsidR="008E489F">
        <w:t xml:space="preserve">хранит дату открытия данной сессии, таким образом можно всегда будет узнать устарели он или нет. </w:t>
      </w:r>
      <w:r>
        <w:t>Описание данной сущности п</w:t>
      </w:r>
      <w:r w:rsidR="008E489F">
        <w:t>редставлено в таблице 3.8</w:t>
      </w:r>
      <w:r>
        <w:t>.</w:t>
      </w:r>
    </w:p>
    <w:p w14:paraId="33D3ECCD" w14:textId="77777777" w:rsidR="008E489F" w:rsidRPr="00D240DC" w:rsidRDefault="008E489F" w:rsidP="008E489F">
      <w:pPr>
        <w:pStyle w:val="ListBullet"/>
        <w:ind w:firstLine="709"/>
      </w:pPr>
    </w:p>
    <w:p w14:paraId="64304C96" w14:textId="7D609C29" w:rsidR="008E489F" w:rsidRPr="006826E9" w:rsidRDefault="008E489F" w:rsidP="008E489F">
      <w:pPr>
        <w:pStyle w:val="ListBullet"/>
        <w:rPr>
          <w:szCs w:val="28"/>
        </w:rPr>
      </w:pPr>
      <w:r w:rsidRPr="0053144A">
        <w:rPr>
          <w:szCs w:val="28"/>
        </w:rPr>
        <w:t>Таблица</w:t>
      </w:r>
      <w:r w:rsidRPr="006826E9">
        <w:rPr>
          <w:szCs w:val="28"/>
        </w:rPr>
        <w:t xml:space="preserve"> 3.</w:t>
      </w:r>
      <w:r>
        <w:rPr>
          <w:szCs w:val="28"/>
        </w:rPr>
        <w:t>8</w:t>
      </w:r>
      <w:r w:rsidRPr="006826E9">
        <w:rPr>
          <w:szCs w:val="28"/>
        </w:rPr>
        <w:t xml:space="preserve"> – </w:t>
      </w:r>
      <w:r w:rsidRPr="0053144A">
        <w:rPr>
          <w:szCs w:val="28"/>
        </w:rPr>
        <w:t>Атрибуты</w:t>
      </w:r>
      <w:r w:rsidRPr="006826E9">
        <w:rPr>
          <w:szCs w:val="28"/>
        </w:rPr>
        <w:t xml:space="preserve"> </w:t>
      </w:r>
      <w:r w:rsidRPr="0053144A">
        <w:rPr>
          <w:szCs w:val="28"/>
        </w:rPr>
        <w:t>сущности</w:t>
      </w:r>
      <w:r w:rsidRPr="006826E9">
        <w:rPr>
          <w:szCs w:val="28"/>
        </w:rPr>
        <w:t xml:space="preserve"> «</w:t>
      </w:r>
      <w:r>
        <w:rPr>
          <w:rFonts w:eastAsia="Times New Roman" w:cs="Times New Roman"/>
          <w:szCs w:val="28"/>
          <w:lang w:val="en-US" w:eastAsia="ru-RU"/>
        </w:rPr>
        <w:t>sessions</w:t>
      </w:r>
      <w:r w:rsidRPr="006826E9">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8E489F" w:rsidRPr="008E489F" w14:paraId="08620E81" w14:textId="77777777" w:rsidTr="00933A23">
        <w:trPr>
          <w:trHeight w:val="400"/>
        </w:trPr>
        <w:tc>
          <w:tcPr>
            <w:tcW w:w="2471" w:type="pct"/>
            <w:vAlign w:val="center"/>
          </w:tcPr>
          <w:p w14:paraId="2BF707B6" w14:textId="77777777" w:rsidR="008E489F" w:rsidRPr="008E489F" w:rsidRDefault="008E489F" w:rsidP="00763858">
            <w:pPr>
              <w:spacing w:line="276" w:lineRule="auto"/>
              <w:jc w:val="center"/>
              <w:rPr>
                <w:szCs w:val="28"/>
                <w:lang w:val="en-CA"/>
              </w:rPr>
            </w:pPr>
            <w:r w:rsidRPr="00F05686">
              <w:rPr>
                <w:szCs w:val="28"/>
              </w:rPr>
              <w:t>Имя</w:t>
            </w:r>
            <w:r w:rsidRPr="008E489F">
              <w:rPr>
                <w:szCs w:val="28"/>
                <w:lang w:val="en-CA"/>
              </w:rPr>
              <w:t xml:space="preserve"> </w:t>
            </w:r>
            <w:r w:rsidRPr="00F05686">
              <w:rPr>
                <w:szCs w:val="28"/>
              </w:rPr>
              <w:t>поля</w:t>
            </w:r>
          </w:p>
        </w:tc>
        <w:tc>
          <w:tcPr>
            <w:tcW w:w="2529" w:type="pct"/>
            <w:vAlign w:val="center"/>
          </w:tcPr>
          <w:p w14:paraId="3EEF9634" w14:textId="77777777" w:rsidR="008E489F" w:rsidRPr="008E489F" w:rsidRDefault="008E489F" w:rsidP="00763858">
            <w:pPr>
              <w:spacing w:line="276" w:lineRule="auto"/>
              <w:ind w:left="-88"/>
              <w:jc w:val="center"/>
              <w:rPr>
                <w:szCs w:val="28"/>
                <w:lang w:val="en-CA"/>
              </w:rPr>
            </w:pPr>
            <w:r w:rsidRPr="00F05686">
              <w:rPr>
                <w:szCs w:val="28"/>
              </w:rPr>
              <w:t>Формат</w:t>
            </w:r>
            <w:r w:rsidRPr="008E489F">
              <w:rPr>
                <w:szCs w:val="28"/>
                <w:lang w:val="en-CA"/>
              </w:rPr>
              <w:t xml:space="preserve"> </w:t>
            </w:r>
            <w:r w:rsidRPr="00F05686">
              <w:rPr>
                <w:szCs w:val="28"/>
              </w:rPr>
              <w:t>поля</w:t>
            </w:r>
          </w:p>
        </w:tc>
      </w:tr>
      <w:tr w:rsidR="008E489F" w:rsidRPr="008E489F" w14:paraId="14DE6A82" w14:textId="77777777" w:rsidTr="00933A23">
        <w:trPr>
          <w:trHeight w:val="400"/>
        </w:trPr>
        <w:tc>
          <w:tcPr>
            <w:tcW w:w="2471" w:type="pct"/>
            <w:vAlign w:val="center"/>
          </w:tcPr>
          <w:p w14:paraId="34D31486" w14:textId="77777777" w:rsidR="008E489F" w:rsidRPr="008E489F" w:rsidRDefault="008E489F" w:rsidP="00763858">
            <w:pPr>
              <w:spacing w:line="276" w:lineRule="auto"/>
              <w:jc w:val="center"/>
              <w:rPr>
                <w:szCs w:val="28"/>
                <w:lang w:val="en-CA"/>
              </w:rPr>
            </w:pPr>
            <w:r>
              <w:rPr>
                <w:szCs w:val="28"/>
                <w:lang w:val="en-US"/>
              </w:rPr>
              <w:t>id</w:t>
            </w:r>
          </w:p>
        </w:tc>
        <w:tc>
          <w:tcPr>
            <w:tcW w:w="2529" w:type="pct"/>
            <w:vAlign w:val="center"/>
          </w:tcPr>
          <w:p w14:paraId="20C73239" w14:textId="77777777" w:rsidR="008E489F" w:rsidRPr="008E489F" w:rsidRDefault="008E489F" w:rsidP="00763858">
            <w:pPr>
              <w:spacing w:line="276" w:lineRule="auto"/>
              <w:ind w:left="-88"/>
              <w:jc w:val="center"/>
              <w:rPr>
                <w:szCs w:val="28"/>
                <w:lang w:val="en-CA"/>
              </w:rPr>
            </w:pPr>
            <w:r>
              <w:rPr>
                <w:szCs w:val="28"/>
                <w:lang w:val="en-US"/>
              </w:rPr>
              <w:t>int</w:t>
            </w:r>
          </w:p>
        </w:tc>
      </w:tr>
      <w:tr w:rsidR="008E489F" w:rsidRPr="008E489F" w14:paraId="78E4B2CD" w14:textId="77777777" w:rsidTr="00933A23">
        <w:trPr>
          <w:trHeight w:val="400"/>
        </w:trPr>
        <w:tc>
          <w:tcPr>
            <w:tcW w:w="2471" w:type="pct"/>
            <w:vAlign w:val="center"/>
          </w:tcPr>
          <w:p w14:paraId="33A8C0BD" w14:textId="39FAEBC6" w:rsidR="008E489F" w:rsidRPr="008E489F" w:rsidRDefault="008E489F" w:rsidP="00763858">
            <w:pPr>
              <w:spacing w:line="276" w:lineRule="auto"/>
              <w:jc w:val="center"/>
              <w:rPr>
                <w:szCs w:val="28"/>
                <w:lang w:val="en-US"/>
              </w:rPr>
            </w:pPr>
            <w:r>
              <w:rPr>
                <w:szCs w:val="28"/>
                <w:lang w:val="en-US"/>
              </w:rPr>
              <w:t>userId</w:t>
            </w:r>
          </w:p>
        </w:tc>
        <w:tc>
          <w:tcPr>
            <w:tcW w:w="2529" w:type="pct"/>
            <w:vAlign w:val="center"/>
          </w:tcPr>
          <w:p w14:paraId="6BF6DF62" w14:textId="620D600F" w:rsidR="008E489F" w:rsidRDefault="008E489F" w:rsidP="00763858">
            <w:pPr>
              <w:spacing w:line="276" w:lineRule="auto"/>
              <w:ind w:left="-88"/>
              <w:jc w:val="center"/>
              <w:rPr>
                <w:szCs w:val="28"/>
                <w:lang w:val="en-US"/>
              </w:rPr>
            </w:pPr>
            <w:r>
              <w:rPr>
                <w:szCs w:val="28"/>
                <w:lang w:val="en-US"/>
              </w:rPr>
              <w:t>int</w:t>
            </w:r>
          </w:p>
        </w:tc>
      </w:tr>
      <w:tr w:rsidR="008E489F" w:rsidRPr="008E489F" w14:paraId="5468F375" w14:textId="77777777" w:rsidTr="00933A23">
        <w:trPr>
          <w:trHeight w:val="400"/>
        </w:trPr>
        <w:tc>
          <w:tcPr>
            <w:tcW w:w="2471" w:type="pct"/>
            <w:vAlign w:val="center"/>
          </w:tcPr>
          <w:p w14:paraId="78AC5A94" w14:textId="45FD5772" w:rsidR="008E489F" w:rsidRPr="008E489F" w:rsidRDefault="008E489F" w:rsidP="00763858">
            <w:pPr>
              <w:spacing w:line="276" w:lineRule="auto"/>
              <w:jc w:val="center"/>
              <w:rPr>
                <w:szCs w:val="28"/>
                <w:lang w:val="en-US"/>
              </w:rPr>
            </w:pPr>
            <w:r>
              <w:rPr>
                <w:szCs w:val="28"/>
                <w:lang w:val="en-US"/>
              </w:rPr>
              <w:t>session</w:t>
            </w:r>
          </w:p>
        </w:tc>
        <w:tc>
          <w:tcPr>
            <w:tcW w:w="2529" w:type="pct"/>
            <w:vAlign w:val="center"/>
          </w:tcPr>
          <w:p w14:paraId="071BE691" w14:textId="77777777" w:rsidR="008E489F" w:rsidRDefault="008E489F" w:rsidP="00763858">
            <w:pPr>
              <w:spacing w:line="276" w:lineRule="auto"/>
              <w:ind w:left="-88"/>
              <w:jc w:val="center"/>
              <w:rPr>
                <w:szCs w:val="28"/>
                <w:lang w:val="en-US"/>
              </w:rPr>
            </w:pPr>
            <w:r>
              <w:rPr>
                <w:szCs w:val="28"/>
                <w:lang w:val="en-US"/>
              </w:rPr>
              <w:t>text</w:t>
            </w:r>
          </w:p>
        </w:tc>
      </w:tr>
    </w:tbl>
    <w:p w14:paraId="77F24710" w14:textId="77777777" w:rsidR="008E489F" w:rsidRDefault="008E489F" w:rsidP="008E489F">
      <w:pPr>
        <w:pStyle w:val="ListBullet"/>
        <w:ind w:firstLine="709"/>
        <w:rPr>
          <w:rFonts w:eastAsia="Times New Roman" w:cs="Times New Roman"/>
          <w:szCs w:val="28"/>
          <w:lang w:val="en-CA" w:eastAsia="ru-RU"/>
        </w:rPr>
      </w:pPr>
    </w:p>
    <w:p w14:paraId="231096B1" w14:textId="37911808" w:rsidR="008E489F" w:rsidRDefault="008E489F" w:rsidP="008E489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поле «</w:t>
      </w:r>
      <w:r>
        <w:rPr>
          <w:rFonts w:eastAsia="Times New Roman" w:cs="Times New Roman"/>
          <w:szCs w:val="28"/>
          <w:lang w:val="en-US" w:eastAsia="ru-RU"/>
        </w:rPr>
        <w:t>userId</w:t>
      </w:r>
      <w:r>
        <w:rPr>
          <w:rFonts w:eastAsia="Times New Roman" w:cs="Times New Roman"/>
          <w:szCs w:val="28"/>
          <w:lang w:eastAsia="ru-RU"/>
        </w:rPr>
        <w:t xml:space="preserve">» является вторичным </w:t>
      </w:r>
      <w:r w:rsidR="00414D1B">
        <w:rPr>
          <w:rFonts w:eastAsia="Times New Roman" w:cs="Times New Roman"/>
          <w:szCs w:val="28"/>
          <w:lang w:eastAsia="ru-RU"/>
        </w:rPr>
        <w:t>кличем</w:t>
      </w:r>
      <w:r>
        <w:rPr>
          <w:rFonts w:eastAsia="Times New Roman" w:cs="Times New Roman"/>
          <w:szCs w:val="28"/>
          <w:lang w:eastAsia="ru-RU"/>
        </w:rPr>
        <w:t xml:space="preserve"> к таблице «</w:t>
      </w:r>
      <w:r>
        <w:rPr>
          <w:rFonts w:eastAsia="Times New Roman" w:cs="Times New Roman"/>
          <w:szCs w:val="28"/>
          <w:lang w:val="en-US" w:eastAsia="ru-RU"/>
        </w:rPr>
        <w:t>users</w:t>
      </w:r>
      <w:r>
        <w:rPr>
          <w:rFonts w:eastAsia="Times New Roman" w:cs="Times New Roman"/>
          <w:szCs w:val="28"/>
          <w:lang w:eastAsia="ru-RU"/>
        </w:rPr>
        <w:t>».</w:t>
      </w:r>
      <w:r w:rsidRPr="008E489F">
        <w:rPr>
          <w:rFonts w:eastAsia="Times New Roman" w:cs="Times New Roman"/>
          <w:szCs w:val="28"/>
          <w:lang w:eastAsia="ru-RU"/>
        </w:rPr>
        <w:t xml:space="preserve"> </w:t>
      </w:r>
      <w:r>
        <w:rPr>
          <w:rFonts w:eastAsia="Times New Roman" w:cs="Times New Roman"/>
          <w:szCs w:val="28"/>
          <w:lang w:eastAsia="ru-RU"/>
        </w:rPr>
        <w:t xml:space="preserve">На рисунке </w:t>
      </w:r>
      <w:r w:rsidR="00FF00B3">
        <w:rPr>
          <w:rFonts w:eastAsia="Times New Roman" w:cs="Times New Roman"/>
          <w:szCs w:val="28"/>
          <w:lang w:eastAsia="ru-RU"/>
        </w:rPr>
        <w:t>3</w:t>
      </w:r>
      <w:r>
        <w:rPr>
          <w:rFonts w:eastAsia="Times New Roman" w:cs="Times New Roman"/>
          <w:szCs w:val="28"/>
          <w:lang w:eastAsia="ru-RU"/>
        </w:rPr>
        <w:t xml:space="preserve">.11 </w:t>
      </w:r>
      <w:r w:rsidR="00F820FE">
        <w:rPr>
          <w:rFonts w:eastAsia="Times New Roman" w:cs="Times New Roman"/>
          <w:szCs w:val="28"/>
          <w:lang w:eastAsia="ru-RU"/>
        </w:rPr>
        <w:t>представлена схема общей базы данных.</w:t>
      </w:r>
    </w:p>
    <w:p w14:paraId="05DB0FEB" w14:textId="023E428C"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Данных таблиц достаточно для полноценной работы приложения. Теперь имеет смысл написать модуль для работы с базами данных, а так как их будет несколько, то нужен еще один модуль, который будет контролировать подключения к каждой из баз данных, а также будет отключать ненужные, так как держать подулючения к базам данных, которые уже давно не использовались пользователем не имеет смысла.</w:t>
      </w:r>
    </w:p>
    <w:p w14:paraId="3A71F3C2" w14:textId="6F07AE6E"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Модуль для работы с базой данных должен выполнять следующие функции:</w:t>
      </w:r>
    </w:p>
    <w:p w14:paraId="7BE66FF6" w14:textId="3EB1129A"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хранить подключенные базы данных</w:t>
      </w:r>
      <w:r w:rsidR="00F820FE">
        <w:rPr>
          <w:rFonts w:cs="Times New Roman"/>
          <w:szCs w:val="28"/>
        </w:rPr>
        <w:t>;</w:t>
      </w:r>
    </w:p>
    <w:p w14:paraId="52623DE8" w14:textId="2DCE2AA8"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создавать подключения к новым базам данных</w:t>
      </w:r>
      <w:r w:rsidR="00F820FE">
        <w:rPr>
          <w:rFonts w:cs="Times New Roman"/>
          <w:szCs w:val="28"/>
        </w:rPr>
        <w:t>;</w:t>
      </w:r>
    </w:p>
    <w:p w14:paraId="59474DD0" w14:textId="22F98D57" w:rsidR="00800DC9" w:rsidRDefault="00800DC9" w:rsidP="00F820FE">
      <w:pPr>
        <w:pStyle w:val="ListBullet"/>
        <w:numPr>
          <w:ilvl w:val="0"/>
          <w:numId w:val="1"/>
        </w:numPr>
        <w:tabs>
          <w:tab w:val="num" w:pos="1134"/>
        </w:tabs>
        <w:ind w:left="0" w:firstLine="709"/>
        <w:rPr>
          <w:rFonts w:cs="Times New Roman"/>
          <w:szCs w:val="28"/>
        </w:rPr>
      </w:pPr>
      <w:r>
        <w:rPr>
          <w:rFonts w:cs="Times New Roman"/>
          <w:szCs w:val="28"/>
        </w:rPr>
        <w:lastRenderedPageBreak/>
        <w:t>выдавать необходимый модуль для работы с базой данных по запросу;</w:t>
      </w:r>
    </w:p>
    <w:p w14:paraId="1DEDCBC5" w14:textId="2CD08DA0"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удалять устаревшие подключения к базе данных.</w:t>
      </w:r>
    </w:p>
    <w:p w14:paraId="44FB688B" w14:textId="77777777" w:rsidR="00F820FE" w:rsidRPr="00F820FE" w:rsidRDefault="00F820FE" w:rsidP="00F820FE">
      <w:pPr>
        <w:pStyle w:val="ListBullet"/>
        <w:ind w:firstLine="709"/>
        <w:rPr>
          <w:rFonts w:eastAsia="Times New Roman" w:cs="Times New Roman"/>
          <w:szCs w:val="28"/>
          <w:lang w:eastAsia="ru-RU"/>
        </w:rPr>
      </w:pPr>
    </w:p>
    <w:p w14:paraId="3FFE5C20" w14:textId="77777777" w:rsidR="00F820FE" w:rsidRDefault="00F820FE"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1DEDE260" wp14:editId="6D9511B7">
            <wp:extent cx="5229225" cy="1847669"/>
            <wp:effectExtent l="19050" t="1905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77970" cy="1864892"/>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C21027B" w14:textId="77777777" w:rsidR="00F820FE" w:rsidRDefault="00F820FE" w:rsidP="00F820FE">
      <w:pPr>
        <w:pStyle w:val="ListBullet"/>
        <w:ind w:firstLine="709"/>
        <w:jc w:val="center"/>
        <w:rPr>
          <w:rFonts w:cs="Times New Roman"/>
          <w:szCs w:val="28"/>
        </w:rPr>
      </w:pPr>
    </w:p>
    <w:p w14:paraId="3968EDC5" w14:textId="1E16FADA" w:rsidR="00F820FE" w:rsidRPr="00D240DC" w:rsidRDefault="00F820FE"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.11 – Схема  общей базы данных</w:t>
      </w:r>
    </w:p>
    <w:p w14:paraId="27C360C7" w14:textId="77777777" w:rsidR="00D240DC" w:rsidRDefault="00D240DC" w:rsidP="00F05686">
      <w:pPr>
        <w:pStyle w:val="ListBullet"/>
        <w:ind w:firstLine="709"/>
      </w:pPr>
    </w:p>
    <w:p w14:paraId="57D5FF53" w14:textId="0F369F68" w:rsidR="00800DC9" w:rsidRDefault="00800DC9" w:rsidP="00F05686">
      <w:pPr>
        <w:pStyle w:val="ListBullet"/>
        <w:ind w:firstLine="709"/>
      </w:pPr>
      <w:r>
        <w:t>Начать стоит именно с создания подключения к базе данных, так как для этого понадобиться новый суб-модуль, который будет общим для всех подключаемых баз данных. В функции данного модуля должны входить:</w:t>
      </w:r>
    </w:p>
    <w:p w14:paraId="6DB0CDB4" w14:textId="3DD37542"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подключение к базе данных, если оно не создано;</w:t>
      </w:r>
    </w:p>
    <w:p w14:paraId="74463CCA" w14:textId="4EDE00FF"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отключение соединения с базой данных;</w:t>
      </w:r>
    </w:p>
    <w:p w14:paraId="45970D17" w14:textId="35D92814"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выполнение передоваемых в модуль запросов к базе данных.</w:t>
      </w:r>
    </w:p>
    <w:p w14:paraId="055334D1" w14:textId="1DC2BCC4" w:rsidR="00800DC9" w:rsidRDefault="00800DC9" w:rsidP="00800DC9">
      <w:pPr>
        <w:pStyle w:val="ListBullet"/>
        <w:ind w:firstLine="709"/>
        <w:rPr>
          <w:rFonts w:cs="Times New Roman"/>
          <w:szCs w:val="28"/>
        </w:rPr>
      </w:pPr>
      <w:r>
        <w:rPr>
          <w:rFonts w:cs="Times New Roman"/>
          <w:szCs w:val="28"/>
        </w:rPr>
        <w:t>Из описанного выше может показаться, что данный модуль не такой большой, чтобы выносить его в отдельный модуль, однако в последующем расширении функциональности проекта, данный набор функций может быть расширен, что упростит работу с модулем.</w:t>
      </w:r>
    </w:p>
    <w:p w14:paraId="52D06A24" w14:textId="3788E686" w:rsidR="00800DC9" w:rsidRDefault="00800DC9" w:rsidP="00800DC9">
      <w:pPr>
        <w:pStyle w:val="ListBullet"/>
        <w:ind w:firstLine="709"/>
        <w:rPr>
          <w:rFonts w:cs="Times New Roman"/>
          <w:szCs w:val="28"/>
        </w:rPr>
      </w:pPr>
      <w:r>
        <w:rPr>
          <w:rFonts w:cs="Times New Roman"/>
          <w:szCs w:val="28"/>
        </w:rPr>
        <w:t xml:space="preserve">Возвращаясь к модулю для управления базами данных нужно отметить, что для хранения </w:t>
      </w:r>
      <w:r w:rsidR="00A10C78">
        <w:rPr>
          <w:rFonts w:cs="Times New Roman"/>
          <w:szCs w:val="28"/>
        </w:rPr>
        <w:t>активных подклчений данному модулю понадобится хеш-таблица – это значительно ускорит поиск нужной базы данных и, в целом, проведению любый операций с ними.</w:t>
      </w:r>
    </w:p>
    <w:p w14:paraId="74B3C445" w14:textId="5767F7A8" w:rsidR="00E97AB0" w:rsidRDefault="00A10C78" w:rsidP="00800DC9">
      <w:pPr>
        <w:pStyle w:val="ListBullet"/>
        <w:ind w:firstLine="709"/>
        <w:rPr>
          <w:rFonts w:cs="Times New Roman"/>
          <w:szCs w:val="28"/>
        </w:rPr>
      </w:pPr>
      <w:r>
        <w:rPr>
          <w:rFonts w:cs="Times New Roman"/>
          <w:szCs w:val="28"/>
        </w:rPr>
        <w:t>Как только в модуль приходит запрос на получении модуля для работы с базой данных, он ищет необходимы модуль в хеш-таблице и, если находит, то позвращает найденный модуль в вышестоящий модуль. Если же модуль не был найден, то делает попытку подлючиться к новой базе данных. Если подключение удалось, то модуль заносит его хеш-таблицу и возвращает модуль в вышестояший модуль. Если же подключение не удалось или произошла ошибка, то она также возвращается в вышестоящий модуль</w:t>
      </w:r>
      <w:r w:rsidR="002B3172">
        <w:rPr>
          <w:rFonts w:cs="Times New Roman"/>
          <w:szCs w:val="28"/>
        </w:rPr>
        <w:t>.</w:t>
      </w:r>
      <w:r w:rsidR="00E97AB0" w:rsidRPr="00E97AB0">
        <w:rPr>
          <w:rFonts w:cs="Times New Roman"/>
          <w:szCs w:val="28"/>
        </w:rPr>
        <w:t xml:space="preserve"> </w:t>
      </w:r>
      <w:r w:rsidR="00E97AB0">
        <w:rPr>
          <w:rFonts w:cs="Times New Roman"/>
          <w:szCs w:val="28"/>
        </w:rPr>
        <w:t xml:space="preserve">На рисунке </w:t>
      </w:r>
      <w:r w:rsidR="00876AEF">
        <w:rPr>
          <w:rFonts w:cs="Times New Roman"/>
          <w:szCs w:val="28"/>
        </w:rPr>
        <w:t>3</w:t>
      </w:r>
      <w:r w:rsidR="00E97AB0">
        <w:rPr>
          <w:rFonts w:cs="Times New Roman"/>
          <w:szCs w:val="28"/>
        </w:rPr>
        <w:t>.12 представлена работа модуля по управлению базами данных.</w:t>
      </w:r>
    </w:p>
    <w:p w14:paraId="21F6F997" w14:textId="48E2C6A6" w:rsidR="00E97AB0" w:rsidRDefault="00B4488D" w:rsidP="00E97AB0">
      <w:pPr>
        <w:pStyle w:val="ListBullet"/>
        <w:ind w:firstLine="709"/>
        <w:rPr>
          <w:rFonts w:eastAsia="Times New Roman" w:cs="Times New Roman"/>
          <w:szCs w:val="28"/>
          <w:lang w:eastAsia="ru-RU"/>
        </w:rPr>
      </w:pPr>
      <w:r>
        <w:rPr>
          <w:rFonts w:eastAsia="Times New Roman" w:cs="Times New Roman"/>
          <w:szCs w:val="28"/>
          <w:lang w:eastAsia="ru-RU"/>
        </w:rPr>
        <w:t xml:space="preserve">Не стоит забывать про функцию отключения устаревших баз данных. Так как все открыте подключения храняться в хеш-таблице, там же имеет смысл хранить время последнего запроса к этой базе. На сервер нужно запустить бесконечный цикл, который будет каждые десять минут проверять какие базы за это время стали ненужными и, пользуюсь методом базы </w:t>
      </w:r>
      <w:r>
        <w:rPr>
          <w:rFonts w:eastAsia="Times New Roman" w:cs="Times New Roman"/>
          <w:szCs w:val="28"/>
          <w:lang w:eastAsia="ru-RU"/>
        </w:rPr>
        <w:lastRenderedPageBreak/>
        <w:t>данных, закрывать соединение и удалять базу из хеш-таблицы. Данный метод повзолит высвобождать память, что ускорит работу сервера. Для пользователя только первое обращение к базе будет занимать больше времени в связи с подключением к базе, однако дальнейшая работа будет проходить давольно-таки быстро.</w:t>
      </w:r>
    </w:p>
    <w:p w14:paraId="48A0C4A2" w14:textId="77777777" w:rsidR="00B4488D" w:rsidRPr="00F820FE" w:rsidRDefault="00B4488D" w:rsidP="00E97AB0">
      <w:pPr>
        <w:pStyle w:val="ListBullet"/>
        <w:ind w:firstLine="709"/>
        <w:rPr>
          <w:rFonts w:eastAsia="Times New Roman" w:cs="Times New Roman"/>
          <w:szCs w:val="28"/>
          <w:lang w:eastAsia="ru-RU"/>
        </w:rPr>
      </w:pPr>
    </w:p>
    <w:p w14:paraId="1AD1C9A2" w14:textId="77777777" w:rsidR="00E97AB0" w:rsidRDefault="00E97AB0"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55411D70" wp14:editId="597E563E">
            <wp:extent cx="4714875" cy="6849692"/>
            <wp:effectExtent l="19050" t="1905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30967" cy="687307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311308" w14:textId="77777777" w:rsidR="00E97AB0" w:rsidRDefault="00E97AB0" w:rsidP="00E97AB0">
      <w:pPr>
        <w:pStyle w:val="ListBullet"/>
        <w:ind w:firstLine="709"/>
        <w:jc w:val="center"/>
        <w:rPr>
          <w:rFonts w:cs="Times New Roman"/>
          <w:szCs w:val="28"/>
        </w:rPr>
      </w:pPr>
    </w:p>
    <w:p w14:paraId="3BD0D326" w14:textId="4BEEEADE" w:rsidR="00E97AB0" w:rsidRDefault="00E97AB0" w:rsidP="00CF67C4">
      <w:pPr>
        <w:jc w:val="center"/>
      </w:pPr>
      <w:r>
        <w:rPr>
          <w:rFonts w:cs="Times New Roman"/>
          <w:szCs w:val="28"/>
        </w:rPr>
        <w:t xml:space="preserve">Рисунок </w:t>
      </w:r>
      <w:r w:rsidR="00876AEF">
        <w:rPr>
          <w:rFonts w:cs="Times New Roman"/>
          <w:szCs w:val="28"/>
        </w:rPr>
        <w:t>3</w:t>
      </w:r>
      <w:r>
        <w:rPr>
          <w:rFonts w:cs="Times New Roman"/>
          <w:szCs w:val="28"/>
        </w:rPr>
        <w:t>.12 – Работа модуля по управлению базами данных</w:t>
      </w:r>
    </w:p>
    <w:p w14:paraId="14DA9E48" w14:textId="77777777" w:rsidR="00E97AB0" w:rsidRDefault="00E97AB0" w:rsidP="00800DC9">
      <w:pPr>
        <w:pStyle w:val="ListBullet"/>
        <w:ind w:firstLine="709"/>
        <w:rPr>
          <w:rFonts w:cs="Times New Roman"/>
          <w:szCs w:val="28"/>
        </w:rPr>
      </w:pPr>
    </w:p>
    <w:p w14:paraId="7600EED3" w14:textId="2FB85867" w:rsidR="006826E9" w:rsidRPr="009B3B62" w:rsidRDefault="006826E9" w:rsidP="006826E9">
      <w:pPr>
        <w:pStyle w:val="Heading2"/>
        <w:spacing w:before="0"/>
        <w:ind w:firstLine="709"/>
        <w:rPr>
          <w:rFonts w:cs="Times New Roman"/>
        </w:rPr>
      </w:pPr>
      <w:r>
        <w:rPr>
          <w:rFonts w:cs="Times New Roman"/>
          <w:b/>
        </w:rPr>
        <w:lastRenderedPageBreak/>
        <w:t>3.</w:t>
      </w:r>
      <w:r w:rsidRPr="006826E9">
        <w:rPr>
          <w:rFonts w:cs="Times New Roman"/>
          <w:b/>
        </w:rPr>
        <w:t>8</w:t>
      </w:r>
      <w:r w:rsidRPr="00F83F4E">
        <w:rPr>
          <w:rFonts w:cs="Times New Roman"/>
          <w:b/>
        </w:rPr>
        <w:t xml:space="preserve"> </w:t>
      </w:r>
      <w:r>
        <w:rPr>
          <w:rFonts w:cs="Times New Roman"/>
        </w:rPr>
        <w:t>Клиентский блок для работы с базой данных</w:t>
      </w:r>
    </w:p>
    <w:p w14:paraId="6BD20BC7" w14:textId="70974362" w:rsidR="00E97AB0" w:rsidRDefault="00E97AB0" w:rsidP="00800DC9">
      <w:pPr>
        <w:pStyle w:val="ListBullet"/>
        <w:ind w:firstLine="709"/>
        <w:rPr>
          <w:rFonts w:cs="Times New Roman"/>
          <w:szCs w:val="28"/>
        </w:rPr>
      </w:pPr>
    </w:p>
    <w:p w14:paraId="1CD707F8" w14:textId="233D8A27" w:rsidR="006826E9" w:rsidRDefault="006826E9" w:rsidP="00800DC9">
      <w:pPr>
        <w:pStyle w:val="ListBullet"/>
        <w:ind w:firstLine="709"/>
        <w:rPr>
          <w:rFonts w:cs="Times New Roman"/>
          <w:szCs w:val="28"/>
        </w:rPr>
      </w:pPr>
      <w:r>
        <w:rPr>
          <w:rFonts w:cs="Times New Roman"/>
          <w:szCs w:val="28"/>
        </w:rPr>
        <w:t>Активное подклчение к сети интернет не всегда возможно, особенно сейчас, когда большинство населения полузется мобольными телефонами, сеть в которых не всегда бывает доступна. Как только пользователь заезжает в тоннель или подальше от города сеть начинает пропадать. Именно поэтому в программе должна быть возможность сохранить данные на локальном устройстве а затем, при восстановлении соединения с сетью, синхронизировать данные.</w:t>
      </w:r>
    </w:p>
    <w:p w14:paraId="0AE9B42B" w14:textId="32BBFFB5" w:rsidR="006826E9" w:rsidRPr="00506C05" w:rsidRDefault="006826E9" w:rsidP="00800DC9">
      <w:pPr>
        <w:pStyle w:val="ListBullet"/>
        <w:ind w:firstLine="709"/>
        <w:rPr>
          <w:rFonts w:cs="Times New Roman"/>
          <w:szCs w:val="28"/>
        </w:rPr>
      </w:pPr>
      <w:r>
        <w:rPr>
          <w:rFonts w:cs="Times New Roman"/>
          <w:szCs w:val="28"/>
        </w:rPr>
        <w:t>Для работы данного функционала нужен модуль, которые будет работать с локальным хранилищем устройства пользователя.</w:t>
      </w:r>
      <w:r w:rsidR="00CE23A9" w:rsidRPr="00CE23A9">
        <w:rPr>
          <w:rFonts w:cs="Times New Roman"/>
          <w:szCs w:val="28"/>
        </w:rPr>
        <w:t xml:space="preserve"> </w:t>
      </w:r>
      <w:r w:rsidR="00CE23A9">
        <w:rPr>
          <w:rFonts w:cs="Times New Roman"/>
          <w:szCs w:val="28"/>
        </w:rPr>
        <w:t xml:space="preserve">В данном проекте имеет смысл использовать </w:t>
      </w:r>
      <w:r w:rsidR="00CE23A9">
        <w:rPr>
          <w:rFonts w:cs="Times New Roman"/>
          <w:szCs w:val="28"/>
          <w:lang w:val="en-US"/>
        </w:rPr>
        <w:t>LocalStorage</w:t>
      </w:r>
      <w:r w:rsidR="00CE23A9" w:rsidRPr="00506C05">
        <w:rPr>
          <w:rFonts w:cs="Times New Roman"/>
          <w:szCs w:val="28"/>
        </w:rPr>
        <w:t>.</w:t>
      </w:r>
    </w:p>
    <w:p w14:paraId="0C2A23C5" w14:textId="54F0086F" w:rsidR="00C41955" w:rsidRDefault="00C41955" w:rsidP="00800DC9">
      <w:pPr>
        <w:pStyle w:val="ListBullet"/>
        <w:ind w:firstLine="709"/>
        <w:rPr>
          <w:rFonts w:cs="Times New Roman"/>
          <w:szCs w:val="28"/>
        </w:rPr>
      </w:pPr>
      <w:r w:rsidRPr="00C41955">
        <w:rPr>
          <w:rFonts w:cs="Times New Roman"/>
          <w:szCs w:val="28"/>
        </w:rPr>
        <w:t>LocalStora</w:t>
      </w:r>
      <w:r w:rsidR="005C5D90">
        <w:rPr>
          <w:rFonts w:cs="Times New Roman"/>
          <w:szCs w:val="28"/>
        </w:rPr>
        <w:t xml:space="preserve">ge – это локальное хранилище, то есть </w:t>
      </w:r>
      <w:r w:rsidRPr="00C41955">
        <w:rPr>
          <w:rFonts w:cs="Times New Roman"/>
          <w:szCs w:val="28"/>
        </w:rPr>
        <w:t xml:space="preserve">специально отведенное место в браузере, где </w:t>
      </w:r>
      <w:r w:rsidR="005C5D90">
        <w:rPr>
          <w:rFonts w:cs="Times New Roman"/>
          <w:szCs w:val="28"/>
        </w:rPr>
        <w:t>можно</w:t>
      </w:r>
      <w:r w:rsidRPr="00C41955">
        <w:rPr>
          <w:rFonts w:cs="Times New Roman"/>
          <w:szCs w:val="28"/>
        </w:rPr>
        <w:t xml:space="preserve"> запис</w:t>
      </w:r>
      <w:r w:rsidR="005C5D90">
        <w:rPr>
          <w:rFonts w:cs="Times New Roman"/>
          <w:szCs w:val="28"/>
        </w:rPr>
        <w:t>ывать, читать и удалять какие-либо</w:t>
      </w:r>
      <w:r w:rsidRPr="00C41955">
        <w:rPr>
          <w:rFonts w:cs="Times New Roman"/>
          <w:szCs w:val="28"/>
        </w:rPr>
        <w:t xml:space="preserve"> данные. На самом деле, локальное хранилище очень по</w:t>
      </w:r>
      <w:r w:rsidR="005C5D90">
        <w:rPr>
          <w:rFonts w:cs="Times New Roman"/>
          <w:szCs w:val="28"/>
        </w:rPr>
        <w:t xml:space="preserve">хоже на </w:t>
      </w:r>
      <w:r w:rsidR="005C5D90" w:rsidRPr="00C41955">
        <w:rPr>
          <w:rFonts w:cs="Times New Roman"/>
          <w:szCs w:val="28"/>
        </w:rPr>
        <w:t>cookie</w:t>
      </w:r>
      <w:r w:rsidR="005C5D90">
        <w:rPr>
          <w:rFonts w:cs="Times New Roman"/>
          <w:szCs w:val="28"/>
        </w:rPr>
        <w:t>, но есть отличия. Cookie очень ограничены: в</w:t>
      </w:r>
      <w:r w:rsidRPr="00C41955">
        <w:rPr>
          <w:rFonts w:cs="Times New Roman"/>
          <w:szCs w:val="28"/>
        </w:rPr>
        <w:t xml:space="preserve"> одной cookie может быть всего 4096 символов, а их количество на один домен примерно</w:t>
      </w:r>
      <w:r w:rsidR="005C5D90">
        <w:rPr>
          <w:rFonts w:cs="Times New Roman"/>
          <w:szCs w:val="28"/>
        </w:rPr>
        <w:t xml:space="preserve"> от тридцати до пятидесяти</w:t>
      </w:r>
      <w:r w:rsidRPr="00C41955">
        <w:rPr>
          <w:rFonts w:cs="Times New Roman"/>
          <w:szCs w:val="28"/>
        </w:rPr>
        <w:t xml:space="preserve"> в зависимости от браузера. В локальном хранилище </w:t>
      </w:r>
      <w:r w:rsidR="005C5D90">
        <w:rPr>
          <w:rFonts w:cs="Times New Roman"/>
          <w:szCs w:val="28"/>
        </w:rPr>
        <w:t>можно</w:t>
      </w:r>
      <w:r w:rsidRPr="00C41955">
        <w:rPr>
          <w:rFonts w:cs="Times New Roman"/>
          <w:szCs w:val="28"/>
        </w:rPr>
        <w:t xml:space="preserve"> хранить </w:t>
      </w:r>
      <w:r w:rsidR="007418CC">
        <w:rPr>
          <w:rFonts w:cs="Times New Roman"/>
          <w:szCs w:val="28"/>
        </w:rPr>
        <w:t xml:space="preserve">от 5 до </w:t>
      </w:r>
      <w:r w:rsidR="005C5D90">
        <w:rPr>
          <w:rFonts w:cs="Times New Roman"/>
          <w:szCs w:val="28"/>
        </w:rPr>
        <w:t>10 мегабайт</w:t>
      </w:r>
      <w:r w:rsidRPr="00C41955">
        <w:rPr>
          <w:rFonts w:cs="Times New Roman"/>
          <w:szCs w:val="28"/>
        </w:rPr>
        <w:t xml:space="preserve"> или </w:t>
      </w:r>
      <w:r w:rsidR="005C5D90">
        <w:rPr>
          <w:rFonts w:cs="Times New Roman"/>
          <w:szCs w:val="28"/>
        </w:rPr>
        <w:t>даже больше на длительное время, но в большенстве браузеров размер составляет 5 мегабайт. Это места впомле достаточно, чтобы хранить пользовательские данные до стабильного подклчения к сети.</w:t>
      </w:r>
    </w:p>
    <w:p w14:paraId="0DCCFB59" w14:textId="00E699C3" w:rsidR="005C5D90" w:rsidRDefault="005C5D90" w:rsidP="00800DC9">
      <w:pPr>
        <w:pStyle w:val="ListBullet"/>
        <w:ind w:firstLine="709"/>
        <w:rPr>
          <w:rFonts w:cs="Times New Roman"/>
          <w:szCs w:val="28"/>
        </w:rPr>
      </w:pPr>
      <w:r w:rsidRPr="005C5D90">
        <w:rPr>
          <w:rFonts w:cs="Times New Roman"/>
          <w:szCs w:val="28"/>
        </w:rPr>
        <w:t xml:space="preserve">Самое большое отличие cookie от localStorage - это то, что первый работает с сервером, а второй нет. </w:t>
      </w:r>
      <w:r>
        <w:rPr>
          <w:rFonts w:cs="Times New Roman"/>
          <w:szCs w:val="28"/>
        </w:rPr>
        <w:t>Использовать</w:t>
      </w:r>
      <w:r w:rsidRPr="005C5D90">
        <w:rPr>
          <w:rFonts w:cs="Times New Roman"/>
          <w:szCs w:val="28"/>
        </w:rPr>
        <w:t xml:space="preserve"> локальное хранилище</w:t>
      </w:r>
      <w:r>
        <w:rPr>
          <w:rFonts w:cs="Times New Roman"/>
          <w:szCs w:val="28"/>
        </w:rPr>
        <w:t xml:space="preserve"> нужно</w:t>
      </w:r>
      <w:r w:rsidRPr="005C5D90">
        <w:rPr>
          <w:rFonts w:cs="Times New Roman"/>
          <w:szCs w:val="28"/>
        </w:rPr>
        <w:t xml:space="preserve"> там, где не нужна работа с сервером, а нужно хра</w:t>
      </w:r>
      <w:r>
        <w:rPr>
          <w:rFonts w:cs="Times New Roman"/>
          <w:szCs w:val="28"/>
        </w:rPr>
        <w:t>нить какие-то временные данные.</w:t>
      </w:r>
    </w:p>
    <w:p w14:paraId="1F00B17B" w14:textId="17CD16A5" w:rsidR="00122145" w:rsidRDefault="00122145" w:rsidP="00800DC9">
      <w:pPr>
        <w:pStyle w:val="ListBullet"/>
        <w:ind w:firstLine="709"/>
        <w:rPr>
          <w:rFonts w:cs="Times New Roman"/>
          <w:szCs w:val="28"/>
        </w:rPr>
      </w:pPr>
      <w:r>
        <w:rPr>
          <w:rFonts w:cs="Times New Roman"/>
          <w:szCs w:val="28"/>
        </w:rPr>
        <w:t>С данным модулем работать давольно-таки просто, большая часть его функций включена в работу браузера. Однака его все равно нужно обернуть в модуль для того, чтобы делать записи в отдельно отведенную ячейка памяти браузера. Это значительно упростит работу разработчика, так как ему не нужно будет думать в какую ячейку записывать данные, все его внимание будет сосредоточено на данных, которые нужно сохранить.</w:t>
      </w:r>
    </w:p>
    <w:p w14:paraId="7B642D42" w14:textId="5A5E1A6C" w:rsidR="00122145" w:rsidRPr="00122145" w:rsidRDefault="00122145" w:rsidP="00800DC9">
      <w:pPr>
        <w:pStyle w:val="ListBullet"/>
        <w:ind w:firstLine="709"/>
        <w:rPr>
          <w:rFonts w:cs="Times New Roman"/>
          <w:szCs w:val="28"/>
        </w:rPr>
      </w:pPr>
      <w:r>
        <w:rPr>
          <w:rFonts w:cs="Times New Roman"/>
          <w:szCs w:val="28"/>
        </w:rPr>
        <w:t>Также необходимо учесть, что бесконечно хранить данные пользователя нельзя, так как пользователь может выйти из аккаунта и его несинхронизированные данные могут достаться другому пользователю. Следует предусмотреть вариант оповешения пользователя о возможной утере несинхронизированных данных при выходе из аккаунта.</w:t>
      </w:r>
    </w:p>
    <w:p w14:paraId="31EA86FE" w14:textId="77777777" w:rsidR="00122145" w:rsidRDefault="00122145" w:rsidP="00800DC9">
      <w:pPr>
        <w:pStyle w:val="ListBullet"/>
        <w:ind w:firstLine="709"/>
        <w:rPr>
          <w:rFonts w:cs="Times New Roman"/>
          <w:szCs w:val="28"/>
        </w:rPr>
      </w:pPr>
    </w:p>
    <w:p w14:paraId="6403A5D8" w14:textId="6FDAD030" w:rsidR="00122145" w:rsidRPr="009B3B62" w:rsidRDefault="00122145" w:rsidP="00122145">
      <w:pPr>
        <w:pStyle w:val="Heading2"/>
        <w:spacing w:before="0"/>
        <w:ind w:firstLine="709"/>
        <w:rPr>
          <w:rFonts w:cs="Times New Roman"/>
        </w:rPr>
      </w:pPr>
      <w:r>
        <w:rPr>
          <w:rFonts w:cs="Times New Roman"/>
          <w:b/>
        </w:rPr>
        <w:t>3.9</w:t>
      </w:r>
      <w:r w:rsidRPr="00F83F4E">
        <w:rPr>
          <w:rFonts w:cs="Times New Roman"/>
          <w:b/>
        </w:rPr>
        <w:t xml:space="preserve"> </w:t>
      </w:r>
      <w:r>
        <w:rPr>
          <w:rFonts w:cs="Times New Roman"/>
        </w:rPr>
        <w:t>Блок работы с распознованием речи</w:t>
      </w:r>
    </w:p>
    <w:p w14:paraId="3E91374F" w14:textId="77777777" w:rsidR="00122145" w:rsidRDefault="00122145" w:rsidP="00800DC9">
      <w:pPr>
        <w:pStyle w:val="ListBullet"/>
        <w:ind w:firstLine="709"/>
        <w:rPr>
          <w:rFonts w:cs="Times New Roman"/>
          <w:szCs w:val="28"/>
        </w:rPr>
      </w:pPr>
    </w:p>
    <w:p w14:paraId="3871A8C4" w14:textId="57D9AEE7" w:rsidR="00122145" w:rsidRDefault="00122145" w:rsidP="00800DC9">
      <w:pPr>
        <w:pStyle w:val="ListBullet"/>
        <w:ind w:firstLine="709"/>
        <w:rPr>
          <w:rFonts w:cs="Times New Roman"/>
          <w:szCs w:val="28"/>
        </w:rPr>
      </w:pPr>
      <w:r>
        <w:rPr>
          <w:rFonts w:cs="Times New Roman"/>
          <w:szCs w:val="28"/>
        </w:rPr>
        <w:t xml:space="preserve">Ввод данных играет важную роль в жизни приложения. Данный процесс должен быть максимально удобен для пользователя, так как это основная функция приложени – сбор данных пользователя. Но бывают такие ситуации, когда времени на ручной ввод информации нет, а данные ввести </w:t>
      </w:r>
      <w:r>
        <w:rPr>
          <w:rFonts w:cs="Times New Roman"/>
          <w:szCs w:val="28"/>
        </w:rPr>
        <w:lastRenderedPageBreak/>
        <w:t xml:space="preserve">нужно быстро, или пользователь в данный момент ведет машину и хочет внести затраты на топливо, которое он только что заправил. В данном случае на помощь приходит </w:t>
      </w:r>
      <w:r w:rsidR="00BD2A80">
        <w:rPr>
          <w:rFonts w:cs="Times New Roman"/>
          <w:szCs w:val="28"/>
        </w:rPr>
        <w:t>технология распознования речи.</w:t>
      </w:r>
    </w:p>
    <w:p w14:paraId="1F854CA2" w14:textId="5312DF94" w:rsidR="00BD2A80" w:rsidRDefault="00506C05" w:rsidP="00800DC9">
      <w:pPr>
        <w:pStyle w:val="ListBullet"/>
        <w:ind w:firstLine="709"/>
        <w:rPr>
          <w:rFonts w:cs="Times New Roman"/>
          <w:szCs w:val="28"/>
        </w:rPr>
      </w:pPr>
      <w:r>
        <w:rPr>
          <w:rFonts w:cs="Times New Roman"/>
          <w:szCs w:val="28"/>
        </w:rPr>
        <w:t xml:space="preserve">Распознавание речи – самая интересная и сложная </w:t>
      </w:r>
      <w:r w:rsidR="00BD2A80" w:rsidRPr="00BD2A80">
        <w:rPr>
          <w:rFonts w:cs="Times New Roman"/>
          <w:szCs w:val="28"/>
        </w:rPr>
        <w:t>задач</w:t>
      </w:r>
      <w:r>
        <w:rPr>
          <w:rFonts w:cs="Times New Roman"/>
          <w:szCs w:val="28"/>
        </w:rPr>
        <w:t>а</w:t>
      </w:r>
      <w:r w:rsidR="00BD2A80" w:rsidRPr="00BD2A80">
        <w:rPr>
          <w:rFonts w:cs="Times New Roman"/>
          <w:szCs w:val="28"/>
        </w:rPr>
        <w:t xml:space="preserve"> искусственного интеллекта.</w:t>
      </w:r>
      <w:r>
        <w:rPr>
          <w:rFonts w:cs="Times New Roman"/>
          <w:szCs w:val="28"/>
        </w:rPr>
        <w:t xml:space="preserve"> В данной задаче задействовано множество достижений из большого количества различных областей, начиная от компьютерной лнгвистики и заканчивая цифровой обработкой сигналов</w:t>
      </w:r>
      <w:r w:rsidR="00BD2A80" w:rsidRPr="00BD2A80">
        <w:rPr>
          <w:rFonts w:cs="Times New Roman"/>
          <w:szCs w:val="28"/>
        </w:rPr>
        <w:t>.</w:t>
      </w:r>
      <w:r>
        <w:rPr>
          <w:rFonts w:cs="Times New Roman"/>
          <w:szCs w:val="28"/>
        </w:rPr>
        <w:t xml:space="preserve"> Если же посмотреть на эти сигналы, то там нельзя увидеть ни слов, ни четких в выражении фонем, так как разные «речевые события», как их называют, перетекают друго вдруга, при этом не образуя четких границ</w:t>
      </w:r>
      <w:r w:rsidR="00BD2A80" w:rsidRPr="00BD2A80">
        <w:rPr>
          <w:rFonts w:cs="Times New Roman"/>
          <w:szCs w:val="28"/>
        </w:rPr>
        <w:t>.</w:t>
      </w:r>
      <w:r>
        <w:rPr>
          <w:rFonts w:cs="Times New Roman"/>
          <w:szCs w:val="28"/>
        </w:rPr>
        <w:t xml:space="preserve"> Так, например, одна и таже фраза, сказанная разными людьми и в различной обстановке, будет выглядеть каждый раз по-разному. Но люди же как-то распознают речь и понимают друг друга, а значит существуют инварианты, исходя из которых по сигналу можно восстановить, что именно было сказано. Именно поиском данных инвариантов явлеятся основной целью аккустичвеского моделировния.</w:t>
      </w:r>
    </w:p>
    <w:p w14:paraId="425BA801" w14:textId="16180151" w:rsidR="00BD2A80" w:rsidRDefault="00BD2A80" w:rsidP="00800DC9">
      <w:pPr>
        <w:pStyle w:val="ListBullet"/>
        <w:ind w:firstLine="709"/>
        <w:rPr>
          <w:rFonts w:cs="Times New Roman"/>
          <w:szCs w:val="28"/>
        </w:rPr>
      </w:pPr>
      <w:r>
        <w:rPr>
          <w:rFonts w:cs="Times New Roman"/>
          <w:szCs w:val="28"/>
        </w:rPr>
        <w:t>В данный момент на рынке представлено много сервисов по распознованию голос</w:t>
      </w:r>
      <w:r w:rsidR="00506C05">
        <w:rPr>
          <w:rFonts w:cs="Times New Roman"/>
          <w:szCs w:val="28"/>
        </w:rPr>
        <w:t>а</w:t>
      </w:r>
      <w:r>
        <w:rPr>
          <w:rFonts w:cs="Times New Roman"/>
          <w:szCs w:val="28"/>
        </w:rPr>
        <w:t>, но так как основной акцент приложения будет делаться на русско-язычную аудиторию, то имеет смысл рассмотреть распознование речи от компании Яндекс «</w:t>
      </w:r>
      <w:r w:rsidRPr="00BD2A80">
        <w:rPr>
          <w:rFonts w:cs="Times New Roman"/>
          <w:szCs w:val="28"/>
        </w:rPr>
        <w:t>Yandex.SpeechKit</w:t>
      </w:r>
      <w:r>
        <w:rPr>
          <w:rFonts w:cs="Times New Roman"/>
          <w:szCs w:val="28"/>
        </w:rPr>
        <w:t>».</w:t>
      </w:r>
    </w:p>
    <w:p w14:paraId="31DF9D0E" w14:textId="777C62D2" w:rsidR="0011154A" w:rsidRDefault="00BD2A80" w:rsidP="00800DC9">
      <w:pPr>
        <w:pStyle w:val="ListBullet"/>
        <w:ind w:firstLine="709"/>
        <w:rPr>
          <w:rFonts w:cs="Times New Roman"/>
          <w:szCs w:val="28"/>
        </w:rPr>
      </w:pPr>
      <w:r>
        <w:rPr>
          <w:rFonts w:cs="Times New Roman"/>
          <w:szCs w:val="28"/>
        </w:rPr>
        <w:t>Процесс установки данной подпрограммы в проект не составляет трудности, остается лишь подключить библиотеку к проекту и пользоваться услугами сервиса. Одноко, сервис предоставляет услуги лишь по распознованию речи, и для того, чтобы приложение могло понять, что от него хотят, нужно разработать новый модуль, который будет расшифровывать какую именно команду произнес пользователь и в зависимости от нее, будет выполнять заложенные в него функции. Для этого необходимо будет добавить минимальные набор команд, которые будет понимать приложени.</w:t>
      </w:r>
    </w:p>
    <w:p w14:paraId="79E81A95" w14:textId="77777777" w:rsidR="0011154A" w:rsidRDefault="0011154A">
      <w:pPr>
        <w:spacing w:after="200" w:line="276" w:lineRule="auto"/>
        <w:rPr>
          <w:rFonts w:eastAsiaTheme="minorHAnsi" w:cs="Times New Roman"/>
          <w:szCs w:val="28"/>
          <w:lang w:eastAsia="en-US"/>
        </w:rPr>
      </w:pPr>
      <w:r>
        <w:rPr>
          <w:rFonts w:cs="Times New Roman"/>
          <w:szCs w:val="28"/>
        </w:rPr>
        <w:br w:type="page"/>
      </w:r>
    </w:p>
    <w:p w14:paraId="2269AF83" w14:textId="3379FB0B" w:rsidR="0011154A" w:rsidRPr="00F83F4E" w:rsidRDefault="0011154A" w:rsidP="0011154A">
      <w:pPr>
        <w:ind w:firstLine="709"/>
        <w:rPr>
          <w:rFonts w:cs="Times New Roman"/>
        </w:rPr>
      </w:pPr>
      <w:r>
        <w:rPr>
          <w:rFonts w:cs="Times New Roman"/>
          <w:b/>
          <w:szCs w:val="28"/>
        </w:rPr>
        <w:lastRenderedPageBreak/>
        <w:t>4</w:t>
      </w:r>
      <w:r w:rsidRPr="00F83F4E">
        <w:rPr>
          <w:rFonts w:cs="Times New Roman"/>
          <w:b/>
          <w:szCs w:val="28"/>
        </w:rPr>
        <w:t xml:space="preserve"> </w:t>
      </w:r>
      <w:r>
        <w:rPr>
          <w:rFonts w:cs="Times New Roman"/>
        </w:rPr>
        <w:t>РАЗРАБОТКА ПРОГРАММНЫХ МОДУЛЕЙ</w:t>
      </w:r>
    </w:p>
    <w:p w14:paraId="2808DFBF" w14:textId="77777777" w:rsidR="00BD2A80" w:rsidRDefault="00BD2A80" w:rsidP="00800DC9">
      <w:pPr>
        <w:pStyle w:val="ListBullet"/>
        <w:ind w:firstLine="709"/>
        <w:rPr>
          <w:rFonts w:cs="Times New Roman"/>
          <w:szCs w:val="28"/>
        </w:rPr>
      </w:pPr>
    </w:p>
    <w:p w14:paraId="56A11215" w14:textId="6F703488" w:rsidR="0011154A" w:rsidRDefault="0011154A" w:rsidP="0011154A">
      <w:pPr>
        <w:pStyle w:val="Heading2"/>
        <w:spacing w:before="0"/>
        <w:ind w:firstLine="709"/>
        <w:rPr>
          <w:rFonts w:cs="Times New Roman"/>
          <w:lang w:val="en-US"/>
        </w:rPr>
      </w:pPr>
      <w:r>
        <w:rPr>
          <w:rFonts w:cs="Times New Roman"/>
          <w:b/>
        </w:rPr>
        <w:t>4</w:t>
      </w:r>
      <w:r w:rsidRPr="00F83F4E">
        <w:rPr>
          <w:rFonts w:cs="Times New Roman"/>
          <w:b/>
        </w:rPr>
        <w:t xml:space="preserve">.1 </w:t>
      </w:r>
      <w:r w:rsidR="0052439D">
        <w:rPr>
          <w:rFonts w:cs="Times New Roman"/>
          <w:lang w:val="en-US"/>
        </w:rPr>
        <w:t>Разработка сервера приложения</w:t>
      </w:r>
    </w:p>
    <w:p w14:paraId="048EA583" w14:textId="77777777" w:rsidR="0052439D" w:rsidRDefault="0052439D" w:rsidP="0052439D">
      <w:pPr>
        <w:rPr>
          <w:lang w:val="en-US"/>
        </w:rPr>
      </w:pPr>
    </w:p>
    <w:p w14:paraId="05B65AEB" w14:textId="74B82549" w:rsidR="00041FB4" w:rsidRPr="000B3A65" w:rsidRDefault="00041FB4" w:rsidP="00041FB4">
      <w:pPr>
        <w:ind w:firstLine="709"/>
        <w:jc w:val="both"/>
      </w:pPr>
      <w:r>
        <w:t xml:space="preserve">Разработка начинается с </w:t>
      </w:r>
      <w:r>
        <w:t>сервера</w:t>
      </w:r>
      <w:r>
        <w:t xml:space="preserve"> приложения</w:t>
      </w:r>
      <w:r>
        <w:t>,</w:t>
      </w:r>
      <w:r>
        <w:t xml:space="preserve"> потому как разрабатывать клиентское </w:t>
      </w:r>
      <w:r>
        <w:t xml:space="preserve">приложени </w:t>
      </w:r>
      <w:r>
        <w:t>без минимально функционирующей серверной части не имеет смысла.</w:t>
      </w:r>
    </w:p>
    <w:p w14:paraId="3FCAAC48" w14:textId="77777777" w:rsidR="00041FB4" w:rsidRDefault="00041FB4" w:rsidP="00041FB4">
      <w:pPr>
        <w:ind w:firstLine="709"/>
        <w:jc w:val="both"/>
      </w:pPr>
      <w:r>
        <w:t xml:space="preserve">Первая и самая основная цель серверной стороны – это запускать сервер. Так как сервер будет работать на платформе </w:t>
      </w:r>
      <w:r>
        <w:rPr>
          <w:lang w:val="en-US"/>
        </w:rPr>
        <w:t>NodeJS</w:t>
      </w:r>
      <w:r>
        <w:t xml:space="preserve">, то самый удобный и безопасный способ работать с сервером – это подключить библиотеку </w:t>
      </w:r>
      <w:r>
        <w:rPr>
          <w:lang w:val="en-US"/>
        </w:rPr>
        <w:t>ExpressJS</w:t>
      </w:r>
      <w:r w:rsidRPr="00CB6C9E">
        <w:t xml:space="preserve">. </w:t>
      </w:r>
      <w:r>
        <w:t>Это уже давно зарекомендовавший себя модуль, который имеет большой и гибкий набор конфигураций.</w:t>
      </w:r>
    </w:p>
    <w:p w14:paraId="442CB0D9" w14:textId="5D4027DC" w:rsidR="000E6339" w:rsidRPr="000E6339" w:rsidRDefault="00041FB4" w:rsidP="00041FB4">
      <w:pPr>
        <w:pStyle w:val="ListBullet"/>
        <w:ind w:firstLine="709"/>
        <w:rPr>
          <w:rFonts w:cs="Times New Roman"/>
          <w:szCs w:val="28"/>
          <w:lang w:val="en-US"/>
        </w:rPr>
      </w:pPr>
      <w:r>
        <w:t xml:space="preserve">Необходимо добавить данную библиотеку в проект с помощью </w:t>
      </w:r>
      <w:r>
        <w:rPr>
          <w:lang w:val="en-US"/>
        </w:rPr>
        <w:t>NPM</w:t>
      </w:r>
      <w:r w:rsidRPr="00CD3849">
        <w:t>-</w:t>
      </w:r>
      <w:r>
        <w:t>менеджера. Для этого нужно использовать команду: «</w:t>
      </w:r>
      <w:r>
        <w:rPr>
          <w:lang w:val="en-US"/>
        </w:rPr>
        <w:t>nap</w:t>
      </w:r>
      <w:r w:rsidRPr="00CD3849">
        <w:t xml:space="preserve"> </w:t>
      </w:r>
      <w:r>
        <w:rPr>
          <w:lang w:val="en-US"/>
        </w:rPr>
        <w:t>install</w:t>
      </w:r>
      <w:r w:rsidRPr="00CD3849">
        <w:t xml:space="preserve"> </w:t>
      </w:r>
      <w:r>
        <w:rPr>
          <w:lang w:val="en-US"/>
        </w:rPr>
        <w:t>express</w:t>
      </w:r>
      <w:r w:rsidRPr="00CD3849">
        <w:t xml:space="preserve"> --</w:t>
      </w:r>
      <w:r>
        <w:rPr>
          <w:lang w:val="en-US"/>
        </w:rPr>
        <w:t>save</w:t>
      </w:r>
      <w:r>
        <w:t xml:space="preserve">». После установки нужно подключить модуль к основному файлу сервера и произвести пробный запуск сервера на 1337 порту. По умолчанию, сервер будет запущен на локальном адресе компьютера без каких-либо дополнительных настроек. Пробный запуск сервера представлен на рисунке </w:t>
      </w:r>
      <w:bookmarkStart w:id="0" w:name="_GoBack"/>
      <w:r>
        <w:t>3.2.</w:t>
      </w:r>
      <w:bookmarkEnd w:id="0"/>
    </w:p>
    <w:sectPr w:rsidR="000E6339" w:rsidRPr="000E6339" w:rsidSect="00677A5A">
      <w:footerReference w:type="default" r:id="rId20"/>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AAF6F" w14:textId="77777777" w:rsidR="006E31B2" w:rsidRDefault="006E31B2" w:rsidP="00F83F4E">
      <w:r>
        <w:separator/>
      </w:r>
    </w:p>
  </w:endnote>
  <w:endnote w:type="continuationSeparator" w:id="0">
    <w:p w14:paraId="54419E87" w14:textId="77777777" w:rsidR="006E31B2" w:rsidRDefault="006E31B2"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EndPr/>
    <w:sdtContent>
      <w:p w14:paraId="57136A1C" w14:textId="77777777" w:rsidR="00D240DC" w:rsidRDefault="00D240DC" w:rsidP="00250AC0">
        <w:pPr>
          <w:pStyle w:val="Footer"/>
          <w:jc w:val="right"/>
        </w:pPr>
        <w:r>
          <w:fldChar w:fldCharType="begin"/>
        </w:r>
        <w:r>
          <w:instrText xml:space="preserve"> PAGE   \* MERGEFORMAT </w:instrText>
        </w:r>
        <w:r>
          <w:fldChar w:fldCharType="separate"/>
        </w:r>
        <w:r w:rsidR="00041FB4">
          <w:rPr>
            <w:noProof/>
          </w:rPr>
          <w:t>31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72C66" w14:textId="77777777" w:rsidR="006E31B2" w:rsidRDefault="006E31B2" w:rsidP="00F83F4E">
      <w:r>
        <w:separator/>
      </w:r>
    </w:p>
  </w:footnote>
  <w:footnote w:type="continuationSeparator" w:id="0">
    <w:p w14:paraId="06FBE69D" w14:textId="77777777" w:rsidR="006E31B2" w:rsidRDefault="006E31B2"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41FB4"/>
    <w:rsid w:val="00061A50"/>
    <w:rsid w:val="00065AD5"/>
    <w:rsid w:val="0007748B"/>
    <w:rsid w:val="00077D5C"/>
    <w:rsid w:val="00082D98"/>
    <w:rsid w:val="000831CC"/>
    <w:rsid w:val="000A1C16"/>
    <w:rsid w:val="000A40CF"/>
    <w:rsid w:val="000B3A65"/>
    <w:rsid w:val="000E6339"/>
    <w:rsid w:val="000F23F9"/>
    <w:rsid w:val="00103559"/>
    <w:rsid w:val="00106FEF"/>
    <w:rsid w:val="0011154A"/>
    <w:rsid w:val="00122145"/>
    <w:rsid w:val="00130699"/>
    <w:rsid w:val="00134CE4"/>
    <w:rsid w:val="001459DA"/>
    <w:rsid w:val="00196314"/>
    <w:rsid w:val="001A7FAD"/>
    <w:rsid w:val="001B4863"/>
    <w:rsid w:val="001C372F"/>
    <w:rsid w:val="001C3E34"/>
    <w:rsid w:val="001D3997"/>
    <w:rsid w:val="001D517D"/>
    <w:rsid w:val="001E10EE"/>
    <w:rsid w:val="001E3BEB"/>
    <w:rsid w:val="00203C7E"/>
    <w:rsid w:val="00222E97"/>
    <w:rsid w:val="00223694"/>
    <w:rsid w:val="0022446E"/>
    <w:rsid w:val="002333BC"/>
    <w:rsid w:val="00250AC0"/>
    <w:rsid w:val="002511F9"/>
    <w:rsid w:val="00251AD1"/>
    <w:rsid w:val="00254D5C"/>
    <w:rsid w:val="00267E67"/>
    <w:rsid w:val="002879A2"/>
    <w:rsid w:val="002B2663"/>
    <w:rsid w:val="002B3172"/>
    <w:rsid w:val="002B77D9"/>
    <w:rsid w:val="002D32F3"/>
    <w:rsid w:val="002E0B1B"/>
    <w:rsid w:val="00304A18"/>
    <w:rsid w:val="003429F4"/>
    <w:rsid w:val="00370856"/>
    <w:rsid w:val="00372164"/>
    <w:rsid w:val="00390082"/>
    <w:rsid w:val="003C6799"/>
    <w:rsid w:val="003D3537"/>
    <w:rsid w:val="003D5BAD"/>
    <w:rsid w:val="003F32E1"/>
    <w:rsid w:val="003F3E3C"/>
    <w:rsid w:val="00406DC3"/>
    <w:rsid w:val="00414D1B"/>
    <w:rsid w:val="00420A9C"/>
    <w:rsid w:val="0042352A"/>
    <w:rsid w:val="00430109"/>
    <w:rsid w:val="004435C5"/>
    <w:rsid w:val="0045406C"/>
    <w:rsid w:val="004A3624"/>
    <w:rsid w:val="004B1B46"/>
    <w:rsid w:val="004C6B33"/>
    <w:rsid w:val="004F48D8"/>
    <w:rsid w:val="00506C05"/>
    <w:rsid w:val="005113BE"/>
    <w:rsid w:val="0052439D"/>
    <w:rsid w:val="005361E9"/>
    <w:rsid w:val="00541C36"/>
    <w:rsid w:val="00554E58"/>
    <w:rsid w:val="00566A51"/>
    <w:rsid w:val="005776E8"/>
    <w:rsid w:val="00585A40"/>
    <w:rsid w:val="005865FC"/>
    <w:rsid w:val="00587B9B"/>
    <w:rsid w:val="005C5D90"/>
    <w:rsid w:val="005E356F"/>
    <w:rsid w:val="005E7ABB"/>
    <w:rsid w:val="006139CB"/>
    <w:rsid w:val="00624360"/>
    <w:rsid w:val="00624BCF"/>
    <w:rsid w:val="00630157"/>
    <w:rsid w:val="00644CB0"/>
    <w:rsid w:val="00677A5A"/>
    <w:rsid w:val="006826E9"/>
    <w:rsid w:val="006827AA"/>
    <w:rsid w:val="006963A7"/>
    <w:rsid w:val="006A17CA"/>
    <w:rsid w:val="006A1D6E"/>
    <w:rsid w:val="006A4C5A"/>
    <w:rsid w:val="006A671A"/>
    <w:rsid w:val="006C77CC"/>
    <w:rsid w:val="006D1541"/>
    <w:rsid w:val="006D5243"/>
    <w:rsid w:val="006E31B2"/>
    <w:rsid w:val="006E765A"/>
    <w:rsid w:val="00715D14"/>
    <w:rsid w:val="00720FF2"/>
    <w:rsid w:val="00723181"/>
    <w:rsid w:val="00735BA6"/>
    <w:rsid w:val="007418CC"/>
    <w:rsid w:val="00742970"/>
    <w:rsid w:val="00757B67"/>
    <w:rsid w:val="00763858"/>
    <w:rsid w:val="00775E5C"/>
    <w:rsid w:val="00776369"/>
    <w:rsid w:val="007777C1"/>
    <w:rsid w:val="00782A90"/>
    <w:rsid w:val="007A4864"/>
    <w:rsid w:val="007B148C"/>
    <w:rsid w:val="007C2143"/>
    <w:rsid w:val="007C63A4"/>
    <w:rsid w:val="007E2E10"/>
    <w:rsid w:val="007E5C20"/>
    <w:rsid w:val="00800DC9"/>
    <w:rsid w:val="00817199"/>
    <w:rsid w:val="00836617"/>
    <w:rsid w:val="008676B8"/>
    <w:rsid w:val="00876AEF"/>
    <w:rsid w:val="008929B7"/>
    <w:rsid w:val="00897B0B"/>
    <w:rsid w:val="008A1D16"/>
    <w:rsid w:val="008B2C14"/>
    <w:rsid w:val="008D3C77"/>
    <w:rsid w:val="008D45FB"/>
    <w:rsid w:val="008E489F"/>
    <w:rsid w:val="008F7038"/>
    <w:rsid w:val="0092642E"/>
    <w:rsid w:val="00965021"/>
    <w:rsid w:val="00967386"/>
    <w:rsid w:val="00970C57"/>
    <w:rsid w:val="00974224"/>
    <w:rsid w:val="00981FAD"/>
    <w:rsid w:val="00994D91"/>
    <w:rsid w:val="009A455E"/>
    <w:rsid w:val="009B3B62"/>
    <w:rsid w:val="009E6BA2"/>
    <w:rsid w:val="009E73C1"/>
    <w:rsid w:val="00A10C78"/>
    <w:rsid w:val="00A11773"/>
    <w:rsid w:val="00A130D6"/>
    <w:rsid w:val="00A42E14"/>
    <w:rsid w:val="00A5111D"/>
    <w:rsid w:val="00A5307B"/>
    <w:rsid w:val="00A54B9A"/>
    <w:rsid w:val="00A61198"/>
    <w:rsid w:val="00A613FC"/>
    <w:rsid w:val="00AA079D"/>
    <w:rsid w:val="00AA7459"/>
    <w:rsid w:val="00AE7C94"/>
    <w:rsid w:val="00B01D05"/>
    <w:rsid w:val="00B06664"/>
    <w:rsid w:val="00B272F6"/>
    <w:rsid w:val="00B32CB5"/>
    <w:rsid w:val="00B32DD0"/>
    <w:rsid w:val="00B4488D"/>
    <w:rsid w:val="00B465DA"/>
    <w:rsid w:val="00B565E7"/>
    <w:rsid w:val="00B600AE"/>
    <w:rsid w:val="00B61B5E"/>
    <w:rsid w:val="00B64AAD"/>
    <w:rsid w:val="00B72D2D"/>
    <w:rsid w:val="00B83E88"/>
    <w:rsid w:val="00BA76A1"/>
    <w:rsid w:val="00BB3C35"/>
    <w:rsid w:val="00BB6EB9"/>
    <w:rsid w:val="00BD2A80"/>
    <w:rsid w:val="00BE1CF9"/>
    <w:rsid w:val="00BF7061"/>
    <w:rsid w:val="00C12D45"/>
    <w:rsid w:val="00C134AA"/>
    <w:rsid w:val="00C30F00"/>
    <w:rsid w:val="00C41955"/>
    <w:rsid w:val="00C55A79"/>
    <w:rsid w:val="00C61DF1"/>
    <w:rsid w:val="00C7492E"/>
    <w:rsid w:val="00C778D0"/>
    <w:rsid w:val="00C77FAE"/>
    <w:rsid w:val="00C91F7C"/>
    <w:rsid w:val="00CA7090"/>
    <w:rsid w:val="00CB4A3B"/>
    <w:rsid w:val="00CB6C9E"/>
    <w:rsid w:val="00CD1712"/>
    <w:rsid w:val="00CD3849"/>
    <w:rsid w:val="00CE23A9"/>
    <w:rsid w:val="00CF60D0"/>
    <w:rsid w:val="00CF67C4"/>
    <w:rsid w:val="00D13F3E"/>
    <w:rsid w:val="00D1714B"/>
    <w:rsid w:val="00D240DC"/>
    <w:rsid w:val="00D43B96"/>
    <w:rsid w:val="00D451C6"/>
    <w:rsid w:val="00D52DFD"/>
    <w:rsid w:val="00D531A2"/>
    <w:rsid w:val="00D54D0D"/>
    <w:rsid w:val="00D54FC5"/>
    <w:rsid w:val="00D63E63"/>
    <w:rsid w:val="00D71266"/>
    <w:rsid w:val="00D7763A"/>
    <w:rsid w:val="00D85FBA"/>
    <w:rsid w:val="00DA3FB1"/>
    <w:rsid w:val="00DB1210"/>
    <w:rsid w:val="00DB2629"/>
    <w:rsid w:val="00DB6B83"/>
    <w:rsid w:val="00DC1157"/>
    <w:rsid w:val="00DC2B54"/>
    <w:rsid w:val="00DC647B"/>
    <w:rsid w:val="00DE1C1C"/>
    <w:rsid w:val="00DE596D"/>
    <w:rsid w:val="00DE7CD0"/>
    <w:rsid w:val="00E0031D"/>
    <w:rsid w:val="00E11362"/>
    <w:rsid w:val="00E413E0"/>
    <w:rsid w:val="00E42745"/>
    <w:rsid w:val="00E566D9"/>
    <w:rsid w:val="00E63B57"/>
    <w:rsid w:val="00E700AB"/>
    <w:rsid w:val="00E86289"/>
    <w:rsid w:val="00E97AB0"/>
    <w:rsid w:val="00EA0F03"/>
    <w:rsid w:val="00EB224E"/>
    <w:rsid w:val="00EB7E5A"/>
    <w:rsid w:val="00EC7515"/>
    <w:rsid w:val="00EE3688"/>
    <w:rsid w:val="00EE49A6"/>
    <w:rsid w:val="00EF0E51"/>
    <w:rsid w:val="00EF58CF"/>
    <w:rsid w:val="00F042A7"/>
    <w:rsid w:val="00F05686"/>
    <w:rsid w:val="00F11EDB"/>
    <w:rsid w:val="00F65DE9"/>
    <w:rsid w:val="00F820FE"/>
    <w:rsid w:val="00F83F4E"/>
    <w:rsid w:val="00F871B3"/>
    <w:rsid w:val="00FA1515"/>
    <w:rsid w:val="00FA54A7"/>
    <w:rsid w:val="00FB6AEB"/>
    <w:rsid w:val="00FC1B86"/>
    <w:rsid w:val="00FD32C6"/>
    <w:rsid w:val="00FD36FF"/>
    <w:rsid w:val="00FD7B30"/>
    <w:rsid w:val="00FF00B3"/>
    <w:rsid w:val="00FF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 w:type="paragraph" w:styleId="NoSpacing">
    <w:name w:val="No Spacing"/>
    <w:uiPriority w:val="1"/>
    <w:qFormat/>
    <w:rsid w:val="00E566D9"/>
    <w:pPr>
      <w:spacing w:after="0" w:line="360" w:lineRule="auto"/>
      <w:jc w:val="both"/>
    </w:pPr>
    <w:rPr>
      <w:rFonts w:ascii="Calibri" w:eastAsia="Calibri" w:hAnsi="Calibri" w:cs="Times New Roman"/>
    </w:rPr>
  </w:style>
  <w:style w:type="paragraph" w:customStyle="1" w:styleId="10">
    <w:name w:val="Обычный1"/>
    <w:rsid w:val="00E566D9"/>
    <w:pPr>
      <w:numPr>
        <w:ilvl w:val="12"/>
      </w:numPr>
      <w:spacing w:after="0" w:line="288" w:lineRule="auto"/>
      <w:ind w:firstLine="284"/>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 w:id="1255434166">
      <w:bodyDiv w:val="1"/>
      <w:marLeft w:val="0"/>
      <w:marRight w:val="0"/>
      <w:marTop w:val="0"/>
      <w:marBottom w:val="0"/>
      <w:divBdr>
        <w:top w:val="none" w:sz="0" w:space="0" w:color="auto"/>
        <w:left w:val="none" w:sz="0" w:space="0" w:color="auto"/>
        <w:bottom w:val="none" w:sz="0" w:space="0" w:color="auto"/>
        <w:right w:val="none" w:sz="0" w:space="0" w:color="auto"/>
      </w:divBdr>
    </w:div>
    <w:div w:id="19858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B332D3-8CBF-4D3E-B6A7-5A7D0FBA3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26</Pages>
  <Words>6338</Words>
  <Characters>36131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113</cp:revision>
  <dcterms:created xsi:type="dcterms:W3CDTF">2018-04-07T17:33:00Z</dcterms:created>
  <dcterms:modified xsi:type="dcterms:W3CDTF">2018-05-21T13:51:00Z</dcterms:modified>
</cp:coreProperties>
</file>