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B03" w:rsidRPr="00CA5B03" w:rsidRDefault="00CA5B03" w:rsidP="00CA5B03">
      <w:pPr>
        <w:pStyle w:val="Heading1"/>
        <w:jc w:val="both"/>
      </w:pPr>
      <w:bookmarkStart w:id="0" w:name="_Toc482137042"/>
      <w:r>
        <w:rPr>
          <w:szCs w:val="28"/>
        </w:rPr>
        <w:t xml:space="preserve">4 </w:t>
      </w:r>
      <w:r>
        <w:t>ТЕХНИКО-ЭКОНОМИЧЕСКОЕ ОБОСНОВАНИЕ РАЗРАБОТКИ</w:t>
      </w:r>
      <w:bookmarkEnd w:id="0"/>
      <w:r>
        <w:t xml:space="preserve"> И ИСПОЛЬЗОВАНИЯ АВТОМАТИЗИРОВАННОЙ СИСТЕМЫ УЧЕТА ДЕЯТЕЛЬНОСТИ АВТОРЕМОНТНОГО ПРЕДПРИЯТИЯ</w:t>
      </w:r>
    </w:p>
    <w:p w:rsidR="00CA5B03" w:rsidRDefault="00CA5B03" w:rsidP="00CA5B03"/>
    <w:p w:rsidR="00CA5B03" w:rsidRPr="00B67635" w:rsidRDefault="00CA5B03" w:rsidP="00CA5B03">
      <w:pPr>
        <w:pStyle w:val="Heading2"/>
      </w:pPr>
      <w:bookmarkStart w:id="1" w:name="_Toc421013908"/>
      <w:bookmarkStart w:id="2" w:name="_Toc482137043"/>
      <w:r>
        <w:rPr>
          <w:smallCaps/>
        </w:rPr>
        <w:t>4.</w:t>
      </w:r>
      <w:r>
        <w:t xml:space="preserve">1 Характеристика </w:t>
      </w:r>
      <w:bookmarkEnd w:id="1"/>
      <w:r>
        <w:t>автоматизированной системы</w:t>
      </w:r>
      <w:r w:rsidRPr="00B67635">
        <w:t xml:space="preserve"> </w:t>
      </w:r>
      <w:r>
        <w:t>учета деятельности авторемонтного предприятия</w:t>
      </w:r>
      <w:bookmarkEnd w:id="2"/>
    </w:p>
    <w:p w:rsidR="00CA5B03" w:rsidRPr="00B67635" w:rsidRDefault="00CA5B03" w:rsidP="00CA5B03"/>
    <w:p w:rsidR="00CA5B03" w:rsidRPr="00B67635" w:rsidRDefault="00CA5B03" w:rsidP="00CA5B03">
      <w:pPr>
        <w:spacing w:line="288" w:lineRule="auto"/>
        <w:rPr>
          <w:szCs w:val="28"/>
        </w:rPr>
      </w:pPr>
      <w:r w:rsidRPr="00B67635">
        <w:rPr>
          <w:szCs w:val="28"/>
        </w:rPr>
        <w:t>В данном дипломном проекте разработан программный продукт, предназначенный для автоматизации деятельности авторемонтного предприятия.</w:t>
      </w:r>
    </w:p>
    <w:p w:rsidR="00CA5B03" w:rsidRPr="00B67635" w:rsidRDefault="00CA5B03" w:rsidP="00CA5B03">
      <w:pPr>
        <w:spacing w:line="288" w:lineRule="auto"/>
        <w:rPr>
          <w:szCs w:val="28"/>
        </w:rPr>
      </w:pPr>
      <w:r w:rsidRPr="00B67635">
        <w:rPr>
          <w:szCs w:val="28"/>
        </w:rPr>
        <w:t>Цель разработки системы - обеспечение более высокой производительности труда, большей надежности и достоверности информации, лучшей ее сохранности.</w:t>
      </w:r>
    </w:p>
    <w:p w:rsidR="00CA5B03" w:rsidRPr="00B67635" w:rsidRDefault="00CA5B03" w:rsidP="00CA5B03">
      <w:pPr>
        <w:spacing w:line="288" w:lineRule="auto"/>
        <w:rPr>
          <w:szCs w:val="28"/>
        </w:rPr>
      </w:pPr>
      <w:r w:rsidRPr="00B67635">
        <w:rPr>
          <w:szCs w:val="28"/>
        </w:rPr>
        <w:t>Актуальность темы дипломного проекта обуславливается необходимостью снижения временных и денежных затрат на выполнение стандартных рутинных операций. Практическая значимость работы определяется разработкой реального программного средства, служащего для автоматизации деятельности авторемонтного предприятия</w:t>
      </w:r>
    </w:p>
    <w:p w:rsidR="00CA5B03" w:rsidRDefault="00CA5B03" w:rsidP="00CA5B03">
      <w:pPr>
        <w:spacing w:line="288" w:lineRule="auto"/>
        <w:rPr>
          <w:szCs w:val="28"/>
        </w:rPr>
      </w:pPr>
      <w:r>
        <w:rPr>
          <w:szCs w:val="28"/>
        </w:rPr>
        <w:t xml:space="preserve">Разработка и внедрение данной системы позволят: </w:t>
      </w:r>
    </w:p>
    <w:p w:rsidR="00CA5B03" w:rsidRDefault="00CA5B03" w:rsidP="00CA5B03">
      <w:pPr>
        <w:widowControl/>
        <w:numPr>
          <w:ilvl w:val="0"/>
          <w:numId w:val="1"/>
        </w:numPr>
        <w:tabs>
          <w:tab w:val="left" w:pos="993"/>
        </w:tabs>
        <w:overflowPunct/>
        <w:autoSpaceDE/>
        <w:autoSpaceDN/>
        <w:adjustRightInd/>
        <w:spacing w:line="288" w:lineRule="auto"/>
        <w:ind w:left="0" w:firstLine="709"/>
        <w:textAlignment w:val="auto"/>
        <w:rPr>
          <w:szCs w:val="28"/>
        </w:rPr>
      </w:pPr>
      <w:r>
        <w:rPr>
          <w:szCs w:val="28"/>
        </w:rPr>
        <w:t>сократить время, необходимое для обработки заявок клиентов на ремонт автотранспортного средства</w:t>
      </w:r>
      <w:r w:rsidRPr="003456E8">
        <w:rPr>
          <w:szCs w:val="28"/>
        </w:rPr>
        <w:t>;</w:t>
      </w:r>
    </w:p>
    <w:p w:rsidR="00CA5B03" w:rsidRPr="003456E8" w:rsidRDefault="00CA5B03" w:rsidP="00CA5B03">
      <w:pPr>
        <w:widowControl/>
        <w:numPr>
          <w:ilvl w:val="0"/>
          <w:numId w:val="1"/>
        </w:numPr>
        <w:tabs>
          <w:tab w:val="left" w:pos="993"/>
        </w:tabs>
        <w:overflowPunct/>
        <w:autoSpaceDE/>
        <w:autoSpaceDN/>
        <w:adjustRightInd/>
        <w:spacing w:line="288" w:lineRule="auto"/>
        <w:ind w:left="0" w:firstLine="709"/>
        <w:textAlignment w:val="auto"/>
        <w:rPr>
          <w:szCs w:val="28"/>
        </w:rPr>
      </w:pPr>
      <w:r>
        <w:rPr>
          <w:szCs w:val="28"/>
        </w:rPr>
        <w:t>повысить эффективность работы сотрудников подразделений, участвующих в процессе оказания ремонтных услуг;</w:t>
      </w:r>
    </w:p>
    <w:p w:rsidR="00CA5B03" w:rsidRPr="003456E8" w:rsidRDefault="00CA5B03" w:rsidP="00CA5B03">
      <w:pPr>
        <w:widowControl/>
        <w:numPr>
          <w:ilvl w:val="0"/>
          <w:numId w:val="1"/>
        </w:numPr>
        <w:tabs>
          <w:tab w:val="left" w:pos="993"/>
        </w:tabs>
        <w:overflowPunct/>
        <w:autoSpaceDE/>
        <w:autoSpaceDN/>
        <w:adjustRightInd/>
        <w:spacing w:line="288" w:lineRule="auto"/>
        <w:ind w:left="0" w:firstLine="709"/>
        <w:textAlignment w:val="auto"/>
        <w:rPr>
          <w:szCs w:val="28"/>
        </w:rPr>
      </w:pPr>
      <w:r>
        <w:rPr>
          <w:szCs w:val="28"/>
        </w:rPr>
        <w:t>автоматизировать деятельность, связанную с учетом деталей, запчастей, комплектующих, необходимых для ремонта</w:t>
      </w:r>
      <w:r w:rsidRPr="003456E8">
        <w:rPr>
          <w:szCs w:val="28"/>
        </w:rPr>
        <w:t>;</w:t>
      </w:r>
    </w:p>
    <w:p w:rsidR="00CA5B03" w:rsidRDefault="00CA5B03" w:rsidP="00CA5B03">
      <w:pPr>
        <w:widowControl/>
        <w:numPr>
          <w:ilvl w:val="0"/>
          <w:numId w:val="1"/>
        </w:numPr>
        <w:tabs>
          <w:tab w:val="left" w:pos="993"/>
        </w:tabs>
        <w:overflowPunct/>
        <w:autoSpaceDE/>
        <w:autoSpaceDN/>
        <w:adjustRightInd/>
        <w:spacing w:line="288" w:lineRule="auto"/>
        <w:ind w:left="0" w:firstLine="709"/>
        <w:textAlignment w:val="auto"/>
        <w:rPr>
          <w:szCs w:val="28"/>
        </w:rPr>
      </w:pPr>
      <w:r>
        <w:rPr>
          <w:szCs w:val="28"/>
        </w:rPr>
        <w:t>автоматизировать составление договоров на обслуживание, поставку новых запчастей и комплектующих, актов передачи и др</w:t>
      </w:r>
      <w:r w:rsidRPr="003456E8">
        <w:rPr>
          <w:szCs w:val="28"/>
        </w:rPr>
        <w:t>.;</w:t>
      </w:r>
    </w:p>
    <w:p w:rsidR="00CA5B03" w:rsidRDefault="00CA5B03" w:rsidP="00CA5B03">
      <w:pPr>
        <w:widowControl/>
        <w:numPr>
          <w:ilvl w:val="0"/>
          <w:numId w:val="1"/>
        </w:numPr>
        <w:tabs>
          <w:tab w:val="left" w:pos="993"/>
        </w:tabs>
        <w:overflowPunct/>
        <w:autoSpaceDE/>
        <w:autoSpaceDN/>
        <w:adjustRightInd/>
        <w:spacing w:line="288" w:lineRule="auto"/>
        <w:ind w:left="0" w:firstLine="709"/>
        <w:textAlignment w:val="auto"/>
        <w:rPr>
          <w:szCs w:val="28"/>
        </w:rPr>
      </w:pPr>
      <w:r>
        <w:rPr>
          <w:szCs w:val="28"/>
        </w:rPr>
        <w:t>автоматизировать составление статистики для анализа деятельности предприятия</w:t>
      </w:r>
      <w:r w:rsidRPr="003456E8">
        <w:rPr>
          <w:szCs w:val="28"/>
        </w:rPr>
        <w:t>;</w:t>
      </w:r>
    </w:p>
    <w:p w:rsidR="00CA5B03" w:rsidRPr="00B67635" w:rsidRDefault="00CA5B03" w:rsidP="00CA5B03">
      <w:pPr>
        <w:spacing w:line="288" w:lineRule="auto"/>
        <w:rPr>
          <w:szCs w:val="28"/>
        </w:rPr>
      </w:pPr>
      <w:r w:rsidRPr="00B67635">
        <w:rPr>
          <w:szCs w:val="28"/>
        </w:rPr>
        <w:t>Разработка данно</w:t>
      </w:r>
      <w:r>
        <w:rPr>
          <w:szCs w:val="28"/>
        </w:rPr>
        <w:t xml:space="preserve">й информационной связана со значительными </w:t>
      </w:r>
      <w:r w:rsidRPr="00B67635">
        <w:rPr>
          <w:szCs w:val="28"/>
        </w:rPr>
        <w:t>финансовыми вложениями и трудовыми затратами, поэтому требует соответствующего технико-экономического обоснования. Проведение технико-экономического обоснования включает в себя расчет и оценку таких показателей эффективности инвестиций, как срок окупаемости программного средства, чистый дисконтированный доход и рентабельность инвестиций.</w:t>
      </w:r>
    </w:p>
    <w:p w:rsidR="00CA5B03" w:rsidRDefault="00CA5B03" w:rsidP="00CA5B03"/>
    <w:p w:rsidR="00CA5B03" w:rsidRPr="00B67635" w:rsidRDefault="00CA5B03" w:rsidP="00CA5B03">
      <w:pPr>
        <w:pStyle w:val="Heading2"/>
      </w:pPr>
      <w:bookmarkStart w:id="3" w:name="_Toc482137044"/>
      <w:r>
        <w:lastRenderedPageBreak/>
        <w:t>4.2 Оценка трудоемкости и сроков разработки</w:t>
      </w:r>
      <w:bookmarkEnd w:id="3"/>
    </w:p>
    <w:p w:rsidR="00CA5B03" w:rsidRDefault="00CA5B03" w:rsidP="00CA5B03">
      <w:pPr>
        <w:spacing w:line="276" w:lineRule="auto"/>
        <w:rPr>
          <w:rFonts w:eastAsia="Calibri"/>
          <w:b/>
          <w:szCs w:val="28"/>
        </w:rPr>
      </w:pPr>
    </w:p>
    <w:p w:rsidR="00CA5B03" w:rsidRPr="00231120" w:rsidRDefault="00CA5B03" w:rsidP="00CA5B03">
      <w:pPr>
        <w:spacing w:line="276" w:lineRule="auto"/>
        <w:ind w:firstLine="630"/>
        <w:rPr>
          <w:szCs w:val="28"/>
        </w:rPr>
      </w:pPr>
      <w:r w:rsidRPr="00231120">
        <w:rPr>
          <w:szCs w:val="28"/>
        </w:rPr>
        <w:t xml:space="preserve">Объем </w:t>
      </w:r>
      <w:r w:rsidR="00A4595F" w:rsidRPr="00A4595F">
        <w:rPr>
          <w:szCs w:val="28"/>
        </w:rPr>
        <w:t>программного про</w:t>
      </w:r>
      <w:r w:rsidR="00A4595F">
        <w:rPr>
          <w:szCs w:val="28"/>
        </w:rPr>
        <w:t>д</w:t>
      </w:r>
      <w:r w:rsidR="00A4595F" w:rsidRPr="00A4595F">
        <w:rPr>
          <w:szCs w:val="28"/>
        </w:rPr>
        <w:t>укта (</w:t>
      </w:r>
      <w:r w:rsidRPr="00231120">
        <w:rPr>
          <w:szCs w:val="28"/>
        </w:rPr>
        <w:t>П</w:t>
      </w:r>
      <w:r w:rsidR="0009292C">
        <w:rPr>
          <w:szCs w:val="28"/>
        </w:rPr>
        <w:t>П</w:t>
      </w:r>
      <w:r w:rsidR="00A4595F">
        <w:rPr>
          <w:szCs w:val="28"/>
        </w:rPr>
        <w:t>)</w:t>
      </w:r>
      <w:r w:rsidRPr="00231120">
        <w:rPr>
          <w:szCs w:val="28"/>
        </w:rPr>
        <w:t xml:space="preserve"> определяется на основе нормативных данных, приведённых в таблице 4.</w:t>
      </w:r>
      <w:r w:rsidRPr="00683366">
        <w:rPr>
          <w:szCs w:val="28"/>
        </w:rPr>
        <w:t>1</w:t>
      </w:r>
      <w:r w:rsidRPr="00231120">
        <w:rPr>
          <w:szCs w:val="28"/>
        </w:rPr>
        <w:t>.</w:t>
      </w:r>
    </w:p>
    <w:p w:rsidR="00CA5B03" w:rsidRDefault="00CA5B03" w:rsidP="00CA5B03">
      <w:pPr>
        <w:tabs>
          <w:tab w:val="left" w:pos="0"/>
        </w:tabs>
        <w:ind w:firstLine="142"/>
      </w:pPr>
      <w:r>
        <w:t xml:space="preserve">Таблица 4.1 - </w:t>
      </w:r>
      <w:r>
        <w:rPr>
          <w:szCs w:val="28"/>
        </w:rPr>
        <w:t>Перечень и объём функций автоматизированной системы</w:t>
      </w:r>
    </w:p>
    <w:tbl>
      <w:tblPr>
        <w:tblW w:w="9180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5924"/>
        <w:gridCol w:w="1980"/>
      </w:tblGrid>
      <w:tr w:rsidR="00CA5B03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83084E">
            <w:pPr>
              <w:pStyle w:val="BodyText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функции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83084E">
            <w:pPr>
              <w:pStyle w:val="BodyTex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функции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83084E">
            <w:pPr>
              <w:pStyle w:val="BodyText"/>
              <w:ind w:hanging="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Объем (строк кода)</w:t>
            </w:r>
          </w:p>
        </w:tc>
      </w:tr>
      <w:tr w:rsidR="00CA5B03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83084E">
            <w:pPr>
              <w:pStyle w:val="BodyText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83084E">
            <w:pPr>
              <w:pStyle w:val="BodyText"/>
              <w:ind w:firstLine="6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Организация ввода информации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8C5F01" w:rsidP="0083084E">
            <w:pPr>
              <w:pStyle w:val="BodyText"/>
              <w:ind w:firstLine="6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180</w:t>
            </w:r>
          </w:p>
        </w:tc>
      </w:tr>
      <w:tr w:rsidR="00CA5B03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5B03" w:rsidRDefault="00CA5B03" w:rsidP="0083084E">
            <w:pPr>
              <w:pStyle w:val="a"/>
              <w:ind w:left="176" w:hanging="14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102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5B03" w:rsidRDefault="00CA5B03" w:rsidP="0083084E">
            <w:pPr>
              <w:pStyle w:val="a"/>
              <w:ind w:left="0" w:firstLine="6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Контроль, предварительная обработка и ввод информации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5B03" w:rsidRPr="009B1EEE" w:rsidRDefault="008C5F01" w:rsidP="0083084E">
            <w:pPr>
              <w:pStyle w:val="a"/>
              <w:ind w:left="0" w:firstLine="6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520</w:t>
            </w:r>
          </w:p>
        </w:tc>
      </w:tr>
      <w:tr w:rsidR="008C5F01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C5F01" w:rsidRPr="008C5F01" w:rsidRDefault="008C5F01" w:rsidP="0083084E">
            <w:pPr>
              <w:pStyle w:val="a"/>
              <w:ind w:left="176" w:hanging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109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C5F01" w:rsidRDefault="008C5F01" w:rsidP="0083084E">
            <w:pPr>
              <w:pStyle w:val="a"/>
              <w:ind w:left="0" w:firstLine="63"/>
              <w:rPr>
                <w:sz w:val="28"/>
                <w:szCs w:val="28"/>
              </w:rPr>
            </w:pPr>
            <w:r w:rsidRPr="008C5F01">
              <w:rPr>
                <w:sz w:val="28"/>
                <w:szCs w:val="28"/>
              </w:rPr>
              <w:t>Организация ввода\вывода информации в интреактивном режиме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C5F01" w:rsidRDefault="008C5F01" w:rsidP="0083084E">
            <w:pPr>
              <w:pStyle w:val="a"/>
              <w:ind w:left="0" w:firstLine="6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320</w:t>
            </w:r>
          </w:p>
        </w:tc>
      </w:tr>
      <w:tr w:rsidR="00CA5B03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5B03" w:rsidRDefault="00CA5B03" w:rsidP="0083084E">
            <w:pPr>
              <w:pStyle w:val="a"/>
              <w:ind w:left="176" w:hanging="14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203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5B03" w:rsidRDefault="00CA5B03" w:rsidP="0083084E">
            <w:pPr>
              <w:pStyle w:val="a"/>
              <w:ind w:left="0" w:firstLine="6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Формирование баз данных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5B03" w:rsidRPr="00462F48" w:rsidRDefault="00CA5B03" w:rsidP="008C5F01">
            <w:pPr>
              <w:pStyle w:val="a"/>
              <w:ind w:left="0" w:firstLine="6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8C5F01">
              <w:rPr>
                <w:sz w:val="28"/>
                <w:szCs w:val="28"/>
              </w:rPr>
              <w:t>000</w:t>
            </w:r>
          </w:p>
        </w:tc>
      </w:tr>
      <w:tr w:rsidR="008C5F01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C5F01" w:rsidRPr="008C5F01" w:rsidRDefault="008C5F01" w:rsidP="0083084E">
            <w:pPr>
              <w:pStyle w:val="a"/>
              <w:ind w:left="176" w:hanging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206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C5F01" w:rsidRDefault="008C5F01" w:rsidP="0083084E">
            <w:pPr>
              <w:pStyle w:val="a"/>
              <w:ind w:left="0" w:firstLine="63"/>
              <w:rPr>
                <w:sz w:val="28"/>
                <w:szCs w:val="28"/>
              </w:rPr>
            </w:pPr>
            <w:r w:rsidRPr="008C5F01">
              <w:rPr>
                <w:sz w:val="28"/>
                <w:szCs w:val="28"/>
              </w:rPr>
              <w:t>Обслуживание базы данных в интерактивном режиме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C5F01" w:rsidRDefault="008C5F01" w:rsidP="008C5F01">
            <w:pPr>
              <w:pStyle w:val="a"/>
              <w:ind w:left="0" w:firstLine="6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3100</w:t>
            </w:r>
          </w:p>
        </w:tc>
      </w:tr>
      <w:tr w:rsidR="00CA5B03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83084E">
            <w:pPr>
              <w:pStyle w:val="a"/>
              <w:ind w:left="176" w:hanging="14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207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83084E">
            <w:pPr>
              <w:pStyle w:val="a"/>
              <w:ind w:left="0" w:firstLine="6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Манипулирование данными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8C5F01" w:rsidP="0083084E">
            <w:pPr>
              <w:pStyle w:val="a"/>
              <w:ind w:left="0" w:firstLine="6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8400</w:t>
            </w:r>
          </w:p>
        </w:tc>
      </w:tr>
      <w:tr w:rsidR="00CA5B03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83084E">
            <w:pPr>
              <w:pStyle w:val="a"/>
              <w:ind w:left="176" w:hanging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208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83084E">
            <w:pPr>
              <w:pStyle w:val="a"/>
              <w:ind w:left="0" w:firstLine="6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Организация поиска и поиск в базе данных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9B1EEE" w:rsidRDefault="00CA5B03" w:rsidP="008C5F01">
            <w:pPr>
              <w:pStyle w:val="a"/>
              <w:ind w:left="0" w:firstLine="63"/>
              <w:jc w:val="center"/>
              <w:rPr>
                <w:sz w:val="28"/>
                <w:szCs w:val="28"/>
              </w:rPr>
            </w:pPr>
            <w:r w:rsidRPr="009B1EEE">
              <w:rPr>
                <w:sz w:val="28"/>
                <w:szCs w:val="28"/>
              </w:rPr>
              <w:t>5</w:t>
            </w:r>
            <w:r w:rsidR="008C5F01">
              <w:rPr>
                <w:sz w:val="28"/>
                <w:szCs w:val="28"/>
              </w:rPr>
              <w:t>230</w:t>
            </w:r>
          </w:p>
        </w:tc>
      </w:tr>
      <w:tr w:rsidR="00CA5B03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9B1EEE" w:rsidRDefault="008C5F01" w:rsidP="0083084E">
            <w:pPr>
              <w:pStyle w:val="a"/>
              <w:ind w:left="176" w:hanging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304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9B1EEE" w:rsidRDefault="008C5F01" w:rsidP="0083084E">
            <w:pPr>
              <w:pStyle w:val="a"/>
              <w:ind w:left="0" w:firstLine="6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Обслуживание</w:t>
            </w:r>
            <w:r w:rsidR="00CA5B03">
              <w:rPr>
                <w:sz w:val="28"/>
                <w:szCs w:val="28"/>
              </w:rPr>
              <w:t xml:space="preserve"> файлов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462F48" w:rsidRDefault="008C5F01" w:rsidP="0083084E">
            <w:pPr>
              <w:ind w:firstLine="63"/>
              <w:jc w:val="center"/>
              <w:rPr>
                <w:szCs w:val="28"/>
              </w:rPr>
            </w:pPr>
            <w:r>
              <w:t>520</w:t>
            </w:r>
          </w:p>
        </w:tc>
      </w:tr>
      <w:tr w:rsidR="00CA5B03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83084E">
            <w:pPr>
              <w:ind w:left="176" w:hanging="142"/>
              <w:jc w:val="center"/>
              <w:rPr>
                <w:szCs w:val="28"/>
              </w:rPr>
            </w:pPr>
            <w:r>
              <w:rPr>
                <w:szCs w:val="28"/>
              </w:rPr>
              <w:t>506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B03" w:rsidRDefault="00CA5B03" w:rsidP="0083084E">
            <w:pPr>
              <w:pStyle w:val="a"/>
              <w:ind w:left="0" w:firstLine="6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Обработка ошибочных и сбойных ситуаций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8C5F01" w:rsidP="0083084E">
            <w:pPr>
              <w:ind w:firstLine="63"/>
              <w:jc w:val="center"/>
              <w:rPr>
                <w:szCs w:val="28"/>
              </w:rPr>
            </w:pPr>
            <w:r>
              <w:rPr>
                <w:szCs w:val="28"/>
              </w:rPr>
              <w:t>430</w:t>
            </w:r>
          </w:p>
        </w:tc>
      </w:tr>
      <w:tr w:rsidR="00CA5B03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5B03" w:rsidRDefault="00CA5B03" w:rsidP="0083084E">
            <w:pPr>
              <w:ind w:left="176" w:hanging="142"/>
              <w:jc w:val="center"/>
              <w:rPr>
                <w:szCs w:val="28"/>
              </w:rPr>
            </w:pPr>
            <w:r>
              <w:rPr>
                <w:szCs w:val="28"/>
              </w:rPr>
              <w:t>507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B03" w:rsidRDefault="00CA5B03" w:rsidP="0083084E">
            <w:pPr>
              <w:pStyle w:val="a"/>
              <w:ind w:left="0" w:firstLine="6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Обеспечение интерфейса между компонентами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5B03" w:rsidRDefault="008C5F01" w:rsidP="0083084E">
            <w:pPr>
              <w:ind w:firstLine="63"/>
              <w:jc w:val="center"/>
              <w:rPr>
                <w:szCs w:val="28"/>
              </w:rPr>
            </w:pPr>
            <w:r>
              <w:rPr>
                <w:szCs w:val="28"/>
              </w:rPr>
              <w:t>1200</w:t>
            </w:r>
          </w:p>
        </w:tc>
      </w:tr>
      <w:tr w:rsidR="00CA5B03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83084E">
            <w:pPr>
              <w:ind w:left="176" w:hanging="142"/>
              <w:jc w:val="center"/>
              <w:rPr>
                <w:szCs w:val="28"/>
              </w:rPr>
            </w:pPr>
            <w:r>
              <w:rPr>
                <w:szCs w:val="28"/>
              </w:rPr>
              <w:t>703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83084E">
            <w:pPr>
              <w:pStyle w:val="a"/>
              <w:ind w:left="0" w:firstLine="6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 показателей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9B1EEE" w:rsidRDefault="008C5F01" w:rsidP="0083084E">
            <w:pPr>
              <w:ind w:firstLine="63"/>
              <w:jc w:val="center"/>
              <w:rPr>
                <w:szCs w:val="28"/>
              </w:rPr>
            </w:pPr>
            <w:r>
              <w:rPr>
                <w:szCs w:val="28"/>
              </w:rPr>
              <w:t>500</w:t>
            </w:r>
          </w:p>
        </w:tc>
      </w:tr>
      <w:tr w:rsidR="00CA5B03" w:rsidTr="0083084E">
        <w:tc>
          <w:tcPr>
            <w:tcW w:w="7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83084E">
            <w:pPr>
              <w:pStyle w:val="a"/>
              <w:ind w:left="176" w:firstLine="6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0C7299" w:rsidRDefault="008C5F01" w:rsidP="0083084E">
            <w:pPr>
              <w:pStyle w:val="a"/>
              <w:ind w:left="0" w:firstLine="6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22400</w:t>
            </w:r>
          </w:p>
        </w:tc>
      </w:tr>
    </w:tbl>
    <w:p w:rsidR="00CA5B03" w:rsidRDefault="00CA5B03" w:rsidP="00CA5B03"/>
    <w:p w:rsidR="00CA5B03" w:rsidRDefault="0009292C" w:rsidP="00CA5B03">
      <w:pPr>
        <w:ind w:firstLine="708"/>
        <w:rPr>
          <w:szCs w:val="28"/>
        </w:rPr>
      </w:pPr>
      <w:r>
        <w:rPr>
          <w:szCs w:val="28"/>
        </w:rPr>
        <w:t>Общий объем ПП</w:t>
      </w:r>
      <w:r w:rsidR="00CA5B03" w:rsidRPr="00231120">
        <w:rPr>
          <w:szCs w:val="28"/>
        </w:rPr>
        <w:t xml:space="preserve"> рассчитывается по формуле:</w:t>
      </w:r>
    </w:p>
    <w:p w:rsidR="00CA5B03" w:rsidRDefault="00CA5B03" w:rsidP="00CA5B03">
      <w:pPr>
        <w:pStyle w:val="BodyText"/>
        <w:spacing w:line="264" w:lineRule="auto"/>
        <w:ind w:firstLine="284"/>
        <w:jc w:val="center"/>
        <w:rPr>
          <w:sz w:val="28"/>
          <w:szCs w:val="28"/>
        </w:rPr>
      </w:pPr>
      <w:r w:rsidRPr="00231120">
        <w:rPr>
          <w:position w:val="-38"/>
          <w:sz w:val="28"/>
          <w:szCs w:val="28"/>
        </w:rPr>
        <w:object w:dxaOrig="1520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6.05pt" o:ole="" fillcolor="window">
            <v:imagedata r:id="rId6" o:title=""/>
          </v:shape>
          <o:OLEObject Type="Embed" ProgID="Equation.3" ShapeID="_x0000_i1025" DrawAspect="Content" ObjectID="_1585817029" r:id="rId7"/>
        </w:object>
      </w:r>
    </w:p>
    <w:p w:rsidR="00CA5B03" w:rsidRPr="00231120" w:rsidRDefault="00CA5B03" w:rsidP="00CA5B03">
      <w:pPr>
        <w:spacing w:line="276" w:lineRule="auto"/>
        <w:ind w:firstLine="0"/>
        <w:rPr>
          <w:szCs w:val="28"/>
        </w:rPr>
      </w:pPr>
      <w:r>
        <w:rPr>
          <w:szCs w:val="28"/>
        </w:rPr>
        <w:t xml:space="preserve">где   </w:t>
      </w:r>
      <w:r w:rsidRPr="00231120">
        <w:rPr>
          <w:szCs w:val="28"/>
          <w:lang w:val="en-US"/>
        </w:rPr>
        <w:t>V</w:t>
      </w:r>
      <w:r w:rsidRPr="00231120">
        <w:rPr>
          <w:szCs w:val="28"/>
          <w:vertAlign w:val="subscript"/>
          <w:lang w:val="en-US"/>
        </w:rPr>
        <w:t>O</w:t>
      </w:r>
      <w:r w:rsidRPr="00231120">
        <w:rPr>
          <w:szCs w:val="28"/>
        </w:rPr>
        <w:t xml:space="preserve"> – общий объем П</w:t>
      </w:r>
      <w:r w:rsidR="0009292C">
        <w:rPr>
          <w:szCs w:val="28"/>
        </w:rPr>
        <w:t>П</w:t>
      </w:r>
      <w:r w:rsidRPr="00231120">
        <w:rPr>
          <w:szCs w:val="28"/>
        </w:rPr>
        <w:t>;</w:t>
      </w:r>
    </w:p>
    <w:p w:rsidR="00CA5B03" w:rsidRPr="00231120" w:rsidRDefault="00CA5B03" w:rsidP="00CA5B03">
      <w:pPr>
        <w:spacing w:line="276" w:lineRule="auto"/>
        <w:ind w:firstLine="0"/>
        <w:rPr>
          <w:szCs w:val="28"/>
        </w:rPr>
      </w:pPr>
      <w:r>
        <w:rPr>
          <w:szCs w:val="28"/>
        </w:rPr>
        <w:t xml:space="preserve">         </w:t>
      </w:r>
      <w:r w:rsidRPr="00231120">
        <w:rPr>
          <w:szCs w:val="28"/>
          <w:lang w:val="en-US"/>
        </w:rPr>
        <w:t>V</w:t>
      </w:r>
      <w:r w:rsidRPr="00231120">
        <w:rPr>
          <w:szCs w:val="28"/>
          <w:vertAlign w:val="subscript"/>
          <w:lang w:val="en-US"/>
        </w:rPr>
        <w:t>i</w:t>
      </w:r>
      <w:r w:rsidRPr="00231120">
        <w:rPr>
          <w:szCs w:val="28"/>
        </w:rPr>
        <w:t xml:space="preserve"> – объем функций П</w:t>
      </w:r>
      <w:r w:rsidR="0009292C">
        <w:rPr>
          <w:szCs w:val="28"/>
        </w:rPr>
        <w:t>П</w:t>
      </w:r>
      <w:r w:rsidRPr="00231120">
        <w:rPr>
          <w:szCs w:val="28"/>
        </w:rPr>
        <w:t>;</w:t>
      </w:r>
    </w:p>
    <w:p w:rsidR="00CA5B03" w:rsidRPr="00231120" w:rsidRDefault="00CA5B03" w:rsidP="00CA5B03">
      <w:pPr>
        <w:spacing w:line="276" w:lineRule="auto"/>
        <w:ind w:firstLine="0"/>
        <w:rPr>
          <w:szCs w:val="28"/>
        </w:rPr>
      </w:pPr>
      <w:r>
        <w:rPr>
          <w:szCs w:val="28"/>
        </w:rPr>
        <w:t xml:space="preserve">         </w:t>
      </w:r>
      <w:r w:rsidRPr="00231120">
        <w:rPr>
          <w:szCs w:val="28"/>
          <w:lang w:val="en-US"/>
        </w:rPr>
        <w:t>n</w:t>
      </w:r>
      <w:r w:rsidRPr="00231120">
        <w:rPr>
          <w:szCs w:val="28"/>
        </w:rPr>
        <w:t xml:space="preserve"> – общее число функцией.</w:t>
      </w:r>
    </w:p>
    <w:p w:rsidR="00CA5B03" w:rsidRDefault="00CA5B03" w:rsidP="00CA5B03">
      <w:pPr>
        <w:spacing w:line="276" w:lineRule="auto"/>
        <w:ind w:firstLine="630"/>
        <w:rPr>
          <w:szCs w:val="28"/>
        </w:rPr>
      </w:pPr>
      <w:r w:rsidRPr="00231120">
        <w:rPr>
          <w:szCs w:val="28"/>
        </w:rPr>
        <w:t>Таким образом, получаем объем данно</w:t>
      </w:r>
      <w:r>
        <w:rPr>
          <w:szCs w:val="28"/>
        </w:rPr>
        <w:t>й информационной системы</w:t>
      </w:r>
      <w:r w:rsidRPr="00231120">
        <w:rPr>
          <w:szCs w:val="28"/>
        </w:rPr>
        <w:t>:</w:t>
      </w:r>
    </w:p>
    <w:p w:rsidR="00CA5B03" w:rsidRDefault="00CA5B03" w:rsidP="00CA5B03">
      <w:pPr>
        <w:ind w:firstLine="630"/>
        <w:jc w:val="center"/>
        <w:rPr>
          <w:szCs w:val="28"/>
        </w:rPr>
      </w:pPr>
    </w:p>
    <w:p w:rsidR="00CA5B03" w:rsidRDefault="008C5F01" w:rsidP="00CA5B03">
      <w:pPr>
        <w:ind w:firstLine="630"/>
        <w:jc w:val="center"/>
        <w:rPr>
          <w:szCs w:val="28"/>
        </w:rPr>
      </w:pPr>
      <w:r w:rsidRPr="000C7299">
        <w:rPr>
          <w:position w:val="-12"/>
          <w:szCs w:val="28"/>
        </w:rPr>
        <w:object w:dxaOrig="1219" w:dyaOrig="340">
          <v:shape id="_x0000_i1026" type="#_x0000_t75" style="width:80.35pt;height:22.6pt" o:ole="">
            <v:imagedata r:id="rId8" o:title=""/>
          </v:shape>
          <o:OLEObject Type="Embed" ProgID="Equation.3" ShapeID="_x0000_i1026" DrawAspect="Content" ObjectID="_1585817030" r:id="rId9"/>
        </w:object>
      </w:r>
    </w:p>
    <w:p w:rsidR="00CA5B03" w:rsidRDefault="00CA5B03" w:rsidP="00CA5B03">
      <w:pPr>
        <w:ind w:firstLine="630"/>
        <w:jc w:val="center"/>
        <w:rPr>
          <w:szCs w:val="28"/>
        </w:rPr>
      </w:pPr>
    </w:p>
    <w:p w:rsidR="00CA5B03" w:rsidRDefault="00CA5B03" w:rsidP="00CA5B03">
      <w:pPr>
        <w:spacing w:line="276" w:lineRule="auto"/>
        <w:ind w:firstLine="708"/>
        <w:rPr>
          <w:szCs w:val="28"/>
        </w:rPr>
      </w:pPr>
      <w:r>
        <w:rPr>
          <w:szCs w:val="28"/>
        </w:rPr>
        <w:t>На основании общего объема ПО определяется нормативная трудоемкость Т</w:t>
      </w:r>
      <w:r>
        <w:rPr>
          <w:szCs w:val="28"/>
          <w:vertAlign w:val="subscript"/>
        </w:rPr>
        <w:t>н</w:t>
      </w:r>
      <w:r>
        <w:rPr>
          <w:szCs w:val="28"/>
        </w:rPr>
        <w:t>. Нормативная трудоемкость устанавливаетс</w:t>
      </w:r>
      <w:r w:rsidR="00A4595F">
        <w:rPr>
          <w:szCs w:val="28"/>
        </w:rPr>
        <w:t xml:space="preserve">я с учетом сложности ПО. Для ПО </w:t>
      </w:r>
      <w:r>
        <w:rPr>
          <w:szCs w:val="28"/>
        </w:rPr>
        <w:t>объёмом</w:t>
      </w:r>
      <w:r w:rsidR="00A4595F">
        <w:rPr>
          <w:szCs w:val="28"/>
        </w:rPr>
        <w:t xml:space="preserve"> </w:t>
      </w:r>
      <w:r w:rsidR="008C5F01">
        <w:rPr>
          <w:szCs w:val="28"/>
        </w:rPr>
        <w:t>22400</w:t>
      </w:r>
      <w:r>
        <w:rPr>
          <w:szCs w:val="28"/>
        </w:rPr>
        <w:t xml:space="preserve"> строк кода (3-я группа сложности ПО) соответств</w:t>
      </w:r>
      <w:r w:rsidR="00776710">
        <w:rPr>
          <w:szCs w:val="28"/>
        </w:rPr>
        <w:t>ует нормативная трудоемкость 414</w:t>
      </w:r>
      <w:r>
        <w:rPr>
          <w:szCs w:val="28"/>
        </w:rPr>
        <w:t xml:space="preserve"> человеко-дня.</w:t>
      </w:r>
    </w:p>
    <w:p w:rsidR="00CA5B03" w:rsidRDefault="00CA5B03" w:rsidP="00CA5B03">
      <w:pPr>
        <w:spacing w:line="276" w:lineRule="auto"/>
      </w:pPr>
      <w:r>
        <w:t>С учетом дополнительного коэффициента сложности К</w:t>
      </w:r>
      <w:r>
        <w:rPr>
          <w:vertAlign w:val="subscript"/>
        </w:rPr>
        <w:t>СЛ</w:t>
      </w:r>
      <w:r>
        <w:t xml:space="preserve"> рассчитывается общая трудоемкость П</w:t>
      </w:r>
      <w:r w:rsidR="0009292C">
        <w:t>П</w:t>
      </w:r>
      <w:r>
        <w:t xml:space="preserve"> по формуле</w:t>
      </w:r>
      <w:r w:rsidRPr="00805444">
        <w:t>:</w:t>
      </w:r>
    </w:p>
    <w:p w:rsidR="00CA5B03" w:rsidRPr="00805444" w:rsidRDefault="00CA5B03" w:rsidP="00CA5B03">
      <w:pPr>
        <w:spacing w:line="276" w:lineRule="auto"/>
      </w:pPr>
    </w:p>
    <w:p w:rsidR="00CA5B03" w:rsidRDefault="005654A3" w:rsidP="00CA5B03">
      <w:pPr>
        <w:jc w:val="center"/>
        <w:rPr>
          <w:szCs w:val="24"/>
        </w:rPr>
      </w:pPr>
      <w:r w:rsidRPr="006869ED">
        <w:rPr>
          <w:szCs w:val="24"/>
        </w:rPr>
        <w:t>Т</w:t>
      </w:r>
      <w:r>
        <w:rPr>
          <w:szCs w:val="24"/>
          <w:vertAlign w:val="subscript"/>
        </w:rPr>
        <w:t>О</w:t>
      </w:r>
      <w:r>
        <w:rPr>
          <w:szCs w:val="24"/>
        </w:rPr>
        <w:t xml:space="preserve"> = Т</w:t>
      </w:r>
      <w:r>
        <w:rPr>
          <w:szCs w:val="24"/>
          <w:vertAlign w:val="subscript"/>
        </w:rPr>
        <w:t>Н</w:t>
      </w:r>
      <w:r>
        <w:rPr>
          <w:szCs w:val="24"/>
        </w:rPr>
        <w:t xml:space="preserve"> • К</w:t>
      </w:r>
      <w:r>
        <w:rPr>
          <w:szCs w:val="24"/>
          <w:vertAlign w:val="subscript"/>
        </w:rPr>
        <w:t>СЛ</w:t>
      </w:r>
    </w:p>
    <w:p w:rsidR="00CA5B03" w:rsidRDefault="00CA5B03" w:rsidP="00CA5B03">
      <w:pPr>
        <w:jc w:val="center"/>
      </w:pPr>
    </w:p>
    <w:p w:rsidR="00CA5B03" w:rsidRDefault="00CA5B03" w:rsidP="00CA5B03">
      <w:r>
        <w:tab/>
        <w:t>где Т</w:t>
      </w:r>
      <w:r>
        <w:rPr>
          <w:vertAlign w:val="subscript"/>
        </w:rPr>
        <w:t>О</w:t>
      </w:r>
      <w:r>
        <w:t xml:space="preserve"> – общая трудоемкость П</w:t>
      </w:r>
      <w:r w:rsidR="0009292C">
        <w:t>П</w:t>
      </w:r>
      <w:r>
        <w:t>;</w:t>
      </w:r>
    </w:p>
    <w:p w:rsidR="00CA5B03" w:rsidRDefault="00CA5B03" w:rsidP="00CA5B03">
      <w:pPr>
        <w:spacing w:line="276" w:lineRule="auto"/>
      </w:pPr>
      <w:r>
        <w:tab/>
        <w:t xml:space="preserve">      Т</w:t>
      </w:r>
      <w:r>
        <w:rPr>
          <w:vertAlign w:val="subscript"/>
        </w:rPr>
        <w:t>Н</w:t>
      </w:r>
      <w:r>
        <w:t xml:space="preserve"> – нормативная трудоемкость П</w:t>
      </w:r>
      <w:r w:rsidR="0009292C">
        <w:t>П</w:t>
      </w:r>
      <w:r>
        <w:t>;</w:t>
      </w:r>
    </w:p>
    <w:p w:rsidR="00CA5B03" w:rsidRDefault="00CA5B03" w:rsidP="00CA5B03">
      <w:pPr>
        <w:spacing w:line="276" w:lineRule="auto"/>
      </w:pPr>
      <w:r>
        <w:tab/>
        <w:t xml:space="preserve">      К</w:t>
      </w:r>
      <w:r>
        <w:rPr>
          <w:vertAlign w:val="subscript"/>
        </w:rPr>
        <w:t>СЛ</w:t>
      </w:r>
      <w:r>
        <w:t xml:space="preserve"> – дополнительный коэффициент сложности П</w:t>
      </w:r>
      <w:r w:rsidR="0009292C">
        <w:t>П</w:t>
      </w:r>
      <w:r>
        <w:t>.</w:t>
      </w:r>
    </w:p>
    <w:p w:rsidR="00CA5B03" w:rsidRDefault="00CA5B03" w:rsidP="00CA5B03">
      <w:pPr>
        <w:spacing w:line="276" w:lineRule="auto"/>
      </w:pPr>
    </w:p>
    <w:p w:rsidR="00CA5B03" w:rsidRDefault="00CA5B03" w:rsidP="00CA5B03">
      <w:pPr>
        <w:spacing w:line="276" w:lineRule="auto"/>
        <w:ind w:firstLine="709"/>
        <w:jc w:val="center"/>
        <w:rPr>
          <w:color w:val="000000"/>
          <w:szCs w:val="28"/>
        </w:rPr>
      </w:pPr>
      <w:r>
        <w:t>Т</w:t>
      </w:r>
      <w:r>
        <w:rPr>
          <w:vertAlign w:val="subscript"/>
        </w:rPr>
        <w:t xml:space="preserve">о </w:t>
      </w:r>
      <w:r>
        <w:t xml:space="preserve">= </w:t>
      </w:r>
      <w:r w:rsidR="00776710">
        <w:t>414</w:t>
      </w:r>
      <w:r w:rsidR="005654A3">
        <w:t xml:space="preserve"> • </w:t>
      </w:r>
      <w:r w:rsidR="00E8678F">
        <w:t>1,06</w:t>
      </w:r>
      <w:r w:rsidR="00776710">
        <w:t xml:space="preserve"> = </w:t>
      </w:r>
      <w:r w:rsidR="00E8678F">
        <w:t>439</w:t>
      </w:r>
      <w:r>
        <w:t xml:space="preserve"> (</w:t>
      </w:r>
      <w:r>
        <w:rPr>
          <w:szCs w:val="28"/>
        </w:rPr>
        <w:t>чел./дней)</w:t>
      </w:r>
    </w:p>
    <w:p w:rsidR="00CA5B03" w:rsidRDefault="00CA5B03" w:rsidP="00CA5B03">
      <w:pPr>
        <w:spacing w:line="276" w:lineRule="auto"/>
        <w:ind w:firstLine="708"/>
        <w:rPr>
          <w:szCs w:val="28"/>
        </w:rPr>
      </w:pPr>
    </w:p>
    <w:p w:rsidR="00CA5B03" w:rsidRDefault="00CA5B03" w:rsidP="00CA5B03">
      <w:pPr>
        <w:spacing w:line="276" w:lineRule="auto"/>
        <w:ind w:firstLine="709"/>
        <w:rPr>
          <w:szCs w:val="28"/>
        </w:rPr>
      </w:pPr>
      <w:r>
        <w:rPr>
          <w:szCs w:val="28"/>
        </w:rPr>
        <w:t>При решении сложных задач с длительным периодом разработки П</w:t>
      </w:r>
      <w:r w:rsidR="0009292C">
        <w:rPr>
          <w:szCs w:val="28"/>
        </w:rPr>
        <w:t>П</w:t>
      </w:r>
      <w:r>
        <w:rPr>
          <w:szCs w:val="28"/>
        </w:rPr>
        <w:t xml:space="preserve"> трудоемкость определяется по стадиям разработки (техническое задание – ТЗ, технический проект – ТП, рабочий проект – РП и внедрение – ВН) с учетом новизны, степени использования типовых программ и удельного веса трудоемкости стадий разработки П</w:t>
      </w:r>
      <w:r w:rsidR="0009292C">
        <w:rPr>
          <w:szCs w:val="28"/>
        </w:rPr>
        <w:t>П</w:t>
      </w:r>
      <w:r>
        <w:rPr>
          <w:szCs w:val="28"/>
        </w:rPr>
        <w:t xml:space="preserve"> и общей трудоемкости разработки П</w:t>
      </w:r>
      <w:r w:rsidR="0009292C">
        <w:rPr>
          <w:szCs w:val="28"/>
        </w:rPr>
        <w:t>П</w:t>
      </w:r>
      <w:r>
        <w:rPr>
          <w:szCs w:val="28"/>
        </w:rPr>
        <w:t>. При этом на основании общей трудоемкости рассчитывается уточненная трудоемкость с учетом распределения по стадиям (Т</w:t>
      </w:r>
      <w:r>
        <w:rPr>
          <w:szCs w:val="28"/>
          <w:vertAlign w:val="subscript"/>
        </w:rPr>
        <w:t>У</w:t>
      </w:r>
      <w:r>
        <w:rPr>
          <w:szCs w:val="28"/>
        </w:rPr>
        <w:t>).</w:t>
      </w:r>
    </w:p>
    <w:p w:rsidR="00CA5B03" w:rsidRDefault="00CA5B03" w:rsidP="00CA5B03">
      <w:pPr>
        <w:spacing w:line="276" w:lineRule="auto"/>
        <w:ind w:firstLine="709"/>
        <w:rPr>
          <w:szCs w:val="28"/>
        </w:rPr>
      </w:pPr>
    </w:p>
    <w:p w:rsidR="00CA5B03" w:rsidRDefault="00CA5B03" w:rsidP="00CA5B03">
      <w:pPr>
        <w:jc w:val="center"/>
        <w:rPr>
          <w:szCs w:val="28"/>
        </w:rPr>
      </w:pPr>
      <w:r>
        <w:rPr>
          <w:position w:val="-38"/>
          <w:szCs w:val="28"/>
        </w:rPr>
        <w:object w:dxaOrig="1476" w:dyaOrig="900">
          <v:shape id="_x0000_i1027" type="#_x0000_t75" style="width:73.65pt;height:46.05pt" o:ole="" fillcolor="window">
            <v:imagedata r:id="rId10" o:title=""/>
          </v:shape>
          <o:OLEObject Type="Embed" ProgID="Equation.3" ShapeID="_x0000_i1027" DrawAspect="Content" ObjectID="_1585817031" r:id="rId11"/>
        </w:object>
      </w:r>
    </w:p>
    <w:p w:rsidR="00CA5B03" w:rsidRDefault="00CA5B03" w:rsidP="00CA5B03">
      <w:pPr>
        <w:jc w:val="center"/>
        <w:rPr>
          <w:szCs w:val="28"/>
        </w:rPr>
      </w:pPr>
    </w:p>
    <w:p w:rsidR="00CA5B03" w:rsidRDefault="00CA5B03" w:rsidP="00CA5B03">
      <w:pPr>
        <w:rPr>
          <w:szCs w:val="28"/>
        </w:rPr>
      </w:pPr>
      <w:r>
        <w:rPr>
          <w:szCs w:val="28"/>
        </w:rPr>
        <w:tab/>
        <w:t>где Т</w:t>
      </w:r>
      <w:r>
        <w:rPr>
          <w:szCs w:val="28"/>
          <w:vertAlign w:val="subscript"/>
          <w:lang w:val="en-US"/>
        </w:rPr>
        <w:t>i</w:t>
      </w:r>
      <w:r>
        <w:rPr>
          <w:szCs w:val="28"/>
        </w:rPr>
        <w:t xml:space="preserve"> – трудоемкость разработки П</w:t>
      </w:r>
      <w:r w:rsidR="0009292C">
        <w:rPr>
          <w:szCs w:val="28"/>
        </w:rPr>
        <w:t>П</w:t>
      </w:r>
      <w:r>
        <w:rPr>
          <w:szCs w:val="28"/>
        </w:rPr>
        <w:t xml:space="preserve"> на </w:t>
      </w:r>
      <w:r>
        <w:rPr>
          <w:szCs w:val="28"/>
          <w:lang w:val="en-US"/>
        </w:rPr>
        <w:t>i</w:t>
      </w:r>
      <w:r>
        <w:rPr>
          <w:szCs w:val="28"/>
        </w:rPr>
        <w:t>-й стадии (человеко-дней);</w:t>
      </w:r>
    </w:p>
    <w:p w:rsidR="00CA5B03" w:rsidRDefault="00CA5B03" w:rsidP="00CA5B03">
      <w:pPr>
        <w:rPr>
          <w:szCs w:val="28"/>
        </w:rPr>
      </w:pPr>
      <w:r>
        <w:rPr>
          <w:szCs w:val="28"/>
        </w:rPr>
        <w:tab/>
      </w:r>
      <w:r>
        <w:rPr>
          <w:szCs w:val="28"/>
          <w:lang w:val="en-US"/>
        </w:rPr>
        <w:t>m</w:t>
      </w:r>
      <w:r>
        <w:rPr>
          <w:szCs w:val="28"/>
        </w:rPr>
        <w:t xml:space="preserve"> – количество стадий разработки.</w:t>
      </w:r>
    </w:p>
    <w:p w:rsidR="00CA5B03" w:rsidRDefault="00CA5B03" w:rsidP="00CA5B03">
      <w:pPr>
        <w:ind w:firstLine="708"/>
        <w:rPr>
          <w:szCs w:val="28"/>
        </w:rPr>
      </w:pPr>
      <w:r>
        <w:rPr>
          <w:szCs w:val="28"/>
        </w:rPr>
        <w:t>Трудоемкость П</w:t>
      </w:r>
      <w:r w:rsidR="0009292C">
        <w:rPr>
          <w:szCs w:val="28"/>
        </w:rPr>
        <w:t>П</w:t>
      </w:r>
      <w:r>
        <w:rPr>
          <w:szCs w:val="28"/>
        </w:rPr>
        <w:t xml:space="preserve"> по стадиям определяется с учетом новизны и степени использования в разработке типовых программ и П</w:t>
      </w:r>
      <w:r w:rsidR="0009292C">
        <w:rPr>
          <w:szCs w:val="28"/>
        </w:rPr>
        <w:t>П</w:t>
      </w:r>
      <w:r>
        <w:rPr>
          <w:szCs w:val="28"/>
        </w:rPr>
        <w:t>:</w:t>
      </w:r>
    </w:p>
    <w:p w:rsidR="00AB0841" w:rsidRDefault="00AB0841" w:rsidP="00CA5B03">
      <w:pPr>
        <w:ind w:firstLine="708"/>
        <w:rPr>
          <w:szCs w:val="28"/>
        </w:rPr>
      </w:pPr>
    </w:p>
    <w:p w:rsidR="005654A3" w:rsidRPr="005654A3" w:rsidRDefault="005654A3" w:rsidP="005654A3">
      <w:pPr>
        <w:ind w:firstLine="708"/>
        <w:jc w:val="center"/>
        <w:rPr>
          <w:szCs w:val="28"/>
          <w:vertAlign w:val="subscript"/>
        </w:rPr>
      </w:pPr>
      <w:r>
        <w:rPr>
          <w:szCs w:val="28"/>
        </w:rPr>
        <w:t>Т</w:t>
      </w:r>
      <w:r w:rsidR="0028745B">
        <w:rPr>
          <w:szCs w:val="28"/>
        </w:rPr>
        <w:t>i</w:t>
      </w:r>
      <w:r w:rsidRPr="0028745B">
        <w:rPr>
          <w:szCs w:val="28"/>
        </w:rPr>
        <w:t xml:space="preserve"> = </w:t>
      </w:r>
      <w:proofErr w:type="spellStart"/>
      <w:r>
        <w:rPr>
          <w:szCs w:val="28"/>
          <w:lang w:val="en-US"/>
        </w:rPr>
        <w:t>d</w:t>
      </w:r>
      <w:r w:rsidR="0028745B">
        <w:rPr>
          <w:szCs w:val="28"/>
          <w:vertAlign w:val="subscript"/>
          <w:lang w:val="en-US"/>
        </w:rPr>
        <w:t>CTi</w:t>
      </w:r>
      <w:proofErr w:type="spellEnd"/>
      <w:r w:rsidRPr="0028745B">
        <w:rPr>
          <w:szCs w:val="28"/>
        </w:rPr>
        <w:t xml:space="preserve"> • К</w:t>
      </w:r>
      <w:r>
        <w:rPr>
          <w:szCs w:val="28"/>
          <w:vertAlign w:val="subscript"/>
        </w:rPr>
        <w:t xml:space="preserve">Н </w:t>
      </w:r>
      <w:r w:rsidRPr="0028745B">
        <w:rPr>
          <w:szCs w:val="28"/>
        </w:rPr>
        <w:t>•</w:t>
      </w:r>
      <w:r>
        <w:rPr>
          <w:szCs w:val="28"/>
        </w:rPr>
        <w:t xml:space="preserve"> К</w:t>
      </w:r>
      <w:r>
        <w:rPr>
          <w:szCs w:val="28"/>
          <w:vertAlign w:val="subscript"/>
        </w:rPr>
        <w:t>Т</w:t>
      </w:r>
      <w:r>
        <w:rPr>
          <w:szCs w:val="28"/>
        </w:rPr>
        <w:t xml:space="preserve"> </w:t>
      </w:r>
      <w:r w:rsidRPr="0028745B">
        <w:rPr>
          <w:szCs w:val="28"/>
        </w:rPr>
        <w:t>•</w:t>
      </w:r>
      <w:r>
        <w:rPr>
          <w:szCs w:val="28"/>
        </w:rPr>
        <w:t xml:space="preserve"> Т</w:t>
      </w:r>
      <w:r>
        <w:rPr>
          <w:szCs w:val="28"/>
          <w:vertAlign w:val="subscript"/>
        </w:rPr>
        <w:t>О</w:t>
      </w:r>
    </w:p>
    <w:p w:rsidR="00CA5B03" w:rsidRPr="006869ED" w:rsidRDefault="00CA5B03" w:rsidP="00CA5B03">
      <w:pPr>
        <w:jc w:val="center"/>
        <w:rPr>
          <w:szCs w:val="28"/>
        </w:rPr>
      </w:pPr>
    </w:p>
    <w:p w:rsidR="00CA5B03" w:rsidRDefault="0028745B" w:rsidP="00CA5B03">
      <w:pPr>
        <w:ind w:firstLine="708"/>
        <w:rPr>
          <w:szCs w:val="28"/>
        </w:rPr>
      </w:pPr>
      <w:r>
        <w:rPr>
          <w:szCs w:val="28"/>
        </w:rPr>
        <w:t>где d</w:t>
      </w:r>
      <w:r w:rsidR="00CA5B03">
        <w:rPr>
          <w:szCs w:val="28"/>
          <w:vertAlign w:val="subscript"/>
        </w:rPr>
        <w:t>СТ</w:t>
      </w:r>
      <w:r w:rsidR="00CA5B03">
        <w:rPr>
          <w:szCs w:val="28"/>
          <w:vertAlign w:val="subscript"/>
          <w:lang w:val="en-US"/>
        </w:rPr>
        <w:t>i</w:t>
      </w:r>
      <w:r w:rsidR="00CA5B03">
        <w:rPr>
          <w:szCs w:val="28"/>
        </w:rPr>
        <w:t xml:space="preserve"> – </w:t>
      </w:r>
      <w:r>
        <w:rPr>
          <w:szCs w:val="28"/>
        </w:rPr>
        <w:t xml:space="preserve">удельный вес трудоемкости </w:t>
      </w:r>
      <w:r>
        <w:rPr>
          <w:szCs w:val="28"/>
          <w:lang w:val="en-US"/>
        </w:rPr>
        <w:t>i</w:t>
      </w:r>
      <w:r>
        <w:rPr>
          <w:szCs w:val="28"/>
        </w:rPr>
        <w:t>-й стадии разработки П</w:t>
      </w:r>
      <w:r w:rsidR="0009292C">
        <w:rPr>
          <w:szCs w:val="28"/>
        </w:rPr>
        <w:t>П</w:t>
      </w:r>
      <w:r>
        <w:rPr>
          <w:szCs w:val="28"/>
        </w:rPr>
        <w:t xml:space="preserve"> в общей трудоемкости разработки П</w:t>
      </w:r>
      <w:r w:rsidR="0009292C">
        <w:rPr>
          <w:szCs w:val="28"/>
        </w:rPr>
        <w:t>П</w:t>
      </w:r>
      <w:r w:rsidR="00CA5B03">
        <w:rPr>
          <w:szCs w:val="28"/>
        </w:rPr>
        <w:t>;</w:t>
      </w:r>
    </w:p>
    <w:p w:rsidR="00CA5B03" w:rsidRDefault="00CA5B03" w:rsidP="00CA5B03">
      <w:pPr>
        <w:rPr>
          <w:szCs w:val="28"/>
        </w:rPr>
      </w:pPr>
      <w:r>
        <w:rPr>
          <w:szCs w:val="28"/>
        </w:rPr>
        <w:tab/>
        <w:t xml:space="preserve">      К</w:t>
      </w:r>
      <w:r>
        <w:rPr>
          <w:szCs w:val="28"/>
          <w:vertAlign w:val="subscript"/>
        </w:rPr>
        <w:t>Н</w:t>
      </w:r>
      <w:r>
        <w:rPr>
          <w:szCs w:val="28"/>
        </w:rPr>
        <w:t xml:space="preserve"> – поправочный коэффициент, учитывающий степень новизны П</w:t>
      </w:r>
      <w:r w:rsidR="0009292C">
        <w:rPr>
          <w:szCs w:val="28"/>
        </w:rPr>
        <w:t>П</w:t>
      </w:r>
      <w:r>
        <w:rPr>
          <w:szCs w:val="28"/>
        </w:rPr>
        <w:t>;</w:t>
      </w:r>
    </w:p>
    <w:p w:rsidR="00CA5B03" w:rsidRDefault="00CA5B03" w:rsidP="00CA5B03">
      <w:pPr>
        <w:rPr>
          <w:szCs w:val="28"/>
        </w:rPr>
      </w:pPr>
      <w:r>
        <w:rPr>
          <w:szCs w:val="28"/>
        </w:rPr>
        <w:t xml:space="preserve">        К</w:t>
      </w:r>
      <w:r>
        <w:rPr>
          <w:szCs w:val="28"/>
          <w:vertAlign w:val="subscript"/>
        </w:rPr>
        <w:t>Т</w:t>
      </w:r>
      <w:r>
        <w:rPr>
          <w:szCs w:val="28"/>
        </w:rPr>
        <w:t xml:space="preserve"> – поправочный коэффициент, учитывающий степень использования в разработке типовых программ и П</w:t>
      </w:r>
      <w:r w:rsidR="0009292C">
        <w:rPr>
          <w:szCs w:val="28"/>
        </w:rPr>
        <w:t>П</w:t>
      </w:r>
      <w:r>
        <w:rPr>
          <w:szCs w:val="28"/>
        </w:rPr>
        <w:t>;</w:t>
      </w:r>
    </w:p>
    <w:p w:rsidR="00CA5B03" w:rsidRDefault="00CA5B03" w:rsidP="00CA5B03">
      <w:pPr>
        <w:spacing w:line="276" w:lineRule="auto"/>
        <w:ind w:firstLine="709"/>
        <w:rPr>
          <w:rFonts w:eastAsia="Calibri"/>
          <w:bCs/>
          <w:iCs/>
          <w:szCs w:val="28"/>
        </w:rPr>
      </w:pPr>
      <w:r>
        <w:rPr>
          <w:rFonts w:eastAsia="Calibri"/>
          <w:bCs/>
          <w:iCs/>
          <w:szCs w:val="28"/>
        </w:rPr>
        <w:t>По степени новизны разрабатываемый программный модуль относится к группе «В» с поправочным коэффициентом 0,7, по степени использования</w:t>
      </w:r>
      <w:r w:rsidR="00A4595F">
        <w:rPr>
          <w:rFonts w:eastAsia="Calibri"/>
          <w:bCs/>
          <w:iCs/>
          <w:szCs w:val="28"/>
        </w:rPr>
        <w:t xml:space="preserve"> </w:t>
      </w:r>
      <w:r>
        <w:rPr>
          <w:rFonts w:eastAsia="Calibri"/>
          <w:bCs/>
          <w:iCs/>
          <w:szCs w:val="28"/>
        </w:rPr>
        <w:t>типовых программ коэффициент п</w:t>
      </w:r>
      <w:r w:rsidR="0028745B">
        <w:rPr>
          <w:rFonts w:eastAsia="Calibri"/>
          <w:bCs/>
          <w:iCs/>
          <w:szCs w:val="28"/>
        </w:rPr>
        <w:t>ринимается равным 0,9</w:t>
      </w:r>
      <w:r>
        <w:rPr>
          <w:rFonts w:eastAsia="Calibri"/>
          <w:bCs/>
          <w:iCs/>
          <w:szCs w:val="28"/>
        </w:rPr>
        <w:t>.</w:t>
      </w:r>
    </w:p>
    <w:p w:rsidR="00CA5B03" w:rsidRDefault="00CA5B03" w:rsidP="00CA5B03">
      <w:pPr>
        <w:ind w:firstLine="630"/>
        <w:rPr>
          <w:szCs w:val="28"/>
        </w:rPr>
      </w:pPr>
      <w:r>
        <w:rPr>
          <w:szCs w:val="28"/>
        </w:rPr>
        <w:t>Исходя из степени новизны, определим коэффициенты удельных весов трудоемкости на каждой стадии:</w:t>
      </w:r>
    </w:p>
    <w:p w:rsidR="00CA5B03" w:rsidRDefault="00CA5B03" w:rsidP="00AB0841">
      <w:pPr>
        <w:pStyle w:val="ListParagraph"/>
        <w:widowControl/>
        <w:numPr>
          <w:ilvl w:val="0"/>
          <w:numId w:val="4"/>
        </w:numPr>
        <w:overflowPunct/>
        <w:autoSpaceDE/>
        <w:autoSpaceDN/>
        <w:adjustRightInd/>
        <w:ind w:left="851" w:hanging="281"/>
        <w:textAlignment w:val="auto"/>
        <w:rPr>
          <w:szCs w:val="28"/>
        </w:rPr>
      </w:pPr>
      <w:r>
        <w:rPr>
          <w:szCs w:val="28"/>
        </w:rPr>
        <w:t>Техническое задание:</w:t>
      </w:r>
    </w:p>
    <w:p w:rsidR="00CA5B03" w:rsidRDefault="00CA5B03" w:rsidP="00AB0841">
      <w:pPr>
        <w:ind w:left="851" w:hanging="281"/>
        <w:jc w:val="center"/>
        <w:rPr>
          <w:szCs w:val="28"/>
        </w:rPr>
      </w:pPr>
      <w:r>
        <w:rPr>
          <w:position w:val="-22"/>
          <w:szCs w:val="28"/>
        </w:rPr>
        <w:object w:dxaOrig="1476" w:dyaOrig="480">
          <v:shape id="_x0000_i1028" type="#_x0000_t75" style="width:73.65pt;height:25.1pt" o:ole="">
            <v:imagedata r:id="rId12" o:title=""/>
          </v:shape>
          <o:OLEObject Type="Embed" ProgID="Equation.3" ShapeID="_x0000_i1028" DrawAspect="Content" ObjectID="_1585817032" r:id="rId13"/>
        </w:object>
      </w:r>
    </w:p>
    <w:p w:rsidR="00CA5B03" w:rsidRDefault="00CA5B03" w:rsidP="00AB0841">
      <w:pPr>
        <w:pStyle w:val="ListParagraph"/>
        <w:widowControl/>
        <w:numPr>
          <w:ilvl w:val="0"/>
          <w:numId w:val="4"/>
        </w:numPr>
        <w:overflowPunct/>
        <w:autoSpaceDE/>
        <w:autoSpaceDN/>
        <w:adjustRightInd/>
        <w:ind w:left="851" w:hanging="281"/>
        <w:textAlignment w:val="auto"/>
        <w:rPr>
          <w:szCs w:val="28"/>
        </w:rPr>
      </w:pPr>
      <w:r>
        <w:rPr>
          <w:szCs w:val="28"/>
        </w:rPr>
        <w:t>Технический проект:</w:t>
      </w:r>
    </w:p>
    <w:p w:rsidR="00CA5B03" w:rsidRDefault="00147AFE" w:rsidP="00AB0841">
      <w:pPr>
        <w:pStyle w:val="ListParagraph"/>
        <w:ind w:left="851" w:hanging="281"/>
        <w:jc w:val="center"/>
        <w:rPr>
          <w:szCs w:val="28"/>
        </w:rPr>
      </w:pPr>
      <w:r w:rsidRPr="00147AFE">
        <w:rPr>
          <w:position w:val="-24"/>
          <w:szCs w:val="28"/>
        </w:rPr>
        <w:object w:dxaOrig="1480" w:dyaOrig="499">
          <v:shape id="_x0000_i1029" type="#_x0000_t75" style="width:73.65pt;height:25.1pt" o:ole="">
            <v:imagedata r:id="rId14" o:title=""/>
          </v:shape>
          <o:OLEObject Type="Embed" ProgID="Equation.3" ShapeID="_x0000_i1029" DrawAspect="Content" ObjectID="_1585817033" r:id="rId15"/>
        </w:object>
      </w:r>
    </w:p>
    <w:p w:rsidR="00CA5B03" w:rsidRDefault="00CA5B03" w:rsidP="00AB0841">
      <w:pPr>
        <w:pStyle w:val="ListParagraph"/>
        <w:widowControl/>
        <w:numPr>
          <w:ilvl w:val="0"/>
          <w:numId w:val="4"/>
        </w:numPr>
        <w:overflowPunct/>
        <w:autoSpaceDE/>
        <w:autoSpaceDN/>
        <w:adjustRightInd/>
        <w:ind w:left="851" w:hanging="281"/>
        <w:textAlignment w:val="auto"/>
        <w:rPr>
          <w:szCs w:val="28"/>
        </w:rPr>
      </w:pPr>
      <w:r>
        <w:rPr>
          <w:szCs w:val="28"/>
        </w:rPr>
        <w:t>Рабочий проект:</w:t>
      </w:r>
    </w:p>
    <w:p w:rsidR="00CA5B03" w:rsidRDefault="00CA5B03" w:rsidP="00AB0841">
      <w:pPr>
        <w:pStyle w:val="ListParagraph"/>
        <w:ind w:left="851" w:hanging="281"/>
        <w:jc w:val="center"/>
        <w:rPr>
          <w:szCs w:val="28"/>
        </w:rPr>
      </w:pPr>
      <w:r>
        <w:rPr>
          <w:position w:val="-22"/>
          <w:szCs w:val="28"/>
        </w:rPr>
        <w:object w:dxaOrig="1476" w:dyaOrig="480">
          <v:shape id="_x0000_i1030" type="#_x0000_t75" style="width:73.65pt;height:25.1pt" o:ole="">
            <v:imagedata r:id="rId16" o:title=""/>
          </v:shape>
          <o:OLEObject Type="Embed" ProgID="Equation.3" ShapeID="_x0000_i1030" DrawAspect="Content" ObjectID="_1585817034" r:id="rId17"/>
        </w:object>
      </w:r>
    </w:p>
    <w:p w:rsidR="00CA5B03" w:rsidRDefault="00CA5B03" w:rsidP="00AB0841">
      <w:pPr>
        <w:pStyle w:val="ListParagraph"/>
        <w:widowControl/>
        <w:numPr>
          <w:ilvl w:val="0"/>
          <w:numId w:val="4"/>
        </w:numPr>
        <w:overflowPunct/>
        <w:autoSpaceDE/>
        <w:autoSpaceDN/>
        <w:adjustRightInd/>
        <w:ind w:left="851" w:hanging="281"/>
        <w:textAlignment w:val="auto"/>
        <w:rPr>
          <w:szCs w:val="28"/>
        </w:rPr>
      </w:pPr>
      <w:r>
        <w:rPr>
          <w:szCs w:val="28"/>
        </w:rPr>
        <w:t>Внедрение:</w:t>
      </w:r>
    </w:p>
    <w:p w:rsidR="00CA5B03" w:rsidRDefault="00CA5B03" w:rsidP="00AB0841">
      <w:pPr>
        <w:pStyle w:val="ListParagraph"/>
        <w:ind w:left="851" w:hanging="281"/>
        <w:jc w:val="center"/>
        <w:rPr>
          <w:szCs w:val="28"/>
        </w:rPr>
      </w:pPr>
      <w:r>
        <w:rPr>
          <w:position w:val="-22"/>
          <w:szCs w:val="28"/>
        </w:rPr>
        <w:object w:dxaOrig="1488" w:dyaOrig="480">
          <v:shape id="_x0000_i1031" type="#_x0000_t75" style="width:74.5pt;height:25.1pt" o:ole="">
            <v:imagedata r:id="rId18" o:title=""/>
          </v:shape>
          <o:OLEObject Type="Embed" ProgID="Equation.3" ShapeID="_x0000_i1031" DrawAspect="Content" ObjectID="_1585817035" r:id="rId19"/>
        </w:object>
      </w:r>
    </w:p>
    <w:p w:rsidR="00CA5B03" w:rsidRDefault="00CA5B03" w:rsidP="00CA5B03">
      <w:pPr>
        <w:pStyle w:val="ListParagraph"/>
        <w:ind w:left="0" w:firstLine="709"/>
        <w:jc w:val="center"/>
        <w:rPr>
          <w:szCs w:val="28"/>
        </w:rPr>
      </w:pPr>
    </w:p>
    <w:p w:rsidR="00CA5B03" w:rsidRDefault="00CA5B03" w:rsidP="00CA5B03">
      <w:pPr>
        <w:ind w:firstLine="708"/>
        <w:rPr>
          <w:szCs w:val="28"/>
        </w:rPr>
      </w:pPr>
      <w:r>
        <w:rPr>
          <w:szCs w:val="28"/>
        </w:rPr>
        <w:t>Рассчитаем трудоемкость по стадиям:</w:t>
      </w:r>
    </w:p>
    <w:p w:rsidR="00776710" w:rsidRDefault="00776710" w:rsidP="00776710">
      <w:pPr>
        <w:pStyle w:val="a4"/>
        <w:jc w:val="center"/>
      </w:pPr>
      <w:r>
        <w:t>Т</w:t>
      </w:r>
      <w:r>
        <w:rPr>
          <w:vertAlign w:val="subscript"/>
        </w:rPr>
        <w:t>ТЗ</w:t>
      </w:r>
      <w:r w:rsidR="00C54268">
        <w:t xml:space="preserve"> = 0,09 • 0,7 • 0,9 • 464</w:t>
      </w:r>
      <w:r w:rsidR="00147AFE">
        <w:t xml:space="preserve"> = 25</w:t>
      </w:r>
      <w:r>
        <w:t xml:space="preserve"> </w:t>
      </w:r>
      <w:r w:rsidRPr="00227745">
        <w:t>(человеко-дней)</w:t>
      </w:r>
    </w:p>
    <w:p w:rsidR="00776710" w:rsidRPr="00A8384B" w:rsidRDefault="00776710" w:rsidP="00776710">
      <w:pPr>
        <w:pStyle w:val="a4"/>
        <w:jc w:val="center"/>
      </w:pPr>
      <w:r>
        <w:t>Т</w:t>
      </w:r>
      <w:r>
        <w:rPr>
          <w:vertAlign w:val="subscript"/>
        </w:rPr>
        <w:t>ТП</w:t>
      </w:r>
      <w:r w:rsidR="00147AFE">
        <w:t xml:space="preserve"> = 0,07</w:t>
      </w:r>
      <w:r w:rsidR="00887872">
        <w:t xml:space="preserve"> • 0,7 • 0,9 • 46</w:t>
      </w:r>
      <w:r w:rsidR="00C54268" w:rsidRPr="00C54268">
        <w:t>4</w:t>
      </w:r>
      <w:r w:rsidR="00887872">
        <w:t xml:space="preserve">= </w:t>
      </w:r>
      <w:r w:rsidR="00147AFE">
        <w:t>19</w:t>
      </w:r>
      <w:r>
        <w:t xml:space="preserve"> </w:t>
      </w:r>
      <w:r w:rsidRPr="00227745">
        <w:t>(человеко-дней)</w:t>
      </w:r>
    </w:p>
    <w:p w:rsidR="00776710" w:rsidRPr="00A8384B" w:rsidRDefault="00776710" w:rsidP="00776710">
      <w:pPr>
        <w:pStyle w:val="a4"/>
        <w:jc w:val="center"/>
      </w:pPr>
      <w:r>
        <w:t>Т</w:t>
      </w:r>
      <w:r>
        <w:rPr>
          <w:vertAlign w:val="subscript"/>
        </w:rPr>
        <w:t>РП</w:t>
      </w:r>
      <w:r w:rsidR="00C54268">
        <w:t xml:space="preserve"> = 0,61 • 0,7 • 0,9 • 464</w:t>
      </w:r>
      <w:r w:rsidR="00887872">
        <w:t xml:space="preserve"> = </w:t>
      </w:r>
      <w:r w:rsidR="00147AFE">
        <w:t>169</w:t>
      </w:r>
      <w:r>
        <w:t xml:space="preserve"> </w:t>
      </w:r>
      <w:r w:rsidRPr="00227745">
        <w:t>(человеко-дней)</w:t>
      </w:r>
    </w:p>
    <w:p w:rsidR="00776710" w:rsidRPr="00A8384B" w:rsidRDefault="00776710" w:rsidP="00776710">
      <w:pPr>
        <w:pStyle w:val="a4"/>
        <w:jc w:val="center"/>
      </w:pPr>
      <w:r>
        <w:t>Т</w:t>
      </w:r>
      <w:r>
        <w:rPr>
          <w:vertAlign w:val="subscript"/>
        </w:rPr>
        <w:t>ВН</w:t>
      </w:r>
      <w:r w:rsidR="00C54268">
        <w:t xml:space="preserve"> = 0,16 • 0,7 • 0,9 • 464</w:t>
      </w:r>
      <w:r>
        <w:t xml:space="preserve"> = </w:t>
      </w:r>
      <w:r w:rsidR="00147AFE">
        <w:t>44</w:t>
      </w:r>
      <w:r>
        <w:t xml:space="preserve"> </w:t>
      </w:r>
      <w:r w:rsidRPr="00227745">
        <w:t>(человеко-дней)</w:t>
      </w:r>
    </w:p>
    <w:p w:rsidR="00887872" w:rsidRDefault="00887872" w:rsidP="00CA5B03">
      <w:pPr>
        <w:ind w:firstLine="708"/>
        <w:rPr>
          <w:szCs w:val="28"/>
        </w:rPr>
      </w:pPr>
    </w:p>
    <w:p w:rsidR="00887872" w:rsidRPr="00227745" w:rsidRDefault="00887872" w:rsidP="00887872">
      <w:pPr>
        <w:pStyle w:val="a4"/>
      </w:pPr>
      <w:r w:rsidRPr="00227745">
        <w:t>Уточненная трудоемкость будет равна:</w:t>
      </w:r>
    </w:p>
    <w:p w:rsidR="0057549E" w:rsidRDefault="00887872" w:rsidP="00147AFE">
      <w:pPr>
        <w:pStyle w:val="a4"/>
        <w:jc w:val="center"/>
      </w:pPr>
      <w:r>
        <w:t>Т</w:t>
      </w:r>
      <w:r>
        <w:rPr>
          <w:vertAlign w:val="subscript"/>
        </w:rPr>
        <w:t>у</w:t>
      </w:r>
      <w:r>
        <w:t xml:space="preserve"> = 2</w:t>
      </w:r>
      <w:r w:rsidR="00147AFE">
        <w:rPr>
          <w:lang w:val="en-US"/>
        </w:rPr>
        <w:t>5</w:t>
      </w:r>
      <w:r>
        <w:t xml:space="preserve"> + </w:t>
      </w:r>
      <w:r w:rsidR="00147AFE">
        <w:rPr>
          <w:lang w:val="en-US"/>
        </w:rPr>
        <w:t>19</w:t>
      </w:r>
      <w:r>
        <w:t xml:space="preserve"> + </w:t>
      </w:r>
      <w:r w:rsidR="00147AFE">
        <w:rPr>
          <w:lang w:val="en-US"/>
        </w:rPr>
        <w:t>169</w:t>
      </w:r>
      <w:r>
        <w:t xml:space="preserve"> + </w:t>
      </w:r>
      <w:r w:rsidR="00147AFE">
        <w:rPr>
          <w:lang w:val="en-US"/>
        </w:rPr>
        <w:t>44</w:t>
      </w:r>
      <w:r>
        <w:t xml:space="preserve"> = </w:t>
      </w:r>
      <w:r w:rsidR="00147AFE">
        <w:rPr>
          <w:lang w:val="en-US"/>
        </w:rPr>
        <w:t>257</w:t>
      </w:r>
      <w:r>
        <w:t xml:space="preserve"> </w:t>
      </w:r>
      <w:r w:rsidRPr="00AE5E50">
        <w:t>(человеко-дней)</w:t>
      </w:r>
      <w:r>
        <w:t xml:space="preserve"> </w:t>
      </w:r>
    </w:p>
    <w:p w:rsidR="00887872" w:rsidRDefault="00887872" w:rsidP="00CA5B03">
      <w:pPr>
        <w:ind w:firstLine="708"/>
        <w:rPr>
          <w:szCs w:val="28"/>
        </w:rPr>
      </w:pPr>
    </w:p>
    <w:p w:rsidR="00CA5B03" w:rsidRPr="00683366" w:rsidRDefault="00CA5B03" w:rsidP="00CA5B03">
      <w:pPr>
        <w:pStyle w:val="Head1"/>
        <w:numPr>
          <w:ilvl w:val="1"/>
          <w:numId w:val="3"/>
        </w:numPr>
        <w:spacing w:before="0" w:after="0" w:line="276" w:lineRule="auto"/>
        <w:ind w:left="0" w:firstLine="709"/>
        <w:contextualSpacing/>
        <w:jc w:val="both"/>
        <w:outlineLvl w:val="1"/>
        <w:rPr>
          <w:rFonts w:eastAsia="Calibri"/>
          <w:bCs w:val="0"/>
          <w:caps w:val="0"/>
        </w:rPr>
      </w:pPr>
      <w:bookmarkStart w:id="4" w:name="_Toc482137045"/>
      <w:r>
        <w:rPr>
          <w:rFonts w:eastAsia="Calibri"/>
          <w:bCs w:val="0"/>
          <w:caps w:val="0"/>
        </w:rPr>
        <w:t>Расчет затрат на разработку и отпускной цены программного продукта</w:t>
      </w:r>
      <w:bookmarkEnd w:id="4"/>
    </w:p>
    <w:p w:rsidR="00CA5B03" w:rsidRDefault="00CA5B03" w:rsidP="00CA5B03">
      <w:pPr>
        <w:spacing w:line="276" w:lineRule="auto"/>
        <w:ind w:firstLine="708"/>
        <w:contextualSpacing/>
        <w:rPr>
          <w:szCs w:val="28"/>
        </w:rPr>
      </w:pPr>
    </w:p>
    <w:p w:rsidR="00CA5B03" w:rsidRDefault="00CA5B03" w:rsidP="00CA5B03">
      <w:pPr>
        <w:spacing w:line="276" w:lineRule="auto"/>
        <w:ind w:firstLine="708"/>
        <w:contextualSpacing/>
        <w:rPr>
          <w:szCs w:val="28"/>
        </w:rPr>
      </w:pPr>
      <w:r>
        <w:rPr>
          <w:szCs w:val="28"/>
        </w:rPr>
        <w:t>Расчет затрат на оплату труда научно-технического персонала</w:t>
      </w:r>
      <w:r w:rsidR="003E775F">
        <w:rPr>
          <w:szCs w:val="28"/>
        </w:rPr>
        <w:t xml:space="preserve"> </w:t>
      </w:r>
      <w:r w:rsidR="00A4595F">
        <w:rPr>
          <w:szCs w:val="28"/>
        </w:rPr>
        <w:t>(З</w:t>
      </w:r>
      <w:r w:rsidR="00A4595F" w:rsidRPr="00CB0F18">
        <w:rPr>
          <w:szCs w:val="28"/>
          <w:vertAlign w:val="subscript"/>
        </w:rPr>
        <w:t>о</w:t>
      </w:r>
      <w:r w:rsidR="00A4595F">
        <w:rPr>
          <w:szCs w:val="28"/>
        </w:rPr>
        <w:t xml:space="preserve">) </w:t>
      </w:r>
      <w:r>
        <w:rPr>
          <w:szCs w:val="28"/>
        </w:rPr>
        <w:t xml:space="preserve">представлен в таблице </w:t>
      </w:r>
      <w:r w:rsidRPr="00683366">
        <w:rPr>
          <w:szCs w:val="28"/>
        </w:rPr>
        <w:t>4</w:t>
      </w:r>
      <w:r>
        <w:rPr>
          <w:szCs w:val="28"/>
        </w:rPr>
        <w:t xml:space="preserve">.2.  </w:t>
      </w:r>
    </w:p>
    <w:p w:rsidR="00CA5B03" w:rsidRDefault="00CA5B03" w:rsidP="00CA5B03">
      <w:pPr>
        <w:spacing w:line="276" w:lineRule="auto"/>
        <w:ind w:firstLine="708"/>
        <w:contextualSpacing/>
        <w:rPr>
          <w:szCs w:val="28"/>
        </w:rPr>
      </w:pPr>
    </w:p>
    <w:p w:rsidR="00CA5B03" w:rsidRPr="00887872" w:rsidRDefault="00CA5B03" w:rsidP="00CA5B03">
      <w:pPr>
        <w:pStyle w:val="a1"/>
        <w:spacing w:line="276" w:lineRule="auto"/>
        <w:ind w:firstLine="0"/>
        <w:contextualSpacing/>
        <w:rPr>
          <w:szCs w:val="28"/>
          <w:lang w:val="ru-RU"/>
        </w:rPr>
      </w:pPr>
      <w:r w:rsidRPr="00887872">
        <w:rPr>
          <w:szCs w:val="28"/>
        </w:rPr>
        <w:t xml:space="preserve">Таблица </w:t>
      </w:r>
      <w:r w:rsidRPr="00887872">
        <w:rPr>
          <w:szCs w:val="28"/>
          <w:lang w:val="ru-RU"/>
        </w:rPr>
        <w:t>4</w:t>
      </w:r>
      <w:r w:rsidRPr="00887872">
        <w:rPr>
          <w:szCs w:val="28"/>
        </w:rPr>
        <w:t>.</w:t>
      </w:r>
      <w:r w:rsidRPr="00887872">
        <w:rPr>
          <w:szCs w:val="28"/>
          <w:lang w:val="ru-RU"/>
        </w:rPr>
        <w:t>2</w:t>
      </w:r>
      <w:r w:rsidRPr="00887872">
        <w:rPr>
          <w:szCs w:val="28"/>
        </w:rPr>
        <w:t xml:space="preserve"> </w:t>
      </w:r>
      <w:r w:rsidRPr="00887872">
        <w:rPr>
          <w:szCs w:val="28"/>
          <w:lang w:val="ru-RU"/>
        </w:rPr>
        <w:t>–</w:t>
      </w:r>
      <w:r w:rsidRPr="00887872">
        <w:rPr>
          <w:szCs w:val="28"/>
        </w:rPr>
        <w:t xml:space="preserve"> Расчет основной зарплаты научно-технического персонала</w:t>
      </w:r>
    </w:p>
    <w:tbl>
      <w:tblPr>
        <w:tblW w:w="95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134"/>
        <w:gridCol w:w="1417"/>
        <w:gridCol w:w="3114"/>
        <w:gridCol w:w="1890"/>
      </w:tblGrid>
      <w:tr w:rsidR="00CA5B03" w:rsidRPr="00887872" w:rsidTr="0083084E">
        <w:trPr>
          <w:trHeight w:val="76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B03" w:rsidRPr="00887872" w:rsidRDefault="00CA5B03" w:rsidP="0083084E">
            <w:pPr>
              <w:tabs>
                <w:tab w:val="num" w:pos="0"/>
              </w:tabs>
              <w:ind w:firstLine="0"/>
              <w:jc w:val="center"/>
              <w:rPr>
                <w:szCs w:val="28"/>
              </w:rPr>
            </w:pPr>
            <w:r w:rsidRPr="00887872">
              <w:rPr>
                <w:szCs w:val="28"/>
              </w:rPr>
              <w:t>Исполнители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B03" w:rsidRPr="00887872" w:rsidRDefault="00CA5B03" w:rsidP="0083084E">
            <w:pPr>
              <w:tabs>
                <w:tab w:val="num" w:pos="0"/>
              </w:tabs>
              <w:ind w:firstLine="34"/>
              <w:jc w:val="center"/>
              <w:rPr>
                <w:szCs w:val="28"/>
              </w:rPr>
            </w:pPr>
            <w:r w:rsidRPr="00887872">
              <w:rPr>
                <w:szCs w:val="28"/>
              </w:rPr>
              <w:t>Количество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B03" w:rsidRPr="00887872" w:rsidRDefault="00CA5B03" w:rsidP="0083084E">
            <w:pPr>
              <w:tabs>
                <w:tab w:val="num" w:pos="0"/>
              </w:tabs>
              <w:ind w:firstLine="0"/>
              <w:jc w:val="center"/>
              <w:rPr>
                <w:szCs w:val="28"/>
              </w:rPr>
            </w:pPr>
            <w:r w:rsidRPr="00887872">
              <w:rPr>
                <w:szCs w:val="28"/>
              </w:rPr>
              <w:t>Трудоемкость, дн.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B03" w:rsidRPr="00887872" w:rsidRDefault="00CA5B03" w:rsidP="003E775F">
            <w:pPr>
              <w:tabs>
                <w:tab w:val="num" w:pos="0"/>
              </w:tabs>
              <w:ind w:firstLine="0"/>
              <w:jc w:val="center"/>
              <w:rPr>
                <w:color w:val="000000"/>
                <w:szCs w:val="28"/>
              </w:rPr>
            </w:pPr>
            <w:r w:rsidRPr="00887872">
              <w:rPr>
                <w:color w:val="000000"/>
                <w:szCs w:val="28"/>
              </w:rPr>
              <w:t>Среднедневная заработная плата, руб.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B03" w:rsidRPr="00887872" w:rsidRDefault="00CA5B03" w:rsidP="0083084E">
            <w:pPr>
              <w:tabs>
                <w:tab w:val="num" w:pos="0"/>
              </w:tabs>
              <w:ind w:firstLine="0"/>
              <w:jc w:val="center"/>
              <w:rPr>
                <w:szCs w:val="28"/>
              </w:rPr>
            </w:pPr>
            <w:r w:rsidRPr="00887872">
              <w:rPr>
                <w:szCs w:val="28"/>
              </w:rPr>
              <w:t>Заработная плата, руб.</w:t>
            </w:r>
          </w:p>
        </w:tc>
      </w:tr>
      <w:tr w:rsidR="00CA5B03" w:rsidRPr="00887872" w:rsidTr="0083084E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87872" w:rsidRDefault="00CA5B03" w:rsidP="0083084E">
            <w:pPr>
              <w:tabs>
                <w:tab w:val="num" w:pos="0"/>
              </w:tabs>
              <w:ind w:firstLine="0"/>
              <w:jc w:val="center"/>
              <w:rPr>
                <w:szCs w:val="28"/>
                <w:lang w:val="en-US"/>
              </w:rPr>
            </w:pPr>
            <w:r w:rsidRPr="00887872">
              <w:rPr>
                <w:szCs w:val="28"/>
              </w:rPr>
              <w:t>Руководитель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87872" w:rsidRDefault="00CA5B03" w:rsidP="0083084E">
            <w:pPr>
              <w:tabs>
                <w:tab w:val="num" w:pos="0"/>
              </w:tabs>
              <w:ind w:firstLine="34"/>
              <w:jc w:val="center"/>
              <w:rPr>
                <w:szCs w:val="28"/>
              </w:rPr>
            </w:pPr>
            <w:r w:rsidRPr="00887872">
              <w:rPr>
                <w:szCs w:val="2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E914B1" w:rsidRDefault="00E914B1" w:rsidP="00D60AC3">
            <w:pPr>
              <w:tabs>
                <w:tab w:val="num" w:pos="0"/>
              </w:tabs>
              <w:ind w:firstLine="0"/>
              <w:jc w:val="center"/>
              <w:rPr>
                <w:szCs w:val="28"/>
                <w:highlight w:val="yellow"/>
                <w:lang w:val="en-US"/>
              </w:rPr>
            </w:pPr>
            <w:r>
              <w:rPr>
                <w:szCs w:val="28"/>
              </w:rPr>
              <w:t>6</w:t>
            </w: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E914B1" w:rsidRDefault="00E914B1" w:rsidP="0083084E">
            <w:pPr>
              <w:tabs>
                <w:tab w:val="num" w:pos="0"/>
              </w:tabs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28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87872" w:rsidRDefault="00E914B1" w:rsidP="0083084E">
            <w:pPr>
              <w:ind w:firstLine="0"/>
              <w:jc w:val="center"/>
              <w:rPr>
                <w:color w:val="000000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1876</w:t>
            </w:r>
          </w:p>
        </w:tc>
      </w:tr>
      <w:tr w:rsidR="00CA5B03" w:rsidRPr="00887872" w:rsidTr="0083084E">
        <w:trPr>
          <w:trHeight w:val="56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87872" w:rsidRDefault="00CA5B03" w:rsidP="0083084E">
            <w:pPr>
              <w:tabs>
                <w:tab w:val="num" w:pos="0"/>
              </w:tabs>
              <w:ind w:firstLine="0"/>
              <w:jc w:val="center"/>
              <w:rPr>
                <w:szCs w:val="28"/>
              </w:rPr>
            </w:pPr>
            <w:r w:rsidRPr="00887872">
              <w:rPr>
                <w:szCs w:val="28"/>
              </w:rPr>
              <w:t>Инженер-программист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87872" w:rsidRDefault="00887872" w:rsidP="00887872">
            <w:pPr>
              <w:tabs>
                <w:tab w:val="num" w:pos="0"/>
              </w:tabs>
              <w:ind w:firstLine="34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87872" w:rsidRDefault="00E914B1" w:rsidP="00D60AC3">
            <w:pPr>
              <w:tabs>
                <w:tab w:val="left" w:pos="1185"/>
              </w:tabs>
              <w:ind w:firstLine="0"/>
              <w:jc w:val="center"/>
              <w:rPr>
                <w:szCs w:val="28"/>
                <w:highlight w:val="yellow"/>
                <w:lang w:val="en-US"/>
              </w:rPr>
            </w:pPr>
            <w:r>
              <w:rPr>
                <w:szCs w:val="28"/>
                <w:lang w:val="en-US"/>
              </w:rPr>
              <w:t>95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87872" w:rsidRDefault="00E914B1" w:rsidP="0083084E">
            <w:pPr>
              <w:tabs>
                <w:tab w:val="num" w:pos="0"/>
              </w:tabs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20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87872" w:rsidRDefault="00E914B1" w:rsidP="0083084E">
            <w:pPr>
              <w:ind w:firstLine="0"/>
              <w:jc w:val="center"/>
              <w:rPr>
                <w:color w:val="000000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3800</w:t>
            </w:r>
          </w:p>
        </w:tc>
      </w:tr>
      <w:tr w:rsidR="00CA5B03" w:rsidRPr="00887872" w:rsidTr="0083084E">
        <w:trPr>
          <w:trHeight w:val="359"/>
        </w:trPr>
        <w:tc>
          <w:tcPr>
            <w:tcW w:w="76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B03" w:rsidRPr="00887872" w:rsidRDefault="00CA5B03" w:rsidP="0083084E">
            <w:pPr>
              <w:tabs>
                <w:tab w:val="num" w:pos="0"/>
              </w:tabs>
              <w:ind w:firstLine="34"/>
              <w:rPr>
                <w:color w:val="000000"/>
                <w:szCs w:val="28"/>
              </w:rPr>
            </w:pPr>
            <w:r w:rsidRPr="00887872">
              <w:rPr>
                <w:szCs w:val="28"/>
              </w:rPr>
              <w:t>Всего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B03" w:rsidRPr="00887872" w:rsidRDefault="00E914B1" w:rsidP="0083084E">
            <w:pPr>
              <w:tabs>
                <w:tab w:val="num" w:pos="0"/>
                <w:tab w:val="left" w:pos="510"/>
                <w:tab w:val="center" w:pos="1062"/>
              </w:tabs>
              <w:ind w:firstLine="0"/>
              <w:jc w:val="center"/>
              <w:rPr>
                <w:color w:val="000000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5676</w:t>
            </w:r>
          </w:p>
        </w:tc>
      </w:tr>
      <w:tr w:rsidR="00CA5B03" w:rsidRPr="00887872" w:rsidTr="0083084E">
        <w:tc>
          <w:tcPr>
            <w:tcW w:w="76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B03" w:rsidRPr="00887872" w:rsidRDefault="00F15C95" w:rsidP="0083084E">
            <w:pPr>
              <w:tabs>
                <w:tab w:val="num" w:pos="0"/>
              </w:tabs>
              <w:ind w:firstLine="34"/>
              <w:rPr>
                <w:szCs w:val="28"/>
              </w:rPr>
            </w:pPr>
            <w:r>
              <w:rPr>
                <w:szCs w:val="28"/>
              </w:rPr>
              <w:t>С учетом премий (5</w:t>
            </w:r>
            <w:r w:rsidR="00CA5B03" w:rsidRPr="00887872">
              <w:rPr>
                <w:szCs w:val="28"/>
              </w:rPr>
              <w:t>0%)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B03" w:rsidRPr="00887872" w:rsidRDefault="00E914B1" w:rsidP="0083084E">
            <w:pPr>
              <w:ind w:firstLine="0"/>
              <w:jc w:val="center"/>
              <w:rPr>
                <w:color w:val="000000"/>
                <w:szCs w:val="28"/>
                <w:highlight w:val="yellow"/>
              </w:rPr>
            </w:pPr>
            <w:r>
              <w:rPr>
                <w:color w:val="000000"/>
                <w:szCs w:val="28"/>
              </w:rPr>
              <w:t>8514</w:t>
            </w:r>
          </w:p>
        </w:tc>
      </w:tr>
    </w:tbl>
    <w:p w:rsidR="00EF70C8" w:rsidRDefault="00EF70C8" w:rsidP="00CA5B03">
      <w:pPr>
        <w:tabs>
          <w:tab w:val="left" w:pos="1185"/>
        </w:tabs>
        <w:ind w:firstLine="709"/>
        <w:rPr>
          <w:szCs w:val="28"/>
        </w:rPr>
      </w:pPr>
    </w:p>
    <w:p w:rsidR="005B6970" w:rsidRDefault="005B6970" w:rsidP="005B6970">
      <w:pPr>
        <w:pStyle w:val="a4"/>
      </w:pPr>
      <w:r w:rsidRPr="008B5323">
        <w:t>Дополнительная зарплата (З</w:t>
      </w:r>
      <w:r>
        <w:rPr>
          <w:vertAlign w:val="subscript"/>
        </w:rPr>
        <w:t>Д</w:t>
      </w:r>
      <w:r w:rsidRPr="008B5323">
        <w:t xml:space="preserve">) определяется </w:t>
      </w:r>
      <w:r w:rsidRPr="0063611D">
        <w:t>следующим образом:</w:t>
      </w:r>
    </w:p>
    <w:p w:rsidR="005B6970" w:rsidRPr="005B6970" w:rsidRDefault="005B6970" w:rsidP="005B6970">
      <w:pPr>
        <w:pStyle w:val="a4"/>
        <w:jc w:val="center"/>
      </w:pPr>
    </w:p>
    <w:p w:rsidR="005B6970" w:rsidRPr="00945EAC" w:rsidRDefault="005B6970" w:rsidP="005B6970">
      <w:pPr>
        <w:pStyle w:val="a4"/>
        <w:jc w:val="center"/>
      </w:pPr>
      <w:r w:rsidRPr="005B6970">
        <w:t>З</w:t>
      </w:r>
      <w:r>
        <w:rPr>
          <w:vertAlign w:val="subscript"/>
        </w:rPr>
        <w:t>Д</w:t>
      </w:r>
      <w:r>
        <w:t xml:space="preserve"> = З</w:t>
      </w:r>
      <w:r>
        <w:rPr>
          <w:vertAlign w:val="subscript"/>
        </w:rPr>
        <w:t>О</w:t>
      </w:r>
      <w:r>
        <w:t xml:space="preserve"> • Н</w:t>
      </w:r>
      <w:r>
        <w:rPr>
          <w:vertAlign w:val="subscript"/>
        </w:rPr>
        <w:t>Д</w:t>
      </w:r>
      <w:r>
        <w:t xml:space="preserve"> : 100</w:t>
      </w:r>
    </w:p>
    <w:p w:rsidR="005B6970" w:rsidRPr="00917DFE" w:rsidRDefault="005B6970" w:rsidP="005B6970">
      <w:pPr>
        <w:pStyle w:val="a4"/>
      </w:pPr>
      <w:r w:rsidRPr="00917DFE">
        <w:t xml:space="preserve">где </w:t>
      </w:r>
      <w:r w:rsidRPr="00917DFE">
        <w:rPr>
          <w:lang w:val="en-US"/>
        </w:rPr>
        <w:t>H</w:t>
      </w:r>
      <w:r w:rsidRPr="00917DFE">
        <w:rPr>
          <w:vertAlign w:val="subscript"/>
        </w:rPr>
        <w:t>Д</w:t>
      </w:r>
      <w:r w:rsidRPr="00917DFE">
        <w:t xml:space="preserve"> – норматив дополнительной заработной платы, %.</w:t>
      </w:r>
    </w:p>
    <w:p w:rsidR="005B6970" w:rsidRDefault="00F15C95" w:rsidP="005B6970">
      <w:pPr>
        <w:pStyle w:val="a4"/>
        <w:jc w:val="center"/>
      </w:pPr>
      <w:r>
        <w:rPr>
          <w:color w:val="000000"/>
        </w:rPr>
        <w:lastRenderedPageBreak/>
        <w:t>8514</w:t>
      </w:r>
      <w:r>
        <w:rPr>
          <w:color w:val="000000"/>
        </w:rPr>
        <w:t xml:space="preserve"> </w:t>
      </w:r>
      <w:r w:rsidR="005B6970">
        <w:t xml:space="preserve">• 10 : 100 = </w:t>
      </w:r>
      <w:r>
        <w:t>851,4</w:t>
      </w:r>
      <w:r w:rsidR="005B6970">
        <w:t xml:space="preserve"> руб.</w:t>
      </w:r>
    </w:p>
    <w:p w:rsidR="005B6970" w:rsidRPr="00917DFE" w:rsidRDefault="005B6970" w:rsidP="005B6970">
      <w:pPr>
        <w:pStyle w:val="a4"/>
        <w:jc w:val="center"/>
      </w:pPr>
    </w:p>
    <w:p w:rsidR="005B6970" w:rsidRPr="00917DFE" w:rsidRDefault="005B6970" w:rsidP="005B6970">
      <w:pPr>
        <w:pStyle w:val="a4"/>
      </w:pPr>
      <w:r w:rsidRPr="00917DFE">
        <w:rPr>
          <w:color w:val="000000"/>
        </w:rPr>
        <w:t>Отчисления на социальные нужды (Р</w:t>
      </w:r>
      <w:r w:rsidRPr="00917DFE">
        <w:rPr>
          <w:color w:val="000000"/>
          <w:vertAlign w:val="subscript"/>
        </w:rPr>
        <w:t>СОЦ</w:t>
      </w:r>
      <w:r w:rsidRPr="00917DFE">
        <w:rPr>
          <w:color w:val="000000"/>
        </w:rPr>
        <w:t xml:space="preserve">) </w:t>
      </w:r>
      <w:r w:rsidRPr="00917DFE">
        <w:t>определяются</w:t>
      </w:r>
      <w:r w:rsidRPr="00681998">
        <w:t xml:space="preserve"> </w:t>
      </w:r>
      <w:r w:rsidRPr="0063611D">
        <w:t>следующим образом:</w:t>
      </w:r>
    </w:p>
    <w:p w:rsidR="005B6970" w:rsidRDefault="001766EB" w:rsidP="005B6970">
      <w:pPr>
        <w:pStyle w:val="a4"/>
        <w:jc w:val="center"/>
      </w:pPr>
      <w:r>
        <w:t>Р</w:t>
      </w:r>
      <w:r>
        <w:rPr>
          <w:vertAlign w:val="subscript"/>
        </w:rPr>
        <w:t>СОЦ</w:t>
      </w:r>
      <w:r>
        <w:t xml:space="preserve"> </w:t>
      </w:r>
      <w:r w:rsidR="005B6970">
        <w:t>= (З</w:t>
      </w:r>
      <w:r w:rsidR="005B6970">
        <w:rPr>
          <w:vertAlign w:val="subscript"/>
        </w:rPr>
        <w:t>О</w:t>
      </w:r>
      <w:r w:rsidR="005B6970">
        <w:t xml:space="preserve"> + З</w:t>
      </w:r>
      <w:r w:rsidR="005B6970">
        <w:rPr>
          <w:vertAlign w:val="subscript"/>
        </w:rPr>
        <w:t>Д</w:t>
      </w:r>
      <w:r w:rsidR="005B6970">
        <w:t xml:space="preserve"> ) • Н</w:t>
      </w:r>
      <w:r>
        <w:rPr>
          <w:vertAlign w:val="subscript"/>
        </w:rPr>
        <w:t>СОЦ</w:t>
      </w:r>
      <w:r w:rsidR="005B6970">
        <w:t xml:space="preserve"> : 100</w:t>
      </w:r>
    </w:p>
    <w:p w:rsidR="005B6970" w:rsidRDefault="005B6970" w:rsidP="005B6970">
      <w:pPr>
        <w:pStyle w:val="a4"/>
        <w:rPr>
          <w:color w:val="000000"/>
        </w:rPr>
      </w:pPr>
      <w:r w:rsidRPr="00917DFE">
        <w:rPr>
          <w:color w:val="000000"/>
        </w:rPr>
        <w:t>где H</w:t>
      </w:r>
      <w:r w:rsidRPr="00917DFE">
        <w:rPr>
          <w:color w:val="000000"/>
          <w:vertAlign w:val="subscript"/>
        </w:rPr>
        <w:t>СОЦ</w:t>
      </w:r>
      <w:r w:rsidRPr="00917DFE">
        <w:rPr>
          <w:color w:val="000000"/>
        </w:rPr>
        <w:t xml:space="preserve"> – страховые взносы на обязательное социальное страхование наёмных работников (34%) и обязательное страхование от несчастных случаев на производстве (0,6%).</w:t>
      </w:r>
    </w:p>
    <w:p w:rsidR="00E53211" w:rsidRDefault="00E53211" w:rsidP="005B6970">
      <w:pPr>
        <w:pStyle w:val="a4"/>
        <w:rPr>
          <w:color w:val="000000"/>
        </w:rPr>
      </w:pPr>
    </w:p>
    <w:p w:rsidR="005B6970" w:rsidRDefault="001766EB" w:rsidP="005B6970">
      <w:pPr>
        <w:pStyle w:val="a4"/>
        <w:jc w:val="center"/>
      </w:pPr>
      <w:r>
        <w:t>Р</w:t>
      </w:r>
      <w:r>
        <w:rPr>
          <w:vertAlign w:val="subscript"/>
        </w:rPr>
        <w:t>СОЦ</w:t>
      </w:r>
      <w:r w:rsidR="005B6970">
        <w:t xml:space="preserve"> = (</w:t>
      </w:r>
      <w:r w:rsidR="00F15C95">
        <w:rPr>
          <w:color w:val="000000"/>
        </w:rPr>
        <w:t xml:space="preserve">8514 </w:t>
      </w:r>
      <w:r w:rsidR="005B6970">
        <w:t xml:space="preserve">+ </w:t>
      </w:r>
      <w:r w:rsidR="00F15C95">
        <w:t>851,4</w:t>
      </w:r>
      <w:r w:rsidR="005B6970">
        <w:t xml:space="preserve">) • (34 + 0,6) : 100 = </w:t>
      </w:r>
      <w:r w:rsidR="00F15C95">
        <w:t>3746,16</w:t>
      </w:r>
      <w:r w:rsidR="005B6970">
        <w:t xml:space="preserve"> руб.</w:t>
      </w:r>
    </w:p>
    <w:p w:rsidR="005B6970" w:rsidRPr="00917DFE" w:rsidRDefault="005B6970" w:rsidP="005B6970">
      <w:pPr>
        <w:pStyle w:val="a4"/>
        <w:jc w:val="center"/>
        <w:rPr>
          <w:color w:val="000000"/>
        </w:rPr>
      </w:pPr>
    </w:p>
    <w:p w:rsidR="005B6970" w:rsidRDefault="005B6970" w:rsidP="005B6970">
      <w:pPr>
        <w:pStyle w:val="a4"/>
      </w:pPr>
      <w:r w:rsidRPr="00917DFE">
        <w:rPr>
          <w:spacing w:val="-2"/>
        </w:rPr>
        <w:t>Расходы по статье «Машинное время» (Р</w:t>
      </w:r>
      <w:r w:rsidRPr="00917DFE">
        <w:rPr>
          <w:spacing w:val="-2"/>
          <w:vertAlign w:val="subscript"/>
        </w:rPr>
        <w:t>М</w:t>
      </w:r>
      <w:r w:rsidRPr="00917DFE">
        <w:rPr>
          <w:spacing w:val="-2"/>
        </w:rPr>
        <w:t xml:space="preserve">) определяются </w:t>
      </w:r>
      <w:r w:rsidRPr="0063611D">
        <w:t>следующим образом:</w:t>
      </w:r>
    </w:p>
    <w:p w:rsidR="005B6970" w:rsidRPr="005A4B2B" w:rsidRDefault="005B6970" w:rsidP="005B6970">
      <w:pPr>
        <w:pStyle w:val="a4"/>
        <w:jc w:val="center"/>
        <w:rPr>
          <w:spacing w:val="-2"/>
        </w:rPr>
      </w:pPr>
      <w:r>
        <w:rPr>
          <w:spacing w:val="-2"/>
        </w:rPr>
        <w:t>Р</w:t>
      </w:r>
      <w:r>
        <w:rPr>
          <w:spacing w:val="-2"/>
          <w:vertAlign w:val="subscript"/>
        </w:rPr>
        <w:t>М</w:t>
      </w:r>
      <w:r>
        <w:rPr>
          <w:spacing w:val="-2"/>
        </w:rPr>
        <w:t xml:space="preserve"> = </w:t>
      </w:r>
      <w:r w:rsidRPr="005A4B2B">
        <w:rPr>
          <w:spacing w:val="-2"/>
        </w:rPr>
        <w:t>Ц</w:t>
      </w:r>
      <w:r>
        <w:rPr>
          <w:spacing w:val="-2"/>
          <w:vertAlign w:val="subscript"/>
        </w:rPr>
        <w:t>М</w:t>
      </w:r>
      <w:r>
        <w:rPr>
          <w:spacing w:val="-2"/>
        </w:rPr>
        <w:t xml:space="preserve"> • </w:t>
      </w:r>
      <w:r w:rsidRPr="005A4B2B">
        <w:rPr>
          <w:spacing w:val="-2"/>
        </w:rPr>
        <w:t>V</w:t>
      </w:r>
      <w:r>
        <w:rPr>
          <w:spacing w:val="-2"/>
          <w:vertAlign w:val="subscript"/>
        </w:rPr>
        <w:t>О</w:t>
      </w:r>
      <w:r>
        <w:rPr>
          <w:spacing w:val="-2"/>
        </w:rPr>
        <w:t xml:space="preserve"> </w:t>
      </w:r>
      <w:r>
        <w:t>• Н</w:t>
      </w:r>
      <w:r>
        <w:rPr>
          <w:vertAlign w:val="subscript"/>
        </w:rPr>
        <w:t>МВ</w:t>
      </w:r>
      <w:r>
        <w:t xml:space="preserve"> : 100</w:t>
      </w:r>
    </w:p>
    <w:p w:rsidR="005B6970" w:rsidRPr="00917DFE" w:rsidRDefault="005B6970" w:rsidP="005B6970">
      <w:pPr>
        <w:pStyle w:val="a4"/>
      </w:pPr>
      <w:r w:rsidRPr="00917DFE">
        <w:t>где    Ц</w:t>
      </w:r>
      <w:r w:rsidRPr="00917DFE">
        <w:rPr>
          <w:vertAlign w:val="subscript"/>
        </w:rPr>
        <w:t>М</w:t>
      </w:r>
      <w:r w:rsidRPr="00917DFE">
        <w:t xml:space="preserve"> – цена одного </w:t>
      </w:r>
      <w:r>
        <w:t>часа машинного времени</w:t>
      </w:r>
      <w:r w:rsidRPr="00917DFE">
        <w:t>;</w:t>
      </w:r>
    </w:p>
    <w:p w:rsidR="005B6970" w:rsidRPr="00917DFE" w:rsidRDefault="005B6970" w:rsidP="005B6970">
      <w:pPr>
        <w:pStyle w:val="a4"/>
      </w:pPr>
      <w:r w:rsidRPr="00917DFE">
        <w:rPr>
          <w:lang w:val="en-US"/>
        </w:rPr>
        <w:t>V</w:t>
      </w:r>
      <w:r w:rsidRPr="00917DFE">
        <w:rPr>
          <w:vertAlign w:val="subscript"/>
        </w:rPr>
        <w:t>О</w:t>
      </w:r>
      <w:r w:rsidRPr="00917DFE">
        <w:t xml:space="preserve"> – общий объём программного </w:t>
      </w:r>
      <w:r w:rsidR="003E775F">
        <w:t xml:space="preserve">продукта </w:t>
      </w:r>
      <w:r w:rsidRPr="00917DFE">
        <w:t>(строк исходного кода);</w:t>
      </w:r>
    </w:p>
    <w:p w:rsidR="005B6970" w:rsidRPr="00917DFE" w:rsidRDefault="005B6970" w:rsidP="005B6970">
      <w:pPr>
        <w:pStyle w:val="a4"/>
      </w:pPr>
      <w:r w:rsidRPr="00917DFE">
        <w:t>Н</w:t>
      </w:r>
      <w:r w:rsidRPr="00917DFE">
        <w:rPr>
          <w:vertAlign w:val="subscript"/>
        </w:rPr>
        <w:t xml:space="preserve">МВ </w:t>
      </w:r>
      <w:r w:rsidRPr="00917DFE">
        <w:t>– норматив расхода машинного времени на откладку исходного кода</w:t>
      </w:r>
      <w:r w:rsidR="00A4595F">
        <w:t xml:space="preserve"> (</w:t>
      </w:r>
      <w:r w:rsidRPr="00917DFE">
        <w:t>12</w:t>
      </w:r>
      <w:r w:rsidR="00A4595F">
        <w:t>%)</w:t>
      </w:r>
      <w:r w:rsidRPr="00917DFE">
        <w:t>.</w:t>
      </w:r>
    </w:p>
    <w:p w:rsidR="005B6970" w:rsidRPr="005A4B2B" w:rsidRDefault="005B6970" w:rsidP="005B6970">
      <w:pPr>
        <w:pStyle w:val="a4"/>
        <w:jc w:val="center"/>
        <w:rPr>
          <w:spacing w:val="-2"/>
        </w:rPr>
      </w:pPr>
      <w:r>
        <w:rPr>
          <w:spacing w:val="-2"/>
        </w:rPr>
        <w:t>Р</w:t>
      </w:r>
      <w:r>
        <w:rPr>
          <w:spacing w:val="-2"/>
          <w:vertAlign w:val="subscript"/>
        </w:rPr>
        <w:t>М</w:t>
      </w:r>
      <w:r>
        <w:rPr>
          <w:spacing w:val="-2"/>
        </w:rPr>
        <w:t xml:space="preserve"> = </w:t>
      </w:r>
      <w:r w:rsidR="0025112D">
        <w:rPr>
          <w:spacing w:val="-2"/>
        </w:rPr>
        <w:t>0,8</w:t>
      </w:r>
      <w:r>
        <w:rPr>
          <w:spacing w:val="-2"/>
        </w:rPr>
        <w:t xml:space="preserve"> • </w:t>
      </w:r>
      <w:r w:rsidR="0025112D">
        <w:t>22400</w:t>
      </w:r>
      <w:r>
        <w:t xml:space="preserve"> • 12 : 100 = </w:t>
      </w:r>
      <w:r w:rsidR="0025112D">
        <w:t>2150,4</w:t>
      </w:r>
      <w:r>
        <w:t xml:space="preserve"> руб.</w:t>
      </w:r>
    </w:p>
    <w:p w:rsidR="005B6970" w:rsidRPr="00917DFE" w:rsidRDefault="005B6970" w:rsidP="005B6970">
      <w:pPr>
        <w:pStyle w:val="a4"/>
        <w:jc w:val="center"/>
      </w:pPr>
    </w:p>
    <w:p w:rsidR="005B6970" w:rsidRPr="00917DFE" w:rsidRDefault="005B6970" w:rsidP="005B6970">
      <w:pPr>
        <w:pStyle w:val="a4"/>
      </w:pPr>
      <w:r w:rsidRPr="00917DFE">
        <w:t>Накладные расходы (Р</w:t>
      </w:r>
      <w:r w:rsidRPr="00917DFE">
        <w:rPr>
          <w:vertAlign w:val="subscript"/>
        </w:rPr>
        <w:t>НАКЛ</w:t>
      </w:r>
      <w:r w:rsidRPr="00917DFE">
        <w:t xml:space="preserve">) определяются </w:t>
      </w:r>
      <w:r w:rsidRPr="0063611D">
        <w:t>следующим образом:</w:t>
      </w:r>
    </w:p>
    <w:p w:rsidR="005B6970" w:rsidRPr="009C3109" w:rsidRDefault="005B6970" w:rsidP="005B6970">
      <w:pPr>
        <w:pStyle w:val="a4"/>
        <w:jc w:val="center"/>
      </w:pPr>
      <w:r>
        <w:t>Р</w:t>
      </w:r>
      <w:r>
        <w:rPr>
          <w:vertAlign w:val="subscript"/>
        </w:rPr>
        <w:t>НАКЛ</w:t>
      </w:r>
      <w:r>
        <w:t xml:space="preserve"> = З</w:t>
      </w:r>
      <w:r>
        <w:rPr>
          <w:vertAlign w:val="subscript"/>
        </w:rPr>
        <w:t>О</w:t>
      </w:r>
      <w:r>
        <w:t xml:space="preserve"> • Н</w:t>
      </w:r>
      <w:r>
        <w:rPr>
          <w:vertAlign w:val="subscript"/>
        </w:rPr>
        <w:t>НАКЛ</w:t>
      </w:r>
      <w:r>
        <w:t xml:space="preserve"> : 100</w:t>
      </w:r>
    </w:p>
    <w:p w:rsidR="005B6970" w:rsidRPr="00917DFE" w:rsidRDefault="005B6970" w:rsidP="005B6970">
      <w:pPr>
        <w:pStyle w:val="a4"/>
      </w:pPr>
      <w:r w:rsidRPr="00917DFE">
        <w:t>где Н</w:t>
      </w:r>
      <w:r w:rsidRPr="00917DFE">
        <w:rPr>
          <w:vertAlign w:val="subscript"/>
        </w:rPr>
        <w:t>НАКЛ</w:t>
      </w:r>
      <w:r w:rsidRPr="00917DFE">
        <w:t xml:space="preserve"> – норматив накладных расходов (110 %).</w:t>
      </w:r>
    </w:p>
    <w:p w:rsidR="005B6970" w:rsidRPr="009C3109" w:rsidRDefault="005B6970" w:rsidP="005B6970">
      <w:pPr>
        <w:pStyle w:val="a4"/>
        <w:jc w:val="center"/>
      </w:pPr>
      <w:r>
        <w:t>Р</w:t>
      </w:r>
      <w:r>
        <w:rPr>
          <w:vertAlign w:val="subscript"/>
        </w:rPr>
        <w:t>НАКЛ</w:t>
      </w:r>
      <w:r>
        <w:t xml:space="preserve"> = </w:t>
      </w:r>
      <w:r w:rsidR="0025112D">
        <w:rPr>
          <w:color w:val="000000"/>
        </w:rPr>
        <w:t xml:space="preserve">8514 </w:t>
      </w:r>
      <w:r>
        <w:t xml:space="preserve">• 110 : 100 = </w:t>
      </w:r>
      <w:r w:rsidR="0025112D">
        <w:t>9365,4</w:t>
      </w:r>
      <w:r>
        <w:t xml:space="preserve"> руб.</w:t>
      </w:r>
    </w:p>
    <w:p w:rsidR="005B6970" w:rsidRDefault="005B6970" w:rsidP="005B6970">
      <w:pPr>
        <w:pStyle w:val="a4"/>
      </w:pPr>
    </w:p>
    <w:p w:rsidR="005B6970" w:rsidRDefault="005B6970" w:rsidP="005B6970">
      <w:pPr>
        <w:ind w:firstLine="708"/>
      </w:pPr>
      <w:r w:rsidRPr="00114C61">
        <w:t>Общая сумма расходов по всем статьям сметы (Сп) определяются следующим образом:</w:t>
      </w:r>
    </w:p>
    <w:p w:rsidR="005B6970" w:rsidRDefault="005B6970" w:rsidP="005B6970">
      <w:pPr>
        <w:pStyle w:val="a4"/>
        <w:ind w:right="-74" w:firstLine="0"/>
        <w:jc w:val="center"/>
      </w:pPr>
      <w:r w:rsidRPr="00917DFE">
        <w:t>Сп = Зо + Зд + Рсоц + Рм + Рнакл</w:t>
      </w:r>
    </w:p>
    <w:p w:rsidR="005B6970" w:rsidRDefault="005B6970" w:rsidP="005B6970">
      <w:pPr>
        <w:pStyle w:val="a4"/>
        <w:ind w:right="-74" w:firstLine="0"/>
        <w:jc w:val="center"/>
      </w:pPr>
      <w:r>
        <w:t xml:space="preserve">Сп = </w:t>
      </w:r>
      <w:r w:rsidR="00112C7F">
        <w:rPr>
          <w:color w:val="000000"/>
        </w:rPr>
        <w:t xml:space="preserve">8514 </w:t>
      </w:r>
      <w:r w:rsidRPr="00114C61">
        <w:t xml:space="preserve">+ </w:t>
      </w:r>
      <w:r w:rsidR="00112C7F">
        <w:rPr>
          <w:color w:val="000000"/>
        </w:rPr>
        <w:t>851</w:t>
      </w:r>
      <w:r w:rsidR="00112C7F">
        <w:rPr>
          <w:color w:val="000000"/>
        </w:rPr>
        <w:t>,</w:t>
      </w:r>
      <w:r w:rsidR="00112C7F">
        <w:rPr>
          <w:color w:val="000000"/>
        </w:rPr>
        <w:t xml:space="preserve">4 </w:t>
      </w:r>
      <w:r w:rsidRPr="00114C61">
        <w:t>+</w:t>
      </w:r>
      <w:r>
        <w:t xml:space="preserve"> </w:t>
      </w:r>
      <w:r w:rsidR="00112C7F">
        <w:t xml:space="preserve">3746,16 </w:t>
      </w:r>
      <w:r>
        <w:t xml:space="preserve">+ </w:t>
      </w:r>
      <w:r w:rsidR="00112C7F">
        <w:t xml:space="preserve">2150,4 </w:t>
      </w:r>
      <w:r>
        <w:t xml:space="preserve">+ </w:t>
      </w:r>
      <w:r w:rsidR="00112C7F">
        <w:t xml:space="preserve">9365,4 </w:t>
      </w:r>
      <w:r>
        <w:t xml:space="preserve">= </w:t>
      </w:r>
      <w:r w:rsidR="00112C7F">
        <w:t>24627,36</w:t>
      </w:r>
      <w:r w:rsidRPr="00917DFE">
        <w:t xml:space="preserve"> руб.</w:t>
      </w:r>
    </w:p>
    <w:p w:rsidR="005B6970" w:rsidRPr="00114C61" w:rsidRDefault="005B6970" w:rsidP="005B6970">
      <w:pPr>
        <w:ind w:firstLine="708"/>
      </w:pPr>
    </w:p>
    <w:p w:rsidR="005B6970" w:rsidRPr="00917DFE" w:rsidRDefault="005B6970" w:rsidP="005B6970">
      <w:pPr>
        <w:pStyle w:val="a4"/>
      </w:pPr>
      <w:r w:rsidRPr="00917DFE">
        <w:t>Затраты на сопровождение и адаптацию (Рса)</w:t>
      </w:r>
      <w:r w:rsidR="003E775F">
        <w:t xml:space="preserve"> </w:t>
      </w:r>
      <w:r w:rsidRPr="00917DFE">
        <w:t xml:space="preserve">определяются </w:t>
      </w:r>
      <w:r w:rsidRPr="0063611D">
        <w:t>следующим образом:</w:t>
      </w:r>
    </w:p>
    <w:p w:rsidR="005B6970" w:rsidRPr="009C3109" w:rsidRDefault="005B6970" w:rsidP="005B6970">
      <w:pPr>
        <w:pStyle w:val="a4"/>
        <w:jc w:val="center"/>
      </w:pPr>
      <w:r>
        <w:t>Р</w:t>
      </w:r>
      <w:r>
        <w:rPr>
          <w:vertAlign w:val="subscript"/>
        </w:rPr>
        <w:t>СА</w:t>
      </w:r>
      <w:r>
        <w:t xml:space="preserve"> = С</w:t>
      </w:r>
      <w:r>
        <w:rPr>
          <w:vertAlign w:val="subscript"/>
        </w:rPr>
        <w:t>П</w:t>
      </w:r>
      <w:r>
        <w:t xml:space="preserve"> • Н</w:t>
      </w:r>
      <w:r>
        <w:rPr>
          <w:vertAlign w:val="subscript"/>
        </w:rPr>
        <w:t>РСА</w:t>
      </w:r>
      <w:r>
        <w:t xml:space="preserve"> : 100</w:t>
      </w:r>
    </w:p>
    <w:p w:rsidR="005B6970" w:rsidRPr="00917DFE" w:rsidRDefault="005B6970" w:rsidP="005B6970">
      <w:pPr>
        <w:pStyle w:val="a4"/>
      </w:pPr>
      <w:r w:rsidRPr="00917DFE">
        <w:t>где Н</w:t>
      </w:r>
      <w:r w:rsidRPr="00917DFE">
        <w:rPr>
          <w:vertAlign w:val="subscript"/>
        </w:rPr>
        <w:t>РСА</w:t>
      </w:r>
      <w:r w:rsidRPr="00917DFE">
        <w:t xml:space="preserve"> – норматив расходов на сопровождение и адаптацию</w:t>
      </w:r>
      <w:r w:rsidR="00A4595F">
        <w:t xml:space="preserve"> (</w:t>
      </w:r>
      <w:r w:rsidRPr="00917DFE">
        <w:t>5%</w:t>
      </w:r>
      <w:r w:rsidR="00A4595F">
        <w:t>)</w:t>
      </w:r>
      <w:r w:rsidRPr="00917DFE">
        <w:t>.</w:t>
      </w:r>
    </w:p>
    <w:p w:rsidR="005B6970" w:rsidRPr="009C3109" w:rsidRDefault="005B6970" w:rsidP="005B6970">
      <w:pPr>
        <w:pStyle w:val="a4"/>
        <w:jc w:val="center"/>
      </w:pPr>
      <w:r>
        <w:t>Р</w:t>
      </w:r>
      <w:r>
        <w:rPr>
          <w:vertAlign w:val="subscript"/>
        </w:rPr>
        <w:t>СА</w:t>
      </w:r>
      <w:r>
        <w:t xml:space="preserve"> = </w:t>
      </w:r>
      <w:r w:rsidR="00112C7F">
        <w:t>24627,36</w:t>
      </w:r>
      <w:r w:rsidR="00112C7F" w:rsidRPr="00917DFE">
        <w:t xml:space="preserve"> </w:t>
      </w:r>
      <w:r>
        <w:t xml:space="preserve">• 5 : 100 = </w:t>
      </w:r>
      <w:r w:rsidR="00112C7F">
        <w:t>1231,37</w:t>
      </w:r>
      <w:r>
        <w:t xml:space="preserve"> руб.</w:t>
      </w:r>
    </w:p>
    <w:p w:rsidR="005B6970" w:rsidRPr="00917DFE" w:rsidRDefault="005B6970" w:rsidP="005B6970">
      <w:pPr>
        <w:pStyle w:val="a4"/>
        <w:jc w:val="center"/>
      </w:pPr>
    </w:p>
    <w:p w:rsidR="005B6970" w:rsidRPr="00917DFE" w:rsidRDefault="005B6970" w:rsidP="005B6970">
      <w:pPr>
        <w:pStyle w:val="a4"/>
      </w:pPr>
      <w:r w:rsidRPr="00917DFE">
        <w:lastRenderedPageBreak/>
        <w:t xml:space="preserve">Полная себестоимость программного </w:t>
      </w:r>
      <w:r w:rsidR="003E775F">
        <w:t xml:space="preserve">продукта </w:t>
      </w:r>
      <w:r w:rsidRPr="00917DFE">
        <w:t>(С</w:t>
      </w:r>
      <w:r w:rsidRPr="00917DFE">
        <w:rPr>
          <w:vertAlign w:val="subscript"/>
        </w:rPr>
        <w:t>ПОБ</w:t>
      </w:r>
      <w:r w:rsidRPr="00917DFE">
        <w:t xml:space="preserve">) определяется </w:t>
      </w:r>
      <w:r w:rsidRPr="0063611D">
        <w:t>следующим образом: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7088"/>
        <w:gridCol w:w="1123"/>
      </w:tblGrid>
      <w:tr w:rsidR="005B6970" w:rsidRPr="00917DFE" w:rsidTr="006869ED">
        <w:tc>
          <w:tcPr>
            <w:tcW w:w="1134" w:type="dxa"/>
            <w:shd w:val="clear" w:color="auto" w:fill="auto"/>
          </w:tcPr>
          <w:p w:rsidR="005B6970" w:rsidRPr="00917DFE" w:rsidRDefault="005B6970" w:rsidP="006869ED">
            <w:pPr>
              <w:pStyle w:val="a4"/>
              <w:ind w:firstLine="0"/>
            </w:pPr>
          </w:p>
        </w:tc>
        <w:tc>
          <w:tcPr>
            <w:tcW w:w="7088" w:type="dxa"/>
            <w:shd w:val="clear" w:color="auto" w:fill="auto"/>
          </w:tcPr>
          <w:p w:rsidR="005B6970" w:rsidRPr="00917DFE" w:rsidRDefault="005B6970" w:rsidP="006869ED">
            <w:pPr>
              <w:pStyle w:val="a4"/>
              <w:ind w:firstLine="41"/>
              <w:jc w:val="center"/>
            </w:pPr>
            <w:r w:rsidRPr="00917DFE">
              <w:t>Споб = Сп + Рса</w:t>
            </w:r>
          </w:p>
          <w:p w:rsidR="005B6970" w:rsidRPr="00917DFE" w:rsidRDefault="005B6970" w:rsidP="00112C7F">
            <w:pPr>
              <w:pStyle w:val="a4"/>
              <w:ind w:firstLine="41"/>
              <w:jc w:val="center"/>
            </w:pPr>
            <w:r w:rsidRPr="00917DFE">
              <w:t xml:space="preserve">Споб = </w:t>
            </w:r>
            <w:r w:rsidR="00112C7F">
              <w:t>24627,36</w:t>
            </w:r>
            <w:r w:rsidR="00112C7F" w:rsidRPr="00917DFE">
              <w:t xml:space="preserve"> </w:t>
            </w:r>
            <w:r w:rsidRPr="00917DFE">
              <w:t xml:space="preserve">+ </w:t>
            </w:r>
            <w:r w:rsidR="00112C7F">
              <w:t xml:space="preserve">1231,37 </w:t>
            </w:r>
            <w:r w:rsidRPr="00917DFE">
              <w:t xml:space="preserve">= </w:t>
            </w:r>
            <w:r w:rsidR="00112C7F">
              <w:t>25858,73</w:t>
            </w:r>
            <w:r w:rsidRPr="00917DFE">
              <w:t xml:space="preserve"> руб.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5B6970" w:rsidRPr="00917DFE" w:rsidRDefault="005B6970" w:rsidP="006869ED">
            <w:pPr>
              <w:pStyle w:val="a4"/>
              <w:ind w:firstLine="0"/>
              <w:jc w:val="right"/>
            </w:pPr>
          </w:p>
        </w:tc>
      </w:tr>
    </w:tbl>
    <w:p w:rsidR="005B6970" w:rsidRPr="00917DFE" w:rsidRDefault="005B6970" w:rsidP="005B6970">
      <w:pPr>
        <w:pStyle w:val="a4"/>
      </w:pPr>
    </w:p>
    <w:p w:rsidR="005B6970" w:rsidRPr="00917DFE" w:rsidRDefault="005B6970" w:rsidP="005B6970">
      <w:pPr>
        <w:pStyle w:val="a4"/>
      </w:pPr>
      <w:r w:rsidRPr="00917DFE">
        <w:t>Плановая прибыль (П</w:t>
      </w:r>
      <w:r w:rsidRPr="00917DFE">
        <w:rPr>
          <w:vertAlign w:val="subscript"/>
        </w:rPr>
        <w:t>П</w:t>
      </w:r>
      <w:r w:rsidRPr="00917DFE">
        <w:t xml:space="preserve">) определяется по </w:t>
      </w:r>
      <w:r w:rsidRPr="0063611D">
        <w:t>следующим образом:</w:t>
      </w:r>
    </w:p>
    <w:p w:rsidR="005B6970" w:rsidRPr="002E4BD3" w:rsidRDefault="005B6970" w:rsidP="005B6970">
      <w:pPr>
        <w:pStyle w:val="a4"/>
        <w:jc w:val="center"/>
      </w:pPr>
      <w:r>
        <w:t>П</w:t>
      </w:r>
      <w:r>
        <w:rPr>
          <w:vertAlign w:val="subscript"/>
        </w:rPr>
        <w:t>П</w:t>
      </w:r>
      <w:r>
        <w:t xml:space="preserve"> = С</w:t>
      </w:r>
      <w:r>
        <w:rPr>
          <w:vertAlign w:val="subscript"/>
        </w:rPr>
        <w:t>ПОБ</w:t>
      </w:r>
      <w:r>
        <w:t xml:space="preserve"> • Р</w:t>
      </w:r>
      <w:r>
        <w:rPr>
          <w:vertAlign w:val="subscript"/>
        </w:rPr>
        <w:t>П</w:t>
      </w:r>
      <w:r>
        <w:t xml:space="preserve"> : 100</w:t>
      </w:r>
    </w:p>
    <w:p w:rsidR="005B6970" w:rsidRPr="00917DFE" w:rsidRDefault="005B6970" w:rsidP="005B6970">
      <w:pPr>
        <w:pStyle w:val="a4"/>
      </w:pPr>
      <w:r w:rsidRPr="00917DFE">
        <w:t>где Р</w:t>
      </w:r>
      <w:r w:rsidRPr="00917DFE">
        <w:rPr>
          <w:vertAlign w:val="subscript"/>
        </w:rPr>
        <w:t>П</w:t>
      </w:r>
      <w:r w:rsidRPr="00917DFE">
        <w:t xml:space="preserve"> – уровень рентабельности (15 %).</w:t>
      </w:r>
    </w:p>
    <w:p w:rsidR="005B6970" w:rsidRPr="002E4BD3" w:rsidRDefault="005B6970" w:rsidP="005B6970">
      <w:pPr>
        <w:pStyle w:val="a4"/>
        <w:jc w:val="center"/>
      </w:pPr>
      <w:r>
        <w:t>П</w:t>
      </w:r>
      <w:r>
        <w:rPr>
          <w:vertAlign w:val="subscript"/>
        </w:rPr>
        <w:t>П</w:t>
      </w:r>
      <w:r>
        <w:t xml:space="preserve"> = </w:t>
      </w:r>
      <w:r w:rsidR="00112C7F">
        <w:t>25858,73</w:t>
      </w:r>
      <w:r w:rsidR="00112C7F" w:rsidRPr="00917DFE">
        <w:t xml:space="preserve"> </w:t>
      </w:r>
      <w:r>
        <w:t xml:space="preserve">• 15 : 100 = </w:t>
      </w:r>
      <w:r w:rsidR="00112C7F">
        <w:t>3878,81</w:t>
      </w:r>
      <w:r>
        <w:t xml:space="preserve"> руб.</w:t>
      </w:r>
    </w:p>
    <w:p w:rsidR="005B6970" w:rsidRPr="00917DFE" w:rsidRDefault="005B6970" w:rsidP="005B6970">
      <w:pPr>
        <w:pStyle w:val="a4"/>
      </w:pPr>
    </w:p>
    <w:p w:rsidR="005B6970" w:rsidRPr="00917DFE" w:rsidRDefault="005B6970" w:rsidP="005B6970">
      <w:pPr>
        <w:pStyle w:val="a4"/>
      </w:pPr>
      <w:r w:rsidRPr="00917DFE">
        <w:rPr>
          <w:color w:val="000000"/>
        </w:rPr>
        <w:t xml:space="preserve">Налог на добавленную стоимость (НДС) </w:t>
      </w:r>
      <w:r w:rsidRPr="00917DFE">
        <w:t xml:space="preserve">определяется </w:t>
      </w:r>
      <w:r w:rsidRPr="0063611D">
        <w:t>следующим образом:</w:t>
      </w:r>
    </w:p>
    <w:p w:rsidR="005B6970" w:rsidRPr="002E4BD3" w:rsidRDefault="005B6970" w:rsidP="005B6970">
      <w:pPr>
        <w:pStyle w:val="a4"/>
        <w:jc w:val="center"/>
        <w:rPr>
          <w:vertAlign w:val="subscript"/>
        </w:rPr>
      </w:pPr>
      <w:r>
        <w:t>НДС = (С</w:t>
      </w:r>
      <w:r>
        <w:rPr>
          <w:vertAlign w:val="subscript"/>
        </w:rPr>
        <w:t>ПОБ</w:t>
      </w:r>
      <w:r>
        <w:t xml:space="preserve"> + П</w:t>
      </w:r>
      <w:r>
        <w:rPr>
          <w:vertAlign w:val="subscript"/>
        </w:rPr>
        <w:t>П</w:t>
      </w:r>
      <w:r>
        <w:t>) • Н</w:t>
      </w:r>
      <w:r>
        <w:rPr>
          <w:vertAlign w:val="subscript"/>
        </w:rPr>
        <w:t>ДС</w:t>
      </w:r>
      <w:r>
        <w:t xml:space="preserve"> : 100</w:t>
      </w:r>
      <w:r>
        <w:rPr>
          <w:vertAlign w:val="subscript"/>
        </w:rPr>
        <w:tab/>
      </w:r>
    </w:p>
    <w:p w:rsidR="005B6970" w:rsidRPr="00917DFE" w:rsidRDefault="005B6970" w:rsidP="005B6970">
      <w:pPr>
        <w:pStyle w:val="a4"/>
      </w:pPr>
      <w:r w:rsidRPr="00917DFE">
        <w:t>где Н</w:t>
      </w:r>
      <w:r w:rsidRPr="00917DFE">
        <w:rPr>
          <w:vertAlign w:val="subscript"/>
        </w:rPr>
        <w:t>ДС</w:t>
      </w:r>
      <w:r w:rsidRPr="00917DFE">
        <w:t xml:space="preserve"> – ставка налога на добавленную стоимость (20 %)</w:t>
      </w:r>
    </w:p>
    <w:p w:rsidR="005B6970" w:rsidRPr="00917DFE" w:rsidRDefault="005B6970" w:rsidP="005B6970">
      <w:pPr>
        <w:pStyle w:val="a4"/>
        <w:jc w:val="center"/>
      </w:pPr>
      <w:r>
        <w:t>НДС = (</w:t>
      </w:r>
      <w:r w:rsidR="00F04A0B">
        <w:t>25858,73</w:t>
      </w:r>
      <w:r w:rsidR="00F04A0B" w:rsidRPr="00917DFE">
        <w:t xml:space="preserve"> </w:t>
      </w:r>
      <w:r w:rsidR="00461E65">
        <w:t xml:space="preserve">+ </w:t>
      </w:r>
      <w:r w:rsidR="00F04A0B">
        <w:t>3878,81</w:t>
      </w:r>
      <w:r>
        <w:t xml:space="preserve">) • 20 : 100 = </w:t>
      </w:r>
      <w:r w:rsidR="00F04A0B">
        <w:t>5947,51</w:t>
      </w:r>
      <w:r w:rsidR="00461E65">
        <w:t xml:space="preserve"> руб</w:t>
      </w:r>
      <w:r>
        <w:t>.</w:t>
      </w:r>
      <w:r>
        <w:rPr>
          <w:vertAlign w:val="subscript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7088"/>
        <w:gridCol w:w="1123"/>
      </w:tblGrid>
      <w:tr w:rsidR="005B6970" w:rsidRPr="00917DFE" w:rsidTr="006869ED">
        <w:tc>
          <w:tcPr>
            <w:tcW w:w="1134" w:type="dxa"/>
            <w:shd w:val="clear" w:color="auto" w:fill="auto"/>
          </w:tcPr>
          <w:p w:rsidR="005B6970" w:rsidRPr="00917DFE" w:rsidRDefault="005B6970" w:rsidP="006869ED">
            <w:pPr>
              <w:pStyle w:val="a4"/>
              <w:ind w:firstLine="0"/>
            </w:pPr>
          </w:p>
        </w:tc>
        <w:tc>
          <w:tcPr>
            <w:tcW w:w="7088" w:type="dxa"/>
            <w:shd w:val="clear" w:color="auto" w:fill="auto"/>
          </w:tcPr>
          <w:p w:rsidR="005B6970" w:rsidRPr="00917DFE" w:rsidRDefault="005B6970" w:rsidP="006869ED">
            <w:pPr>
              <w:pStyle w:val="a4"/>
              <w:ind w:firstLine="0"/>
              <w:jc w:val="center"/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5B6970" w:rsidRPr="00917DFE" w:rsidRDefault="005B6970" w:rsidP="006869ED">
            <w:pPr>
              <w:pStyle w:val="a4"/>
              <w:ind w:firstLine="0"/>
              <w:jc w:val="right"/>
            </w:pPr>
          </w:p>
        </w:tc>
      </w:tr>
    </w:tbl>
    <w:p w:rsidR="005B6970" w:rsidRDefault="005B6970" w:rsidP="005B6970">
      <w:pPr>
        <w:pStyle w:val="a4"/>
      </w:pPr>
      <w:r w:rsidRPr="00917DFE">
        <w:t xml:space="preserve">Прогнозируемая отпускная цена программного </w:t>
      </w:r>
      <w:r w:rsidR="003E775F">
        <w:t>продукта</w:t>
      </w:r>
      <w:r w:rsidRPr="00917DFE">
        <w:t xml:space="preserve"> (Ц</w:t>
      </w:r>
      <w:r w:rsidRPr="00917DFE">
        <w:rPr>
          <w:vertAlign w:val="subscript"/>
        </w:rPr>
        <w:t>П</w:t>
      </w:r>
      <w:r w:rsidRPr="00917DFE">
        <w:t xml:space="preserve">) вычисляется </w:t>
      </w:r>
      <w:r w:rsidRPr="0063611D">
        <w:t>следующим образом:</w:t>
      </w:r>
    </w:p>
    <w:p w:rsidR="003848E3" w:rsidRDefault="003848E3" w:rsidP="003848E3">
      <w:pPr>
        <w:pStyle w:val="a4"/>
        <w:jc w:val="center"/>
      </w:pPr>
      <w:r w:rsidRPr="003848E3">
        <w:t>Ц</w:t>
      </w:r>
      <w:r>
        <w:rPr>
          <w:vertAlign w:val="subscript"/>
        </w:rPr>
        <w:t>П</w:t>
      </w:r>
      <w:r>
        <w:t xml:space="preserve"> = С</w:t>
      </w:r>
      <w:r>
        <w:rPr>
          <w:vertAlign w:val="subscript"/>
        </w:rPr>
        <w:t>ПОБ</w:t>
      </w:r>
      <w:r>
        <w:t xml:space="preserve"> + П</w:t>
      </w:r>
      <w:r w:rsidR="00F04A0B">
        <w:rPr>
          <w:vertAlign w:val="subscript"/>
        </w:rPr>
        <w:t>П</w:t>
      </w:r>
      <w:r>
        <w:t xml:space="preserve"> + НДС</w:t>
      </w:r>
    </w:p>
    <w:p w:rsidR="003848E3" w:rsidRDefault="003848E3" w:rsidP="003848E3">
      <w:pPr>
        <w:pStyle w:val="a4"/>
        <w:jc w:val="center"/>
      </w:pPr>
      <w:r w:rsidRPr="003848E3">
        <w:t>Ц</w:t>
      </w:r>
      <w:r>
        <w:rPr>
          <w:vertAlign w:val="subscript"/>
        </w:rPr>
        <w:t>П</w:t>
      </w:r>
      <w:r>
        <w:t xml:space="preserve"> = </w:t>
      </w:r>
      <w:r w:rsidR="00F356DB">
        <w:t>25858,73</w:t>
      </w:r>
      <w:r w:rsidR="00F356DB" w:rsidRPr="00917DFE">
        <w:t xml:space="preserve"> </w:t>
      </w:r>
      <w:r>
        <w:t xml:space="preserve">+ </w:t>
      </w:r>
      <w:r w:rsidR="00F356DB">
        <w:t xml:space="preserve">3878,81 </w:t>
      </w:r>
      <w:r>
        <w:t xml:space="preserve">+ </w:t>
      </w:r>
      <w:r w:rsidR="00F356DB">
        <w:t xml:space="preserve">5947,51 </w:t>
      </w:r>
      <w:r>
        <w:t xml:space="preserve">= </w:t>
      </w:r>
      <w:r w:rsidR="00F356DB">
        <w:t>35685,04</w:t>
      </w:r>
    </w:p>
    <w:p w:rsidR="008D7BCA" w:rsidRDefault="008D7BCA" w:rsidP="008D7BCA">
      <w:pPr>
        <w:jc w:val="center"/>
        <w:rPr>
          <w:szCs w:val="28"/>
        </w:rPr>
      </w:pPr>
      <w:bookmarkStart w:id="5" w:name="_GoBack"/>
      <w:bookmarkEnd w:id="5"/>
    </w:p>
    <w:p w:rsidR="00CA5B03" w:rsidRPr="00B501DB" w:rsidRDefault="00CA5B03" w:rsidP="00CA5B03">
      <w:pPr>
        <w:pStyle w:val="Heading2"/>
      </w:pPr>
      <w:bookmarkStart w:id="6" w:name="_Toc482137046"/>
      <w:r>
        <w:t>4.4 Расчет стоимостной оценки затрат</w:t>
      </w:r>
      <w:bookmarkEnd w:id="6"/>
    </w:p>
    <w:p w:rsidR="00CA5B03" w:rsidRPr="0039441F" w:rsidRDefault="00CA5B03" w:rsidP="00CA5B03">
      <w:pPr>
        <w:spacing w:line="276" w:lineRule="auto"/>
        <w:ind w:firstLine="709"/>
        <w:contextualSpacing/>
        <w:rPr>
          <w:szCs w:val="28"/>
        </w:rPr>
      </w:pPr>
    </w:p>
    <w:p w:rsidR="00CA5B03" w:rsidRPr="007E77C3" w:rsidRDefault="00CA5B03" w:rsidP="00CA5B03">
      <w:pPr>
        <w:spacing w:line="276" w:lineRule="auto"/>
        <w:ind w:firstLine="709"/>
        <w:rPr>
          <w:szCs w:val="28"/>
        </w:rPr>
      </w:pPr>
      <w:r w:rsidRPr="0039441F">
        <w:rPr>
          <w:szCs w:val="28"/>
        </w:rPr>
        <w:t>Общие капитальные вложения (К</w:t>
      </w:r>
      <w:r>
        <w:rPr>
          <w:szCs w:val="28"/>
        </w:rPr>
        <w:t>о</w:t>
      </w:r>
      <w:r w:rsidRPr="0039441F">
        <w:rPr>
          <w:szCs w:val="28"/>
        </w:rPr>
        <w:t xml:space="preserve">) заказчика (потребителя), связанные с приобретением, внедрением и использованием программного </w:t>
      </w:r>
      <w:r w:rsidR="003E775F">
        <w:t>продукта</w:t>
      </w:r>
      <w:r w:rsidRPr="0039441F">
        <w:rPr>
          <w:szCs w:val="28"/>
        </w:rPr>
        <w:t>, рассчитываются по формуле</w:t>
      </w:r>
      <w:r w:rsidRPr="007E77C3">
        <w:rPr>
          <w:szCs w:val="28"/>
        </w:rPr>
        <w:t>:</w:t>
      </w:r>
    </w:p>
    <w:p w:rsidR="00CA5B03" w:rsidRPr="003848E3" w:rsidRDefault="003848E3" w:rsidP="003848E3">
      <w:pPr>
        <w:spacing w:line="276" w:lineRule="auto"/>
        <w:ind w:firstLine="709"/>
        <w:jc w:val="center"/>
        <w:rPr>
          <w:szCs w:val="28"/>
          <w:vertAlign w:val="subscript"/>
        </w:rPr>
      </w:pPr>
      <w:r>
        <w:rPr>
          <w:szCs w:val="28"/>
        </w:rPr>
        <w:t>К</w:t>
      </w:r>
      <w:r>
        <w:rPr>
          <w:szCs w:val="28"/>
          <w:vertAlign w:val="subscript"/>
        </w:rPr>
        <w:t>О</w:t>
      </w:r>
      <w:r>
        <w:rPr>
          <w:szCs w:val="28"/>
        </w:rPr>
        <w:t xml:space="preserve"> = К</w:t>
      </w:r>
      <w:r>
        <w:rPr>
          <w:szCs w:val="28"/>
          <w:vertAlign w:val="subscript"/>
        </w:rPr>
        <w:t>ПР</w:t>
      </w:r>
      <w:r>
        <w:rPr>
          <w:szCs w:val="28"/>
        </w:rPr>
        <w:t xml:space="preserve"> + К</w:t>
      </w:r>
      <w:r>
        <w:rPr>
          <w:szCs w:val="28"/>
          <w:vertAlign w:val="subscript"/>
        </w:rPr>
        <w:t>ОС</w:t>
      </w:r>
    </w:p>
    <w:p w:rsidR="00CA5B03" w:rsidRPr="0039441F" w:rsidRDefault="00CA5B03" w:rsidP="00CA5B03">
      <w:pPr>
        <w:spacing w:line="276" w:lineRule="auto"/>
        <w:ind w:firstLine="709"/>
        <w:rPr>
          <w:szCs w:val="28"/>
        </w:rPr>
      </w:pPr>
      <w:r w:rsidRPr="0039441F">
        <w:rPr>
          <w:szCs w:val="28"/>
        </w:rPr>
        <w:t xml:space="preserve">где </w:t>
      </w:r>
      <w:r w:rsidRPr="0039441F">
        <w:rPr>
          <w:szCs w:val="28"/>
        </w:rPr>
        <w:tab/>
      </w:r>
      <w:r w:rsidR="003848E3">
        <w:rPr>
          <w:szCs w:val="28"/>
        </w:rPr>
        <w:t>К</w:t>
      </w:r>
      <w:r w:rsidR="003848E3">
        <w:rPr>
          <w:szCs w:val="28"/>
          <w:vertAlign w:val="subscript"/>
        </w:rPr>
        <w:t>ПР</w:t>
      </w:r>
      <w:r w:rsidR="003848E3" w:rsidRPr="0039441F">
        <w:rPr>
          <w:szCs w:val="28"/>
        </w:rPr>
        <w:t xml:space="preserve"> </w:t>
      </w:r>
      <w:r w:rsidRPr="0039441F">
        <w:rPr>
          <w:szCs w:val="28"/>
        </w:rPr>
        <w:t>– затраты пользователя на приобретение П</w:t>
      </w:r>
      <w:r w:rsidR="0009292C">
        <w:rPr>
          <w:szCs w:val="28"/>
        </w:rPr>
        <w:t>П</w:t>
      </w:r>
      <w:r w:rsidRPr="0039441F">
        <w:rPr>
          <w:szCs w:val="28"/>
        </w:rPr>
        <w:t xml:space="preserve"> по отпускной цене разработчика с учётом стоимости услуг по эксплуатации и сопровождению, р</w:t>
      </w:r>
      <w:r>
        <w:rPr>
          <w:szCs w:val="28"/>
        </w:rPr>
        <w:t>уб</w:t>
      </w:r>
      <w:r w:rsidRPr="0039441F">
        <w:rPr>
          <w:szCs w:val="28"/>
        </w:rPr>
        <w:t>.;</w:t>
      </w:r>
    </w:p>
    <w:p w:rsidR="00CA5B03" w:rsidRPr="0039441F" w:rsidRDefault="003848E3" w:rsidP="003848E3">
      <w:pPr>
        <w:spacing w:line="276" w:lineRule="auto"/>
        <w:ind w:firstLine="709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К</w:t>
      </w:r>
      <w:r>
        <w:rPr>
          <w:szCs w:val="28"/>
          <w:vertAlign w:val="subscript"/>
        </w:rPr>
        <w:t>ОС</w:t>
      </w:r>
      <w:r>
        <w:rPr>
          <w:szCs w:val="28"/>
        </w:rPr>
        <w:t xml:space="preserve"> </w:t>
      </w:r>
      <w:r w:rsidR="00CA5B03" w:rsidRPr="0039441F">
        <w:rPr>
          <w:szCs w:val="28"/>
        </w:rPr>
        <w:t xml:space="preserve"> – затраты пользователя на освоение П</w:t>
      </w:r>
      <w:r w:rsidR="0009292C">
        <w:rPr>
          <w:szCs w:val="28"/>
        </w:rPr>
        <w:t>П</w:t>
      </w:r>
      <w:r w:rsidR="00CA5B03" w:rsidRPr="0039441F">
        <w:rPr>
          <w:szCs w:val="28"/>
        </w:rPr>
        <w:t>, р.</w:t>
      </w:r>
    </w:p>
    <w:p w:rsidR="00CA5B03" w:rsidRPr="00B501DB" w:rsidRDefault="00CA5B03" w:rsidP="00CA5B03">
      <w:pPr>
        <w:spacing w:line="276" w:lineRule="auto"/>
        <w:ind w:firstLine="709"/>
        <w:rPr>
          <w:szCs w:val="28"/>
        </w:rPr>
      </w:pPr>
      <w:r>
        <w:rPr>
          <w:szCs w:val="28"/>
        </w:rPr>
        <w:t xml:space="preserve">Затраты пользователя на </w:t>
      </w:r>
      <w:r w:rsidRPr="0039441F">
        <w:rPr>
          <w:szCs w:val="28"/>
        </w:rPr>
        <w:t xml:space="preserve">освоение программного </w:t>
      </w:r>
      <w:r w:rsidR="003E775F">
        <w:t>продукта</w:t>
      </w:r>
      <w:r w:rsidR="003E775F" w:rsidRPr="0039441F">
        <w:rPr>
          <w:szCs w:val="28"/>
        </w:rPr>
        <w:t xml:space="preserve"> </w:t>
      </w:r>
      <w:r w:rsidRPr="0039441F">
        <w:rPr>
          <w:szCs w:val="28"/>
        </w:rPr>
        <w:t>определяются по формуле</w:t>
      </w:r>
      <w:r w:rsidRPr="00B501DB">
        <w:rPr>
          <w:szCs w:val="28"/>
        </w:rPr>
        <w:t>:</w:t>
      </w:r>
    </w:p>
    <w:p w:rsidR="00CA5B03" w:rsidRPr="003848E3" w:rsidRDefault="003848E3" w:rsidP="003848E3">
      <w:pPr>
        <w:spacing w:line="276" w:lineRule="auto"/>
        <w:ind w:firstLine="709"/>
        <w:jc w:val="center"/>
        <w:rPr>
          <w:szCs w:val="28"/>
        </w:rPr>
      </w:pPr>
      <w:r>
        <w:rPr>
          <w:szCs w:val="28"/>
        </w:rPr>
        <w:t>К</w:t>
      </w:r>
      <w:r>
        <w:rPr>
          <w:szCs w:val="28"/>
          <w:vertAlign w:val="subscript"/>
        </w:rPr>
        <w:t>ОС</w:t>
      </w:r>
      <w:r>
        <w:rPr>
          <w:szCs w:val="28"/>
        </w:rPr>
        <w:t xml:space="preserve"> = </w:t>
      </w:r>
      <w:r>
        <w:t>С</w:t>
      </w:r>
      <w:r>
        <w:rPr>
          <w:vertAlign w:val="subscript"/>
        </w:rPr>
        <w:t>ПОБ</w:t>
      </w:r>
      <w:r>
        <w:t xml:space="preserve"> • Н</w:t>
      </w:r>
      <w:r>
        <w:rPr>
          <w:vertAlign w:val="subscript"/>
        </w:rPr>
        <w:t>ОС</w:t>
      </w:r>
      <w:r>
        <w:t xml:space="preserve"> : 100</w:t>
      </w:r>
    </w:p>
    <w:p w:rsidR="00CA5B03" w:rsidRPr="008D7BCA" w:rsidRDefault="00CA5B03" w:rsidP="00CA5B03">
      <w:pPr>
        <w:spacing w:line="276" w:lineRule="auto"/>
        <w:ind w:firstLine="709"/>
        <w:rPr>
          <w:szCs w:val="28"/>
        </w:rPr>
      </w:pPr>
      <w:r w:rsidRPr="008D7BCA">
        <w:rPr>
          <w:szCs w:val="28"/>
        </w:rPr>
        <w:t xml:space="preserve">где Нос – норматив расходов на освоение программного </w:t>
      </w:r>
      <w:r w:rsidR="003E775F">
        <w:t>продукта</w:t>
      </w:r>
      <w:r w:rsidR="00A4595F">
        <w:t xml:space="preserve"> (</w:t>
      </w:r>
      <w:r w:rsidRPr="008D7BCA">
        <w:rPr>
          <w:szCs w:val="28"/>
        </w:rPr>
        <w:t>10%</w:t>
      </w:r>
      <w:r w:rsidR="00A4595F">
        <w:rPr>
          <w:szCs w:val="28"/>
        </w:rPr>
        <w:t>)</w:t>
      </w:r>
      <w:r w:rsidRPr="008D7BCA">
        <w:rPr>
          <w:szCs w:val="28"/>
        </w:rPr>
        <w:t>.</w:t>
      </w:r>
    </w:p>
    <w:p w:rsidR="003848E3" w:rsidRPr="003848E3" w:rsidRDefault="003848E3" w:rsidP="003848E3">
      <w:pPr>
        <w:spacing w:line="276" w:lineRule="auto"/>
        <w:ind w:firstLine="709"/>
        <w:jc w:val="center"/>
        <w:rPr>
          <w:szCs w:val="28"/>
        </w:rPr>
      </w:pPr>
      <w:r>
        <w:rPr>
          <w:szCs w:val="28"/>
        </w:rPr>
        <w:t>К</w:t>
      </w:r>
      <w:r>
        <w:rPr>
          <w:szCs w:val="28"/>
          <w:vertAlign w:val="subscript"/>
        </w:rPr>
        <w:t>ОС</w:t>
      </w:r>
      <w:r>
        <w:rPr>
          <w:szCs w:val="28"/>
        </w:rPr>
        <w:t xml:space="preserve"> = </w:t>
      </w:r>
      <w:r w:rsidRPr="00461E65">
        <w:t>53587222</w:t>
      </w:r>
      <w:r>
        <w:t xml:space="preserve"> • 10 : 100 = </w:t>
      </w:r>
      <w:r w:rsidRPr="003848E3">
        <w:t>5</w:t>
      </w:r>
      <w:r>
        <w:t>358722</w:t>
      </w:r>
    </w:p>
    <w:p w:rsidR="00CA5B03" w:rsidRPr="00EF70C8" w:rsidRDefault="00CA5B03" w:rsidP="00CA5B03">
      <w:pPr>
        <w:spacing w:line="276" w:lineRule="auto"/>
        <w:ind w:firstLine="709"/>
        <w:jc w:val="center"/>
        <w:rPr>
          <w:szCs w:val="28"/>
          <w:highlight w:val="yellow"/>
        </w:rPr>
      </w:pPr>
    </w:p>
    <w:p w:rsidR="00CA5B03" w:rsidRPr="008D7BCA" w:rsidRDefault="00CA5B03" w:rsidP="00CA5B03">
      <w:pPr>
        <w:spacing w:line="276" w:lineRule="auto"/>
        <w:ind w:firstLine="709"/>
        <w:rPr>
          <w:szCs w:val="28"/>
        </w:rPr>
      </w:pPr>
      <w:r w:rsidRPr="008D7BCA">
        <w:rPr>
          <w:szCs w:val="28"/>
        </w:rPr>
        <w:lastRenderedPageBreak/>
        <w:t>Общие капитальные затраты заказчика составят:</w:t>
      </w:r>
    </w:p>
    <w:p w:rsidR="00EF70C8" w:rsidRPr="00FC7F1A" w:rsidRDefault="0062782F" w:rsidP="008D7BCA">
      <w:pPr>
        <w:ind w:firstLine="0"/>
        <w:jc w:val="center"/>
        <w:rPr>
          <w:b/>
          <w:color w:val="FF0000"/>
          <w:szCs w:val="28"/>
        </w:rPr>
      </w:pPr>
      <w:r>
        <w:rPr>
          <w:szCs w:val="28"/>
        </w:rPr>
        <w:t>К</w:t>
      </w:r>
      <w:r>
        <w:rPr>
          <w:szCs w:val="28"/>
          <w:vertAlign w:val="subscript"/>
        </w:rPr>
        <w:t>О</w:t>
      </w:r>
      <w:r w:rsidRPr="001766EB">
        <w:rPr>
          <w:szCs w:val="28"/>
        </w:rPr>
        <w:t xml:space="preserve"> </w:t>
      </w:r>
      <w:r w:rsidR="00CA5B03" w:rsidRPr="008D7BCA">
        <w:rPr>
          <w:szCs w:val="28"/>
        </w:rPr>
        <w:t xml:space="preserve">= </w:t>
      </w:r>
      <w:r w:rsidR="00CD0D85">
        <w:t>7395036</w:t>
      </w:r>
      <w:r w:rsidR="00CD0D85" w:rsidRPr="00E914B1">
        <w:t>7</w:t>
      </w:r>
      <w:r w:rsidR="008D7BCA" w:rsidRPr="008D7BCA">
        <w:rPr>
          <w:szCs w:val="28"/>
        </w:rPr>
        <w:t xml:space="preserve"> </w:t>
      </w:r>
      <w:r w:rsidR="00CA5B03" w:rsidRPr="008D7BCA">
        <w:rPr>
          <w:szCs w:val="28"/>
        </w:rPr>
        <w:t xml:space="preserve">+ </w:t>
      </w:r>
      <w:r w:rsidRPr="003848E3">
        <w:t>5</w:t>
      </w:r>
      <w:r>
        <w:t>358722</w:t>
      </w:r>
      <w:r w:rsidR="00CA5B03" w:rsidRPr="008D7BCA">
        <w:rPr>
          <w:szCs w:val="28"/>
        </w:rPr>
        <w:t xml:space="preserve"> = </w:t>
      </w:r>
      <w:r w:rsidR="00CD0D85">
        <w:rPr>
          <w:szCs w:val="28"/>
        </w:rPr>
        <w:t>79309089</w:t>
      </w:r>
      <w:r w:rsidR="008D7BCA" w:rsidRPr="008D7BCA">
        <w:rPr>
          <w:szCs w:val="28"/>
        </w:rPr>
        <w:t xml:space="preserve"> </w:t>
      </w:r>
      <w:r w:rsidR="00CA5B03" w:rsidRPr="008D7BCA">
        <w:rPr>
          <w:szCs w:val="28"/>
        </w:rPr>
        <w:t>(руб.)</w:t>
      </w:r>
    </w:p>
    <w:p w:rsidR="00CA5B03" w:rsidRPr="00B501DB" w:rsidRDefault="00CA5B03" w:rsidP="00CA5B03">
      <w:pPr>
        <w:spacing w:line="276" w:lineRule="auto"/>
        <w:ind w:firstLine="0"/>
        <w:jc w:val="center"/>
        <w:rPr>
          <w:szCs w:val="28"/>
        </w:rPr>
      </w:pPr>
    </w:p>
    <w:p w:rsidR="00CA5B03" w:rsidRDefault="00CA5B03" w:rsidP="00CA5B03"/>
    <w:p w:rsidR="00CA5B03" w:rsidRDefault="00CA5B03" w:rsidP="00CA5B03">
      <w:pPr>
        <w:pStyle w:val="Heading2"/>
      </w:pPr>
      <w:bookmarkStart w:id="7" w:name="_Toc482137047"/>
      <w:r>
        <w:t>4.5 Расчет стоимостной оценки результата</w:t>
      </w:r>
      <w:bookmarkEnd w:id="7"/>
    </w:p>
    <w:p w:rsidR="00CA5B03" w:rsidRDefault="006264CE" w:rsidP="006264CE">
      <w:pPr>
        <w:rPr>
          <w:szCs w:val="28"/>
        </w:rPr>
      </w:pPr>
      <w:r w:rsidRPr="002F5FDE">
        <w:t>Для определения экономического эффекта от использования нового программного обеспечения у потребителя необходимо сравнить расходы по всем основным статьям сметы затрат на эксплуатаци</w:t>
      </w:r>
      <w:r w:rsidR="00F44B74">
        <w:t xml:space="preserve">ю нового программного продукта </w:t>
      </w:r>
      <w:r w:rsidRPr="002F5FDE">
        <w:t>с расходами по соответствующим статьям базового варианта. При этом за базовый вариант следует принимать аналогичное программн</w:t>
      </w:r>
      <w:r w:rsidR="003E775F">
        <w:t>ый</w:t>
      </w:r>
      <w:r w:rsidRPr="002F5FDE">
        <w:t xml:space="preserve"> </w:t>
      </w:r>
      <w:r w:rsidR="003E775F">
        <w:t>продукт</w:t>
      </w:r>
      <w:r w:rsidRPr="002F5FDE">
        <w:t>, используем</w:t>
      </w:r>
      <w:r w:rsidR="003E775F">
        <w:t>ый</w:t>
      </w:r>
      <w:r w:rsidRPr="002F5FDE">
        <w:t xml:space="preserve"> в действующей автоматизированной системе, или ручной вариант, если автоматизация отсутствует. При сравнении базового и нового вариантов программного обеспечения в качестве экономического эффекта будет выступать общая экономия всех видов ресурсов относительно базового варианта. </w:t>
      </w:r>
      <w:r w:rsidR="00CA5B03">
        <w:rPr>
          <w:szCs w:val="28"/>
        </w:rPr>
        <w:t>Результатом в сфере разработки и использования программного продукта является прирост чистой прибыли.</w:t>
      </w:r>
      <w:r>
        <w:rPr>
          <w:szCs w:val="28"/>
        </w:rPr>
        <w:t xml:space="preserve"> </w:t>
      </w:r>
      <w:r w:rsidR="00CA5B03" w:rsidRPr="000F01A9">
        <w:rPr>
          <w:szCs w:val="28"/>
        </w:rPr>
        <w:t xml:space="preserve">Выполним расчет </w:t>
      </w:r>
      <w:r w:rsidR="00CA5B03">
        <w:rPr>
          <w:szCs w:val="28"/>
        </w:rPr>
        <w:t xml:space="preserve">прироста прибыли за счет экономии </w:t>
      </w:r>
      <w:r w:rsidR="00116BC9">
        <w:rPr>
          <w:szCs w:val="28"/>
        </w:rPr>
        <w:t>трудовых и материальных ресурсов</w:t>
      </w:r>
      <w:r w:rsidR="00CA5B03">
        <w:rPr>
          <w:szCs w:val="28"/>
        </w:rPr>
        <w:t xml:space="preserve">. </w:t>
      </w:r>
    </w:p>
    <w:p w:rsidR="003A2723" w:rsidRDefault="003A2723" w:rsidP="003A2723">
      <w:pPr>
        <w:spacing w:line="276" w:lineRule="auto"/>
        <w:ind w:firstLine="709"/>
        <w:contextualSpacing/>
        <w:rPr>
          <w:szCs w:val="28"/>
        </w:rPr>
      </w:pPr>
      <w:r>
        <w:rPr>
          <w:szCs w:val="28"/>
        </w:rPr>
        <w:t>1. Экономия затрат на заработную плату (С</w:t>
      </w:r>
      <w:r>
        <w:rPr>
          <w:szCs w:val="28"/>
          <w:vertAlign w:val="subscript"/>
        </w:rPr>
        <w:t>З</w:t>
      </w:r>
      <w:r>
        <w:rPr>
          <w:szCs w:val="28"/>
        </w:rPr>
        <w:t>) при использовании П</w:t>
      </w:r>
      <w:r w:rsidR="0009292C">
        <w:rPr>
          <w:szCs w:val="28"/>
        </w:rPr>
        <w:t>П</w:t>
      </w:r>
      <w:r>
        <w:rPr>
          <w:szCs w:val="28"/>
        </w:rPr>
        <w:t xml:space="preserve"> в расчете на объем выполняемых работ определяется по формуле:</w:t>
      </w:r>
    </w:p>
    <w:p w:rsidR="003A2723" w:rsidRDefault="003A2723" w:rsidP="003A2723">
      <w:pPr>
        <w:spacing w:line="276" w:lineRule="auto"/>
        <w:ind w:firstLine="709"/>
        <w:contextualSpacing/>
        <w:jc w:val="center"/>
        <w:rPr>
          <w:vertAlign w:val="subscript"/>
        </w:rPr>
      </w:pPr>
      <w:r>
        <w:rPr>
          <w:szCs w:val="28"/>
        </w:rPr>
        <w:t>С</w:t>
      </w:r>
      <w:r>
        <w:rPr>
          <w:szCs w:val="28"/>
          <w:vertAlign w:val="subscript"/>
        </w:rPr>
        <w:t>З</w:t>
      </w:r>
      <w:r>
        <w:rPr>
          <w:szCs w:val="28"/>
        </w:rPr>
        <w:t xml:space="preserve"> = (С</w:t>
      </w:r>
      <w:r>
        <w:rPr>
          <w:szCs w:val="28"/>
          <w:vertAlign w:val="subscript"/>
        </w:rPr>
        <w:t>ЗО</w:t>
      </w:r>
      <w:r>
        <w:rPr>
          <w:szCs w:val="28"/>
        </w:rPr>
        <w:t xml:space="preserve"> + С</w:t>
      </w:r>
      <w:r>
        <w:rPr>
          <w:szCs w:val="28"/>
          <w:vertAlign w:val="subscript"/>
        </w:rPr>
        <w:t>ЗД</w:t>
      </w:r>
      <w:r>
        <w:rPr>
          <w:szCs w:val="28"/>
        </w:rPr>
        <w:t xml:space="preserve">) </w:t>
      </w:r>
      <w:r>
        <w:t>• А</w:t>
      </w:r>
      <w:r>
        <w:rPr>
          <w:vertAlign w:val="subscript"/>
        </w:rPr>
        <w:t>Н</w:t>
      </w:r>
    </w:p>
    <w:p w:rsidR="003A2723" w:rsidRDefault="003A2723" w:rsidP="003A2723">
      <w:pPr>
        <w:rPr>
          <w:szCs w:val="28"/>
        </w:rPr>
      </w:pPr>
      <w:r>
        <w:rPr>
          <w:szCs w:val="28"/>
        </w:rPr>
        <w:t xml:space="preserve">где </w:t>
      </w:r>
      <w:r>
        <w:rPr>
          <w:szCs w:val="28"/>
        </w:rPr>
        <w:tab/>
        <w:t>С</w:t>
      </w:r>
      <w:r>
        <w:rPr>
          <w:szCs w:val="28"/>
          <w:vertAlign w:val="subscript"/>
        </w:rPr>
        <w:t>ЗО</w:t>
      </w:r>
      <w:r w:rsidRPr="002F5FDE">
        <w:rPr>
          <w:szCs w:val="28"/>
        </w:rPr>
        <w:t xml:space="preserve"> – экономия затрат на</w:t>
      </w:r>
      <w:r>
        <w:rPr>
          <w:szCs w:val="28"/>
        </w:rPr>
        <w:t xml:space="preserve"> основную</w:t>
      </w:r>
      <w:r w:rsidRPr="002F5FDE">
        <w:rPr>
          <w:szCs w:val="28"/>
        </w:rPr>
        <w:t xml:space="preserve"> заработную плату, р.;</w:t>
      </w:r>
    </w:p>
    <w:p w:rsidR="003A2723" w:rsidRPr="005551FD" w:rsidRDefault="003A2723" w:rsidP="003A2723">
      <w:pPr>
        <w:ind w:left="720" w:firstLine="720"/>
        <w:rPr>
          <w:szCs w:val="28"/>
        </w:rPr>
      </w:pPr>
      <w:r>
        <w:rPr>
          <w:szCs w:val="28"/>
        </w:rPr>
        <w:t>С</w:t>
      </w:r>
      <w:r>
        <w:rPr>
          <w:szCs w:val="28"/>
          <w:vertAlign w:val="subscript"/>
        </w:rPr>
        <w:t>ЗД</w:t>
      </w:r>
      <w:r>
        <w:rPr>
          <w:szCs w:val="28"/>
        </w:rPr>
        <w:t xml:space="preserve"> – </w:t>
      </w:r>
      <w:r w:rsidRPr="002F5FDE">
        <w:rPr>
          <w:szCs w:val="28"/>
        </w:rPr>
        <w:t>экономия</w:t>
      </w:r>
      <w:r>
        <w:rPr>
          <w:szCs w:val="28"/>
        </w:rPr>
        <w:t xml:space="preserve"> </w:t>
      </w:r>
      <w:r w:rsidRPr="002F5FDE">
        <w:rPr>
          <w:szCs w:val="28"/>
        </w:rPr>
        <w:t>затрат на</w:t>
      </w:r>
      <w:r>
        <w:rPr>
          <w:szCs w:val="28"/>
        </w:rPr>
        <w:t xml:space="preserve"> дополнительную</w:t>
      </w:r>
      <w:r w:rsidRPr="002F5FDE">
        <w:rPr>
          <w:szCs w:val="28"/>
        </w:rPr>
        <w:t xml:space="preserve"> заработную плату, р.;</w:t>
      </w:r>
    </w:p>
    <w:p w:rsidR="003A2723" w:rsidRDefault="003A2723" w:rsidP="003A2723">
      <w:pPr>
        <w:ind w:left="707"/>
        <w:rPr>
          <w:spacing w:val="-8"/>
          <w:szCs w:val="28"/>
        </w:rPr>
      </w:pPr>
      <w:r w:rsidRPr="002F5FDE">
        <w:rPr>
          <w:szCs w:val="28"/>
        </w:rPr>
        <w:t xml:space="preserve">Ан – </w:t>
      </w:r>
      <w:r w:rsidRPr="002F5FDE">
        <w:rPr>
          <w:spacing w:val="-8"/>
          <w:szCs w:val="28"/>
        </w:rPr>
        <w:t>объём выполненных работ</w:t>
      </w:r>
      <w:r w:rsidRPr="001766EB">
        <w:rPr>
          <w:spacing w:val="-8"/>
          <w:szCs w:val="28"/>
        </w:rPr>
        <w:t xml:space="preserve"> </w:t>
      </w:r>
      <w:r>
        <w:rPr>
          <w:spacing w:val="-8"/>
          <w:szCs w:val="28"/>
        </w:rPr>
        <w:t>за год</w:t>
      </w:r>
      <w:r w:rsidRPr="002F5FDE">
        <w:rPr>
          <w:spacing w:val="-8"/>
          <w:szCs w:val="28"/>
        </w:rPr>
        <w:t>.</w:t>
      </w:r>
    </w:p>
    <w:p w:rsidR="003A2723" w:rsidRDefault="003A2723" w:rsidP="003A2723">
      <w:pPr>
        <w:spacing w:line="276" w:lineRule="auto"/>
        <w:ind w:firstLine="709"/>
        <w:rPr>
          <w:szCs w:val="28"/>
        </w:rPr>
      </w:pPr>
      <w:r>
        <w:rPr>
          <w:spacing w:val="-8"/>
          <w:szCs w:val="28"/>
        </w:rPr>
        <w:tab/>
      </w:r>
      <w:r>
        <w:rPr>
          <w:szCs w:val="28"/>
        </w:rPr>
        <w:t>До внедрения программного продукта трудоемкость обработки заявки на ремонт и выполнение работ составлял</w:t>
      </w:r>
      <w:r w:rsidR="00116BC9">
        <w:rPr>
          <w:szCs w:val="28"/>
        </w:rPr>
        <w:t>а 5,5</w:t>
      </w:r>
      <w:r>
        <w:rPr>
          <w:szCs w:val="28"/>
        </w:rPr>
        <w:t xml:space="preserve"> человеко-часа, после внедрения программы – 3,5 человеко-часа. В среднем на предприятие поступает около </w:t>
      </w:r>
      <w:r w:rsidRPr="008F50CF">
        <w:rPr>
          <w:szCs w:val="28"/>
        </w:rPr>
        <w:t>1700</w:t>
      </w:r>
      <w:r>
        <w:rPr>
          <w:szCs w:val="28"/>
        </w:rPr>
        <w:t xml:space="preserve"> заявок на обслуживание в год.</w:t>
      </w:r>
    </w:p>
    <w:p w:rsidR="003A2723" w:rsidRPr="002F5FDE" w:rsidRDefault="003A2723" w:rsidP="003A2723">
      <w:pPr>
        <w:ind w:firstLine="709"/>
        <w:rPr>
          <w:szCs w:val="28"/>
        </w:rPr>
      </w:pPr>
      <w:r w:rsidRPr="002F5FDE">
        <w:rPr>
          <w:szCs w:val="28"/>
        </w:rPr>
        <w:t xml:space="preserve">Экономия затрат на </w:t>
      </w:r>
      <w:r>
        <w:rPr>
          <w:szCs w:val="28"/>
        </w:rPr>
        <w:t xml:space="preserve">основную </w:t>
      </w:r>
      <w:r w:rsidRPr="002F5FDE">
        <w:rPr>
          <w:szCs w:val="28"/>
        </w:rPr>
        <w:t>заработную плату (</w:t>
      </w:r>
      <w:r>
        <w:rPr>
          <w:szCs w:val="28"/>
        </w:rPr>
        <w:t>С</w:t>
      </w:r>
      <w:r>
        <w:rPr>
          <w:szCs w:val="28"/>
          <w:vertAlign w:val="subscript"/>
        </w:rPr>
        <w:t>ЗО</w:t>
      </w:r>
      <w:r w:rsidRPr="002F5FDE">
        <w:rPr>
          <w:szCs w:val="28"/>
        </w:rPr>
        <w:t>) определяется по формуле:</w:t>
      </w:r>
    </w:p>
    <w:p w:rsidR="003A2723" w:rsidRPr="005551FD" w:rsidRDefault="003A2723" w:rsidP="003A2723">
      <w:pPr>
        <w:spacing w:line="276" w:lineRule="auto"/>
        <w:ind w:firstLine="709"/>
        <w:jc w:val="center"/>
      </w:pPr>
      <w:r>
        <w:rPr>
          <w:szCs w:val="28"/>
        </w:rPr>
        <w:t>С</w:t>
      </w:r>
      <w:r>
        <w:rPr>
          <w:szCs w:val="28"/>
          <w:vertAlign w:val="subscript"/>
        </w:rPr>
        <w:t>ЗО</w:t>
      </w:r>
      <w:r>
        <w:rPr>
          <w:szCs w:val="28"/>
        </w:rPr>
        <w:t xml:space="preserve"> = С</w:t>
      </w:r>
      <w:r>
        <w:rPr>
          <w:szCs w:val="28"/>
          <w:vertAlign w:val="subscript"/>
        </w:rPr>
        <w:t>СМ</w:t>
      </w:r>
      <w:r>
        <w:rPr>
          <w:szCs w:val="28"/>
        </w:rPr>
        <w:t xml:space="preserve"> </w:t>
      </w:r>
      <w:r>
        <w:t>• (Т</w:t>
      </w:r>
      <w:r>
        <w:rPr>
          <w:vertAlign w:val="subscript"/>
        </w:rPr>
        <w:t>С</w:t>
      </w:r>
      <w:r>
        <w:t xml:space="preserve"> – Т</w:t>
      </w:r>
      <w:r>
        <w:rPr>
          <w:vertAlign w:val="subscript"/>
        </w:rPr>
        <w:t>Н</w:t>
      </w:r>
      <w:r>
        <w:t>) : Т</w:t>
      </w:r>
      <w:r>
        <w:rPr>
          <w:vertAlign w:val="subscript"/>
        </w:rPr>
        <w:t>Ч</w:t>
      </w:r>
      <w:r>
        <w:t xml:space="preserve"> : Д</w:t>
      </w:r>
      <w:r>
        <w:rPr>
          <w:vertAlign w:val="subscript"/>
        </w:rPr>
        <w:t>Р</w:t>
      </w:r>
      <w:r>
        <w:t xml:space="preserve"> • К</w:t>
      </w:r>
      <w:r>
        <w:rPr>
          <w:vertAlign w:val="subscript"/>
        </w:rPr>
        <w:t>ПР</w:t>
      </w:r>
    </w:p>
    <w:p w:rsidR="003A2723" w:rsidRPr="002F5FDE" w:rsidRDefault="003A2723" w:rsidP="003A2723">
      <w:pPr>
        <w:rPr>
          <w:szCs w:val="28"/>
        </w:rPr>
      </w:pPr>
      <w:r>
        <w:rPr>
          <w:szCs w:val="28"/>
        </w:rPr>
        <w:t xml:space="preserve">где </w:t>
      </w:r>
      <w:r>
        <w:rPr>
          <w:szCs w:val="28"/>
        </w:rPr>
        <w:tab/>
        <w:t>С</w:t>
      </w:r>
      <w:r>
        <w:rPr>
          <w:szCs w:val="28"/>
          <w:vertAlign w:val="subscript"/>
        </w:rPr>
        <w:t>СМ</w:t>
      </w:r>
      <w:r w:rsidRPr="002F5FDE">
        <w:rPr>
          <w:szCs w:val="28"/>
        </w:rPr>
        <w:t xml:space="preserve"> – среднеме</w:t>
      </w:r>
      <w:r>
        <w:rPr>
          <w:szCs w:val="28"/>
        </w:rPr>
        <w:t>сячная заработная плата одного сотрудника</w:t>
      </w:r>
      <w:r w:rsidRPr="002F5FDE">
        <w:rPr>
          <w:szCs w:val="28"/>
        </w:rPr>
        <w:t>, р.;</w:t>
      </w:r>
    </w:p>
    <w:p w:rsidR="003A2723" w:rsidRPr="002F5FDE" w:rsidRDefault="003A2723" w:rsidP="003A2723">
      <w:pPr>
        <w:ind w:firstLine="708"/>
        <w:rPr>
          <w:szCs w:val="28"/>
        </w:rPr>
      </w:pPr>
      <w:r>
        <w:t>Т</w:t>
      </w:r>
      <w:r>
        <w:rPr>
          <w:vertAlign w:val="subscript"/>
        </w:rPr>
        <w:t>С</w:t>
      </w:r>
      <w:r w:rsidRPr="002F5FDE">
        <w:rPr>
          <w:szCs w:val="28"/>
        </w:rPr>
        <w:t xml:space="preserve">, </w:t>
      </w:r>
      <w:r>
        <w:t>Т</w:t>
      </w:r>
      <w:r>
        <w:rPr>
          <w:vertAlign w:val="subscript"/>
        </w:rPr>
        <w:t>Н</w:t>
      </w:r>
      <w:r w:rsidRPr="002F5FDE">
        <w:rPr>
          <w:szCs w:val="28"/>
        </w:rPr>
        <w:t xml:space="preserve"> – </w:t>
      </w:r>
      <w:r>
        <w:rPr>
          <w:spacing w:val="-8"/>
          <w:szCs w:val="28"/>
        </w:rPr>
        <w:t xml:space="preserve">трудоемкость выполнения работы до и после внедрения </w:t>
      </w:r>
      <w:r w:rsidR="009E5488">
        <w:rPr>
          <w:spacing w:val="-8"/>
          <w:szCs w:val="28"/>
        </w:rPr>
        <w:t xml:space="preserve">нового </w:t>
      </w:r>
      <w:r>
        <w:rPr>
          <w:spacing w:val="-8"/>
          <w:szCs w:val="28"/>
        </w:rPr>
        <w:t>программного продукта</w:t>
      </w:r>
      <w:r>
        <w:rPr>
          <w:szCs w:val="28"/>
        </w:rPr>
        <w:t>, нормо-час</w:t>
      </w:r>
      <w:r w:rsidRPr="002F5FDE">
        <w:rPr>
          <w:szCs w:val="28"/>
        </w:rPr>
        <w:t>;</w:t>
      </w:r>
    </w:p>
    <w:p w:rsidR="003A2723" w:rsidRPr="002F5FDE" w:rsidRDefault="003A2723" w:rsidP="003A2723">
      <w:pPr>
        <w:ind w:firstLine="707"/>
        <w:rPr>
          <w:szCs w:val="28"/>
        </w:rPr>
      </w:pPr>
      <w:r>
        <w:t>Т</w:t>
      </w:r>
      <w:r>
        <w:rPr>
          <w:vertAlign w:val="subscript"/>
        </w:rPr>
        <w:t>Ч</w:t>
      </w:r>
      <w:r w:rsidRPr="002F5FDE">
        <w:rPr>
          <w:szCs w:val="28"/>
        </w:rPr>
        <w:t xml:space="preserve"> – </w:t>
      </w:r>
      <w:r>
        <w:rPr>
          <w:szCs w:val="28"/>
        </w:rPr>
        <w:t>средняя продолжительность рабочего дня</w:t>
      </w:r>
      <w:r w:rsidRPr="002F5FDE">
        <w:rPr>
          <w:szCs w:val="28"/>
        </w:rPr>
        <w:t>, ч.;</w:t>
      </w:r>
    </w:p>
    <w:p w:rsidR="003A2723" w:rsidRDefault="003A2723" w:rsidP="003A2723">
      <w:pPr>
        <w:ind w:firstLine="707"/>
        <w:rPr>
          <w:szCs w:val="28"/>
        </w:rPr>
      </w:pPr>
      <w:r>
        <w:t>Д</w:t>
      </w:r>
      <w:r>
        <w:rPr>
          <w:vertAlign w:val="subscript"/>
        </w:rPr>
        <w:t>Р</w:t>
      </w:r>
      <w:r w:rsidRPr="002F5FDE">
        <w:rPr>
          <w:szCs w:val="28"/>
        </w:rPr>
        <w:t xml:space="preserve"> – среднемесячное количество рабочих дней</w:t>
      </w:r>
      <w:r>
        <w:rPr>
          <w:szCs w:val="28"/>
        </w:rPr>
        <w:t>;</w:t>
      </w:r>
    </w:p>
    <w:p w:rsidR="003A2723" w:rsidRPr="000416B9" w:rsidRDefault="003A2723" w:rsidP="003A2723">
      <w:pPr>
        <w:ind w:firstLine="707"/>
        <w:rPr>
          <w:szCs w:val="28"/>
        </w:rPr>
      </w:pPr>
      <w:r>
        <w:t>К</w:t>
      </w:r>
      <w:r>
        <w:rPr>
          <w:vertAlign w:val="subscript"/>
        </w:rPr>
        <w:t>ПР</w:t>
      </w:r>
      <w:r>
        <w:t xml:space="preserve"> – </w:t>
      </w:r>
      <w:r>
        <w:rPr>
          <w:spacing w:val="-7"/>
          <w:szCs w:val="28"/>
        </w:rPr>
        <w:t>коэффициент премий (40%)</w:t>
      </w:r>
      <w:r w:rsidR="006A2366">
        <w:rPr>
          <w:spacing w:val="-7"/>
          <w:szCs w:val="28"/>
        </w:rPr>
        <w:t>.</w:t>
      </w:r>
    </w:p>
    <w:p w:rsidR="003A2723" w:rsidRDefault="003A2723" w:rsidP="003A2723">
      <w:pPr>
        <w:spacing w:line="276" w:lineRule="auto"/>
        <w:ind w:firstLine="709"/>
        <w:jc w:val="center"/>
      </w:pPr>
      <w:r>
        <w:rPr>
          <w:szCs w:val="28"/>
        </w:rPr>
        <w:t>С</w:t>
      </w:r>
      <w:r>
        <w:rPr>
          <w:szCs w:val="28"/>
          <w:vertAlign w:val="subscript"/>
        </w:rPr>
        <w:t>ЗО</w:t>
      </w:r>
      <w:r>
        <w:rPr>
          <w:szCs w:val="28"/>
        </w:rPr>
        <w:t xml:space="preserve"> = </w:t>
      </w:r>
      <w:r>
        <w:rPr>
          <w:spacing w:val="-14"/>
          <w:szCs w:val="28"/>
        </w:rPr>
        <w:t xml:space="preserve">950000 </w:t>
      </w:r>
      <w:r>
        <w:t>• (5,5 – 3,5) : 8 : 22 • 1,4 = 15114 руб.</w:t>
      </w:r>
    </w:p>
    <w:p w:rsidR="003A2723" w:rsidRDefault="003A2723" w:rsidP="003A2723">
      <w:pPr>
        <w:spacing w:line="276" w:lineRule="auto"/>
        <w:ind w:firstLine="709"/>
        <w:contextualSpacing/>
        <w:jc w:val="left"/>
        <w:rPr>
          <w:szCs w:val="28"/>
        </w:rPr>
      </w:pPr>
      <w:r w:rsidRPr="002F5FDE">
        <w:rPr>
          <w:szCs w:val="28"/>
        </w:rPr>
        <w:t xml:space="preserve">Экономия затрат на </w:t>
      </w:r>
      <w:r>
        <w:rPr>
          <w:szCs w:val="28"/>
        </w:rPr>
        <w:t xml:space="preserve">дополнительную </w:t>
      </w:r>
      <w:r w:rsidRPr="002F5FDE">
        <w:rPr>
          <w:szCs w:val="28"/>
        </w:rPr>
        <w:t>заработную плату (</w:t>
      </w:r>
      <w:r>
        <w:rPr>
          <w:szCs w:val="28"/>
        </w:rPr>
        <w:t>С</w:t>
      </w:r>
      <w:r>
        <w:rPr>
          <w:szCs w:val="28"/>
          <w:vertAlign w:val="subscript"/>
        </w:rPr>
        <w:t>ЗД</w:t>
      </w:r>
      <w:r w:rsidRPr="002F5FDE">
        <w:rPr>
          <w:szCs w:val="28"/>
        </w:rPr>
        <w:t xml:space="preserve">) </w:t>
      </w:r>
      <w:r>
        <w:rPr>
          <w:szCs w:val="28"/>
        </w:rPr>
        <w:t>о</w:t>
      </w:r>
      <w:r w:rsidRPr="002F5FDE">
        <w:rPr>
          <w:szCs w:val="28"/>
        </w:rPr>
        <w:t>пределяется по формуле:</w:t>
      </w:r>
    </w:p>
    <w:p w:rsidR="003A2723" w:rsidRPr="00945EAC" w:rsidRDefault="003A2723" w:rsidP="003A2723">
      <w:pPr>
        <w:pStyle w:val="a4"/>
        <w:jc w:val="center"/>
      </w:pPr>
      <w:r w:rsidRPr="005B6970">
        <w:t>З</w:t>
      </w:r>
      <w:r>
        <w:rPr>
          <w:vertAlign w:val="subscript"/>
        </w:rPr>
        <w:t>ЗД</w:t>
      </w:r>
      <w:r>
        <w:t xml:space="preserve"> = З</w:t>
      </w:r>
      <w:r>
        <w:rPr>
          <w:vertAlign w:val="subscript"/>
        </w:rPr>
        <w:t>ЗО</w:t>
      </w:r>
      <w:r>
        <w:t xml:space="preserve"> • Н</w:t>
      </w:r>
      <w:r>
        <w:rPr>
          <w:vertAlign w:val="subscript"/>
        </w:rPr>
        <w:t>Д</w:t>
      </w:r>
      <w:r>
        <w:t xml:space="preserve"> : 100</w:t>
      </w:r>
    </w:p>
    <w:p w:rsidR="003A2723" w:rsidRDefault="003A2723" w:rsidP="003A2723">
      <w:pPr>
        <w:pStyle w:val="a4"/>
      </w:pPr>
      <w:r w:rsidRPr="00917DFE">
        <w:lastRenderedPageBreak/>
        <w:t xml:space="preserve">где </w:t>
      </w:r>
      <w:r w:rsidRPr="00917DFE">
        <w:rPr>
          <w:lang w:val="en-US"/>
        </w:rPr>
        <w:t>H</w:t>
      </w:r>
      <w:r w:rsidRPr="00917DFE">
        <w:rPr>
          <w:vertAlign w:val="subscript"/>
        </w:rPr>
        <w:t>Д</w:t>
      </w:r>
      <w:r w:rsidRPr="00917DFE">
        <w:t xml:space="preserve"> –  норматив дополнительной заработной платы, %.</w:t>
      </w:r>
    </w:p>
    <w:p w:rsidR="003A2723" w:rsidRDefault="003A2723" w:rsidP="003A2723">
      <w:pPr>
        <w:pStyle w:val="a4"/>
        <w:jc w:val="center"/>
      </w:pPr>
      <w:r w:rsidRPr="005B6970">
        <w:t>З</w:t>
      </w:r>
      <w:r>
        <w:rPr>
          <w:vertAlign w:val="subscript"/>
        </w:rPr>
        <w:t>ЗД</w:t>
      </w:r>
      <w:r>
        <w:t xml:space="preserve"> = 15114 • 10 : 100 = 1511 руб.</w:t>
      </w:r>
    </w:p>
    <w:p w:rsidR="003A2723" w:rsidRDefault="003A2723" w:rsidP="003A2723">
      <w:pPr>
        <w:pStyle w:val="a4"/>
        <w:jc w:val="center"/>
      </w:pPr>
    </w:p>
    <w:p w:rsidR="003A2723" w:rsidRPr="0039441F" w:rsidRDefault="003A2723" w:rsidP="003A2723">
      <w:pPr>
        <w:spacing w:line="276" w:lineRule="auto"/>
        <w:ind w:firstLine="709"/>
        <w:rPr>
          <w:szCs w:val="28"/>
        </w:rPr>
      </w:pPr>
      <w:r w:rsidRPr="0039441F">
        <w:rPr>
          <w:szCs w:val="28"/>
        </w:rPr>
        <w:t>Экономия затрат на заработную плату при использовании нового П</w:t>
      </w:r>
      <w:r w:rsidR="0009292C">
        <w:rPr>
          <w:szCs w:val="28"/>
        </w:rPr>
        <w:t>П</w:t>
      </w:r>
      <w:r w:rsidRPr="0039441F">
        <w:rPr>
          <w:szCs w:val="28"/>
        </w:rPr>
        <w:t xml:space="preserve"> составляет </w:t>
      </w:r>
    </w:p>
    <w:p w:rsidR="003A2723" w:rsidRPr="0051231C" w:rsidRDefault="003A2723" w:rsidP="003A2723">
      <w:pPr>
        <w:pStyle w:val="a4"/>
        <w:jc w:val="center"/>
      </w:pPr>
      <w:r>
        <w:t>С</w:t>
      </w:r>
      <w:r>
        <w:rPr>
          <w:vertAlign w:val="subscript"/>
        </w:rPr>
        <w:t>З</w:t>
      </w:r>
      <w:r>
        <w:t xml:space="preserve"> = (15114 + </w:t>
      </w:r>
      <w:r w:rsidRPr="00280CA9">
        <w:t>1</w:t>
      </w:r>
      <w:r>
        <w:t xml:space="preserve">511) • 1700 = </w:t>
      </w:r>
      <w:r w:rsidRPr="003614CD">
        <w:t>28262500</w:t>
      </w:r>
      <w:r>
        <w:t xml:space="preserve"> руб.</w:t>
      </w:r>
    </w:p>
    <w:p w:rsidR="003A2723" w:rsidRDefault="003A2723" w:rsidP="003A2723">
      <w:pPr>
        <w:pStyle w:val="a4"/>
        <w:jc w:val="center"/>
      </w:pPr>
    </w:p>
    <w:p w:rsidR="003A2723" w:rsidRPr="0039441F" w:rsidRDefault="003A2723" w:rsidP="003A2723">
      <w:pPr>
        <w:pStyle w:val="BodyTextIndent31"/>
        <w:tabs>
          <w:tab w:val="left" w:pos="9000"/>
        </w:tabs>
        <w:spacing w:line="276" w:lineRule="auto"/>
        <w:ind w:firstLine="677"/>
        <w:rPr>
          <w:szCs w:val="28"/>
        </w:rPr>
      </w:pPr>
      <w:r w:rsidRPr="0039441F">
        <w:rPr>
          <w:szCs w:val="28"/>
        </w:rPr>
        <w:t>2. Экономия затрат за счёт сокращения начислений на заработную плату (</w:t>
      </w:r>
      <w:r>
        <w:rPr>
          <w:szCs w:val="28"/>
        </w:rPr>
        <w:t>С</w:t>
      </w:r>
      <w:r>
        <w:rPr>
          <w:szCs w:val="28"/>
          <w:vertAlign w:val="subscript"/>
        </w:rPr>
        <w:t>ОЗ</w:t>
      </w:r>
      <w:r w:rsidRPr="0039441F">
        <w:rPr>
          <w:szCs w:val="28"/>
        </w:rPr>
        <w:t>) определяется по формуле</w:t>
      </w:r>
    </w:p>
    <w:p w:rsidR="003A2723" w:rsidRPr="0039441F" w:rsidRDefault="003A2723" w:rsidP="003A2723">
      <w:pPr>
        <w:pStyle w:val="BodyTextIndent31"/>
        <w:tabs>
          <w:tab w:val="left" w:pos="9000"/>
        </w:tabs>
        <w:spacing w:line="240" w:lineRule="auto"/>
        <w:ind w:firstLine="680"/>
        <w:rPr>
          <w:szCs w:val="28"/>
        </w:rPr>
      </w:pPr>
      <w:r w:rsidRPr="0039441F">
        <w:rPr>
          <w:szCs w:val="28"/>
        </w:rPr>
        <w:t xml:space="preserve">                                          </w:t>
      </w:r>
      <w:r>
        <w:rPr>
          <w:szCs w:val="28"/>
        </w:rPr>
        <w:t>С</w:t>
      </w:r>
      <w:r>
        <w:rPr>
          <w:szCs w:val="28"/>
          <w:vertAlign w:val="subscript"/>
        </w:rPr>
        <w:t>ОЗ</w:t>
      </w:r>
      <w:r w:rsidRPr="0039441F">
        <w:rPr>
          <w:szCs w:val="28"/>
        </w:rPr>
        <w:t xml:space="preserve"> =</w:t>
      </w:r>
      <w:r>
        <w:rPr>
          <w:szCs w:val="28"/>
        </w:rPr>
        <w:t xml:space="preserve"> С</w:t>
      </w:r>
      <w:r>
        <w:rPr>
          <w:szCs w:val="28"/>
          <w:vertAlign w:val="subscript"/>
        </w:rPr>
        <w:t>З</w:t>
      </w:r>
      <w:r w:rsidRPr="0039441F">
        <w:rPr>
          <w:szCs w:val="28"/>
        </w:rPr>
        <w:t xml:space="preserve"> </w:t>
      </w:r>
      <w:r>
        <w:t xml:space="preserve">• </w:t>
      </w:r>
      <w:r>
        <w:rPr>
          <w:szCs w:val="28"/>
        </w:rPr>
        <w:t>Нсоц</w:t>
      </w:r>
      <w:r w:rsidRPr="001766EB">
        <w:t xml:space="preserve"> </w:t>
      </w:r>
      <w:r>
        <w:t xml:space="preserve"> : 100</w:t>
      </w:r>
      <w:r w:rsidRPr="0039441F">
        <w:rPr>
          <w:szCs w:val="28"/>
        </w:rPr>
        <w:t xml:space="preserve">                                          </w:t>
      </w:r>
      <w:r>
        <w:rPr>
          <w:szCs w:val="28"/>
        </w:rPr>
        <w:t xml:space="preserve">       </w:t>
      </w:r>
      <w:r w:rsidRPr="0039441F">
        <w:rPr>
          <w:szCs w:val="28"/>
        </w:rPr>
        <w:t xml:space="preserve"> </w:t>
      </w:r>
    </w:p>
    <w:p w:rsidR="003A2723" w:rsidRDefault="003A2723" w:rsidP="003A2723">
      <w:pPr>
        <w:pStyle w:val="a4"/>
        <w:rPr>
          <w:color w:val="000000"/>
        </w:rPr>
      </w:pPr>
      <w:r w:rsidRPr="0039441F">
        <w:t xml:space="preserve">где </w:t>
      </w:r>
      <w:r>
        <w:t>Нсоц</w:t>
      </w:r>
      <w:r w:rsidRPr="0039441F">
        <w:t xml:space="preserve"> – </w:t>
      </w:r>
      <w:r w:rsidRPr="00917DFE">
        <w:rPr>
          <w:color w:val="000000"/>
        </w:rPr>
        <w:t>страховые взносы на обязательное социальное страхование наёмных работников (34%) и обязательное страхование от несчастных случаев на производстве (0,6%).</w:t>
      </w:r>
    </w:p>
    <w:p w:rsidR="003A2723" w:rsidRPr="0039441F" w:rsidRDefault="003A2723" w:rsidP="003A2723">
      <w:pPr>
        <w:pStyle w:val="BodyTextIndent31"/>
        <w:tabs>
          <w:tab w:val="left" w:pos="9000"/>
        </w:tabs>
        <w:spacing w:line="240" w:lineRule="auto"/>
        <w:ind w:firstLine="680"/>
        <w:rPr>
          <w:szCs w:val="28"/>
        </w:rPr>
      </w:pPr>
    </w:p>
    <w:p w:rsidR="003A2723" w:rsidRPr="003248E2" w:rsidRDefault="003A2723" w:rsidP="003A2723">
      <w:pPr>
        <w:ind w:firstLine="720"/>
        <w:jc w:val="center"/>
        <w:rPr>
          <w:szCs w:val="28"/>
        </w:rPr>
      </w:pPr>
      <w:r w:rsidRPr="003248E2">
        <w:rPr>
          <w:szCs w:val="28"/>
        </w:rPr>
        <w:t xml:space="preserve">Соз = </w:t>
      </w:r>
      <w:r w:rsidRPr="003614CD">
        <w:rPr>
          <w:szCs w:val="28"/>
        </w:rPr>
        <w:t>28262500</w:t>
      </w:r>
      <w:r>
        <w:t xml:space="preserve"> • (34 + 0,6) : 100</w:t>
      </w:r>
      <w:r w:rsidRPr="003248E2">
        <w:rPr>
          <w:szCs w:val="28"/>
        </w:rPr>
        <w:t xml:space="preserve"> = </w:t>
      </w:r>
      <w:r w:rsidRPr="003614CD">
        <w:rPr>
          <w:szCs w:val="28"/>
        </w:rPr>
        <w:t>9778825</w:t>
      </w:r>
      <w:r>
        <w:rPr>
          <w:szCs w:val="28"/>
        </w:rPr>
        <w:t xml:space="preserve"> руб.</w:t>
      </w:r>
    </w:p>
    <w:p w:rsidR="003A2723" w:rsidRPr="00917DFE" w:rsidRDefault="003A2723" w:rsidP="003A2723">
      <w:pPr>
        <w:pStyle w:val="a4"/>
        <w:jc w:val="left"/>
      </w:pPr>
    </w:p>
    <w:p w:rsidR="003A2723" w:rsidRDefault="003A2723" w:rsidP="003A2723">
      <w:pPr>
        <w:spacing w:line="276" w:lineRule="auto"/>
        <w:ind w:firstLine="709"/>
        <w:rPr>
          <w:szCs w:val="28"/>
        </w:rPr>
      </w:pPr>
      <w:r w:rsidRPr="0039441F">
        <w:rPr>
          <w:szCs w:val="28"/>
        </w:rPr>
        <w:t>3. Экономия затрат на оплату машинного времени (</w:t>
      </w:r>
      <w:r>
        <w:rPr>
          <w:szCs w:val="28"/>
        </w:rPr>
        <w:t>С</w:t>
      </w:r>
      <w:r>
        <w:rPr>
          <w:szCs w:val="28"/>
          <w:vertAlign w:val="subscript"/>
        </w:rPr>
        <w:t>М</w:t>
      </w:r>
      <w:r w:rsidRPr="0039441F">
        <w:rPr>
          <w:szCs w:val="28"/>
        </w:rPr>
        <w:t>) в расчёте на выполненный объём работ в</w:t>
      </w:r>
      <w:r w:rsidR="0009292C">
        <w:rPr>
          <w:szCs w:val="28"/>
        </w:rPr>
        <w:t xml:space="preserve"> результате применения нового ПП</w:t>
      </w:r>
      <w:r w:rsidRPr="0039441F">
        <w:rPr>
          <w:szCs w:val="28"/>
        </w:rPr>
        <w:t xml:space="preserve"> определяется по формуле</w:t>
      </w:r>
    </w:p>
    <w:p w:rsidR="003A2723" w:rsidRPr="00057071" w:rsidRDefault="003A2723" w:rsidP="003A2723">
      <w:pPr>
        <w:spacing w:line="276" w:lineRule="auto"/>
        <w:ind w:firstLine="709"/>
        <w:jc w:val="center"/>
        <w:rPr>
          <w:szCs w:val="28"/>
        </w:rPr>
      </w:pPr>
      <w:r>
        <w:rPr>
          <w:szCs w:val="28"/>
        </w:rPr>
        <w:t>С</w:t>
      </w:r>
      <w:r>
        <w:rPr>
          <w:szCs w:val="28"/>
          <w:vertAlign w:val="subscript"/>
        </w:rPr>
        <w:t>М</w:t>
      </w:r>
      <w:r>
        <w:rPr>
          <w:szCs w:val="28"/>
        </w:rPr>
        <w:t xml:space="preserve"> = С</w:t>
      </w:r>
      <w:r>
        <w:rPr>
          <w:szCs w:val="28"/>
          <w:vertAlign w:val="subscript"/>
        </w:rPr>
        <w:t>МЕ</w:t>
      </w:r>
      <w:r>
        <w:rPr>
          <w:szCs w:val="28"/>
        </w:rPr>
        <w:t xml:space="preserve"> </w:t>
      </w:r>
      <w:r>
        <w:t>• А</w:t>
      </w:r>
      <w:r>
        <w:rPr>
          <w:vertAlign w:val="subscript"/>
        </w:rPr>
        <w:t>Н</w:t>
      </w:r>
    </w:p>
    <w:p w:rsidR="003A2723" w:rsidRPr="0039441F" w:rsidRDefault="003A2723" w:rsidP="003A2723">
      <w:pPr>
        <w:spacing w:line="276" w:lineRule="auto"/>
        <w:ind w:firstLine="709"/>
        <w:rPr>
          <w:szCs w:val="28"/>
        </w:rPr>
      </w:pPr>
      <w:r w:rsidRPr="0039441F">
        <w:rPr>
          <w:szCs w:val="28"/>
        </w:rPr>
        <w:t xml:space="preserve">где </w:t>
      </w:r>
      <w:r>
        <w:rPr>
          <w:szCs w:val="28"/>
        </w:rPr>
        <w:t>С</w:t>
      </w:r>
      <w:r>
        <w:rPr>
          <w:szCs w:val="28"/>
          <w:vertAlign w:val="subscript"/>
        </w:rPr>
        <w:t>МЕ</w:t>
      </w:r>
      <w:r w:rsidRPr="0039441F">
        <w:rPr>
          <w:szCs w:val="28"/>
        </w:rPr>
        <w:t xml:space="preserve"> – экономия затрат на оплату машинного времени при решении задач с использованием нового </w:t>
      </w:r>
      <w:r>
        <w:rPr>
          <w:szCs w:val="28"/>
        </w:rPr>
        <w:t>программного продукта</w:t>
      </w:r>
      <w:r w:rsidRPr="0039441F">
        <w:rPr>
          <w:szCs w:val="28"/>
        </w:rPr>
        <w:t>, р.</w:t>
      </w:r>
    </w:p>
    <w:p w:rsidR="003A2723" w:rsidRPr="0039441F" w:rsidRDefault="003A2723" w:rsidP="003A2723">
      <w:pPr>
        <w:spacing w:line="276" w:lineRule="auto"/>
        <w:ind w:firstLine="709"/>
        <w:rPr>
          <w:szCs w:val="28"/>
        </w:rPr>
      </w:pPr>
      <w:r w:rsidRPr="0039441F">
        <w:rPr>
          <w:szCs w:val="28"/>
        </w:rPr>
        <w:t xml:space="preserve">Экономия затрат на оплату машинного времени </w:t>
      </w:r>
      <w:r>
        <w:rPr>
          <w:szCs w:val="28"/>
        </w:rPr>
        <w:t>С</w:t>
      </w:r>
      <w:r>
        <w:rPr>
          <w:szCs w:val="28"/>
          <w:vertAlign w:val="subscript"/>
        </w:rPr>
        <w:t>МЕ</w:t>
      </w:r>
      <w:r w:rsidRPr="0039441F">
        <w:rPr>
          <w:szCs w:val="28"/>
        </w:rPr>
        <w:t xml:space="preserve"> определяется по формуле</w:t>
      </w:r>
    </w:p>
    <w:p w:rsidR="003A2723" w:rsidRPr="00DA6B83" w:rsidRDefault="003A2723" w:rsidP="003A2723">
      <w:pPr>
        <w:spacing w:line="276" w:lineRule="auto"/>
        <w:ind w:firstLine="709"/>
        <w:jc w:val="center"/>
        <w:rPr>
          <w:szCs w:val="28"/>
        </w:rPr>
      </w:pPr>
      <w:r>
        <w:rPr>
          <w:szCs w:val="28"/>
        </w:rPr>
        <w:t>С</w:t>
      </w:r>
      <w:r>
        <w:rPr>
          <w:szCs w:val="28"/>
          <w:vertAlign w:val="subscript"/>
        </w:rPr>
        <w:t>МЕ</w:t>
      </w:r>
      <w:r>
        <w:rPr>
          <w:szCs w:val="28"/>
        </w:rPr>
        <w:t xml:space="preserve"> = Ц</w:t>
      </w:r>
      <w:r>
        <w:rPr>
          <w:szCs w:val="28"/>
          <w:vertAlign w:val="subscript"/>
        </w:rPr>
        <w:t>М</w:t>
      </w:r>
      <w:r>
        <w:rPr>
          <w:szCs w:val="28"/>
        </w:rPr>
        <w:t xml:space="preserve"> </w:t>
      </w:r>
      <w:r>
        <w:t>• (М</w:t>
      </w:r>
      <w:r>
        <w:rPr>
          <w:vertAlign w:val="subscript"/>
        </w:rPr>
        <w:t>ВС</w:t>
      </w:r>
      <w:r>
        <w:t xml:space="preserve"> – М</w:t>
      </w:r>
      <w:r>
        <w:rPr>
          <w:vertAlign w:val="subscript"/>
        </w:rPr>
        <w:t>ВН</w:t>
      </w:r>
      <w:r>
        <w:t>)</w:t>
      </w:r>
    </w:p>
    <w:p w:rsidR="003A2723" w:rsidRPr="0039441F" w:rsidRDefault="003A2723" w:rsidP="003A2723">
      <w:pPr>
        <w:spacing w:line="276" w:lineRule="auto"/>
        <w:ind w:firstLine="709"/>
        <w:rPr>
          <w:szCs w:val="28"/>
        </w:rPr>
      </w:pPr>
    </w:p>
    <w:p w:rsidR="003A2723" w:rsidRPr="0039441F" w:rsidRDefault="003A2723" w:rsidP="003A2723">
      <w:pPr>
        <w:spacing w:line="276" w:lineRule="auto"/>
        <w:ind w:firstLine="709"/>
        <w:rPr>
          <w:szCs w:val="28"/>
        </w:rPr>
      </w:pPr>
      <w:r w:rsidRPr="0039441F">
        <w:rPr>
          <w:szCs w:val="28"/>
        </w:rPr>
        <w:t xml:space="preserve">где </w:t>
      </w:r>
      <w:r w:rsidRPr="0039441F">
        <w:rPr>
          <w:szCs w:val="28"/>
        </w:rPr>
        <w:tab/>
        <w:t>Ц</w:t>
      </w:r>
      <w:r>
        <w:rPr>
          <w:szCs w:val="28"/>
        </w:rPr>
        <w:t>м</w:t>
      </w:r>
      <w:r w:rsidRPr="0039441F">
        <w:rPr>
          <w:szCs w:val="28"/>
        </w:rPr>
        <w:t xml:space="preserve"> – цена одного машино-часа работы компьютера, р</w:t>
      </w:r>
      <w:r w:rsidR="006A2366">
        <w:rPr>
          <w:szCs w:val="28"/>
        </w:rPr>
        <w:t>уб</w:t>
      </w:r>
      <w:r w:rsidRPr="0039441F">
        <w:rPr>
          <w:szCs w:val="28"/>
        </w:rPr>
        <w:t>.;</w:t>
      </w:r>
    </w:p>
    <w:p w:rsidR="003A2723" w:rsidRPr="0039441F" w:rsidRDefault="003A2723" w:rsidP="003A2723">
      <w:pPr>
        <w:spacing w:line="276" w:lineRule="auto"/>
        <w:ind w:firstLine="1414"/>
        <w:rPr>
          <w:szCs w:val="28"/>
        </w:rPr>
      </w:pPr>
      <w:r w:rsidRPr="0039441F">
        <w:rPr>
          <w:szCs w:val="28"/>
        </w:rPr>
        <w:t>М</w:t>
      </w:r>
      <w:r>
        <w:rPr>
          <w:szCs w:val="28"/>
        </w:rPr>
        <w:t>вс</w:t>
      </w:r>
      <w:r w:rsidRPr="0039441F">
        <w:rPr>
          <w:szCs w:val="28"/>
        </w:rPr>
        <w:t>, М</w:t>
      </w:r>
      <w:r>
        <w:rPr>
          <w:szCs w:val="28"/>
        </w:rPr>
        <w:t>вн</w:t>
      </w:r>
      <w:r w:rsidRPr="0039441F">
        <w:rPr>
          <w:szCs w:val="28"/>
        </w:rPr>
        <w:t xml:space="preserve"> – </w:t>
      </w:r>
      <w:r>
        <w:rPr>
          <w:spacing w:val="-8"/>
          <w:szCs w:val="28"/>
        </w:rPr>
        <w:t xml:space="preserve">до и после внедрения </w:t>
      </w:r>
      <w:r w:rsidR="009E5488">
        <w:rPr>
          <w:spacing w:val="-8"/>
          <w:szCs w:val="28"/>
        </w:rPr>
        <w:t xml:space="preserve">нового </w:t>
      </w:r>
      <w:r>
        <w:rPr>
          <w:spacing w:val="-8"/>
          <w:szCs w:val="28"/>
        </w:rPr>
        <w:t>программного продукта</w:t>
      </w:r>
      <w:r>
        <w:rPr>
          <w:szCs w:val="28"/>
        </w:rPr>
        <w:t>, нормо-час</w:t>
      </w:r>
      <w:r w:rsidRPr="002F5FDE">
        <w:rPr>
          <w:szCs w:val="28"/>
        </w:rPr>
        <w:t>;</w:t>
      </w:r>
    </w:p>
    <w:p w:rsidR="003A2723" w:rsidRPr="00DA6B83" w:rsidRDefault="003A2723" w:rsidP="003A2723">
      <w:pPr>
        <w:spacing w:line="276" w:lineRule="auto"/>
        <w:ind w:firstLine="709"/>
        <w:jc w:val="center"/>
        <w:rPr>
          <w:szCs w:val="28"/>
        </w:rPr>
      </w:pPr>
      <w:r>
        <w:rPr>
          <w:szCs w:val="28"/>
        </w:rPr>
        <w:t>С</w:t>
      </w:r>
      <w:r>
        <w:rPr>
          <w:szCs w:val="28"/>
          <w:vertAlign w:val="subscript"/>
        </w:rPr>
        <w:t>МЕ</w:t>
      </w:r>
      <w:r>
        <w:rPr>
          <w:szCs w:val="28"/>
        </w:rPr>
        <w:t xml:space="preserve"> = 980 </w:t>
      </w:r>
      <w:r>
        <w:t xml:space="preserve">• (5,5 – 3,5) = </w:t>
      </w:r>
      <w:r w:rsidRPr="003614CD">
        <w:t>1960</w:t>
      </w:r>
      <w:r>
        <w:t xml:space="preserve"> руб.</w:t>
      </w:r>
    </w:p>
    <w:p w:rsidR="003A2723" w:rsidRPr="0039441F" w:rsidRDefault="003A2723" w:rsidP="003A2723">
      <w:pPr>
        <w:spacing w:line="276" w:lineRule="auto"/>
        <w:ind w:firstLine="709"/>
        <w:rPr>
          <w:szCs w:val="28"/>
        </w:rPr>
      </w:pPr>
    </w:p>
    <w:p w:rsidR="003A2723" w:rsidRPr="0039441F" w:rsidRDefault="003A2723" w:rsidP="003A2723">
      <w:pPr>
        <w:spacing w:line="276" w:lineRule="auto"/>
        <w:ind w:firstLine="709"/>
        <w:rPr>
          <w:szCs w:val="28"/>
        </w:rPr>
      </w:pPr>
      <w:r w:rsidRPr="0039441F">
        <w:rPr>
          <w:szCs w:val="28"/>
        </w:rPr>
        <w:t>Экономия затрат на оплату машинного времени в расчёте на выполненный объём работ в</w:t>
      </w:r>
      <w:r w:rsidR="0009292C">
        <w:rPr>
          <w:szCs w:val="28"/>
        </w:rPr>
        <w:t xml:space="preserve"> результате применения нового ПП</w:t>
      </w:r>
      <w:r w:rsidRPr="0039441F">
        <w:rPr>
          <w:szCs w:val="28"/>
        </w:rPr>
        <w:t xml:space="preserve"> составит </w:t>
      </w:r>
    </w:p>
    <w:p w:rsidR="003A2723" w:rsidRPr="0039441F" w:rsidRDefault="003A2723" w:rsidP="003A2723">
      <w:pPr>
        <w:pStyle w:val="BodyTextIndent31"/>
        <w:tabs>
          <w:tab w:val="left" w:pos="9000"/>
        </w:tabs>
        <w:spacing w:line="240" w:lineRule="auto"/>
        <w:jc w:val="center"/>
        <w:rPr>
          <w:szCs w:val="28"/>
        </w:rPr>
      </w:pPr>
      <w:r w:rsidRPr="0039441F">
        <w:rPr>
          <w:szCs w:val="28"/>
        </w:rPr>
        <w:t>С</w:t>
      </w:r>
      <w:r>
        <w:rPr>
          <w:szCs w:val="28"/>
        </w:rPr>
        <w:t>м</w:t>
      </w:r>
      <w:r w:rsidRPr="0039441F">
        <w:rPr>
          <w:szCs w:val="28"/>
        </w:rPr>
        <w:t xml:space="preserve"> = </w:t>
      </w:r>
      <w:r w:rsidRPr="003614CD">
        <w:rPr>
          <w:szCs w:val="28"/>
        </w:rPr>
        <w:t>1960</w:t>
      </w:r>
      <w:r>
        <w:rPr>
          <w:szCs w:val="28"/>
        </w:rPr>
        <w:t xml:space="preserve"> </w:t>
      </w:r>
      <w:r>
        <w:t>• 1700</w:t>
      </w:r>
      <w:r w:rsidRPr="0039441F">
        <w:rPr>
          <w:szCs w:val="28"/>
        </w:rPr>
        <w:t xml:space="preserve"> = </w:t>
      </w:r>
      <w:r w:rsidRPr="003614CD">
        <w:rPr>
          <w:szCs w:val="28"/>
        </w:rPr>
        <w:t>3332000</w:t>
      </w:r>
      <w:r>
        <w:rPr>
          <w:szCs w:val="28"/>
        </w:rPr>
        <w:t xml:space="preserve"> руб.</w:t>
      </w:r>
    </w:p>
    <w:p w:rsidR="003A2723" w:rsidRPr="0039441F" w:rsidRDefault="003A2723" w:rsidP="003A2723">
      <w:pPr>
        <w:spacing w:line="276" w:lineRule="auto"/>
        <w:ind w:firstLine="709"/>
        <w:rPr>
          <w:szCs w:val="28"/>
        </w:rPr>
      </w:pPr>
    </w:p>
    <w:p w:rsidR="003A2723" w:rsidRPr="0039441F" w:rsidRDefault="003A2723" w:rsidP="003A2723">
      <w:pPr>
        <w:pStyle w:val="BodyTextIndent31"/>
        <w:tabs>
          <w:tab w:val="left" w:pos="9000"/>
        </w:tabs>
        <w:spacing w:line="276" w:lineRule="auto"/>
        <w:ind w:firstLine="677"/>
        <w:rPr>
          <w:szCs w:val="28"/>
        </w:rPr>
      </w:pPr>
      <w:r w:rsidRPr="0039441F">
        <w:rPr>
          <w:szCs w:val="28"/>
        </w:rPr>
        <w:t>4. Экономия затрат на материалы (</w:t>
      </w:r>
      <w:r>
        <w:rPr>
          <w:szCs w:val="28"/>
        </w:rPr>
        <w:t>С</w:t>
      </w:r>
      <w:r>
        <w:rPr>
          <w:szCs w:val="28"/>
          <w:vertAlign w:val="subscript"/>
        </w:rPr>
        <w:t>МТ</w:t>
      </w:r>
      <w:r w:rsidRPr="0039441F">
        <w:rPr>
          <w:szCs w:val="28"/>
        </w:rPr>
        <w:t>) при использовании нового П</w:t>
      </w:r>
      <w:r w:rsidR="0009292C">
        <w:rPr>
          <w:szCs w:val="28"/>
        </w:rPr>
        <w:t>П</w:t>
      </w:r>
      <w:r w:rsidRPr="0039441F">
        <w:rPr>
          <w:szCs w:val="28"/>
        </w:rPr>
        <w:t xml:space="preserve"> в расчёте на объем выполненных работ определяется по формуле</w:t>
      </w:r>
    </w:p>
    <w:p w:rsidR="003A2723" w:rsidRPr="00FE6433" w:rsidRDefault="003A2723" w:rsidP="003A2723">
      <w:pPr>
        <w:pStyle w:val="BodyTextIndent31"/>
        <w:tabs>
          <w:tab w:val="left" w:pos="9000"/>
        </w:tabs>
        <w:spacing w:line="276" w:lineRule="auto"/>
        <w:ind w:firstLine="677"/>
        <w:jc w:val="center"/>
        <w:rPr>
          <w:szCs w:val="28"/>
        </w:rPr>
      </w:pPr>
      <w:r>
        <w:rPr>
          <w:szCs w:val="28"/>
        </w:rPr>
        <w:lastRenderedPageBreak/>
        <w:t>С</w:t>
      </w:r>
      <w:r>
        <w:rPr>
          <w:szCs w:val="28"/>
          <w:vertAlign w:val="subscript"/>
        </w:rPr>
        <w:t>МТ</w:t>
      </w:r>
      <w:r w:rsidRPr="0063611D">
        <w:rPr>
          <w:b/>
          <w:i/>
          <w:szCs w:val="28"/>
        </w:rPr>
        <w:t xml:space="preserve"> </w:t>
      </w:r>
      <w:r>
        <w:rPr>
          <w:szCs w:val="28"/>
        </w:rPr>
        <w:t>= С</w:t>
      </w:r>
      <w:r>
        <w:rPr>
          <w:szCs w:val="28"/>
          <w:vertAlign w:val="subscript"/>
        </w:rPr>
        <w:t>МТЕ</w:t>
      </w:r>
      <w:r>
        <w:rPr>
          <w:szCs w:val="28"/>
        </w:rPr>
        <w:t xml:space="preserve"> </w:t>
      </w:r>
      <w:r>
        <w:t>• А</w:t>
      </w:r>
      <w:r>
        <w:rPr>
          <w:vertAlign w:val="subscript"/>
        </w:rPr>
        <w:t>Н</w:t>
      </w:r>
      <w:r w:rsidRPr="0063611D">
        <w:rPr>
          <w:b/>
          <w:i/>
          <w:szCs w:val="28"/>
        </w:rPr>
        <w:t xml:space="preserve"> </w:t>
      </w:r>
    </w:p>
    <w:p w:rsidR="003A2723" w:rsidRPr="0039441F" w:rsidRDefault="003A2723" w:rsidP="003A2723">
      <w:pPr>
        <w:pStyle w:val="BodyTextIndent31"/>
        <w:tabs>
          <w:tab w:val="left" w:pos="9000"/>
        </w:tabs>
        <w:spacing w:line="276" w:lineRule="auto"/>
        <w:ind w:firstLine="677"/>
        <w:rPr>
          <w:szCs w:val="28"/>
        </w:rPr>
      </w:pPr>
      <w:r w:rsidRPr="0039441F">
        <w:rPr>
          <w:szCs w:val="28"/>
        </w:rPr>
        <w:t>где С</w:t>
      </w:r>
      <w:r>
        <w:rPr>
          <w:szCs w:val="28"/>
        </w:rPr>
        <w:t>мте</w:t>
      </w:r>
      <w:r w:rsidRPr="0039441F">
        <w:rPr>
          <w:szCs w:val="28"/>
        </w:rPr>
        <w:t xml:space="preserve"> – экономия затрат на материалы при использовании нового П</w:t>
      </w:r>
      <w:r w:rsidR="0009292C">
        <w:rPr>
          <w:szCs w:val="28"/>
        </w:rPr>
        <w:t>П</w:t>
      </w:r>
      <w:r w:rsidRPr="0039441F">
        <w:rPr>
          <w:szCs w:val="28"/>
        </w:rPr>
        <w:t>.</w:t>
      </w:r>
    </w:p>
    <w:p w:rsidR="003A2723" w:rsidRPr="0039441F" w:rsidRDefault="003A2723" w:rsidP="003A2723">
      <w:pPr>
        <w:pStyle w:val="BodyTextIndent31"/>
        <w:tabs>
          <w:tab w:val="left" w:pos="9000"/>
        </w:tabs>
        <w:spacing w:line="276" w:lineRule="auto"/>
        <w:ind w:firstLine="677"/>
        <w:rPr>
          <w:szCs w:val="28"/>
        </w:rPr>
      </w:pPr>
      <w:r w:rsidRPr="0039441F">
        <w:rPr>
          <w:szCs w:val="28"/>
        </w:rPr>
        <w:t>Экономия затрат на материалы при использовании нового П</w:t>
      </w:r>
      <w:r w:rsidR="0009292C">
        <w:rPr>
          <w:szCs w:val="28"/>
        </w:rPr>
        <w:t>П</w:t>
      </w:r>
      <w:r w:rsidRPr="0039441F">
        <w:rPr>
          <w:szCs w:val="28"/>
        </w:rPr>
        <w:t xml:space="preserve"> определяется по формуле</w:t>
      </w:r>
    </w:p>
    <w:p w:rsidR="003A2723" w:rsidRPr="0039441F" w:rsidRDefault="003A2723" w:rsidP="003A2723">
      <w:pPr>
        <w:pStyle w:val="BodyTextIndent31"/>
        <w:tabs>
          <w:tab w:val="left" w:pos="9000"/>
        </w:tabs>
        <w:spacing w:line="276" w:lineRule="auto"/>
        <w:ind w:firstLine="677"/>
        <w:rPr>
          <w:szCs w:val="28"/>
        </w:rPr>
      </w:pPr>
      <w:r w:rsidRPr="0039441F">
        <w:rPr>
          <w:szCs w:val="28"/>
        </w:rPr>
        <w:t xml:space="preserve">                                          </w:t>
      </w:r>
      <w:r>
        <w:rPr>
          <w:szCs w:val="28"/>
        </w:rPr>
        <w:t>С</w:t>
      </w:r>
      <w:r>
        <w:rPr>
          <w:szCs w:val="28"/>
          <w:vertAlign w:val="subscript"/>
        </w:rPr>
        <w:t>МТЕ</w:t>
      </w:r>
      <w:r w:rsidRPr="0039441F">
        <w:rPr>
          <w:szCs w:val="28"/>
        </w:rPr>
        <w:t xml:space="preserve"> </w:t>
      </w:r>
      <w:r>
        <w:rPr>
          <w:szCs w:val="28"/>
        </w:rPr>
        <w:t>= М</w:t>
      </w:r>
      <w:r>
        <w:rPr>
          <w:szCs w:val="28"/>
          <w:vertAlign w:val="subscript"/>
        </w:rPr>
        <w:t>ТС</w:t>
      </w:r>
      <w:r>
        <w:rPr>
          <w:szCs w:val="28"/>
        </w:rPr>
        <w:t xml:space="preserve"> – М</w:t>
      </w:r>
      <w:r>
        <w:rPr>
          <w:szCs w:val="28"/>
          <w:vertAlign w:val="subscript"/>
        </w:rPr>
        <w:t xml:space="preserve">ТН </w:t>
      </w:r>
      <w:r w:rsidRPr="0039441F">
        <w:rPr>
          <w:szCs w:val="28"/>
        </w:rPr>
        <w:t xml:space="preserve">                                      </w:t>
      </w:r>
      <w:r>
        <w:rPr>
          <w:szCs w:val="28"/>
        </w:rPr>
        <w:t xml:space="preserve">     </w:t>
      </w:r>
      <w:r w:rsidRPr="0039441F">
        <w:rPr>
          <w:szCs w:val="28"/>
        </w:rPr>
        <w:t xml:space="preserve"> </w:t>
      </w:r>
    </w:p>
    <w:p w:rsidR="003A2723" w:rsidRPr="0039441F" w:rsidRDefault="003A2723" w:rsidP="003A2723">
      <w:pPr>
        <w:pStyle w:val="BodyTextIndent31"/>
        <w:tabs>
          <w:tab w:val="left" w:pos="9000"/>
        </w:tabs>
        <w:spacing w:line="276" w:lineRule="auto"/>
        <w:ind w:firstLine="677"/>
        <w:rPr>
          <w:szCs w:val="28"/>
        </w:rPr>
      </w:pPr>
      <w:r w:rsidRPr="0039441F">
        <w:rPr>
          <w:szCs w:val="28"/>
        </w:rPr>
        <w:t>где М</w:t>
      </w:r>
      <w:r>
        <w:rPr>
          <w:szCs w:val="28"/>
        </w:rPr>
        <w:t>тс</w:t>
      </w:r>
      <w:r w:rsidRPr="0039441F">
        <w:rPr>
          <w:szCs w:val="28"/>
        </w:rPr>
        <w:t>, М</w:t>
      </w:r>
      <w:r>
        <w:rPr>
          <w:szCs w:val="28"/>
        </w:rPr>
        <w:t>тн</w:t>
      </w:r>
      <w:r w:rsidRPr="0039441F">
        <w:rPr>
          <w:szCs w:val="28"/>
          <w:vertAlign w:val="subscript"/>
        </w:rPr>
        <w:t xml:space="preserve"> </w:t>
      </w:r>
      <w:r w:rsidRPr="0039441F">
        <w:rPr>
          <w:szCs w:val="28"/>
        </w:rPr>
        <w:t xml:space="preserve">– средний расход материалов </w:t>
      </w:r>
      <w:r>
        <w:rPr>
          <w:spacing w:val="-8"/>
          <w:szCs w:val="28"/>
        </w:rPr>
        <w:t>до и после внедрения</w:t>
      </w:r>
      <w:r w:rsidR="009E5488">
        <w:rPr>
          <w:spacing w:val="-8"/>
          <w:szCs w:val="28"/>
        </w:rPr>
        <w:t xml:space="preserve"> нового</w:t>
      </w:r>
      <w:r>
        <w:rPr>
          <w:spacing w:val="-8"/>
          <w:szCs w:val="28"/>
        </w:rPr>
        <w:t xml:space="preserve"> программного продукта</w:t>
      </w:r>
      <w:r>
        <w:rPr>
          <w:szCs w:val="28"/>
        </w:rPr>
        <w:t>,</w:t>
      </w:r>
      <w:r w:rsidRPr="0039441F">
        <w:rPr>
          <w:szCs w:val="28"/>
        </w:rPr>
        <w:t xml:space="preserve"> р.</w:t>
      </w:r>
    </w:p>
    <w:p w:rsidR="003A2723" w:rsidRPr="0039441F" w:rsidRDefault="003A2723" w:rsidP="003A2723">
      <w:pPr>
        <w:pStyle w:val="BodyTextIndent31"/>
        <w:tabs>
          <w:tab w:val="left" w:pos="9000"/>
        </w:tabs>
        <w:spacing w:line="276" w:lineRule="auto"/>
        <w:ind w:firstLine="677"/>
        <w:rPr>
          <w:szCs w:val="28"/>
        </w:rPr>
      </w:pPr>
    </w:p>
    <w:p w:rsidR="003A2723" w:rsidRPr="0039441F" w:rsidRDefault="003A2723" w:rsidP="003A2723">
      <w:pPr>
        <w:pStyle w:val="BodyTextIndent31"/>
        <w:tabs>
          <w:tab w:val="left" w:pos="9000"/>
        </w:tabs>
        <w:spacing w:line="276" w:lineRule="auto"/>
        <w:ind w:firstLine="677"/>
        <w:rPr>
          <w:szCs w:val="28"/>
        </w:rPr>
      </w:pPr>
      <w:r w:rsidRPr="0039441F">
        <w:rPr>
          <w:szCs w:val="28"/>
        </w:rPr>
        <w:t>Экономия затрат на материалы составит</w:t>
      </w:r>
    </w:p>
    <w:p w:rsidR="003A2723" w:rsidRPr="0039441F" w:rsidRDefault="003A2723" w:rsidP="003A2723">
      <w:pPr>
        <w:pStyle w:val="BodyTextIndent31"/>
        <w:tabs>
          <w:tab w:val="left" w:pos="9000"/>
        </w:tabs>
        <w:spacing w:line="276" w:lineRule="auto"/>
        <w:ind w:firstLine="677"/>
        <w:jc w:val="center"/>
        <w:rPr>
          <w:szCs w:val="28"/>
        </w:rPr>
      </w:pPr>
      <w:r w:rsidRPr="0039441F">
        <w:rPr>
          <w:szCs w:val="28"/>
        </w:rPr>
        <w:t>С</w:t>
      </w:r>
      <w:r>
        <w:rPr>
          <w:szCs w:val="28"/>
        </w:rPr>
        <w:t>мте</w:t>
      </w:r>
      <w:r w:rsidRPr="0039441F">
        <w:rPr>
          <w:szCs w:val="28"/>
        </w:rPr>
        <w:t xml:space="preserve"> = </w:t>
      </w:r>
      <w:r>
        <w:rPr>
          <w:szCs w:val="28"/>
        </w:rPr>
        <w:t>1</w:t>
      </w:r>
      <w:r w:rsidRPr="0039441F">
        <w:rPr>
          <w:szCs w:val="28"/>
        </w:rPr>
        <w:t>3</w:t>
      </w:r>
      <w:r>
        <w:rPr>
          <w:szCs w:val="28"/>
        </w:rPr>
        <w:t>9</w:t>
      </w:r>
      <w:r w:rsidRPr="0039441F">
        <w:rPr>
          <w:szCs w:val="28"/>
        </w:rPr>
        <w:t xml:space="preserve">0 – </w:t>
      </w:r>
      <w:r>
        <w:rPr>
          <w:szCs w:val="28"/>
        </w:rPr>
        <w:t>1</w:t>
      </w:r>
      <w:r w:rsidRPr="0039441F">
        <w:rPr>
          <w:szCs w:val="28"/>
        </w:rPr>
        <w:t>2</w:t>
      </w:r>
      <w:r>
        <w:rPr>
          <w:szCs w:val="28"/>
        </w:rPr>
        <w:t>40</w:t>
      </w:r>
      <w:r w:rsidR="003973D3">
        <w:rPr>
          <w:szCs w:val="28"/>
        </w:rPr>
        <w:t xml:space="preserve"> </w:t>
      </w:r>
      <w:r w:rsidRPr="0039441F">
        <w:rPr>
          <w:szCs w:val="28"/>
        </w:rPr>
        <w:t xml:space="preserve">= </w:t>
      </w:r>
      <w:r>
        <w:rPr>
          <w:szCs w:val="28"/>
        </w:rPr>
        <w:t>150</w:t>
      </w:r>
      <w:r w:rsidRPr="0039441F">
        <w:rPr>
          <w:szCs w:val="28"/>
        </w:rPr>
        <w:t xml:space="preserve"> р</w:t>
      </w:r>
      <w:r>
        <w:rPr>
          <w:szCs w:val="28"/>
        </w:rPr>
        <w:t>уб</w:t>
      </w:r>
      <w:r w:rsidRPr="0039441F">
        <w:rPr>
          <w:szCs w:val="28"/>
        </w:rPr>
        <w:t>.</w:t>
      </w:r>
    </w:p>
    <w:p w:rsidR="003A2723" w:rsidRPr="0039441F" w:rsidRDefault="003A2723" w:rsidP="003A2723">
      <w:pPr>
        <w:spacing w:line="276" w:lineRule="auto"/>
        <w:ind w:firstLine="709"/>
        <w:rPr>
          <w:szCs w:val="28"/>
        </w:rPr>
      </w:pPr>
    </w:p>
    <w:p w:rsidR="003A2723" w:rsidRPr="0039441F" w:rsidRDefault="003A2723" w:rsidP="003A2723">
      <w:pPr>
        <w:pStyle w:val="BodyTextIndent31"/>
        <w:tabs>
          <w:tab w:val="left" w:pos="9000"/>
        </w:tabs>
        <w:spacing w:line="276" w:lineRule="auto"/>
        <w:ind w:firstLine="677"/>
        <w:rPr>
          <w:szCs w:val="28"/>
        </w:rPr>
      </w:pPr>
      <w:r w:rsidRPr="0039441F">
        <w:rPr>
          <w:szCs w:val="28"/>
        </w:rPr>
        <w:t>Экономия затрат на материалы (С</w:t>
      </w:r>
      <w:r w:rsidRPr="0039441F">
        <w:rPr>
          <w:szCs w:val="28"/>
          <w:vertAlign w:val="subscript"/>
        </w:rPr>
        <w:t>мт</w:t>
      </w:r>
      <w:r w:rsidR="0009292C">
        <w:rPr>
          <w:szCs w:val="28"/>
        </w:rPr>
        <w:t>) при использовании нового ПП</w:t>
      </w:r>
      <w:r w:rsidRPr="0039441F">
        <w:rPr>
          <w:szCs w:val="28"/>
        </w:rPr>
        <w:t xml:space="preserve"> составит</w:t>
      </w:r>
    </w:p>
    <w:p w:rsidR="003A2723" w:rsidRPr="00620219" w:rsidRDefault="003A2723" w:rsidP="003A2723">
      <w:pPr>
        <w:pStyle w:val="BodyTextIndent31"/>
        <w:tabs>
          <w:tab w:val="left" w:pos="9000"/>
        </w:tabs>
        <w:spacing w:line="276" w:lineRule="auto"/>
        <w:ind w:firstLine="677"/>
        <w:jc w:val="center"/>
        <w:rPr>
          <w:szCs w:val="28"/>
        </w:rPr>
      </w:pPr>
      <w:r>
        <w:rPr>
          <w:szCs w:val="28"/>
        </w:rPr>
        <w:t>С</w:t>
      </w:r>
      <w:r>
        <w:rPr>
          <w:szCs w:val="28"/>
          <w:vertAlign w:val="subscript"/>
        </w:rPr>
        <w:t>МТ</w:t>
      </w:r>
      <w:r w:rsidRPr="0039441F">
        <w:rPr>
          <w:szCs w:val="28"/>
        </w:rPr>
        <w:t xml:space="preserve">  = 1</w:t>
      </w:r>
      <w:r>
        <w:rPr>
          <w:szCs w:val="28"/>
        </w:rPr>
        <w:t>50</w:t>
      </w:r>
      <w:r w:rsidRPr="0039441F">
        <w:rPr>
          <w:szCs w:val="28"/>
        </w:rPr>
        <w:t xml:space="preserve"> </w:t>
      </w:r>
      <w:r>
        <w:t>•</w:t>
      </w:r>
      <w:r w:rsidRPr="0039441F">
        <w:rPr>
          <w:szCs w:val="28"/>
        </w:rPr>
        <w:t xml:space="preserve"> </w:t>
      </w:r>
      <w:r>
        <w:rPr>
          <w:szCs w:val="28"/>
        </w:rPr>
        <w:t>1700</w:t>
      </w:r>
      <w:r w:rsidRPr="0039441F">
        <w:rPr>
          <w:szCs w:val="28"/>
        </w:rPr>
        <w:t xml:space="preserve"> = </w:t>
      </w:r>
      <w:r w:rsidRPr="00FE6433">
        <w:rPr>
          <w:szCs w:val="28"/>
        </w:rPr>
        <w:t>255000</w:t>
      </w:r>
      <w:r>
        <w:rPr>
          <w:szCs w:val="28"/>
        </w:rPr>
        <w:t xml:space="preserve"> руб.</w:t>
      </w:r>
    </w:p>
    <w:p w:rsidR="003A2723" w:rsidRPr="0039441F" w:rsidRDefault="003A2723" w:rsidP="003A2723">
      <w:pPr>
        <w:spacing w:line="276" w:lineRule="auto"/>
        <w:ind w:firstLine="709"/>
        <w:rPr>
          <w:szCs w:val="28"/>
        </w:rPr>
      </w:pPr>
    </w:p>
    <w:p w:rsidR="003A2723" w:rsidRDefault="003A2723" w:rsidP="003A2723">
      <w:pPr>
        <w:spacing w:line="276" w:lineRule="auto"/>
        <w:ind w:firstLine="709"/>
        <w:rPr>
          <w:szCs w:val="28"/>
        </w:rPr>
      </w:pPr>
      <w:r w:rsidRPr="0039441F">
        <w:rPr>
          <w:szCs w:val="28"/>
        </w:rPr>
        <w:t>Общая годовая экономия текущих затрат, связанных с использованием нового П</w:t>
      </w:r>
      <w:r w:rsidR="0009292C">
        <w:rPr>
          <w:szCs w:val="28"/>
        </w:rPr>
        <w:t>П</w:t>
      </w:r>
      <w:r w:rsidRPr="0039441F">
        <w:rPr>
          <w:szCs w:val="28"/>
        </w:rPr>
        <w:t xml:space="preserve"> (</w:t>
      </w:r>
      <w:r>
        <w:rPr>
          <w:szCs w:val="28"/>
        </w:rPr>
        <w:t>С</w:t>
      </w:r>
      <w:r>
        <w:rPr>
          <w:szCs w:val="28"/>
          <w:vertAlign w:val="subscript"/>
        </w:rPr>
        <w:t>О</w:t>
      </w:r>
      <w:r w:rsidRPr="0039441F">
        <w:rPr>
          <w:szCs w:val="28"/>
        </w:rPr>
        <w:t>) определяется по формуле</w:t>
      </w:r>
    </w:p>
    <w:p w:rsidR="003A2723" w:rsidRPr="004C5A3E" w:rsidRDefault="003A2723" w:rsidP="003A2723">
      <w:pPr>
        <w:spacing w:line="276" w:lineRule="auto"/>
        <w:ind w:firstLine="709"/>
        <w:jc w:val="center"/>
        <w:rPr>
          <w:szCs w:val="28"/>
        </w:rPr>
      </w:pPr>
      <w:r>
        <w:rPr>
          <w:szCs w:val="28"/>
        </w:rPr>
        <w:t>С</w:t>
      </w:r>
      <w:r>
        <w:rPr>
          <w:szCs w:val="28"/>
          <w:vertAlign w:val="subscript"/>
        </w:rPr>
        <w:t>О</w:t>
      </w:r>
      <w:r>
        <w:rPr>
          <w:szCs w:val="28"/>
        </w:rPr>
        <w:t xml:space="preserve"> = С</w:t>
      </w:r>
      <w:r>
        <w:rPr>
          <w:szCs w:val="28"/>
          <w:vertAlign w:val="subscript"/>
        </w:rPr>
        <w:t>З</w:t>
      </w:r>
      <w:r>
        <w:rPr>
          <w:szCs w:val="28"/>
        </w:rPr>
        <w:t xml:space="preserve"> + С</w:t>
      </w:r>
      <w:r>
        <w:rPr>
          <w:szCs w:val="28"/>
          <w:vertAlign w:val="subscript"/>
        </w:rPr>
        <w:t>СОЗ</w:t>
      </w:r>
      <w:r>
        <w:rPr>
          <w:szCs w:val="28"/>
        </w:rPr>
        <w:t xml:space="preserve"> + С</w:t>
      </w:r>
      <w:r>
        <w:rPr>
          <w:szCs w:val="28"/>
          <w:vertAlign w:val="subscript"/>
        </w:rPr>
        <w:t>М</w:t>
      </w:r>
      <w:r>
        <w:rPr>
          <w:szCs w:val="28"/>
        </w:rPr>
        <w:t xml:space="preserve"> + С</w:t>
      </w:r>
      <w:r>
        <w:rPr>
          <w:szCs w:val="28"/>
          <w:vertAlign w:val="subscript"/>
        </w:rPr>
        <w:t>МТ</w:t>
      </w:r>
    </w:p>
    <w:p w:rsidR="003A2723" w:rsidRDefault="003A2723" w:rsidP="003A2723">
      <w:pPr>
        <w:spacing w:line="276" w:lineRule="auto"/>
        <w:ind w:firstLine="709"/>
        <w:jc w:val="center"/>
        <w:rPr>
          <w:szCs w:val="28"/>
        </w:rPr>
      </w:pPr>
    </w:p>
    <w:p w:rsidR="003A2723" w:rsidRPr="003248E2" w:rsidRDefault="003A2723" w:rsidP="003A2723">
      <w:pPr>
        <w:spacing w:line="276" w:lineRule="auto"/>
        <w:ind w:firstLine="709"/>
        <w:jc w:val="center"/>
        <w:rPr>
          <w:szCs w:val="28"/>
        </w:rPr>
      </w:pPr>
      <w:r w:rsidRPr="003248E2">
        <w:rPr>
          <w:szCs w:val="28"/>
        </w:rPr>
        <w:t xml:space="preserve">Со = </w:t>
      </w:r>
      <w:r w:rsidR="00BC14AB" w:rsidRPr="003614CD">
        <w:t>28262500</w:t>
      </w:r>
      <w:r w:rsidRPr="003248E2">
        <w:rPr>
          <w:szCs w:val="28"/>
        </w:rPr>
        <w:t xml:space="preserve"> + </w:t>
      </w:r>
      <w:r w:rsidR="00BC14AB" w:rsidRPr="003614CD">
        <w:rPr>
          <w:szCs w:val="28"/>
        </w:rPr>
        <w:t>9778825</w:t>
      </w:r>
      <w:r w:rsidRPr="003248E2">
        <w:rPr>
          <w:szCs w:val="28"/>
        </w:rPr>
        <w:t xml:space="preserve"> + </w:t>
      </w:r>
      <w:r w:rsidR="00BC14AB" w:rsidRPr="003614CD">
        <w:rPr>
          <w:szCs w:val="28"/>
        </w:rPr>
        <w:t>3332000</w:t>
      </w:r>
      <w:r w:rsidRPr="003248E2">
        <w:rPr>
          <w:szCs w:val="28"/>
        </w:rPr>
        <w:t xml:space="preserve"> + </w:t>
      </w:r>
      <w:r w:rsidRPr="00FE6433">
        <w:rPr>
          <w:szCs w:val="28"/>
        </w:rPr>
        <w:t>255000</w:t>
      </w:r>
      <w:r>
        <w:rPr>
          <w:szCs w:val="28"/>
        </w:rPr>
        <w:t xml:space="preserve"> </w:t>
      </w:r>
      <w:r w:rsidRPr="003248E2">
        <w:rPr>
          <w:szCs w:val="28"/>
        </w:rPr>
        <w:t xml:space="preserve">= </w:t>
      </w:r>
      <w:r w:rsidR="00BC14AB" w:rsidRPr="00BC14AB">
        <w:rPr>
          <w:szCs w:val="28"/>
        </w:rPr>
        <w:t>41628325</w:t>
      </w:r>
      <w:r>
        <w:rPr>
          <w:szCs w:val="28"/>
        </w:rPr>
        <w:t xml:space="preserve"> руб.</w:t>
      </w:r>
    </w:p>
    <w:p w:rsidR="003A2723" w:rsidRDefault="003A2723" w:rsidP="003A2723">
      <w:pPr>
        <w:spacing w:line="276" w:lineRule="auto"/>
        <w:ind w:firstLine="709"/>
        <w:jc w:val="left"/>
        <w:rPr>
          <w:spacing w:val="-7"/>
          <w:szCs w:val="28"/>
        </w:rPr>
      </w:pPr>
    </w:p>
    <w:p w:rsidR="003A2723" w:rsidRPr="00A51078" w:rsidRDefault="003A2723" w:rsidP="003A2723">
      <w:pPr>
        <w:spacing w:line="276" w:lineRule="auto"/>
        <w:rPr>
          <w:szCs w:val="28"/>
        </w:rPr>
      </w:pPr>
    </w:p>
    <w:p w:rsidR="003A2723" w:rsidRDefault="003A2723" w:rsidP="003A2723">
      <w:pPr>
        <w:pStyle w:val="Heading2"/>
      </w:pPr>
      <w:r>
        <w:t>4.6 Расчет показателей эффективности использования программного продукта</w:t>
      </w:r>
    </w:p>
    <w:p w:rsidR="003A2723" w:rsidRDefault="003A2723" w:rsidP="003A2723">
      <w:pPr>
        <w:spacing w:line="276" w:lineRule="auto"/>
        <w:ind w:firstLine="709"/>
        <w:rPr>
          <w:szCs w:val="28"/>
        </w:rPr>
      </w:pPr>
    </w:p>
    <w:p w:rsidR="003A2723" w:rsidRDefault="003A2723" w:rsidP="003A2723">
      <w:pPr>
        <w:spacing w:line="276" w:lineRule="auto"/>
        <w:ind w:firstLine="709"/>
        <w:rPr>
          <w:szCs w:val="28"/>
        </w:rPr>
      </w:pPr>
      <w:r w:rsidRPr="0039441F">
        <w:rPr>
          <w:szCs w:val="28"/>
        </w:rPr>
        <w:t>Внедрение нового П</w:t>
      </w:r>
      <w:r w:rsidR="0009292C">
        <w:rPr>
          <w:szCs w:val="28"/>
        </w:rPr>
        <w:t>П</w:t>
      </w:r>
      <w:r w:rsidRPr="0039441F">
        <w:rPr>
          <w:szCs w:val="28"/>
        </w:rPr>
        <w:t xml:space="preserve"> позволит пользователю сэкономить на текущих затратах. Для пользователя в качестве экономического эффекта выступает лишь чистая прибыль – дополнительная прибыль, остающаяся в его распоряжении (ΔП</w:t>
      </w:r>
      <w:r w:rsidRPr="0083084E">
        <w:rPr>
          <w:szCs w:val="28"/>
          <w:vertAlign w:val="subscript"/>
        </w:rPr>
        <w:t>ч</w:t>
      </w:r>
      <w:r w:rsidRPr="0039441F">
        <w:rPr>
          <w:szCs w:val="28"/>
        </w:rPr>
        <w:t>), которая определяется по формуле</w:t>
      </w:r>
      <w:r w:rsidRPr="0083084E">
        <w:rPr>
          <w:szCs w:val="28"/>
        </w:rPr>
        <w:t>:</w:t>
      </w:r>
    </w:p>
    <w:p w:rsidR="003A2723" w:rsidRPr="004C5A3E" w:rsidRDefault="003A2723" w:rsidP="003A2723">
      <w:pPr>
        <w:spacing w:line="276" w:lineRule="auto"/>
        <w:ind w:firstLine="709"/>
        <w:jc w:val="center"/>
        <w:rPr>
          <w:szCs w:val="28"/>
        </w:rPr>
      </w:pPr>
      <w:r>
        <w:rPr>
          <w:szCs w:val="28"/>
        </w:rPr>
        <w:t>ΔП</w:t>
      </w:r>
      <w:r>
        <w:rPr>
          <w:szCs w:val="28"/>
          <w:vertAlign w:val="subscript"/>
        </w:rPr>
        <w:t>Ч</w:t>
      </w:r>
      <w:r>
        <w:rPr>
          <w:szCs w:val="28"/>
        </w:rPr>
        <w:t xml:space="preserve"> = С</w:t>
      </w:r>
      <w:r>
        <w:rPr>
          <w:szCs w:val="28"/>
          <w:vertAlign w:val="subscript"/>
        </w:rPr>
        <w:t>О</w:t>
      </w:r>
      <w:r>
        <w:rPr>
          <w:szCs w:val="28"/>
        </w:rPr>
        <w:t xml:space="preserve"> – (С</w:t>
      </w:r>
      <w:r>
        <w:rPr>
          <w:szCs w:val="28"/>
          <w:vertAlign w:val="subscript"/>
        </w:rPr>
        <w:t>О</w:t>
      </w:r>
      <w:r>
        <w:rPr>
          <w:szCs w:val="28"/>
        </w:rPr>
        <w:t xml:space="preserve"> • Н</w:t>
      </w:r>
      <w:r>
        <w:rPr>
          <w:szCs w:val="28"/>
          <w:vertAlign w:val="subscript"/>
        </w:rPr>
        <w:t>П</w:t>
      </w:r>
      <w:r>
        <w:rPr>
          <w:szCs w:val="28"/>
        </w:rPr>
        <w:t xml:space="preserve"> : 100)</w:t>
      </w:r>
    </w:p>
    <w:p w:rsidR="003A2723" w:rsidRDefault="003A2723" w:rsidP="003A2723">
      <w:pPr>
        <w:ind w:firstLine="709"/>
        <w:rPr>
          <w:szCs w:val="28"/>
        </w:rPr>
      </w:pPr>
      <w:r>
        <w:rPr>
          <w:szCs w:val="28"/>
        </w:rPr>
        <w:t xml:space="preserve">где </w:t>
      </w:r>
      <w:r>
        <w:rPr>
          <w:szCs w:val="28"/>
        </w:rPr>
        <w:tab/>
        <w:t>Н</w:t>
      </w:r>
      <w:r>
        <w:rPr>
          <w:szCs w:val="28"/>
          <w:vertAlign w:val="subscript"/>
        </w:rPr>
        <w:t>п</w:t>
      </w:r>
      <w:r>
        <w:rPr>
          <w:szCs w:val="28"/>
        </w:rPr>
        <w:t xml:space="preserve"> – ставка налога на прибыль (18%).</w:t>
      </w:r>
    </w:p>
    <w:p w:rsidR="003A2723" w:rsidRDefault="003A2723" w:rsidP="003A2723">
      <w:pPr>
        <w:ind w:firstLine="709"/>
        <w:rPr>
          <w:szCs w:val="28"/>
        </w:rPr>
      </w:pPr>
    </w:p>
    <w:p w:rsidR="003A2723" w:rsidRDefault="003A2723" w:rsidP="003A2723">
      <w:pPr>
        <w:spacing w:before="240"/>
        <w:ind w:firstLine="0"/>
        <w:jc w:val="center"/>
        <w:rPr>
          <w:szCs w:val="28"/>
        </w:rPr>
      </w:pPr>
      <w:r>
        <w:rPr>
          <w:szCs w:val="28"/>
        </w:rPr>
        <w:t>ΔП</w:t>
      </w:r>
      <w:r>
        <w:rPr>
          <w:szCs w:val="28"/>
          <w:vertAlign w:val="subscript"/>
        </w:rPr>
        <w:t>Ч</w:t>
      </w:r>
      <w:r w:rsidRPr="0039441F">
        <w:rPr>
          <w:szCs w:val="28"/>
        </w:rPr>
        <w:t xml:space="preserve"> </w:t>
      </w:r>
      <w:r>
        <w:rPr>
          <w:szCs w:val="28"/>
        </w:rPr>
        <w:t xml:space="preserve"> </w:t>
      </w:r>
      <w:r w:rsidRPr="00A77D1A">
        <w:rPr>
          <w:szCs w:val="28"/>
        </w:rPr>
        <w:t xml:space="preserve">= </w:t>
      </w:r>
      <w:r w:rsidR="00C85C6D" w:rsidRPr="00C85C6D">
        <w:rPr>
          <w:szCs w:val="28"/>
        </w:rPr>
        <w:t>41628325</w:t>
      </w:r>
      <w:r>
        <w:rPr>
          <w:szCs w:val="28"/>
        </w:rPr>
        <w:t xml:space="preserve"> – (</w:t>
      </w:r>
      <w:r w:rsidR="00C85C6D" w:rsidRPr="00C85C6D">
        <w:rPr>
          <w:szCs w:val="28"/>
        </w:rPr>
        <w:t>41628325</w:t>
      </w:r>
      <w:r>
        <w:rPr>
          <w:szCs w:val="28"/>
        </w:rPr>
        <w:t xml:space="preserve"> • 18 : 100) = </w:t>
      </w:r>
      <w:r w:rsidR="00C85C6D">
        <w:rPr>
          <w:szCs w:val="28"/>
        </w:rPr>
        <w:t>34135227</w:t>
      </w:r>
      <w:r>
        <w:rPr>
          <w:szCs w:val="28"/>
        </w:rPr>
        <w:t xml:space="preserve"> </w:t>
      </w:r>
      <w:r w:rsidRPr="00A77D1A">
        <w:rPr>
          <w:szCs w:val="28"/>
        </w:rPr>
        <w:t>руб.</w:t>
      </w:r>
    </w:p>
    <w:p w:rsidR="003A2723" w:rsidRDefault="003A2723" w:rsidP="003A2723"/>
    <w:p w:rsidR="003A2723" w:rsidRDefault="003A2723" w:rsidP="003A2723">
      <w:pPr>
        <w:spacing w:line="276" w:lineRule="auto"/>
        <w:ind w:firstLine="709"/>
        <w:rPr>
          <w:szCs w:val="28"/>
        </w:rPr>
      </w:pPr>
      <w:r w:rsidRPr="00244EED">
        <w:rPr>
          <w:szCs w:val="28"/>
        </w:rPr>
        <w:t>В процессе</w:t>
      </w:r>
      <w:r w:rsidR="0009292C">
        <w:rPr>
          <w:szCs w:val="28"/>
        </w:rPr>
        <w:t xml:space="preserve"> использования</w:t>
      </w:r>
      <w:r w:rsidRPr="00244EED">
        <w:rPr>
          <w:szCs w:val="28"/>
        </w:rPr>
        <w:t xml:space="preserve"> программного продукта чистая прибыль в конечном итоге возмещает капитальные затраты. Однако, полученные при этом </w:t>
      </w:r>
      <w:r w:rsidRPr="00244EED">
        <w:rPr>
          <w:szCs w:val="28"/>
        </w:rPr>
        <w:lastRenderedPageBreak/>
        <w:t>суммы результатов (прибыли) и затрат (капитальных вложений) по годам приводят к единому времени – расчетному году (за расчетный год принят 201</w:t>
      </w:r>
      <w:r w:rsidR="006869ED">
        <w:rPr>
          <w:szCs w:val="28"/>
        </w:rPr>
        <w:t>3</w:t>
      </w:r>
      <w:r w:rsidRPr="00244EED">
        <w:rPr>
          <w:szCs w:val="28"/>
        </w:rPr>
        <w:t xml:space="preserve"> год) путем умножения результатов и затрат за каждый год на коэффициент привидения</w:t>
      </w:r>
      <w:r w:rsidRPr="0039441F">
        <w:rPr>
          <w:szCs w:val="28"/>
        </w:rPr>
        <w:t>, который рассчитывается по формуле</w:t>
      </w:r>
      <w:r>
        <w:rPr>
          <w:szCs w:val="28"/>
        </w:rPr>
        <w:t>:</w:t>
      </w:r>
    </w:p>
    <w:p w:rsidR="003A2723" w:rsidRPr="0039441F" w:rsidRDefault="003A2723" w:rsidP="003A2723">
      <w:pPr>
        <w:spacing w:line="276" w:lineRule="auto"/>
        <w:ind w:firstLine="709"/>
        <w:jc w:val="center"/>
        <w:rPr>
          <w:szCs w:val="28"/>
        </w:rPr>
      </w:pPr>
      <w:r w:rsidRPr="007B6913">
        <w:rPr>
          <w:position w:val="-52"/>
          <w:szCs w:val="28"/>
        </w:rPr>
        <w:object w:dxaOrig="2120" w:dyaOrig="960">
          <v:shape id="_x0000_i1032" type="#_x0000_t75" style="width:106.35pt;height:46.9pt" o:ole="" fillcolor="window">
            <v:imagedata r:id="rId20" o:title=""/>
          </v:shape>
          <o:OLEObject Type="Embed" ProgID="Equation.3" ShapeID="_x0000_i1032" DrawAspect="Content" ObjectID="_1585817036" r:id="rId21"/>
        </w:object>
      </w:r>
    </w:p>
    <w:p w:rsidR="003A2723" w:rsidRPr="0039441F" w:rsidRDefault="003A2723" w:rsidP="003A2723">
      <w:pPr>
        <w:spacing w:line="276" w:lineRule="auto"/>
        <w:ind w:firstLine="709"/>
        <w:rPr>
          <w:spacing w:val="-12"/>
          <w:szCs w:val="28"/>
        </w:rPr>
      </w:pPr>
      <w:r w:rsidRPr="0039441F">
        <w:rPr>
          <w:szCs w:val="28"/>
        </w:rPr>
        <w:t xml:space="preserve">где </w:t>
      </w:r>
      <w:r w:rsidRPr="0039441F">
        <w:rPr>
          <w:szCs w:val="28"/>
        </w:rPr>
        <w:tab/>
      </w:r>
      <w:r w:rsidRPr="0039441F">
        <w:rPr>
          <w:i/>
          <w:spacing w:val="-12"/>
          <w:szCs w:val="28"/>
        </w:rPr>
        <w:t>Е</w:t>
      </w:r>
      <w:r w:rsidRPr="0039441F">
        <w:rPr>
          <w:spacing w:val="-12"/>
          <w:szCs w:val="28"/>
          <w:vertAlign w:val="subscript"/>
        </w:rPr>
        <w:t>н</w:t>
      </w:r>
      <w:r w:rsidRPr="0039441F">
        <w:rPr>
          <w:spacing w:val="-12"/>
          <w:szCs w:val="28"/>
        </w:rPr>
        <w:t xml:space="preserve"> – норматив привидения разновременных затрат и результатов</w:t>
      </w:r>
      <w:r w:rsidR="006A2366">
        <w:rPr>
          <w:spacing w:val="-12"/>
          <w:szCs w:val="28"/>
        </w:rPr>
        <w:t xml:space="preserve"> (</w:t>
      </w:r>
      <w:r>
        <w:rPr>
          <w:spacing w:val="-12"/>
          <w:szCs w:val="28"/>
        </w:rPr>
        <w:t>40</w:t>
      </w:r>
      <w:r w:rsidR="006A2366">
        <w:rPr>
          <w:spacing w:val="-12"/>
          <w:szCs w:val="28"/>
        </w:rPr>
        <w:t>)</w:t>
      </w:r>
      <w:r>
        <w:rPr>
          <w:spacing w:val="-12"/>
          <w:szCs w:val="28"/>
        </w:rPr>
        <w:t xml:space="preserve"> </w:t>
      </w:r>
      <w:r w:rsidRPr="0039441F">
        <w:rPr>
          <w:spacing w:val="-12"/>
          <w:szCs w:val="28"/>
        </w:rPr>
        <w:t>%;</w:t>
      </w:r>
    </w:p>
    <w:p w:rsidR="003A2723" w:rsidRPr="0039441F" w:rsidRDefault="003A2723" w:rsidP="003A2723">
      <w:pPr>
        <w:spacing w:line="276" w:lineRule="auto"/>
        <w:ind w:left="707" w:firstLine="709"/>
        <w:rPr>
          <w:szCs w:val="28"/>
        </w:rPr>
      </w:pPr>
      <w:proofErr w:type="spellStart"/>
      <w:r w:rsidRPr="0039441F">
        <w:rPr>
          <w:i/>
          <w:szCs w:val="28"/>
          <w:lang w:val="en-US"/>
        </w:rPr>
        <w:t>t</w:t>
      </w:r>
      <w:r w:rsidRPr="0039441F">
        <w:rPr>
          <w:szCs w:val="28"/>
          <w:vertAlign w:val="subscript"/>
          <w:lang w:val="en-US"/>
        </w:rPr>
        <w:t>p</w:t>
      </w:r>
      <w:proofErr w:type="spellEnd"/>
      <w:r>
        <w:rPr>
          <w:szCs w:val="28"/>
        </w:rPr>
        <w:t xml:space="preserve"> – расчетный год</w:t>
      </w:r>
      <w:r w:rsidRPr="0039441F">
        <w:rPr>
          <w:szCs w:val="28"/>
        </w:rPr>
        <w:t>;</w:t>
      </w:r>
    </w:p>
    <w:p w:rsidR="003A2723" w:rsidRPr="0039441F" w:rsidRDefault="003A2723" w:rsidP="003A2723">
      <w:pPr>
        <w:spacing w:line="276" w:lineRule="auto"/>
        <w:ind w:firstLine="1416"/>
        <w:rPr>
          <w:szCs w:val="28"/>
        </w:rPr>
      </w:pPr>
      <w:r w:rsidRPr="0039441F">
        <w:rPr>
          <w:i/>
          <w:szCs w:val="28"/>
          <w:lang w:val="en-US"/>
        </w:rPr>
        <w:t>t</w:t>
      </w:r>
      <w:r w:rsidRPr="0039441F">
        <w:rPr>
          <w:szCs w:val="28"/>
        </w:rPr>
        <w:t xml:space="preserve"> – номер года, </w:t>
      </w:r>
      <w:r>
        <w:rPr>
          <w:szCs w:val="28"/>
        </w:rPr>
        <w:t>который</w:t>
      </w:r>
      <w:r w:rsidRPr="0039441F">
        <w:rPr>
          <w:szCs w:val="28"/>
        </w:rPr>
        <w:t xml:space="preserve"> привод</w:t>
      </w:r>
      <w:r>
        <w:rPr>
          <w:szCs w:val="28"/>
        </w:rPr>
        <w:t>и</w:t>
      </w:r>
      <w:r w:rsidRPr="0039441F">
        <w:rPr>
          <w:szCs w:val="28"/>
        </w:rPr>
        <w:t xml:space="preserve">тся к расчётному </w:t>
      </w:r>
    </w:p>
    <w:p w:rsidR="003A2723" w:rsidRPr="0039441F" w:rsidRDefault="003A2723" w:rsidP="003A2723">
      <w:pPr>
        <w:pStyle w:val="a2"/>
      </w:pPr>
      <w:r w:rsidRPr="00D60B84">
        <w:t xml:space="preserve">Коэффициентам приведения по годам </w:t>
      </w:r>
      <w:r w:rsidR="006A2366">
        <w:t>(2013</w:t>
      </w:r>
      <w:r>
        <w:t xml:space="preserve"> – 20</w:t>
      </w:r>
      <w:r w:rsidR="006A2366">
        <w:t>16</w:t>
      </w:r>
      <w:r>
        <w:t xml:space="preserve">) </w:t>
      </w:r>
      <w:r w:rsidRPr="00D60B84">
        <w:t>будут соответствовать следующие значения</w:t>
      </w:r>
      <w:r>
        <w:t>:</w:t>
      </w:r>
    </w:p>
    <w:p w:rsidR="003A2723" w:rsidRPr="0039441F" w:rsidRDefault="003A2723" w:rsidP="003A2723">
      <w:pPr>
        <w:spacing w:line="276" w:lineRule="auto"/>
        <w:ind w:firstLine="709"/>
        <w:rPr>
          <w:szCs w:val="28"/>
        </w:rPr>
      </w:pPr>
    </w:p>
    <w:p w:rsidR="003A2723" w:rsidRPr="008F50CF" w:rsidRDefault="003A2723" w:rsidP="003A2723">
      <w:pPr>
        <w:spacing w:line="276" w:lineRule="auto"/>
        <w:ind w:firstLine="709"/>
        <w:jc w:val="center"/>
        <w:rPr>
          <w:iCs/>
          <w:szCs w:val="28"/>
        </w:rPr>
      </w:pPr>
      <w:r w:rsidRPr="008F50CF">
        <w:rPr>
          <w:i/>
          <w:iCs/>
          <w:szCs w:val="28"/>
          <w:lang w:val="en-US"/>
        </w:rPr>
        <w:t>α</w:t>
      </w:r>
      <w:r w:rsidRPr="008F50CF">
        <w:rPr>
          <w:iCs/>
          <w:szCs w:val="28"/>
          <w:vertAlign w:val="subscript"/>
        </w:rPr>
        <w:t xml:space="preserve">1 </w:t>
      </w:r>
      <w:r w:rsidRPr="008F50CF">
        <w:rPr>
          <w:iCs/>
          <w:szCs w:val="28"/>
        </w:rPr>
        <w:t>= (1 + 0,</w:t>
      </w:r>
      <w:r>
        <w:rPr>
          <w:iCs/>
          <w:szCs w:val="28"/>
        </w:rPr>
        <w:t>4</w:t>
      </w:r>
      <w:r w:rsidRPr="008F50CF">
        <w:rPr>
          <w:iCs/>
          <w:szCs w:val="28"/>
        </w:rPr>
        <w:t>)</w:t>
      </w:r>
      <w:r w:rsidRPr="008F50CF">
        <w:rPr>
          <w:iCs/>
          <w:szCs w:val="28"/>
          <w:vertAlign w:val="superscript"/>
        </w:rPr>
        <w:t xml:space="preserve">1-1 </w:t>
      </w:r>
      <w:r w:rsidRPr="008F50CF">
        <w:rPr>
          <w:iCs/>
          <w:szCs w:val="28"/>
        </w:rPr>
        <w:t>= 1</w:t>
      </w:r>
    </w:p>
    <w:p w:rsidR="003A2723" w:rsidRPr="008F50CF" w:rsidRDefault="003A2723" w:rsidP="003A2723">
      <w:pPr>
        <w:spacing w:line="276" w:lineRule="auto"/>
        <w:ind w:firstLine="709"/>
        <w:jc w:val="center"/>
        <w:rPr>
          <w:iCs/>
          <w:szCs w:val="28"/>
        </w:rPr>
      </w:pPr>
      <w:r w:rsidRPr="008F50CF">
        <w:rPr>
          <w:i/>
          <w:iCs/>
          <w:szCs w:val="28"/>
          <w:lang w:val="en-US"/>
        </w:rPr>
        <w:t>α</w:t>
      </w:r>
      <w:r w:rsidRPr="008F50CF">
        <w:rPr>
          <w:iCs/>
          <w:szCs w:val="28"/>
          <w:vertAlign w:val="subscript"/>
        </w:rPr>
        <w:t>2</w:t>
      </w:r>
      <w:r w:rsidRPr="008F50CF">
        <w:rPr>
          <w:iCs/>
          <w:szCs w:val="28"/>
        </w:rPr>
        <w:t xml:space="preserve"> = (1 + 0,</w:t>
      </w:r>
      <w:r>
        <w:rPr>
          <w:iCs/>
          <w:szCs w:val="28"/>
        </w:rPr>
        <w:t>4</w:t>
      </w:r>
      <w:r w:rsidRPr="008F50CF">
        <w:rPr>
          <w:iCs/>
          <w:szCs w:val="28"/>
        </w:rPr>
        <w:t>)</w:t>
      </w:r>
      <w:r w:rsidRPr="008F50CF">
        <w:rPr>
          <w:iCs/>
          <w:szCs w:val="28"/>
          <w:vertAlign w:val="superscript"/>
        </w:rPr>
        <w:t xml:space="preserve">1-2 </w:t>
      </w:r>
      <w:r w:rsidRPr="008F50CF">
        <w:rPr>
          <w:iCs/>
          <w:szCs w:val="28"/>
        </w:rPr>
        <w:t xml:space="preserve">= </w:t>
      </w:r>
      <w:r>
        <w:rPr>
          <w:iCs/>
          <w:szCs w:val="28"/>
        </w:rPr>
        <w:t>0,71</w:t>
      </w:r>
    </w:p>
    <w:p w:rsidR="003A2723" w:rsidRPr="008F50CF" w:rsidRDefault="003A2723" w:rsidP="003A2723">
      <w:pPr>
        <w:spacing w:line="276" w:lineRule="auto"/>
        <w:ind w:firstLine="709"/>
        <w:jc w:val="center"/>
        <w:rPr>
          <w:iCs/>
          <w:szCs w:val="28"/>
        </w:rPr>
      </w:pPr>
      <w:r w:rsidRPr="008F50CF">
        <w:rPr>
          <w:i/>
          <w:iCs/>
          <w:szCs w:val="28"/>
          <w:lang w:val="en-US"/>
        </w:rPr>
        <w:t>α</w:t>
      </w:r>
      <w:r w:rsidRPr="008F50CF">
        <w:rPr>
          <w:iCs/>
          <w:szCs w:val="28"/>
          <w:vertAlign w:val="subscript"/>
        </w:rPr>
        <w:t>3</w:t>
      </w:r>
      <w:r w:rsidRPr="008F50CF">
        <w:rPr>
          <w:iCs/>
          <w:szCs w:val="28"/>
        </w:rPr>
        <w:t xml:space="preserve"> = (1 + 0,</w:t>
      </w:r>
      <w:r>
        <w:rPr>
          <w:iCs/>
          <w:szCs w:val="28"/>
        </w:rPr>
        <w:t>4</w:t>
      </w:r>
      <w:r w:rsidRPr="008F50CF">
        <w:rPr>
          <w:iCs/>
          <w:szCs w:val="28"/>
        </w:rPr>
        <w:t>)</w:t>
      </w:r>
      <w:r w:rsidRPr="008F50CF">
        <w:rPr>
          <w:iCs/>
          <w:szCs w:val="28"/>
          <w:vertAlign w:val="superscript"/>
        </w:rPr>
        <w:t xml:space="preserve">1-3 </w:t>
      </w:r>
      <w:r w:rsidRPr="008F50CF">
        <w:rPr>
          <w:iCs/>
          <w:szCs w:val="28"/>
        </w:rPr>
        <w:t xml:space="preserve">= </w:t>
      </w:r>
      <w:r>
        <w:rPr>
          <w:iCs/>
          <w:szCs w:val="28"/>
        </w:rPr>
        <w:t>0,51</w:t>
      </w:r>
    </w:p>
    <w:p w:rsidR="003A2723" w:rsidRPr="0039441F" w:rsidRDefault="003A2723" w:rsidP="003A2723">
      <w:pPr>
        <w:spacing w:line="276" w:lineRule="auto"/>
        <w:ind w:firstLine="709"/>
        <w:jc w:val="center"/>
        <w:rPr>
          <w:szCs w:val="28"/>
        </w:rPr>
      </w:pPr>
      <w:r w:rsidRPr="008F50CF">
        <w:rPr>
          <w:i/>
          <w:iCs/>
          <w:szCs w:val="28"/>
          <w:lang w:val="en-US"/>
        </w:rPr>
        <w:t>α</w:t>
      </w:r>
      <w:r w:rsidRPr="008F50CF">
        <w:rPr>
          <w:iCs/>
          <w:szCs w:val="28"/>
          <w:vertAlign w:val="subscript"/>
        </w:rPr>
        <w:t xml:space="preserve">4 </w:t>
      </w:r>
      <w:r w:rsidRPr="008F50CF">
        <w:rPr>
          <w:iCs/>
          <w:szCs w:val="28"/>
        </w:rPr>
        <w:t>= (1 + 0,</w:t>
      </w:r>
      <w:r>
        <w:rPr>
          <w:iCs/>
          <w:szCs w:val="28"/>
        </w:rPr>
        <w:t>4</w:t>
      </w:r>
      <w:r w:rsidRPr="008F50CF">
        <w:rPr>
          <w:iCs/>
          <w:szCs w:val="28"/>
        </w:rPr>
        <w:t>)</w:t>
      </w:r>
      <w:r w:rsidRPr="008F50CF">
        <w:rPr>
          <w:iCs/>
          <w:szCs w:val="28"/>
          <w:vertAlign w:val="superscript"/>
        </w:rPr>
        <w:t xml:space="preserve">1-4 </w:t>
      </w:r>
      <w:r w:rsidRPr="008F50CF">
        <w:rPr>
          <w:iCs/>
          <w:szCs w:val="28"/>
        </w:rPr>
        <w:t xml:space="preserve">= </w:t>
      </w:r>
      <w:r>
        <w:rPr>
          <w:iCs/>
          <w:szCs w:val="28"/>
        </w:rPr>
        <w:t xml:space="preserve">0,36 </w:t>
      </w:r>
    </w:p>
    <w:p w:rsidR="003A2723" w:rsidRDefault="003A2723" w:rsidP="003A2723"/>
    <w:p w:rsidR="003A2723" w:rsidRDefault="003A2723" w:rsidP="003A2723">
      <w:pPr>
        <w:spacing w:line="276" w:lineRule="auto"/>
        <w:ind w:firstLine="142"/>
        <w:rPr>
          <w:spacing w:val="-10"/>
          <w:szCs w:val="28"/>
        </w:rPr>
      </w:pPr>
      <w:r w:rsidRPr="0039441F">
        <w:rPr>
          <w:spacing w:val="-10"/>
          <w:szCs w:val="28"/>
        </w:rPr>
        <w:t xml:space="preserve">Результаты расчёта показателей эффективности представлены в таблице </w:t>
      </w:r>
      <w:r>
        <w:rPr>
          <w:spacing w:val="-10"/>
          <w:szCs w:val="28"/>
        </w:rPr>
        <w:t>4</w:t>
      </w:r>
      <w:r w:rsidRPr="0039441F">
        <w:rPr>
          <w:spacing w:val="-10"/>
          <w:szCs w:val="28"/>
        </w:rPr>
        <w:t>.</w:t>
      </w:r>
      <w:r>
        <w:rPr>
          <w:spacing w:val="-10"/>
          <w:szCs w:val="28"/>
        </w:rPr>
        <w:t>3</w:t>
      </w:r>
      <w:r w:rsidRPr="0039441F">
        <w:rPr>
          <w:spacing w:val="-10"/>
          <w:szCs w:val="28"/>
        </w:rPr>
        <w:t>.</w:t>
      </w:r>
    </w:p>
    <w:p w:rsidR="006A2366" w:rsidRDefault="006A2366" w:rsidP="003A2723">
      <w:pPr>
        <w:spacing w:line="276" w:lineRule="auto"/>
        <w:ind w:firstLine="142"/>
        <w:rPr>
          <w:spacing w:val="-10"/>
          <w:szCs w:val="28"/>
        </w:rPr>
      </w:pPr>
    </w:p>
    <w:p w:rsidR="003A2723" w:rsidRPr="0039441F" w:rsidRDefault="003A2723" w:rsidP="003A2723">
      <w:pPr>
        <w:spacing w:line="276" w:lineRule="auto"/>
        <w:ind w:firstLine="142"/>
        <w:rPr>
          <w:spacing w:val="-10"/>
          <w:szCs w:val="28"/>
        </w:rPr>
      </w:pPr>
      <w:r>
        <w:rPr>
          <w:spacing w:val="-10"/>
          <w:szCs w:val="28"/>
        </w:rPr>
        <w:t>Таблица 4.3 – Показ</w:t>
      </w:r>
      <w:r w:rsidR="0009292C">
        <w:rPr>
          <w:spacing w:val="-10"/>
          <w:szCs w:val="28"/>
        </w:rPr>
        <w:t>атели эффективности внедрения ПП</w:t>
      </w:r>
    </w:p>
    <w:tbl>
      <w:tblPr>
        <w:tblW w:w="935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701"/>
        <w:gridCol w:w="1701"/>
        <w:gridCol w:w="1701"/>
        <w:gridCol w:w="1843"/>
      </w:tblGrid>
      <w:tr w:rsidR="003A2723" w:rsidRPr="00356BED" w:rsidTr="006869ED">
        <w:trPr>
          <w:cantSplit/>
        </w:trPr>
        <w:tc>
          <w:tcPr>
            <w:tcW w:w="2410" w:type="dxa"/>
            <w:vMerge w:val="restart"/>
          </w:tcPr>
          <w:p w:rsidR="003A2723" w:rsidRPr="00B74125" w:rsidRDefault="003A2723" w:rsidP="006869ED">
            <w:pPr>
              <w:suppressAutoHyphens/>
              <w:ind w:firstLine="60"/>
              <w:jc w:val="center"/>
              <w:rPr>
                <w:szCs w:val="28"/>
              </w:rPr>
            </w:pPr>
            <w:r>
              <w:rPr>
                <w:b/>
                <w:i/>
                <w:szCs w:val="28"/>
              </w:rPr>
              <w:t xml:space="preserve"> </w:t>
            </w:r>
            <w:r w:rsidRPr="00B74125">
              <w:rPr>
                <w:szCs w:val="28"/>
              </w:rPr>
              <w:t>Наименование показателей</w:t>
            </w:r>
          </w:p>
        </w:tc>
        <w:tc>
          <w:tcPr>
            <w:tcW w:w="6946" w:type="dxa"/>
            <w:gridSpan w:val="4"/>
          </w:tcPr>
          <w:p w:rsidR="003A2723" w:rsidRPr="00B47753" w:rsidRDefault="003A2723" w:rsidP="006869ED">
            <w:pPr>
              <w:jc w:val="center"/>
            </w:pPr>
            <w:r w:rsidRPr="00B47753">
              <w:t>П</w:t>
            </w:r>
            <w:r>
              <w:t>о годам производства (руб.)</w:t>
            </w:r>
          </w:p>
        </w:tc>
      </w:tr>
      <w:tr w:rsidR="003A2723" w:rsidRPr="00356BED" w:rsidTr="006869ED">
        <w:trPr>
          <w:cantSplit/>
        </w:trPr>
        <w:tc>
          <w:tcPr>
            <w:tcW w:w="2410" w:type="dxa"/>
            <w:vMerge/>
          </w:tcPr>
          <w:p w:rsidR="003A2723" w:rsidRPr="00B74125" w:rsidRDefault="003A2723" w:rsidP="006869ED">
            <w:pPr>
              <w:suppressAutoHyphens/>
              <w:ind w:firstLine="60"/>
              <w:jc w:val="center"/>
              <w:rPr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3A2723" w:rsidRPr="00B74125" w:rsidRDefault="003A2723" w:rsidP="006869ED">
            <w:pPr>
              <w:suppressAutoHyphens/>
              <w:ind w:hanging="82"/>
              <w:jc w:val="center"/>
              <w:rPr>
                <w:szCs w:val="28"/>
              </w:rPr>
            </w:pPr>
            <w:r w:rsidRPr="00B74125">
              <w:rPr>
                <w:szCs w:val="28"/>
              </w:rPr>
              <w:t>201</w:t>
            </w:r>
            <w:r>
              <w:rPr>
                <w:szCs w:val="28"/>
              </w:rPr>
              <w:t>3</w:t>
            </w:r>
          </w:p>
        </w:tc>
        <w:tc>
          <w:tcPr>
            <w:tcW w:w="1701" w:type="dxa"/>
            <w:vAlign w:val="center"/>
          </w:tcPr>
          <w:p w:rsidR="003A2723" w:rsidRPr="00B74125" w:rsidRDefault="003A2723" w:rsidP="006869ED">
            <w:pPr>
              <w:suppressAutoHyphens/>
              <w:ind w:firstLine="0"/>
              <w:jc w:val="center"/>
              <w:rPr>
                <w:szCs w:val="28"/>
              </w:rPr>
            </w:pPr>
            <w:r w:rsidRPr="00B74125">
              <w:rPr>
                <w:szCs w:val="28"/>
              </w:rPr>
              <w:t>201</w:t>
            </w:r>
            <w:r>
              <w:rPr>
                <w:szCs w:val="28"/>
              </w:rPr>
              <w:t>4</w:t>
            </w:r>
          </w:p>
        </w:tc>
        <w:tc>
          <w:tcPr>
            <w:tcW w:w="1701" w:type="dxa"/>
            <w:vAlign w:val="center"/>
          </w:tcPr>
          <w:p w:rsidR="003A2723" w:rsidRPr="00B74125" w:rsidRDefault="003A2723" w:rsidP="006869ED">
            <w:pPr>
              <w:suppressAutoHyphens/>
              <w:ind w:firstLine="0"/>
              <w:jc w:val="center"/>
              <w:rPr>
                <w:szCs w:val="28"/>
              </w:rPr>
            </w:pPr>
            <w:r w:rsidRPr="00B74125">
              <w:rPr>
                <w:szCs w:val="28"/>
              </w:rPr>
              <w:t>201</w:t>
            </w:r>
            <w:r>
              <w:rPr>
                <w:szCs w:val="28"/>
              </w:rPr>
              <w:t>5</w:t>
            </w:r>
          </w:p>
        </w:tc>
        <w:tc>
          <w:tcPr>
            <w:tcW w:w="1843" w:type="dxa"/>
            <w:vAlign w:val="center"/>
          </w:tcPr>
          <w:p w:rsidR="003A2723" w:rsidRPr="00B74125" w:rsidRDefault="003A2723" w:rsidP="006869ED">
            <w:pPr>
              <w:suppressAutoHyphens/>
              <w:ind w:firstLine="0"/>
              <w:jc w:val="center"/>
              <w:rPr>
                <w:szCs w:val="28"/>
              </w:rPr>
            </w:pPr>
            <w:r w:rsidRPr="00B74125">
              <w:rPr>
                <w:szCs w:val="28"/>
              </w:rPr>
              <w:t>20</w:t>
            </w:r>
            <w:r>
              <w:rPr>
                <w:szCs w:val="28"/>
              </w:rPr>
              <w:t>16</w:t>
            </w:r>
          </w:p>
        </w:tc>
      </w:tr>
      <w:tr w:rsidR="003A2723" w:rsidRPr="00356BED" w:rsidTr="006869ED">
        <w:trPr>
          <w:cantSplit/>
        </w:trPr>
        <w:tc>
          <w:tcPr>
            <w:tcW w:w="2410" w:type="dxa"/>
          </w:tcPr>
          <w:p w:rsidR="003A2723" w:rsidRPr="003830CB" w:rsidRDefault="003A2723" w:rsidP="006869ED">
            <w:pPr>
              <w:suppressAutoHyphens/>
              <w:ind w:firstLine="0"/>
              <w:jc w:val="left"/>
              <w:rPr>
                <w:szCs w:val="24"/>
                <w:lang w:val="en-US"/>
              </w:rPr>
            </w:pPr>
            <w:r w:rsidRPr="003830CB">
              <w:rPr>
                <w:szCs w:val="24"/>
              </w:rPr>
              <w:t>1. Прирост чистой прибыли</w:t>
            </w:r>
            <w:r w:rsidR="0066114D">
              <w:rPr>
                <w:szCs w:val="24"/>
                <w:lang w:val="en-US"/>
              </w:rPr>
              <w:t xml:space="preserve"> (П</w:t>
            </w:r>
            <w:r w:rsidR="0066114D">
              <w:rPr>
                <w:szCs w:val="24"/>
                <w:vertAlign w:val="subscript"/>
              </w:rPr>
              <w:t>Ч</w:t>
            </w:r>
            <w:r w:rsidRPr="003830CB">
              <w:rPr>
                <w:szCs w:val="24"/>
                <w:lang w:val="en-US"/>
              </w:rPr>
              <w:t>)</w:t>
            </w:r>
          </w:p>
        </w:tc>
        <w:tc>
          <w:tcPr>
            <w:tcW w:w="1701" w:type="dxa"/>
            <w:vAlign w:val="center"/>
          </w:tcPr>
          <w:p w:rsidR="003A2723" w:rsidRPr="00C6453F" w:rsidRDefault="00C85C6D" w:rsidP="006869ED">
            <w:pPr>
              <w:ind w:hanging="82"/>
              <w:jc w:val="center"/>
              <w:rPr>
                <w:szCs w:val="24"/>
                <w:highlight w:val="yellow"/>
              </w:rPr>
            </w:pPr>
            <w:r>
              <w:rPr>
                <w:szCs w:val="28"/>
              </w:rPr>
              <w:t>34135227</w:t>
            </w:r>
          </w:p>
        </w:tc>
        <w:tc>
          <w:tcPr>
            <w:tcW w:w="1701" w:type="dxa"/>
            <w:vAlign w:val="center"/>
          </w:tcPr>
          <w:p w:rsidR="003A2723" w:rsidRPr="00C6453F" w:rsidRDefault="00C85C6D" w:rsidP="006869ED">
            <w:pPr>
              <w:ind w:firstLine="0"/>
              <w:jc w:val="center"/>
              <w:rPr>
                <w:szCs w:val="24"/>
                <w:highlight w:val="yellow"/>
              </w:rPr>
            </w:pPr>
            <w:r>
              <w:rPr>
                <w:szCs w:val="28"/>
              </w:rPr>
              <w:t>34135227</w:t>
            </w:r>
          </w:p>
        </w:tc>
        <w:tc>
          <w:tcPr>
            <w:tcW w:w="1701" w:type="dxa"/>
            <w:vAlign w:val="center"/>
          </w:tcPr>
          <w:p w:rsidR="003A2723" w:rsidRPr="00C6453F" w:rsidRDefault="00C85C6D" w:rsidP="006869ED">
            <w:pPr>
              <w:ind w:firstLine="0"/>
              <w:jc w:val="center"/>
              <w:rPr>
                <w:szCs w:val="24"/>
                <w:highlight w:val="yellow"/>
              </w:rPr>
            </w:pPr>
            <w:r>
              <w:rPr>
                <w:szCs w:val="28"/>
              </w:rPr>
              <w:t>34135227</w:t>
            </w:r>
          </w:p>
        </w:tc>
        <w:tc>
          <w:tcPr>
            <w:tcW w:w="1843" w:type="dxa"/>
            <w:vAlign w:val="center"/>
          </w:tcPr>
          <w:p w:rsidR="003A2723" w:rsidRPr="00C6453F" w:rsidRDefault="00C85C6D" w:rsidP="006869ED">
            <w:pPr>
              <w:ind w:firstLine="0"/>
              <w:jc w:val="center"/>
              <w:rPr>
                <w:szCs w:val="24"/>
                <w:highlight w:val="yellow"/>
              </w:rPr>
            </w:pPr>
            <w:r>
              <w:rPr>
                <w:szCs w:val="28"/>
              </w:rPr>
              <w:t>34135227</w:t>
            </w:r>
          </w:p>
        </w:tc>
      </w:tr>
      <w:tr w:rsidR="003A2723" w:rsidRPr="00356BED" w:rsidTr="006869ED">
        <w:trPr>
          <w:cantSplit/>
        </w:trPr>
        <w:tc>
          <w:tcPr>
            <w:tcW w:w="2410" w:type="dxa"/>
          </w:tcPr>
          <w:p w:rsidR="003A2723" w:rsidRPr="003830CB" w:rsidRDefault="003A2723" w:rsidP="0066114D">
            <w:pPr>
              <w:suppressAutoHyphens/>
              <w:ind w:firstLine="60"/>
              <w:jc w:val="left"/>
              <w:rPr>
                <w:szCs w:val="24"/>
              </w:rPr>
            </w:pPr>
            <w:r w:rsidRPr="003830CB">
              <w:rPr>
                <w:szCs w:val="24"/>
              </w:rPr>
              <w:t xml:space="preserve">2. Тоже с учетом фактора времени </w:t>
            </w:r>
            <w:r w:rsidRPr="003830CB">
              <w:rPr>
                <w:szCs w:val="24"/>
              </w:rPr>
              <w:br/>
              <w:t>(</w:t>
            </w:r>
            <w:r w:rsidR="0066114D" w:rsidRPr="0066114D">
              <w:rPr>
                <w:szCs w:val="24"/>
              </w:rPr>
              <w:t>П</w:t>
            </w:r>
            <w:r w:rsidR="0066114D">
              <w:rPr>
                <w:szCs w:val="24"/>
                <w:vertAlign w:val="subscript"/>
              </w:rPr>
              <w:t>Ч</w:t>
            </w:r>
            <w:r w:rsidR="0066114D">
              <w:t xml:space="preserve"> •а</w:t>
            </w:r>
            <w:r w:rsidR="0066114D">
              <w:rPr>
                <w:vertAlign w:val="subscript"/>
              </w:rPr>
              <w:t>t</w:t>
            </w:r>
            <w:r w:rsidRPr="003830CB">
              <w:rPr>
                <w:szCs w:val="24"/>
              </w:rPr>
              <w:t>)</w:t>
            </w:r>
            <w:r w:rsidRPr="003830CB">
              <w:rPr>
                <w:position w:val="-12"/>
                <w:szCs w:val="24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:rsidR="003A2723" w:rsidRPr="003830CB" w:rsidRDefault="00C85C6D" w:rsidP="006869ED">
            <w:pPr>
              <w:suppressAutoHyphens/>
              <w:ind w:hanging="82"/>
              <w:jc w:val="center"/>
              <w:rPr>
                <w:position w:val="-12"/>
                <w:szCs w:val="28"/>
                <w:highlight w:val="yellow"/>
              </w:rPr>
            </w:pPr>
            <w:r>
              <w:rPr>
                <w:szCs w:val="28"/>
              </w:rPr>
              <w:t>34135227</w:t>
            </w:r>
          </w:p>
        </w:tc>
        <w:tc>
          <w:tcPr>
            <w:tcW w:w="1701" w:type="dxa"/>
            <w:vAlign w:val="center"/>
          </w:tcPr>
          <w:p w:rsidR="003A2723" w:rsidRPr="003830CB" w:rsidRDefault="003973D3" w:rsidP="006869ED">
            <w:pPr>
              <w:suppressAutoHyphens/>
              <w:ind w:firstLine="0"/>
              <w:jc w:val="center"/>
              <w:rPr>
                <w:szCs w:val="28"/>
                <w:highlight w:val="yellow"/>
              </w:rPr>
            </w:pPr>
            <w:r>
              <w:rPr>
                <w:szCs w:val="28"/>
              </w:rPr>
              <w:t>24236011</w:t>
            </w:r>
          </w:p>
        </w:tc>
        <w:tc>
          <w:tcPr>
            <w:tcW w:w="1701" w:type="dxa"/>
            <w:vAlign w:val="center"/>
          </w:tcPr>
          <w:p w:rsidR="003A2723" w:rsidRPr="003830CB" w:rsidRDefault="00C85C6D" w:rsidP="006869ED">
            <w:pPr>
              <w:suppressAutoHyphens/>
              <w:ind w:firstLine="0"/>
              <w:jc w:val="center"/>
              <w:rPr>
                <w:szCs w:val="28"/>
                <w:highlight w:val="yellow"/>
              </w:rPr>
            </w:pPr>
            <w:r>
              <w:rPr>
                <w:szCs w:val="28"/>
              </w:rPr>
              <w:t>17408966</w:t>
            </w:r>
          </w:p>
        </w:tc>
        <w:tc>
          <w:tcPr>
            <w:tcW w:w="1843" w:type="dxa"/>
            <w:vAlign w:val="center"/>
          </w:tcPr>
          <w:p w:rsidR="003A2723" w:rsidRPr="003830CB" w:rsidRDefault="00C85C6D" w:rsidP="006869ED">
            <w:pPr>
              <w:suppressAutoHyphens/>
              <w:ind w:firstLine="0"/>
              <w:jc w:val="center"/>
              <w:rPr>
                <w:szCs w:val="28"/>
                <w:highlight w:val="yellow"/>
              </w:rPr>
            </w:pPr>
            <w:r>
              <w:rPr>
                <w:szCs w:val="28"/>
              </w:rPr>
              <w:t>12288682</w:t>
            </w:r>
          </w:p>
        </w:tc>
      </w:tr>
      <w:tr w:rsidR="003A2723" w:rsidRPr="00356BED" w:rsidTr="006869ED">
        <w:trPr>
          <w:cantSplit/>
          <w:trHeight w:val="376"/>
        </w:trPr>
        <w:tc>
          <w:tcPr>
            <w:tcW w:w="2410" w:type="dxa"/>
          </w:tcPr>
          <w:p w:rsidR="003A2723" w:rsidRPr="003830CB" w:rsidRDefault="0066114D" w:rsidP="006869ED">
            <w:pPr>
              <w:suppressAutoHyphens/>
              <w:ind w:firstLine="60"/>
              <w:jc w:val="left"/>
              <w:rPr>
                <w:szCs w:val="24"/>
              </w:rPr>
            </w:pPr>
            <w:r>
              <w:rPr>
                <w:szCs w:val="24"/>
              </w:rPr>
              <w:t>3. Общие капитальные затраты (К</w:t>
            </w:r>
            <w:r>
              <w:rPr>
                <w:szCs w:val="24"/>
                <w:vertAlign w:val="subscript"/>
              </w:rPr>
              <w:t>О</w:t>
            </w:r>
            <w:r w:rsidR="003A2723" w:rsidRPr="003830CB">
              <w:rPr>
                <w:szCs w:val="24"/>
              </w:rPr>
              <w:t>)</w:t>
            </w:r>
          </w:p>
        </w:tc>
        <w:tc>
          <w:tcPr>
            <w:tcW w:w="1701" w:type="dxa"/>
            <w:vAlign w:val="center"/>
          </w:tcPr>
          <w:p w:rsidR="003A2723" w:rsidRPr="000B022F" w:rsidRDefault="00BC14AB" w:rsidP="006869ED">
            <w:pPr>
              <w:suppressAutoHyphens/>
              <w:ind w:hanging="82"/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szCs w:val="28"/>
              </w:rPr>
              <w:t>79309089</w:t>
            </w:r>
          </w:p>
        </w:tc>
        <w:tc>
          <w:tcPr>
            <w:tcW w:w="1701" w:type="dxa"/>
            <w:vAlign w:val="center"/>
          </w:tcPr>
          <w:p w:rsidR="003A2723" w:rsidRPr="000F01A9" w:rsidRDefault="003A2723" w:rsidP="006869ED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0F01A9">
              <w:rPr>
                <w:sz w:val="24"/>
                <w:szCs w:val="24"/>
              </w:rPr>
              <w:t>_</w:t>
            </w:r>
          </w:p>
        </w:tc>
        <w:tc>
          <w:tcPr>
            <w:tcW w:w="1701" w:type="dxa"/>
            <w:vAlign w:val="center"/>
          </w:tcPr>
          <w:p w:rsidR="003A2723" w:rsidRPr="000F01A9" w:rsidRDefault="003A2723" w:rsidP="006869ED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0F01A9">
              <w:rPr>
                <w:sz w:val="24"/>
                <w:szCs w:val="24"/>
              </w:rPr>
              <w:t>_</w:t>
            </w:r>
          </w:p>
        </w:tc>
        <w:tc>
          <w:tcPr>
            <w:tcW w:w="1843" w:type="dxa"/>
            <w:vAlign w:val="center"/>
          </w:tcPr>
          <w:p w:rsidR="003A2723" w:rsidRPr="000F01A9" w:rsidRDefault="003A2723" w:rsidP="006869ED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0F01A9">
              <w:rPr>
                <w:sz w:val="24"/>
                <w:szCs w:val="24"/>
              </w:rPr>
              <w:t>_</w:t>
            </w:r>
          </w:p>
        </w:tc>
      </w:tr>
      <w:tr w:rsidR="003A2723" w:rsidRPr="00356BED" w:rsidTr="006869ED">
        <w:trPr>
          <w:cantSplit/>
        </w:trPr>
        <w:tc>
          <w:tcPr>
            <w:tcW w:w="2410" w:type="dxa"/>
          </w:tcPr>
          <w:p w:rsidR="003A2723" w:rsidRPr="003830CB" w:rsidRDefault="003A2723" w:rsidP="0066114D">
            <w:pPr>
              <w:suppressAutoHyphens/>
              <w:ind w:firstLine="60"/>
              <w:jc w:val="left"/>
              <w:rPr>
                <w:szCs w:val="24"/>
              </w:rPr>
            </w:pPr>
            <w:r w:rsidRPr="003830CB">
              <w:rPr>
                <w:szCs w:val="24"/>
              </w:rPr>
              <w:t>4. Тоже с учетом фактора времени       (</w:t>
            </w:r>
            <w:r w:rsidR="0066114D">
              <w:rPr>
                <w:szCs w:val="24"/>
              </w:rPr>
              <w:t>К</w:t>
            </w:r>
            <w:r w:rsidR="0066114D">
              <w:rPr>
                <w:szCs w:val="24"/>
                <w:vertAlign w:val="subscript"/>
              </w:rPr>
              <w:t>О</w:t>
            </w:r>
            <w:r w:rsidR="0066114D">
              <w:t>•а</w:t>
            </w:r>
            <w:r w:rsidR="0066114D">
              <w:rPr>
                <w:vertAlign w:val="subscript"/>
              </w:rPr>
              <w:t>t</w:t>
            </w:r>
            <w:r w:rsidRPr="003830CB">
              <w:rPr>
                <w:szCs w:val="24"/>
              </w:rPr>
              <w:t>)</w:t>
            </w:r>
          </w:p>
        </w:tc>
        <w:tc>
          <w:tcPr>
            <w:tcW w:w="1701" w:type="dxa"/>
            <w:vAlign w:val="center"/>
          </w:tcPr>
          <w:p w:rsidR="003A2723" w:rsidRPr="000B022F" w:rsidRDefault="00BC14AB" w:rsidP="006869ED">
            <w:pPr>
              <w:suppressAutoHyphens/>
              <w:ind w:hanging="82"/>
              <w:jc w:val="center"/>
              <w:rPr>
                <w:color w:val="000000"/>
                <w:position w:val="-12"/>
                <w:sz w:val="24"/>
                <w:szCs w:val="24"/>
                <w:highlight w:val="yellow"/>
              </w:rPr>
            </w:pPr>
            <w:r>
              <w:rPr>
                <w:szCs w:val="28"/>
              </w:rPr>
              <w:t>79309089</w:t>
            </w:r>
          </w:p>
        </w:tc>
        <w:tc>
          <w:tcPr>
            <w:tcW w:w="1701" w:type="dxa"/>
            <w:vAlign w:val="center"/>
          </w:tcPr>
          <w:p w:rsidR="003A2723" w:rsidRPr="000F01A9" w:rsidRDefault="003A2723" w:rsidP="006869ED">
            <w:pPr>
              <w:suppressAutoHyphens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0F01A9">
              <w:rPr>
                <w:color w:val="000000"/>
                <w:sz w:val="24"/>
                <w:szCs w:val="24"/>
              </w:rPr>
              <w:t>_</w:t>
            </w:r>
          </w:p>
        </w:tc>
        <w:tc>
          <w:tcPr>
            <w:tcW w:w="1701" w:type="dxa"/>
            <w:vAlign w:val="center"/>
          </w:tcPr>
          <w:p w:rsidR="003A2723" w:rsidRPr="000F01A9" w:rsidRDefault="003A2723" w:rsidP="006869ED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0F01A9">
              <w:rPr>
                <w:sz w:val="24"/>
                <w:szCs w:val="24"/>
              </w:rPr>
              <w:t>_</w:t>
            </w:r>
          </w:p>
        </w:tc>
        <w:tc>
          <w:tcPr>
            <w:tcW w:w="1843" w:type="dxa"/>
            <w:vAlign w:val="center"/>
          </w:tcPr>
          <w:p w:rsidR="003A2723" w:rsidRPr="000F01A9" w:rsidRDefault="003A2723" w:rsidP="006869ED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0F01A9">
              <w:rPr>
                <w:sz w:val="24"/>
                <w:szCs w:val="24"/>
              </w:rPr>
              <w:t>_</w:t>
            </w:r>
          </w:p>
        </w:tc>
      </w:tr>
      <w:tr w:rsidR="003A2723" w:rsidRPr="00356BED" w:rsidTr="006869ED">
        <w:trPr>
          <w:cantSplit/>
        </w:trPr>
        <w:tc>
          <w:tcPr>
            <w:tcW w:w="2410" w:type="dxa"/>
          </w:tcPr>
          <w:p w:rsidR="003A2723" w:rsidRPr="003830CB" w:rsidRDefault="003A2723" w:rsidP="006869ED">
            <w:pPr>
              <w:suppressAutoHyphens/>
              <w:ind w:firstLine="60"/>
              <w:jc w:val="left"/>
              <w:rPr>
                <w:szCs w:val="24"/>
              </w:rPr>
            </w:pPr>
            <w:r w:rsidRPr="003830CB">
              <w:rPr>
                <w:szCs w:val="24"/>
              </w:rPr>
              <w:t>5. Чистый дисконтированный доход (п.2-п.4)</w:t>
            </w:r>
          </w:p>
        </w:tc>
        <w:tc>
          <w:tcPr>
            <w:tcW w:w="1701" w:type="dxa"/>
            <w:vAlign w:val="center"/>
          </w:tcPr>
          <w:p w:rsidR="003A2723" w:rsidRPr="003830CB" w:rsidRDefault="00C85C6D" w:rsidP="006869ED">
            <w:pPr>
              <w:suppressAutoHyphens/>
              <w:ind w:hanging="82"/>
              <w:jc w:val="center"/>
              <w:rPr>
                <w:position w:val="-12"/>
                <w:szCs w:val="24"/>
                <w:highlight w:val="yellow"/>
              </w:rPr>
            </w:pPr>
            <w:r w:rsidRPr="00C85C6D">
              <w:rPr>
                <w:position w:val="-12"/>
                <w:szCs w:val="24"/>
              </w:rPr>
              <w:t>-45173862</w:t>
            </w:r>
          </w:p>
        </w:tc>
        <w:tc>
          <w:tcPr>
            <w:tcW w:w="1701" w:type="dxa"/>
            <w:vAlign w:val="center"/>
          </w:tcPr>
          <w:p w:rsidR="003A2723" w:rsidRPr="003830CB" w:rsidRDefault="003973D3" w:rsidP="006869ED">
            <w:pPr>
              <w:suppressAutoHyphens/>
              <w:ind w:firstLine="0"/>
              <w:jc w:val="center"/>
              <w:rPr>
                <w:szCs w:val="24"/>
                <w:highlight w:val="yellow"/>
              </w:rPr>
            </w:pPr>
            <w:r>
              <w:rPr>
                <w:szCs w:val="28"/>
              </w:rPr>
              <w:t>24236011</w:t>
            </w:r>
          </w:p>
        </w:tc>
        <w:tc>
          <w:tcPr>
            <w:tcW w:w="1701" w:type="dxa"/>
            <w:vAlign w:val="center"/>
          </w:tcPr>
          <w:p w:rsidR="003A2723" w:rsidRPr="003830CB" w:rsidRDefault="00C85C6D" w:rsidP="006869ED">
            <w:pPr>
              <w:suppressAutoHyphens/>
              <w:ind w:firstLine="0"/>
              <w:jc w:val="center"/>
              <w:rPr>
                <w:szCs w:val="24"/>
                <w:highlight w:val="yellow"/>
              </w:rPr>
            </w:pPr>
            <w:r>
              <w:rPr>
                <w:szCs w:val="28"/>
              </w:rPr>
              <w:t>17408966</w:t>
            </w:r>
          </w:p>
        </w:tc>
        <w:tc>
          <w:tcPr>
            <w:tcW w:w="1843" w:type="dxa"/>
            <w:vAlign w:val="center"/>
          </w:tcPr>
          <w:p w:rsidR="003A2723" w:rsidRPr="003830CB" w:rsidRDefault="00C85C6D" w:rsidP="006869ED">
            <w:pPr>
              <w:suppressAutoHyphens/>
              <w:ind w:firstLine="0"/>
              <w:jc w:val="center"/>
              <w:rPr>
                <w:szCs w:val="24"/>
                <w:highlight w:val="yellow"/>
              </w:rPr>
            </w:pPr>
            <w:r>
              <w:rPr>
                <w:szCs w:val="28"/>
              </w:rPr>
              <w:t>12288682</w:t>
            </w:r>
          </w:p>
        </w:tc>
      </w:tr>
      <w:tr w:rsidR="003A2723" w:rsidRPr="00356BED" w:rsidTr="006869ED">
        <w:trPr>
          <w:cantSplit/>
        </w:trPr>
        <w:tc>
          <w:tcPr>
            <w:tcW w:w="2410" w:type="dxa"/>
          </w:tcPr>
          <w:p w:rsidR="003A2723" w:rsidRPr="003830CB" w:rsidRDefault="003A2723" w:rsidP="006869ED">
            <w:pPr>
              <w:suppressAutoHyphens/>
              <w:ind w:firstLine="60"/>
              <w:jc w:val="left"/>
              <w:rPr>
                <w:szCs w:val="24"/>
              </w:rPr>
            </w:pPr>
            <w:r w:rsidRPr="003830CB">
              <w:rPr>
                <w:szCs w:val="24"/>
              </w:rPr>
              <w:lastRenderedPageBreak/>
              <w:t>6. Чистый дисконтированный доход с нарастающим итогом</w:t>
            </w:r>
          </w:p>
        </w:tc>
        <w:tc>
          <w:tcPr>
            <w:tcW w:w="1701" w:type="dxa"/>
            <w:vAlign w:val="center"/>
          </w:tcPr>
          <w:p w:rsidR="003A2723" w:rsidRPr="003830CB" w:rsidRDefault="004721E6" w:rsidP="006869ED">
            <w:pPr>
              <w:suppressAutoHyphens/>
              <w:ind w:hanging="82"/>
              <w:jc w:val="center"/>
              <w:rPr>
                <w:position w:val="-12"/>
                <w:szCs w:val="24"/>
              </w:rPr>
            </w:pPr>
            <w:r w:rsidRPr="004721E6">
              <w:rPr>
                <w:position w:val="-12"/>
                <w:szCs w:val="24"/>
              </w:rPr>
              <w:t>-45173862</w:t>
            </w:r>
          </w:p>
        </w:tc>
        <w:tc>
          <w:tcPr>
            <w:tcW w:w="1701" w:type="dxa"/>
            <w:vAlign w:val="center"/>
          </w:tcPr>
          <w:p w:rsidR="003A2723" w:rsidRPr="003830CB" w:rsidRDefault="003973D3" w:rsidP="006869ED">
            <w:pPr>
              <w:suppressAutoHyphens/>
              <w:ind w:hanging="82"/>
              <w:jc w:val="center"/>
              <w:rPr>
                <w:position w:val="-12"/>
                <w:szCs w:val="24"/>
                <w:highlight w:val="yellow"/>
              </w:rPr>
            </w:pPr>
            <w:r>
              <w:rPr>
                <w:position w:val="-12"/>
                <w:szCs w:val="24"/>
              </w:rPr>
              <w:t>-20937851</w:t>
            </w:r>
          </w:p>
        </w:tc>
        <w:tc>
          <w:tcPr>
            <w:tcW w:w="1701" w:type="dxa"/>
            <w:vAlign w:val="center"/>
          </w:tcPr>
          <w:p w:rsidR="003A2723" w:rsidRPr="003830CB" w:rsidRDefault="003973D3" w:rsidP="006869ED">
            <w:pPr>
              <w:suppressAutoHyphens/>
              <w:ind w:firstLine="0"/>
              <w:jc w:val="center"/>
              <w:rPr>
                <w:szCs w:val="24"/>
                <w:highlight w:val="yellow"/>
              </w:rPr>
            </w:pPr>
            <w:r>
              <w:rPr>
                <w:szCs w:val="24"/>
              </w:rPr>
              <w:t>-3528885</w:t>
            </w:r>
          </w:p>
        </w:tc>
        <w:tc>
          <w:tcPr>
            <w:tcW w:w="1843" w:type="dxa"/>
            <w:vAlign w:val="center"/>
          </w:tcPr>
          <w:p w:rsidR="003A2723" w:rsidRPr="003830CB" w:rsidRDefault="003973D3" w:rsidP="006869ED">
            <w:pPr>
              <w:suppressAutoHyphens/>
              <w:ind w:firstLine="0"/>
              <w:jc w:val="center"/>
              <w:rPr>
                <w:szCs w:val="24"/>
                <w:highlight w:val="yellow"/>
              </w:rPr>
            </w:pPr>
            <w:r>
              <w:rPr>
                <w:szCs w:val="24"/>
              </w:rPr>
              <w:t>8759797</w:t>
            </w:r>
          </w:p>
        </w:tc>
      </w:tr>
      <w:tr w:rsidR="003A2723" w:rsidRPr="00356BED" w:rsidTr="006869ED">
        <w:trPr>
          <w:cantSplit/>
        </w:trPr>
        <w:tc>
          <w:tcPr>
            <w:tcW w:w="2410" w:type="dxa"/>
          </w:tcPr>
          <w:p w:rsidR="003A2723" w:rsidRPr="003830CB" w:rsidRDefault="003A2723" w:rsidP="006869ED">
            <w:pPr>
              <w:suppressAutoHyphens/>
              <w:ind w:firstLine="0"/>
              <w:jc w:val="left"/>
              <w:rPr>
                <w:szCs w:val="24"/>
              </w:rPr>
            </w:pPr>
            <w:r w:rsidRPr="003830CB">
              <w:rPr>
                <w:szCs w:val="24"/>
              </w:rPr>
              <w:t>7. Коэффициент дисконтирования</w:t>
            </w:r>
          </w:p>
          <w:p w:rsidR="003A2723" w:rsidRPr="003830CB" w:rsidRDefault="003A2723" w:rsidP="0066114D">
            <w:pPr>
              <w:suppressAutoHyphens/>
              <w:ind w:firstLine="0"/>
              <w:jc w:val="left"/>
              <w:rPr>
                <w:szCs w:val="24"/>
              </w:rPr>
            </w:pPr>
            <w:r w:rsidRPr="003830CB">
              <w:rPr>
                <w:szCs w:val="24"/>
              </w:rPr>
              <w:t>(</w:t>
            </w:r>
            <w:r w:rsidR="0066114D">
              <w:t>а</w:t>
            </w:r>
            <w:r w:rsidR="0066114D">
              <w:rPr>
                <w:vertAlign w:val="subscript"/>
              </w:rPr>
              <w:t>t</w:t>
            </w:r>
            <w:r w:rsidRPr="003830CB">
              <w:rPr>
                <w:szCs w:val="24"/>
              </w:rPr>
              <w:t>)</w:t>
            </w:r>
          </w:p>
        </w:tc>
        <w:tc>
          <w:tcPr>
            <w:tcW w:w="1701" w:type="dxa"/>
            <w:vAlign w:val="center"/>
          </w:tcPr>
          <w:p w:rsidR="003A2723" w:rsidRPr="003830CB" w:rsidRDefault="003A2723" w:rsidP="006869ED">
            <w:pPr>
              <w:suppressAutoHyphens/>
              <w:ind w:hanging="82"/>
              <w:jc w:val="center"/>
              <w:rPr>
                <w:position w:val="-12"/>
                <w:szCs w:val="24"/>
              </w:rPr>
            </w:pPr>
            <w:r w:rsidRPr="003830CB">
              <w:rPr>
                <w:position w:val="-12"/>
                <w:szCs w:val="24"/>
              </w:rPr>
              <w:t>1</w:t>
            </w:r>
          </w:p>
        </w:tc>
        <w:tc>
          <w:tcPr>
            <w:tcW w:w="1701" w:type="dxa"/>
            <w:vAlign w:val="center"/>
          </w:tcPr>
          <w:p w:rsidR="003A2723" w:rsidRPr="003830CB" w:rsidRDefault="003A2723" w:rsidP="006869ED">
            <w:pPr>
              <w:suppressAutoHyphens/>
              <w:ind w:firstLine="0"/>
              <w:jc w:val="center"/>
              <w:rPr>
                <w:szCs w:val="24"/>
              </w:rPr>
            </w:pPr>
            <w:r w:rsidRPr="003830CB">
              <w:rPr>
                <w:szCs w:val="24"/>
              </w:rPr>
              <w:t>0,71</w:t>
            </w:r>
          </w:p>
        </w:tc>
        <w:tc>
          <w:tcPr>
            <w:tcW w:w="1701" w:type="dxa"/>
            <w:vAlign w:val="center"/>
          </w:tcPr>
          <w:p w:rsidR="003A2723" w:rsidRPr="003830CB" w:rsidRDefault="003A2723" w:rsidP="006869ED">
            <w:pPr>
              <w:suppressAutoHyphens/>
              <w:ind w:firstLine="0"/>
              <w:jc w:val="center"/>
              <w:rPr>
                <w:szCs w:val="24"/>
              </w:rPr>
            </w:pPr>
            <w:r w:rsidRPr="003830CB">
              <w:rPr>
                <w:szCs w:val="24"/>
              </w:rPr>
              <w:t>0,51</w:t>
            </w:r>
          </w:p>
        </w:tc>
        <w:tc>
          <w:tcPr>
            <w:tcW w:w="1843" w:type="dxa"/>
            <w:vAlign w:val="center"/>
          </w:tcPr>
          <w:p w:rsidR="003A2723" w:rsidRPr="003830CB" w:rsidRDefault="003A2723" w:rsidP="006869ED">
            <w:pPr>
              <w:rPr>
                <w:szCs w:val="24"/>
              </w:rPr>
            </w:pPr>
            <w:r w:rsidRPr="003830CB">
              <w:rPr>
                <w:szCs w:val="24"/>
              </w:rPr>
              <w:t>0,36</w:t>
            </w:r>
          </w:p>
        </w:tc>
      </w:tr>
    </w:tbl>
    <w:p w:rsidR="003A2723" w:rsidRPr="003456E8" w:rsidRDefault="003A2723" w:rsidP="003A2723"/>
    <w:p w:rsidR="003A2723" w:rsidRPr="0039441F" w:rsidRDefault="003A2723" w:rsidP="003A2723">
      <w:pPr>
        <w:spacing w:line="276" w:lineRule="auto"/>
        <w:ind w:firstLine="709"/>
        <w:contextualSpacing/>
        <w:rPr>
          <w:szCs w:val="28"/>
        </w:rPr>
      </w:pPr>
      <w:r w:rsidRPr="0039441F">
        <w:rPr>
          <w:szCs w:val="28"/>
        </w:rPr>
        <w:t>В результате технико-экономического обоснования применения программного продукта были получены следующие значения показателей их эффективности:</w:t>
      </w:r>
    </w:p>
    <w:p w:rsidR="003A2723" w:rsidRDefault="003A2723" w:rsidP="00AF21F8">
      <w:pPr>
        <w:pStyle w:val="ListParagraph"/>
        <w:numPr>
          <w:ilvl w:val="0"/>
          <w:numId w:val="5"/>
        </w:numPr>
        <w:tabs>
          <w:tab w:val="left" w:pos="993"/>
        </w:tabs>
        <w:spacing w:line="276" w:lineRule="auto"/>
        <w:ind w:left="1134"/>
        <w:rPr>
          <w:szCs w:val="28"/>
        </w:rPr>
      </w:pPr>
      <w:r w:rsidRPr="00602E6A">
        <w:rPr>
          <w:szCs w:val="28"/>
        </w:rPr>
        <w:t xml:space="preserve">чистый дисконтированный доход за четыре года производства продукции составит </w:t>
      </w:r>
      <w:r w:rsidR="003973D3">
        <w:rPr>
          <w:szCs w:val="24"/>
        </w:rPr>
        <w:t>8759797</w:t>
      </w:r>
      <w:r>
        <w:rPr>
          <w:szCs w:val="24"/>
        </w:rPr>
        <w:t xml:space="preserve"> </w:t>
      </w:r>
      <w:r w:rsidRPr="00602E6A">
        <w:rPr>
          <w:szCs w:val="28"/>
        </w:rPr>
        <w:t xml:space="preserve">рублей. </w:t>
      </w:r>
    </w:p>
    <w:p w:rsidR="003A2723" w:rsidRPr="00602E6A" w:rsidRDefault="003A2723" w:rsidP="003A2723">
      <w:pPr>
        <w:pStyle w:val="ListParagraph"/>
        <w:numPr>
          <w:ilvl w:val="0"/>
          <w:numId w:val="5"/>
        </w:numPr>
        <w:tabs>
          <w:tab w:val="left" w:pos="993"/>
        </w:tabs>
        <w:spacing w:line="276" w:lineRule="auto"/>
        <w:ind w:left="0" w:firstLine="709"/>
        <w:rPr>
          <w:szCs w:val="28"/>
        </w:rPr>
      </w:pPr>
      <w:r w:rsidRPr="00602E6A">
        <w:rPr>
          <w:szCs w:val="28"/>
        </w:rPr>
        <w:t xml:space="preserve">все инвестиции окупаются на </w:t>
      </w:r>
      <w:r w:rsidR="004721E6">
        <w:rPr>
          <w:szCs w:val="28"/>
        </w:rPr>
        <w:t>четвертый</w:t>
      </w:r>
      <w:r w:rsidR="004721E6" w:rsidRPr="004721E6">
        <w:rPr>
          <w:szCs w:val="28"/>
        </w:rPr>
        <w:t xml:space="preserve"> </w:t>
      </w:r>
      <w:r w:rsidRPr="00602E6A">
        <w:rPr>
          <w:szCs w:val="28"/>
        </w:rPr>
        <w:t>год.</w:t>
      </w:r>
    </w:p>
    <w:p w:rsidR="003A2723" w:rsidRDefault="003A2723" w:rsidP="006264CE">
      <w:pPr>
        <w:rPr>
          <w:szCs w:val="28"/>
        </w:rPr>
      </w:pPr>
    </w:p>
    <w:p w:rsidR="001438A6" w:rsidRDefault="001438A6" w:rsidP="006264CE">
      <w:pPr>
        <w:rPr>
          <w:szCs w:val="28"/>
        </w:rPr>
      </w:pPr>
    </w:p>
    <w:p w:rsidR="0057549E" w:rsidRDefault="0057549E" w:rsidP="0057549E">
      <w:pPr>
        <w:jc w:val="center"/>
        <w:rPr>
          <w:b/>
          <w:color w:val="FF0000"/>
          <w:sz w:val="56"/>
          <w:szCs w:val="28"/>
        </w:rPr>
      </w:pPr>
      <w:r w:rsidRPr="0057549E">
        <w:rPr>
          <w:b/>
          <w:color w:val="FF0000"/>
          <w:sz w:val="56"/>
          <w:szCs w:val="28"/>
        </w:rPr>
        <w:t>Методика</w:t>
      </w:r>
    </w:p>
    <w:p w:rsidR="001438A6" w:rsidRDefault="001438A6" w:rsidP="001438A6">
      <w:pPr>
        <w:rPr>
          <w:b/>
          <w:color w:val="FF0000"/>
          <w:sz w:val="24"/>
          <w:szCs w:val="24"/>
        </w:rPr>
      </w:pPr>
    </w:p>
    <w:p w:rsidR="001438A6" w:rsidRPr="00442577" w:rsidRDefault="001438A6" w:rsidP="001438A6">
      <w:pPr>
        <w:ind w:firstLine="705"/>
      </w:pPr>
      <w:r w:rsidRPr="00442577">
        <w:t>Сумма основной заработной платы рассчитывается на основе численности специалистов, соответствующих тарифных ставок и фонда рабочего времени. Причем численность специалистов, календарные сроки разработки программы и фонд рабочего времени определяются по укрупненным нормам времени на разработку, сопровождение и адаптацию ПС (приложение 3), или экспертным путем. Расчет трудоемкости ПС с использованием укрупненных норм времени осуществляется в основном в крупных научно-технических организациях для решения сложных задач программного обеспечения ВТ. В мелких и средних научно-технических организациях трудоемкость, численность исполнителей и сроки разработки ПС определяются экспертным путем с использованием данных по базовым моделям. При определении трудоемкости ПС учитываются объем ПС (в тыс. строк условного кода), объем документации (тыс. строк), новизна и сложность ПС, язык программирования, степень использования типовых (стандартных программ).</w:t>
      </w:r>
    </w:p>
    <w:p w:rsidR="001438A6" w:rsidRPr="00442577" w:rsidRDefault="001438A6" w:rsidP="001438A6">
      <w:pPr>
        <w:ind w:firstLine="705"/>
      </w:pPr>
      <w:r w:rsidRPr="00442577">
        <w:t>Объем ПС определяется путем подбора аналогов на основании классификации типов ПС (приложение 1), каталога функции ПС и аналогов ПС в разрезе функций, которые постоянно обновляются и утверждаются в установленном порядке. На основании информации о функциях разрабатываемого ПС по каталогу функций определяется объем функций (приложение 2). Общий объем ПС рассчитывается по формуле</w:t>
      </w:r>
    </w:p>
    <w:p w:rsidR="001438A6" w:rsidRPr="00442577" w:rsidRDefault="001438A6" w:rsidP="001438A6">
      <w:pPr>
        <w:ind w:left="3540" w:firstLine="708"/>
      </w:pPr>
      <w:r w:rsidRPr="00442577">
        <w:rPr>
          <w:position w:val="-38"/>
        </w:rPr>
        <w:object w:dxaOrig="1380" w:dyaOrig="900">
          <v:shape id="_x0000_i1033" type="#_x0000_t75" style="width:68.65pt;height:45.2pt" o:ole="" fillcolor="window">
            <v:imagedata r:id="rId22" o:title=""/>
          </v:shape>
          <o:OLEObject Type="Embed" ProgID="Equation.3" ShapeID="_x0000_i1033" DrawAspect="Content" ObjectID="_1585817037" r:id="rId23"/>
        </w:object>
      </w:r>
    </w:p>
    <w:p w:rsidR="001438A6" w:rsidRPr="00442577" w:rsidRDefault="001438A6" w:rsidP="001438A6">
      <w:pPr>
        <w:ind w:left="3540" w:firstLine="708"/>
      </w:pPr>
    </w:p>
    <w:p w:rsidR="001438A6" w:rsidRPr="00442577" w:rsidRDefault="001438A6" w:rsidP="001438A6">
      <w:r w:rsidRPr="00442577">
        <w:tab/>
        <w:t xml:space="preserve">где </w:t>
      </w:r>
      <w:r w:rsidRPr="00442577">
        <w:rPr>
          <w:lang w:val="en-US"/>
        </w:rPr>
        <w:t>V</w:t>
      </w:r>
      <w:r w:rsidRPr="00442577">
        <w:rPr>
          <w:vertAlign w:val="subscript"/>
          <w:lang w:val="en-US"/>
        </w:rPr>
        <w:t>O</w:t>
      </w:r>
      <w:r w:rsidRPr="00442577">
        <w:t xml:space="preserve"> – общий объем ПС;</w:t>
      </w:r>
    </w:p>
    <w:p w:rsidR="001438A6" w:rsidRPr="00442577" w:rsidRDefault="001438A6" w:rsidP="001438A6">
      <w:r w:rsidRPr="00442577">
        <w:tab/>
        <w:t xml:space="preserve">      </w:t>
      </w:r>
      <w:r w:rsidRPr="00442577">
        <w:rPr>
          <w:lang w:val="en-US"/>
        </w:rPr>
        <w:t>V</w:t>
      </w:r>
      <w:r w:rsidRPr="00442577">
        <w:rPr>
          <w:sz w:val="36"/>
          <w:vertAlign w:val="subscript"/>
          <w:lang w:val="en-US"/>
        </w:rPr>
        <w:t>i</w:t>
      </w:r>
      <w:r w:rsidRPr="00442577">
        <w:t xml:space="preserve"> – объем функций ПС;</w:t>
      </w:r>
    </w:p>
    <w:p w:rsidR="001438A6" w:rsidRPr="00442577" w:rsidRDefault="001438A6" w:rsidP="001438A6">
      <w:r w:rsidRPr="00442577">
        <w:tab/>
        <w:t xml:space="preserve">       </w:t>
      </w:r>
      <w:r w:rsidRPr="00442577">
        <w:rPr>
          <w:lang w:val="en-US"/>
        </w:rPr>
        <w:t>n</w:t>
      </w:r>
      <w:r w:rsidRPr="00442577">
        <w:t xml:space="preserve"> – общее число функцией.</w:t>
      </w:r>
    </w:p>
    <w:p w:rsidR="001438A6" w:rsidRPr="00442577" w:rsidRDefault="001438A6" w:rsidP="001438A6">
      <w:r w:rsidRPr="00442577">
        <w:tab/>
        <w:t>На основании общего объема ПС определяется нормативная трудоемкость (Т</w:t>
      </w:r>
      <w:r w:rsidRPr="00442577">
        <w:rPr>
          <w:vertAlign w:val="subscript"/>
        </w:rPr>
        <w:t>Н</w:t>
      </w:r>
      <w:r w:rsidRPr="00442577">
        <w:t>) по таблицам, приведенным в приложении 3. Нормативная трудоемкость устанавливается с учетом сложности ПС. Выделяется три группы сложности (приложение 4, табл. 4.1.), в которых учтены следующие составляющие ПС; языковой интерфейса, ввод-вывод, организация данных, режим работы, операционная и техническая среда. Кроме того, устанавливаются дополнительные коэффициенты сложности ПС (приложение 4, табл. 4.2).</w:t>
      </w:r>
    </w:p>
    <w:p w:rsidR="001438A6" w:rsidRPr="00442577" w:rsidRDefault="001438A6" w:rsidP="001438A6">
      <w:r w:rsidRPr="00442577">
        <w:tab/>
        <w:t>С учетом дополнительного коэффициента сложности К</w:t>
      </w:r>
      <w:r w:rsidRPr="00442577">
        <w:rPr>
          <w:vertAlign w:val="subscript"/>
        </w:rPr>
        <w:t>СЛ</w:t>
      </w:r>
      <w:r w:rsidRPr="00442577">
        <w:t xml:space="preserve"> рассчитывается общая трудоемкость ПС</w:t>
      </w:r>
    </w:p>
    <w:p w:rsidR="001438A6" w:rsidRPr="00442577" w:rsidRDefault="001438A6" w:rsidP="001438A6">
      <w:pPr>
        <w:jc w:val="center"/>
      </w:pPr>
      <w:r w:rsidRPr="00442577">
        <w:rPr>
          <w:position w:val="-12"/>
        </w:rPr>
        <w:object w:dxaOrig="1680" w:dyaOrig="380">
          <v:shape id="_x0000_i1034" type="#_x0000_t75" style="width:83.7pt;height:18.4pt" o:ole="" fillcolor="window">
            <v:imagedata r:id="rId24" o:title=""/>
          </v:shape>
          <o:OLEObject Type="Embed" ProgID="Equation.3" ShapeID="_x0000_i1034" DrawAspect="Content" ObjectID="_1585817038" r:id="rId25"/>
        </w:object>
      </w:r>
    </w:p>
    <w:p w:rsidR="001438A6" w:rsidRPr="00442577" w:rsidRDefault="001438A6" w:rsidP="001438A6">
      <w:r w:rsidRPr="00442577">
        <w:tab/>
        <w:t>где Т</w:t>
      </w:r>
      <w:r w:rsidRPr="00442577">
        <w:rPr>
          <w:vertAlign w:val="subscript"/>
        </w:rPr>
        <w:t>О</w:t>
      </w:r>
      <w:r w:rsidRPr="00442577">
        <w:t xml:space="preserve"> – общая трудоемкость ПС;</w:t>
      </w:r>
    </w:p>
    <w:p w:rsidR="001438A6" w:rsidRPr="00442577" w:rsidRDefault="001438A6" w:rsidP="001438A6">
      <w:r w:rsidRPr="00442577">
        <w:tab/>
        <w:t xml:space="preserve">      Т</w:t>
      </w:r>
      <w:r w:rsidRPr="00442577">
        <w:rPr>
          <w:vertAlign w:val="subscript"/>
        </w:rPr>
        <w:t>Н</w:t>
      </w:r>
      <w:r w:rsidRPr="00442577">
        <w:t xml:space="preserve"> – нормативная трудоемкость ПС;</w:t>
      </w:r>
    </w:p>
    <w:p w:rsidR="001438A6" w:rsidRPr="00442577" w:rsidRDefault="001438A6" w:rsidP="001438A6">
      <w:r w:rsidRPr="00442577">
        <w:tab/>
        <w:t xml:space="preserve">      К</w:t>
      </w:r>
      <w:r w:rsidRPr="00442577">
        <w:rPr>
          <w:vertAlign w:val="subscript"/>
        </w:rPr>
        <w:t>СЛ</w:t>
      </w:r>
      <w:r w:rsidRPr="00442577">
        <w:t xml:space="preserve"> – дополнительный коэффициент сложности ПС.</w:t>
      </w:r>
    </w:p>
    <w:p w:rsidR="001438A6" w:rsidRPr="00442577" w:rsidRDefault="001438A6" w:rsidP="001438A6">
      <w:r w:rsidRPr="00442577">
        <w:tab/>
        <w:t>При решении сложных задач с длительным периодом разработки ПС трудоемкость определяется по стадиям разработки (техническое задание – ТЗ, эскизный проект – ЭП, технический проект – ТП, рабочий проект – РП и внедрение – ВН) с учетом новизны, степени использования типовых программ и удельного веса трудоемкости стадий разработки ПС и общей трудоемкости разработки ПС. При этом на основании общей трудоемкости рассчитывается уточненная трудоемкость с учетом распределения по стадиям (Т</w:t>
      </w:r>
      <w:r w:rsidRPr="00442577">
        <w:rPr>
          <w:vertAlign w:val="subscript"/>
        </w:rPr>
        <w:t>У</w:t>
      </w:r>
      <w:r w:rsidRPr="00442577">
        <w:t>).</w:t>
      </w:r>
    </w:p>
    <w:p w:rsidR="001438A6" w:rsidRPr="00442577" w:rsidRDefault="001438A6" w:rsidP="001438A6">
      <w:pPr>
        <w:jc w:val="center"/>
      </w:pPr>
      <w:r w:rsidRPr="00442577">
        <w:rPr>
          <w:position w:val="-38"/>
        </w:rPr>
        <w:object w:dxaOrig="1320" w:dyaOrig="900">
          <v:shape id="_x0000_i1035" type="#_x0000_t75" style="width:66.15pt;height:45.2pt" o:ole="" fillcolor="window">
            <v:imagedata r:id="rId26" o:title=""/>
          </v:shape>
          <o:OLEObject Type="Embed" ProgID="Equation.3" ShapeID="_x0000_i1035" DrawAspect="Content" ObjectID="_1585817039" r:id="rId27"/>
        </w:object>
      </w:r>
    </w:p>
    <w:p w:rsidR="001438A6" w:rsidRPr="00442577" w:rsidRDefault="001438A6" w:rsidP="001438A6">
      <w:r w:rsidRPr="00442577">
        <w:tab/>
        <w:t>где Т</w:t>
      </w:r>
      <w:r w:rsidRPr="00442577">
        <w:rPr>
          <w:sz w:val="40"/>
          <w:vertAlign w:val="subscript"/>
          <w:lang w:val="en-US"/>
        </w:rPr>
        <w:t>i</w:t>
      </w:r>
      <w:r w:rsidRPr="00442577">
        <w:t xml:space="preserve"> – трудоемкость разработки ПС на </w:t>
      </w:r>
      <w:r w:rsidRPr="00442577">
        <w:rPr>
          <w:lang w:val="en-US"/>
        </w:rPr>
        <w:t>i</w:t>
      </w:r>
      <w:r w:rsidRPr="00442577">
        <w:t>-й стадии (человеко-дней);</w:t>
      </w:r>
    </w:p>
    <w:p w:rsidR="001438A6" w:rsidRPr="00442577" w:rsidRDefault="001438A6" w:rsidP="001438A6">
      <w:r w:rsidRPr="00442577">
        <w:tab/>
        <w:t xml:space="preserve">      </w:t>
      </w:r>
      <w:r w:rsidRPr="00442577">
        <w:rPr>
          <w:lang w:val="en-US"/>
        </w:rPr>
        <w:t>m</w:t>
      </w:r>
      <w:r w:rsidRPr="00442577">
        <w:t xml:space="preserve"> – количество стадий разработки.</w:t>
      </w:r>
    </w:p>
    <w:p w:rsidR="001438A6" w:rsidRPr="00442577" w:rsidRDefault="001438A6" w:rsidP="001438A6"/>
    <w:p w:rsidR="001438A6" w:rsidRPr="00442577" w:rsidRDefault="001438A6" w:rsidP="001438A6">
      <w:r w:rsidRPr="00442577">
        <w:tab/>
        <w:t>Трудоемкость ПС по стадиям определяется с учетом новизны (приложение 4, табл. 4.3, 4.4) и степени использования в разработке типовых программ и ПС (приложение 4, табл. 4.5)</w:t>
      </w:r>
    </w:p>
    <w:p w:rsidR="001438A6" w:rsidRPr="00442577" w:rsidRDefault="001438A6" w:rsidP="001438A6">
      <w:pPr>
        <w:jc w:val="center"/>
        <w:rPr>
          <w:lang w:val="en-US"/>
        </w:rPr>
      </w:pPr>
      <w:r w:rsidRPr="00442577">
        <w:rPr>
          <w:position w:val="-12"/>
        </w:rPr>
        <w:object w:dxaOrig="2920" w:dyaOrig="380">
          <v:shape id="_x0000_i1036" type="#_x0000_t75" style="width:146.5pt;height:18.4pt" o:ole="" fillcolor="window">
            <v:imagedata r:id="rId28" o:title=""/>
          </v:shape>
          <o:OLEObject Type="Embed" ProgID="Equation.3" ShapeID="_x0000_i1036" DrawAspect="Content" ObjectID="_1585817040" r:id="rId29"/>
        </w:object>
      </w:r>
    </w:p>
    <w:p w:rsidR="001438A6" w:rsidRPr="00442577" w:rsidRDefault="001438A6" w:rsidP="001438A6">
      <w:pPr>
        <w:rPr>
          <w:lang w:val="en-US"/>
        </w:rPr>
      </w:pPr>
    </w:p>
    <w:p w:rsidR="001438A6" w:rsidRPr="00442577" w:rsidRDefault="001438A6" w:rsidP="001438A6">
      <w:pPr>
        <w:ind w:firstLine="708"/>
      </w:pPr>
      <w:r w:rsidRPr="00442577">
        <w:t>где Т</w:t>
      </w:r>
      <w:r w:rsidRPr="00442577">
        <w:rPr>
          <w:vertAlign w:val="subscript"/>
        </w:rPr>
        <w:t>СТ</w:t>
      </w:r>
      <w:r w:rsidRPr="00442577">
        <w:rPr>
          <w:sz w:val="40"/>
          <w:vertAlign w:val="subscript"/>
          <w:lang w:val="en-US"/>
        </w:rPr>
        <w:t>i</w:t>
      </w:r>
      <w:r w:rsidRPr="00442577">
        <w:t xml:space="preserve"> – трудоемкость разработки ПС на </w:t>
      </w:r>
      <w:r w:rsidRPr="00442577">
        <w:rPr>
          <w:lang w:val="en-US"/>
        </w:rPr>
        <w:t>i</w:t>
      </w:r>
      <w:r w:rsidRPr="00442577">
        <w:t>-й стадии (технического задания, эскизного проекта, технического проекта, рабочего проекта и внедрения);</w:t>
      </w:r>
    </w:p>
    <w:p w:rsidR="001438A6" w:rsidRPr="00442577" w:rsidRDefault="001438A6" w:rsidP="001438A6">
      <w:r w:rsidRPr="00442577">
        <w:lastRenderedPageBreak/>
        <w:tab/>
        <w:t xml:space="preserve">      К</w:t>
      </w:r>
      <w:r w:rsidRPr="00442577">
        <w:rPr>
          <w:vertAlign w:val="subscript"/>
        </w:rPr>
        <w:t>Н</w:t>
      </w:r>
      <w:r w:rsidRPr="00442577">
        <w:t xml:space="preserve"> – поправочный коэффициент, учитывающий степень новизны ПС;</w:t>
      </w:r>
    </w:p>
    <w:p w:rsidR="001438A6" w:rsidRPr="00442577" w:rsidRDefault="001438A6" w:rsidP="001438A6">
      <w:r w:rsidRPr="00442577">
        <w:t xml:space="preserve">                К</w:t>
      </w:r>
      <w:r w:rsidRPr="00442577">
        <w:rPr>
          <w:vertAlign w:val="subscript"/>
        </w:rPr>
        <w:t>Т</w:t>
      </w:r>
      <w:r w:rsidRPr="00442577">
        <w:t xml:space="preserve"> – поправочный коэффициент, учитывающий степень использования в разработке типовых программ и ПС;</w:t>
      </w:r>
    </w:p>
    <w:p w:rsidR="001438A6" w:rsidRPr="00442577" w:rsidRDefault="001438A6" w:rsidP="001438A6">
      <w:r w:rsidRPr="00442577">
        <w:t xml:space="preserve">                </w:t>
      </w:r>
      <w:r w:rsidRPr="00442577">
        <w:rPr>
          <w:lang w:val="en-US"/>
        </w:rPr>
        <w:t>d</w:t>
      </w:r>
      <w:r w:rsidRPr="00442577">
        <w:rPr>
          <w:vertAlign w:val="subscript"/>
        </w:rPr>
        <w:t>СТ</w:t>
      </w:r>
      <w:r w:rsidRPr="00442577">
        <w:rPr>
          <w:sz w:val="40"/>
          <w:vertAlign w:val="subscript"/>
          <w:lang w:val="en-US"/>
        </w:rPr>
        <w:t>i</w:t>
      </w:r>
      <w:r w:rsidRPr="00442577">
        <w:t xml:space="preserve"> – удельный вес трудоемкости </w:t>
      </w:r>
      <w:r w:rsidRPr="00442577">
        <w:rPr>
          <w:lang w:val="en-US"/>
        </w:rPr>
        <w:t>i</w:t>
      </w:r>
      <w:r w:rsidRPr="00442577">
        <w:t>-й стадии разработки ПС в общей трудоемкости разработки ПС.</w:t>
      </w:r>
    </w:p>
    <w:p w:rsidR="001438A6" w:rsidRPr="00442577" w:rsidRDefault="001438A6" w:rsidP="001438A6">
      <w:r w:rsidRPr="00442577">
        <w:tab/>
        <w:t xml:space="preserve">Удельный вес трудоемкости каждой стадии в общей трудоемкости определяется в соответствии с данными приложения 4, табл. 4.3. При этом сумма удельных весов всех стадий в общей трудоемкости равна единице. Если стадия эскизного проекта в задании не предусмотрена, то удельный вес стадии технического проекта </w:t>
      </w:r>
      <w:r w:rsidRPr="00442577">
        <w:rPr>
          <w:lang w:val="en-US"/>
        </w:rPr>
        <w:t>d</w:t>
      </w:r>
      <w:r w:rsidRPr="00442577">
        <w:rPr>
          <w:vertAlign w:val="subscript"/>
        </w:rPr>
        <w:t>ТП</w:t>
      </w:r>
      <w:r w:rsidRPr="00442577">
        <w:t xml:space="preserve"> равен сумме удельных весов стадий эскизного и технического проектов (</w:t>
      </w:r>
      <w:r w:rsidRPr="00442577">
        <w:rPr>
          <w:lang w:val="en-US"/>
        </w:rPr>
        <w:t>d</w:t>
      </w:r>
      <w:r w:rsidRPr="00442577">
        <w:rPr>
          <w:vertAlign w:val="subscript"/>
        </w:rPr>
        <w:t>ТП</w:t>
      </w:r>
      <w:r w:rsidRPr="00442577">
        <w:t xml:space="preserve">= </w:t>
      </w:r>
      <w:r w:rsidRPr="00442577">
        <w:rPr>
          <w:lang w:val="en-US"/>
        </w:rPr>
        <w:t>d</w:t>
      </w:r>
      <w:r w:rsidRPr="00442577">
        <w:rPr>
          <w:vertAlign w:val="subscript"/>
        </w:rPr>
        <w:t>ЗП</w:t>
      </w:r>
      <w:r w:rsidRPr="00442577">
        <w:t xml:space="preserve"> + </w:t>
      </w:r>
      <w:r w:rsidRPr="00442577">
        <w:rPr>
          <w:lang w:val="en-US"/>
        </w:rPr>
        <w:t>d</w:t>
      </w:r>
      <w:r w:rsidRPr="00442577">
        <w:rPr>
          <w:vertAlign w:val="subscript"/>
        </w:rPr>
        <w:t>ТП</w:t>
      </w:r>
      <w:r w:rsidRPr="00442577">
        <w:t>). В том случае, когда объединяются стадии «Технический проект» и «Рабочий проект» в одну стадию «Технорабочий проект», трудоемкость «Технорабочего проекта» определяется по формуле</w:t>
      </w:r>
    </w:p>
    <w:p w:rsidR="001438A6" w:rsidRPr="00442577" w:rsidRDefault="001438A6" w:rsidP="001438A6">
      <w:pPr>
        <w:jc w:val="center"/>
      </w:pPr>
      <w:r w:rsidRPr="00442577">
        <w:rPr>
          <w:position w:val="-18"/>
        </w:rPr>
        <w:object w:dxaOrig="3019" w:dyaOrig="440">
          <v:shape id="_x0000_i1037" type="#_x0000_t75" style="width:150.7pt;height:21.75pt" o:ole="" fillcolor="window">
            <v:imagedata r:id="rId30" o:title=""/>
          </v:shape>
          <o:OLEObject Type="Embed" ProgID="Equation.3" ShapeID="_x0000_i1037" DrawAspect="Content" ObjectID="_1585817041" r:id="rId31"/>
        </w:object>
      </w:r>
    </w:p>
    <w:p w:rsidR="001438A6" w:rsidRPr="00442577" w:rsidRDefault="001438A6" w:rsidP="001438A6">
      <w:pPr>
        <w:ind w:firstLine="708"/>
      </w:pPr>
      <w:r w:rsidRPr="00442577">
        <w:t>где Т</w:t>
      </w:r>
      <w:r w:rsidRPr="00442577">
        <w:rPr>
          <w:vertAlign w:val="subscript"/>
        </w:rPr>
        <w:t>ТРП</w:t>
      </w:r>
      <w:r w:rsidRPr="00442577">
        <w:t xml:space="preserve"> – трудоемкость стадии «Технорабочий проект»;</w:t>
      </w:r>
    </w:p>
    <w:p w:rsidR="001438A6" w:rsidRPr="00442577" w:rsidRDefault="001438A6" w:rsidP="001438A6">
      <w:r w:rsidRPr="00442577">
        <w:tab/>
        <w:t xml:space="preserve">      К</w:t>
      </w:r>
      <w:r w:rsidRPr="00442577">
        <w:rPr>
          <w:vertAlign w:val="subscript"/>
        </w:rPr>
        <w:t>ТП</w:t>
      </w:r>
      <w:r w:rsidRPr="00442577">
        <w:t xml:space="preserve"> – трудоемкость стадии «Технический проект»;</w:t>
      </w:r>
    </w:p>
    <w:p w:rsidR="001438A6" w:rsidRPr="00442577" w:rsidRDefault="001438A6" w:rsidP="001438A6">
      <w:r w:rsidRPr="00442577">
        <w:t xml:space="preserve">                К</w:t>
      </w:r>
      <w:r w:rsidRPr="00442577">
        <w:rPr>
          <w:vertAlign w:val="subscript"/>
        </w:rPr>
        <w:t>РП</w:t>
      </w:r>
      <w:r w:rsidRPr="00442577">
        <w:t xml:space="preserve"> – трудоемкость стадии «Рабочий проект».</w:t>
      </w:r>
    </w:p>
    <w:p w:rsidR="001438A6" w:rsidRPr="00442577" w:rsidRDefault="001438A6" w:rsidP="001438A6"/>
    <w:p w:rsidR="001438A6" w:rsidRPr="00442577" w:rsidRDefault="001438A6" w:rsidP="001438A6">
      <w:pPr>
        <w:ind w:firstLine="708"/>
      </w:pPr>
      <w:r w:rsidRPr="00442577">
        <w:t>На основании уточненной трудоемкости разработки ПС и установленного периода разработки рассчитывается общая плановая численность разработчиков</w:t>
      </w:r>
    </w:p>
    <w:p w:rsidR="001438A6" w:rsidRPr="00442577" w:rsidRDefault="001438A6" w:rsidP="001438A6">
      <w:pPr>
        <w:ind w:firstLine="708"/>
        <w:jc w:val="center"/>
      </w:pPr>
      <w:r w:rsidRPr="00442577">
        <w:rPr>
          <w:position w:val="-38"/>
        </w:rPr>
        <w:object w:dxaOrig="2020" w:dyaOrig="880">
          <v:shape id="_x0000_i1038" type="#_x0000_t75" style="width:101.3pt;height:44.35pt" o:ole="" fillcolor="window">
            <v:imagedata r:id="rId32" o:title=""/>
          </v:shape>
          <o:OLEObject Type="Embed" ProgID="Equation.3" ShapeID="_x0000_i1038" DrawAspect="Content" ObjectID="_1585817042" r:id="rId33"/>
        </w:object>
      </w:r>
    </w:p>
    <w:p w:rsidR="001438A6" w:rsidRPr="00442577" w:rsidRDefault="001438A6" w:rsidP="001438A6">
      <w:pPr>
        <w:ind w:firstLine="708"/>
      </w:pPr>
      <w:r w:rsidRPr="00442577">
        <w:t>где Ч</w:t>
      </w:r>
      <w:r w:rsidRPr="00442577">
        <w:rPr>
          <w:vertAlign w:val="subscript"/>
        </w:rPr>
        <w:t>Р</w:t>
      </w:r>
      <w:r w:rsidRPr="00442577">
        <w:t xml:space="preserve"> – плановая численность разработчиков (чел.);</w:t>
      </w:r>
    </w:p>
    <w:p w:rsidR="001438A6" w:rsidRPr="00442577" w:rsidRDefault="001438A6" w:rsidP="001438A6">
      <w:r w:rsidRPr="00442577">
        <w:tab/>
        <w:t xml:space="preserve">      Ф</w:t>
      </w:r>
      <w:r w:rsidRPr="00442577">
        <w:rPr>
          <w:vertAlign w:val="subscript"/>
        </w:rPr>
        <w:t>ЭФ</w:t>
      </w:r>
      <w:r w:rsidRPr="00442577">
        <w:t xml:space="preserve"> – годовой эффективный фонд времени работы одного работника в течение года (дней в год);</w:t>
      </w:r>
    </w:p>
    <w:p w:rsidR="001438A6" w:rsidRPr="00442577" w:rsidRDefault="001438A6" w:rsidP="001438A6">
      <w:r w:rsidRPr="00442577">
        <w:t xml:space="preserve">                Т</w:t>
      </w:r>
      <w:r w:rsidRPr="00442577">
        <w:rPr>
          <w:vertAlign w:val="subscript"/>
        </w:rPr>
        <w:t>РД</w:t>
      </w:r>
      <w:r w:rsidRPr="00442577">
        <w:t xml:space="preserve"> – плановая продолжительность разработки ПС (лет).</w:t>
      </w:r>
    </w:p>
    <w:p w:rsidR="001438A6" w:rsidRPr="00442577" w:rsidRDefault="001438A6" w:rsidP="001438A6"/>
    <w:p w:rsidR="001438A6" w:rsidRPr="00442577" w:rsidRDefault="001438A6" w:rsidP="001438A6">
      <w:pPr>
        <w:ind w:firstLine="708"/>
      </w:pPr>
      <w:r w:rsidRPr="00442577">
        <w:t>Эффективный фонд времени работы одного работника (Ф</w:t>
      </w:r>
      <w:r w:rsidRPr="00442577">
        <w:rPr>
          <w:vertAlign w:val="subscript"/>
        </w:rPr>
        <w:t>ЭФ</w:t>
      </w:r>
      <w:r w:rsidRPr="00442577">
        <w:t>) рассчитывается по формуле</w:t>
      </w:r>
    </w:p>
    <w:p w:rsidR="001438A6" w:rsidRPr="00442577" w:rsidRDefault="001438A6" w:rsidP="001438A6">
      <w:pPr>
        <w:ind w:firstLine="708"/>
        <w:jc w:val="center"/>
      </w:pPr>
      <w:r w:rsidRPr="00442577">
        <w:t>Ф</w:t>
      </w:r>
      <w:r w:rsidRPr="00442577">
        <w:rPr>
          <w:vertAlign w:val="subscript"/>
        </w:rPr>
        <w:t>Э</w:t>
      </w:r>
      <w:r w:rsidRPr="00442577">
        <w:t xml:space="preserve"> = Д</w:t>
      </w:r>
      <w:r w:rsidRPr="00442577">
        <w:rPr>
          <w:vertAlign w:val="subscript"/>
        </w:rPr>
        <w:t>Г</w:t>
      </w:r>
      <w:r w:rsidRPr="00442577">
        <w:t xml:space="preserve"> – Д</w:t>
      </w:r>
      <w:r w:rsidRPr="00442577">
        <w:rPr>
          <w:vertAlign w:val="subscript"/>
        </w:rPr>
        <w:t>П</w:t>
      </w:r>
      <w:r w:rsidRPr="00442577">
        <w:t xml:space="preserve"> – Д</w:t>
      </w:r>
      <w:r w:rsidRPr="00442577">
        <w:rPr>
          <w:vertAlign w:val="subscript"/>
        </w:rPr>
        <w:t>В</w:t>
      </w:r>
      <w:r w:rsidRPr="00442577">
        <w:t xml:space="preserve"> – Д</w:t>
      </w:r>
      <w:r w:rsidRPr="00442577">
        <w:rPr>
          <w:vertAlign w:val="subscript"/>
        </w:rPr>
        <w:t>О</w:t>
      </w:r>
      <w:r w:rsidRPr="00442577">
        <w:t>,</w:t>
      </w:r>
    </w:p>
    <w:p w:rsidR="001438A6" w:rsidRPr="00442577" w:rsidRDefault="001438A6" w:rsidP="001438A6">
      <w:pPr>
        <w:ind w:firstLine="708"/>
      </w:pPr>
      <w:r w:rsidRPr="00442577">
        <w:t>где Д</w:t>
      </w:r>
      <w:r w:rsidRPr="00442577">
        <w:rPr>
          <w:vertAlign w:val="subscript"/>
        </w:rPr>
        <w:t>Г</w:t>
      </w:r>
      <w:r w:rsidRPr="00442577">
        <w:t xml:space="preserve"> – количество дней в году;</w:t>
      </w:r>
    </w:p>
    <w:p w:rsidR="001438A6" w:rsidRPr="00442577" w:rsidRDefault="001438A6" w:rsidP="001438A6">
      <w:pPr>
        <w:ind w:firstLine="708"/>
      </w:pPr>
      <w:r w:rsidRPr="00442577">
        <w:t xml:space="preserve">      Д</w:t>
      </w:r>
      <w:r w:rsidRPr="00442577">
        <w:rPr>
          <w:vertAlign w:val="subscript"/>
        </w:rPr>
        <w:t>П</w:t>
      </w:r>
      <w:r w:rsidRPr="00442577">
        <w:t xml:space="preserve"> – количество праздничных дней в году;</w:t>
      </w:r>
    </w:p>
    <w:p w:rsidR="001438A6" w:rsidRPr="00442577" w:rsidRDefault="001438A6" w:rsidP="001438A6">
      <w:pPr>
        <w:ind w:firstLine="708"/>
      </w:pPr>
      <w:r w:rsidRPr="00442577">
        <w:t xml:space="preserve">      Д</w:t>
      </w:r>
      <w:r w:rsidRPr="00442577">
        <w:rPr>
          <w:vertAlign w:val="subscript"/>
        </w:rPr>
        <w:t>В</w:t>
      </w:r>
      <w:r w:rsidRPr="00442577">
        <w:t xml:space="preserve"> – количество выходных дней в году;</w:t>
      </w:r>
    </w:p>
    <w:p w:rsidR="001438A6" w:rsidRPr="00442577" w:rsidRDefault="001438A6" w:rsidP="001438A6">
      <w:pPr>
        <w:ind w:firstLine="708"/>
      </w:pPr>
      <w:r w:rsidRPr="00442577">
        <w:t xml:space="preserve">      Д</w:t>
      </w:r>
      <w:r w:rsidRPr="00442577">
        <w:rPr>
          <w:vertAlign w:val="subscript"/>
        </w:rPr>
        <w:t>О</w:t>
      </w:r>
      <w:r w:rsidRPr="00442577">
        <w:t xml:space="preserve"> – количество дней отпуска.</w:t>
      </w:r>
    </w:p>
    <w:p w:rsidR="001438A6" w:rsidRPr="00442577" w:rsidRDefault="001438A6" w:rsidP="001438A6">
      <w:pPr>
        <w:ind w:firstLine="708"/>
      </w:pPr>
      <w:r w:rsidRPr="00442577">
        <w:t>При утверждении плановой численности разработчиков продолжительность разработки определяется по формуле</w:t>
      </w:r>
    </w:p>
    <w:p w:rsidR="001438A6" w:rsidRPr="00442577" w:rsidRDefault="001438A6" w:rsidP="001438A6">
      <w:pPr>
        <w:ind w:firstLine="708"/>
        <w:jc w:val="center"/>
      </w:pPr>
      <w:r w:rsidRPr="00442577">
        <w:rPr>
          <w:position w:val="-38"/>
        </w:rPr>
        <w:object w:dxaOrig="2240" w:dyaOrig="900">
          <v:shape id="_x0000_i1039" type="#_x0000_t75" style="width:112.2pt;height:45.2pt" o:ole="" fillcolor="window">
            <v:imagedata r:id="rId34" o:title=""/>
          </v:shape>
          <o:OLEObject Type="Embed" ProgID="Equation.3" ShapeID="_x0000_i1039" DrawAspect="Content" ObjectID="_1585817043" r:id="rId35"/>
        </w:object>
      </w:r>
    </w:p>
    <w:p w:rsidR="001438A6" w:rsidRPr="00442577" w:rsidRDefault="001438A6" w:rsidP="001438A6">
      <w:pPr>
        <w:ind w:firstLine="708"/>
      </w:pPr>
      <w:r w:rsidRPr="00442577">
        <w:t>где Т</w:t>
      </w:r>
      <w:r w:rsidRPr="00442577">
        <w:rPr>
          <w:vertAlign w:val="subscript"/>
        </w:rPr>
        <w:t>Р</w:t>
      </w:r>
      <w:r w:rsidRPr="00442577">
        <w:t xml:space="preserve"> – срок разработки ПС (лет);</w:t>
      </w:r>
    </w:p>
    <w:p w:rsidR="001438A6" w:rsidRPr="00442577" w:rsidRDefault="001438A6" w:rsidP="001438A6">
      <w:pPr>
        <w:ind w:firstLine="708"/>
      </w:pPr>
      <w:r w:rsidRPr="00442577">
        <w:lastRenderedPageBreak/>
        <w:t xml:space="preserve">      Т</w:t>
      </w:r>
      <w:r w:rsidRPr="00442577">
        <w:rPr>
          <w:sz w:val="36"/>
          <w:vertAlign w:val="subscript"/>
          <w:lang w:val="en-US"/>
        </w:rPr>
        <w:t>i</w:t>
      </w:r>
      <w:r w:rsidRPr="00442577">
        <w:rPr>
          <w:sz w:val="36"/>
        </w:rPr>
        <w:t xml:space="preserve"> </w:t>
      </w:r>
      <w:r w:rsidRPr="00442577">
        <w:t xml:space="preserve">– трудоемкость разработки ПС на </w:t>
      </w:r>
      <w:r w:rsidRPr="00442577">
        <w:rPr>
          <w:lang w:val="en-US"/>
        </w:rPr>
        <w:t>i</w:t>
      </w:r>
      <w:r w:rsidRPr="00442577">
        <w:t>-й стадии (человеко-дней);</w:t>
      </w:r>
    </w:p>
    <w:p w:rsidR="001438A6" w:rsidRPr="00442577" w:rsidRDefault="001438A6" w:rsidP="001438A6">
      <w:pPr>
        <w:ind w:firstLine="708"/>
      </w:pPr>
      <w:r w:rsidRPr="00442577">
        <w:t xml:space="preserve">      Ч</w:t>
      </w:r>
      <w:r w:rsidRPr="00442577">
        <w:rPr>
          <w:vertAlign w:val="subscript"/>
        </w:rPr>
        <w:t>Р</w:t>
      </w:r>
      <w:r w:rsidRPr="00442577">
        <w:rPr>
          <w:sz w:val="36"/>
          <w:vertAlign w:val="subscript"/>
          <w:lang w:val="en-US"/>
        </w:rPr>
        <w:t>i</w:t>
      </w:r>
      <w:r w:rsidRPr="00442577">
        <w:rPr>
          <w:sz w:val="36"/>
        </w:rPr>
        <w:t xml:space="preserve"> </w:t>
      </w:r>
      <w:r w:rsidRPr="00442577">
        <w:t xml:space="preserve">– численность разработчиков ПС на </w:t>
      </w:r>
      <w:r w:rsidRPr="00442577">
        <w:rPr>
          <w:lang w:val="en-US"/>
        </w:rPr>
        <w:t>i</w:t>
      </w:r>
      <w:r w:rsidRPr="00442577">
        <w:t>-й стадии (чел.);</w:t>
      </w:r>
    </w:p>
    <w:p w:rsidR="001438A6" w:rsidRPr="00442577" w:rsidRDefault="001438A6" w:rsidP="001438A6">
      <w:pPr>
        <w:ind w:firstLine="708"/>
      </w:pPr>
      <w:r w:rsidRPr="00442577">
        <w:t xml:space="preserve">      </w:t>
      </w:r>
      <w:r w:rsidRPr="00442577">
        <w:rPr>
          <w:lang w:val="en-US"/>
        </w:rPr>
        <w:t>m</w:t>
      </w:r>
      <w:r w:rsidRPr="00442577">
        <w:t xml:space="preserve"> – число стадий.</w:t>
      </w:r>
    </w:p>
    <w:p w:rsidR="001438A6" w:rsidRPr="00442577" w:rsidRDefault="001438A6" w:rsidP="001438A6">
      <w:pPr>
        <w:ind w:firstLine="708"/>
      </w:pPr>
      <w:r w:rsidRPr="00442577">
        <w:t>Уточненная трудоемкость и общая плановая численность разработчиков служат базой для расчета основной заработной платы. О данным о специфике и сложности выполняемых функций составляется штатное расписание группы специалистов-исполнителей, участвующих в разработке ПС, с определением образования, специальности, квалификации и должности.</w:t>
      </w:r>
    </w:p>
    <w:p w:rsidR="001438A6" w:rsidRPr="00442577" w:rsidRDefault="001438A6" w:rsidP="001438A6"/>
    <w:p w:rsidR="001438A6" w:rsidRPr="00442577" w:rsidRDefault="001438A6" w:rsidP="001438A6">
      <w:pPr>
        <w:ind w:right="140"/>
        <w:rPr>
          <w:b/>
        </w:rPr>
      </w:pPr>
      <w:r w:rsidRPr="00442577">
        <w:rPr>
          <w:b/>
        </w:rPr>
        <w:t>Приложение 1</w:t>
      </w:r>
    </w:p>
    <w:p w:rsidR="001438A6" w:rsidRPr="00143322" w:rsidRDefault="001438A6" w:rsidP="001438A6">
      <w:pPr>
        <w:pStyle w:val="Heading2"/>
        <w:rPr>
          <w:b w:val="0"/>
          <w:bCs/>
        </w:rPr>
      </w:pPr>
      <w:r w:rsidRPr="00143322">
        <w:rPr>
          <w:b w:val="0"/>
          <w:bCs/>
        </w:rPr>
        <w:t>Классификация типов программных средств ВТ</w:t>
      </w:r>
    </w:p>
    <w:p w:rsidR="001438A6" w:rsidRPr="00442577" w:rsidRDefault="001438A6" w:rsidP="001438A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3119"/>
        <w:gridCol w:w="5916"/>
      </w:tblGrid>
      <w:tr w:rsidR="001438A6" w:rsidRPr="00442577" w:rsidTr="008001B1">
        <w:tc>
          <w:tcPr>
            <w:tcW w:w="817" w:type="dxa"/>
          </w:tcPr>
          <w:p w:rsidR="001438A6" w:rsidRPr="00442577" w:rsidRDefault="001438A6" w:rsidP="000B7110">
            <w:pPr>
              <w:ind w:firstLine="0"/>
            </w:pPr>
            <w:r w:rsidRPr="00442577">
              <w:t>Код</w:t>
            </w:r>
          </w:p>
          <w:p w:rsidR="001438A6" w:rsidRPr="00442577" w:rsidRDefault="001438A6" w:rsidP="000B7110">
            <w:pPr>
              <w:ind w:firstLine="0"/>
            </w:pPr>
            <w:r w:rsidRPr="00442577">
              <w:t>типа</w:t>
            </w:r>
          </w:p>
        </w:tc>
        <w:tc>
          <w:tcPr>
            <w:tcW w:w="3119" w:type="dxa"/>
          </w:tcPr>
          <w:p w:rsidR="001438A6" w:rsidRPr="008001B1" w:rsidRDefault="001438A6" w:rsidP="008001B1">
            <w:pPr>
              <w:pStyle w:val="Heading3"/>
            </w:pPr>
            <w:r w:rsidRPr="008001B1">
              <w:t>Наименование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типа ПС ВТ</w:t>
            </w:r>
          </w:p>
        </w:tc>
        <w:tc>
          <w:tcPr>
            <w:tcW w:w="5916" w:type="dxa"/>
          </w:tcPr>
          <w:p w:rsidR="001438A6" w:rsidRPr="001C3A5A" w:rsidRDefault="001438A6" w:rsidP="008001B1">
            <w:pPr>
              <w:pStyle w:val="Heading2"/>
              <w:rPr>
                <w:sz w:val="24"/>
              </w:rPr>
            </w:pPr>
            <w:r w:rsidRPr="001C3A5A">
              <w:rPr>
                <w:sz w:val="24"/>
              </w:rPr>
              <w:t>Состав и содержание типа ПС ВТ</w:t>
            </w:r>
          </w:p>
        </w:tc>
      </w:tr>
      <w:tr w:rsidR="001438A6" w:rsidRPr="00442577" w:rsidTr="008001B1">
        <w:tc>
          <w:tcPr>
            <w:tcW w:w="817" w:type="dxa"/>
          </w:tcPr>
          <w:p w:rsidR="001438A6" w:rsidRPr="00442577" w:rsidRDefault="001438A6" w:rsidP="008001B1">
            <w:pPr>
              <w:jc w:val="center"/>
            </w:pPr>
            <w:r w:rsidRPr="00442577">
              <w:t>1</w:t>
            </w:r>
          </w:p>
        </w:tc>
        <w:tc>
          <w:tcPr>
            <w:tcW w:w="3119" w:type="dxa"/>
          </w:tcPr>
          <w:p w:rsidR="001438A6" w:rsidRPr="00442577" w:rsidRDefault="001438A6" w:rsidP="008001B1">
            <w:pPr>
              <w:jc w:val="center"/>
            </w:pPr>
            <w:r w:rsidRPr="00442577">
              <w:t>2</w:t>
            </w:r>
          </w:p>
        </w:tc>
        <w:tc>
          <w:tcPr>
            <w:tcW w:w="5916" w:type="dxa"/>
          </w:tcPr>
          <w:p w:rsidR="001438A6" w:rsidRPr="00442577" w:rsidRDefault="001438A6" w:rsidP="008001B1">
            <w:pPr>
              <w:jc w:val="center"/>
            </w:pPr>
            <w:r w:rsidRPr="00442577">
              <w:t>3</w:t>
            </w:r>
          </w:p>
        </w:tc>
      </w:tr>
      <w:tr w:rsidR="001438A6" w:rsidRPr="00442577" w:rsidTr="008001B1">
        <w:tc>
          <w:tcPr>
            <w:tcW w:w="817" w:type="dxa"/>
          </w:tcPr>
          <w:p w:rsidR="001438A6" w:rsidRPr="00442577" w:rsidRDefault="001438A6" w:rsidP="000B7110">
            <w:pPr>
              <w:ind w:firstLine="0"/>
            </w:pPr>
            <w:r w:rsidRPr="00442577">
              <w:t>1.0</w:t>
            </w:r>
          </w:p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0B7110">
            <w:pPr>
              <w:ind w:firstLine="0"/>
            </w:pPr>
          </w:p>
          <w:p w:rsidR="001438A6" w:rsidRPr="00442577" w:rsidRDefault="001438A6" w:rsidP="008001B1"/>
          <w:p w:rsidR="001438A6" w:rsidRPr="00442577" w:rsidRDefault="001438A6" w:rsidP="008001B1"/>
          <w:p w:rsidR="001438A6" w:rsidRPr="00442577" w:rsidRDefault="000B7110" w:rsidP="000B7110">
            <w:pPr>
              <w:ind w:firstLine="0"/>
            </w:pPr>
            <w:r>
              <w:t>2.0</w:t>
            </w:r>
          </w:p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0B7110" w:rsidRPr="00442577" w:rsidRDefault="000B7110" w:rsidP="000B7110">
            <w:pPr>
              <w:ind w:firstLine="0"/>
            </w:pPr>
            <w:r w:rsidRPr="00442577">
              <w:t>3.0</w:t>
            </w:r>
          </w:p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0B7110">
            <w:pPr>
              <w:ind w:firstLine="0"/>
            </w:pPr>
          </w:p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Default="001438A6" w:rsidP="008001B1"/>
          <w:p w:rsidR="000B7110" w:rsidRDefault="000B7110" w:rsidP="008001B1"/>
          <w:p w:rsidR="000B7110" w:rsidRPr="00442577" w:rsidRDefault="000B7110" w:rsidP="008001B1"/>
          <w:p w:rsidR="001438A6" w:rsidRDefault="000B7110" w:rsidP="000B7110">
            <w:pPr>
              <w:ind w:firstLine="0"/>
            </w:pPr>
            <w:r>
              <w:t>4</w:t>
            </w:r>
            <w:r w:rsidR="001438A6" w:rsidRPr="00442577">
              <w:t>.</w:t>
            </w:r>
            <w:r>
              <w:t>0</w:t>
            </w:r>
          </w:p>
          <w:p w:rsidR="000B7110" w:rsidRDefault="000B7110" w:rsidP="000B7110">
            <w:pPr>
              <w:ind w:firstLine="0"/>
            </w:pPr>
          </w:p>
          <w:p w:rsidR="000B7110" w:rsidRDefault="000B7110" w:rsidP="000B7110">
            <w:pPr>
              <w:ind w:firstLine="0"/>
            </w:pPr>
          </w:p>
          <w:p w:rsidR="000B7110" w:rsidRDefault="000B7110" w:rsidP="000B7110">
            <w:pPr>
              <w:ind w:firstLine="0"/>
            </w:pPr>
          </w:p>
          <w:p w:rsidR="000B7110" w:rsidRDefault="000B7110" w:rsidP="000B7110">
            <w:pPr>
              <w:ind w:firstLine="0"/>
            </w:pPr>
          </w:p>
          <w:p w:rsidR="000B7110" w:rsidRDefault="000B7110" w:rsidP="000B7110">
            <w:pPr>
              <w:ind w:firstLine="0"/>
            </w:pPr>
          </w:p>
          <w:p w:rsidR="000B7110" w:rsidRDefault="000B7110" w:rsidP="000B7110">
            <w:pPr>
              <w:ind w:firstLine="0"/>
            </w:pPr>
          </w:p>
          <w:p w:rsidR="000B7110" w:rsidRDefault="000B7110" w:rsidP="000B7110">
            <w:pPr>
              <w:ind w:firstLine="0"/>
            </w:pPr>
          </w:p>
          <w:p w:rsidR="000B7110" w:rsidRDefault="000B7110" w:rsidP="000B7110">
            <w:pPr>
              <w:ind w:firstLine="0"/>
            </w:pPr>
          </w:p>
          <w:p w:rsidR="000B7110" w:rsidRDefault="000B7110" w:rsidP="000B7110">
            <w:pPr>
              <w:ind w:firstLine="0"/>
            </w:pPr>
          </w:p>
          <w:p w:rsidR="000B7110" w:rsidRDefault="000B7110" w:rsidP="000B7110">
            <w:pPr>
              <w:ind w:firstLine="0"/>
            </w:pPr>
          </w:p>
          <w:p w:rsidR="000B7110" w:rsidRDefault="000B7110" w:rsidP="000B7110">
            <w:pPr>
              <w:ind w:firstLine="0"/>
            </w:pPr>
          </w:p>
          <w:p w:rsidR="000B7110" w:rsidRDefault="000B7110" w:rsidP="000B7110">
            <w:pPr>
              <w:ind w:firstLine="0"/>
            </w:pPr>
          </w:p>
          <w:p w:rsidR="000B7110" w:rsidRDefault="000B7110" w:rsidP="000B7110">
            <w:pPr>
              <w:ind w:firstLine="0"/>
            </w:pPr>
          </w:p>
          <w:p w:rsidR="000B7110" w:rsidRDefault="000B7110" w:rsidP="000B7110">
            <w:pPr>
              <w:ind w:firstLine="0"/>
            </w:pPr>
          </w:p>
          <w:p w:rsidR="000B7110" w:rsidRPr="00442577" w:rsidRDefault="000B7110" w:rsidP="000B7110">
            <w:pPr>
              <w:ind w:firstLine="0"/>
            </w:pPr>
            <w:r>
              <w:t>5.0</w:t>
            </w:r>
          </w:p>
        </w:tc>
        <w:tc>
          <w:tcPr>
            <w:tcW w:w="3119" w:type="dxa"/>
          </w:tcPr>
          <w:p w:rsidR="001438A6" w:rsidRPr="001C3A5A" w:rsidRDefault="001438A6" w:rsidP="008001B1">
            <w:pPr>
              <w:pStyle w:val="Heading2"/>
              <w:rPr>
                <w:b w:val="0"/>
                <w:sz w:val="24"/>
              </w:rPr>
            </w:pPr>
            <w:r w:rsidRPr="001C3A5A">
              <w:rPr>
                <w:b w:val="0"/>
                <w:sz w:val="24"/>
              </w:rPr>
              <w:lastRenderedPageBreak/>
              <w:t>ПС общего</w:t>
            </w:r>
          </w:p>
          <w:p w:rsidR="001438A6" w:rsidRPr="001C3A5A" w:rsidRDefault="001438A6" w:rsidP="008001B1">
            <w:pPr>
              <w:pStyle w:val="Heading2"/>
              <w:rPr>
                <w:b w:val="0"/>
                <w:sz w:val="24"/>
              </w:rPr>
            </w:pPr>
            <w:r w:rsidRPr="001C3A5A">
              <w:rPr>
                <w:b w:val="0"/>
                <w:sz w:val="24"/>
              </w:rPr>
              <w:t>назначения</w:t>
            </w: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/>
          <w:p w:rsidR="000B7110" w:rsidRDefault="000B7110" w:rsidP="008001B1">
            <w:pPr>
              <w:pStyle w:val="Heading4"/>
              <w:jc w:val="center"/>
              <w:rPr>
                <w:b w:val="0"/>
              </w:rPr>
            </w:pPr>
          </w:p>
          <w:p w:rsidR="001438A6" w:rsidRPr="000B7110" w:rsidRDefault="001438A6" w:rsidP="008001B1">
            <w:pPr>
              <w:pStyle w:val="Heading4"/>
              <w:jc w:val="center"/>
              <w:rPr>
                <w:b w:val="0"/>
              </w:rPr>
            </w:pPr>
            <w:r w:rsidRPr="000B7110">
              <w:rPr>
                <w:b w:val="0"/>
              </w:rPr>
              <w:t>ПС технологии автоматизации программирования АСУ</w:t>
            </w:r>
          </w:p>
          <w:p w:rsidR="001438A6" w:rsidRPr="001C3A5A" w:rsidRDefault="001438A6" w:rsidP="008001B1">
            <w:pPr>
              <w:pStyle w:val="Heading4"/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/>
          <w:p w:rsidR="000B7110" w:rsidRDefault="000B7110" w:rsidP="000B7110">
            <w:pPr>
              <w:ind w:firstLine="0"/>
            </w:pPr>
          </w:p>
          <w:p w:rsidR="001438A6" w:rsidRPr="00442577" w:rsidRDefault="001438A6" w:rsidP="000B7110">
            <w:pPr>
              <w:ind w:firstLine="0"/>
            </w:pPr>
            <w:r w:rsidRPr="00442577">
              <w:t>ПС методоориентирован</w:t>
            </w:r>
            <w:r w:rsidR="000B7110">
              <w:t>-</w:t>
            </w:r>
            <w:r w:rsidRPr="00442577">
              <w:t>ных расчетов</w:t>
            </w: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/>
          <w:p w:rsidR="000B7110" w:rsidRDefault="000B7110" w:rsidP="008001B1">
            <w:pPr>
              <w:jc w:val="center"/>
            </w:pPr>
          </w:p>
          <w:p w:rsidR="000B7110" w:rsidRDefault="000B7110" w:rsidP="008001B1">
            <w:pPr>
              <w:jc w:val="center"/>
            </w:pPr>
          </w:p>
          <w:p w:rsidR="000B7110" w:rsidRDefault="000B7110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  <w:r w:rsidRPr="00442577">
              <w:t>ПС организации вычислительного процесса</w:t>
            </w: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/>
          <w:p w:rsidR="000B7110" w:rsidRDefault="000B7110" w:rsidP="008001B1">
            <w:pPr>
              <w:jc w:val="center"/>
            </w:pPr>
          </w:p>
          <w:p w:rsidR="000B7110" w:rsidRDefault="000B7110" w:rsidP="008001B1">
            <w:pPr>
              <w:jc w:val="center"/>
            </w:pPr>
          </w:p>
          <w:p w:rsidR="000B7110" w:rsidRDefault="000B7110" w:rsidP="008001B1">
            <w:pPr>
              <w:jc w:val="center"/>
            </w:pPr>
          </w:p>
          <w:p w:rsidR="000B7110" w:rsidRDefault="000B7110" w:rsidP="008001B1">
            <w:pPr>
              <w:jc w:val="center"/>
            </w:pPr>
          </w:p>
          <w:p w:rsidR="000B7110" w:rsidRDefault="000B7110" w:rsidP="008001B1">
            <w:pPr>
              <w:jc w:val="center"/>
            </w:pPr>
          </w:p>
          <w:p w:rsidR="000B7110" w:rsidRDefault="000B7110" w:rsidP="008001B1">
            <w:pPr>
              <w:jc w:val="center"/>
            </w:pPr>
          </w:p>
          <w:p w:rsidR="000B7110" w:rsidRDefault="000B7110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  <w:r w:rsidRPr="00442577">
              <w:t>ПС функционального назначения</w:t>
            </w:r>
          </w:p>
        </w:tc>
        <w:tc>
          <w:tcPr>
            <w:tcW w:w="5916" w:type="dxa"/>
          </w:tcPr>
          <w:p w:rsidR="001438A6" w:rsidRPr="00442577" w:rsidRDefault="001438A6" w:rsidP="001438A6">
            <w:pPr>
              <w:widowControl/>
              <w:numPr>
                <w:ilvl w:val="1"/>
                <w:numId w:val="6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lastRenderedPageBreak/>
              <w:t>ПЧС СУВД;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6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систем ведения линейных файлов;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6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ведения баз данных и линейных файлов;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6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информационно-поисковых и информационно-справочных систем;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6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ввода информации;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6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мониторов телеобработки и сетей ЭВМ;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6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окружения СУБД, расширяющие возможности существующих СУБД;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6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ПС, расширяющие возможности обработки;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7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автоматизации проектирования для автоматизации проектирования различных АСУ;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7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автоматизации программирования;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7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технологии программирования (для автоматизации процессов обработки и вывода информации);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7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 xml:space="preserve"> ПС, расширяющие существующие языки программирования для повышения их компактности и простоты пользования;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7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lastRenderedPageBreak/>
              <w:t>ПС общего назначения, функционально-ориентированные;</w:t>
            </w:r>
          </w:p>
          <w:p w:rsidR="001438A6" w:rsidRPr="00442577" w:rsidRDefault="001438A6" w:rsidP="008001B1">
            <w:r w:rsidRPr="00442577">
              <w:t>Реализуют различные классы экономико-математических методов и являются системами общего назначения, которые применяются в различных АСУ, для научно-технических расчетов и исследований.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8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оптимизационных расчетов (обеспечивают решение различного класса задач оптимального планирования и управление производством);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8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статистического анализа и прогнозирования (для прогнозирования ТЭП, спроса и т.д.);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8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сетевого планирования и управления;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8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общей математики;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8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имитационного моделирования;</w:t>
            </w:r>
          </w:p>
          <w:p w:rsidR="001438A6" w:rsidRPr="00442577" w:rsidRDefault="001438A6" w:rsidP="008001B1">
            <w:r w:rsidRPr="00442577">
              <w:t>Автоматизация процесса ведения наборов данных, при обеспечении их надежного и систематизированного хранения;</w:t>
            </w:r>
          </w:p>
          <w:p w:rsidR="001438A6" w:rsidRPr="00442577" w:rsidRDefault="001438A6" w:rsidP="008001B1">
            <w:r w:rsidRPr="00442577">
              <w:t>Повышение производительности ЭВМ и пользователей ПС ВТ;</w:t>
            </w:r>
          </w:p>
          <w:p w:rsidR="001438A6" w:rsidRPr="00442577" w:rsidRDefault="001438A6" w:rsidP="008001B1">
            <w:r w:rsidRPr="00442577">
              <w:t>Формирование и выдача отчетов о работе ЭВМ;</w:t>
            </w:r>
          </w:p>
          <w:p w:rsidR="001438A6" w:rsidRPr="00442577" w:rsidRDefault="001438A6" w:rsidP="008001B1">
            <w:r w:rsidRPr="00442577">
              <w:t>Оперативный контроль системы и ресурсов.</w:t>
            </w:r>
          </w:p>
          <w:p w:rsidR="001438A6" w:rsidRPr="00442577" w:rsidRDefault="001438A6" w:rsidP="008001B1">
            <w:r w:rsidRPr="00442577">
              <w:t>Для автоматизации обработки экономических данных, при этом выделяются ПС ВТ, несущие функциональную нагрузку в АСУ.</w:t>
            </w:r>
          </w:p>
          <w:p w:rsidR="001438A6" w:rsidRPr="00442577" w:rsidRDefault="001438A6" w:rsidP="008001B1">
            <w:r w:rsidRPr="00442577">
              <w:t>ПС данного типа выполнены в основном автономно.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9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системы ППП ИСУП;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9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ВТ оперативного управления основным производством;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9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ВТ управление технической подготовкой производства;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9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бухгалтерского учета и управления финансами;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9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управление кадрами;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9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lastRenderedPageBreak/>
              <w:t>ПС ВТ, не вошедшие ни в один из перечисленных типов ПС ВТ;</w:t>
            </w:r>
          </w:p>
        </w:tc>
      </w:tr>
    </w:tbl>
    <w:p w:rsidR="001438A6" w:rsidRPr="00442577" w:rsidRDefault="001438A6" w:rsidP="001438A6">
      <w:pPr>
        <w:jc w:val="center"/>
      </w:pPr>
    </w:p>
    <w:p w:rsidR="001438A6" w:rsidRPr="00442577" w:rsidRDefault="001438A6" w:rsidP="001438A6">
      <w:pPr>
        <w:pStyle w:val="Heading1"/>
      </w:pPr>
      <w:r w:rsidRPr="00442577">
        <w:br w:type="page"/>
      </w:r>
      <w:r w:rsidRPr="00442577">
        <w:lastRenderedPageBreak/>
        <w:t>Приложение 2</w:t>
      </w:r>
    </w:p>
    <w:p w:rsidR="001438A6" w:rsidRPr="00442577" w:rsidRDefault="001438A6" w:rsidP="001438A6">
      <w:pPr>
        <w:pStyle w:val="Heading2"/>
        <w:rPr>
          <w:b w:val="0"/>
          <w:bCs/>
        </w:rPr>
      </w:pPr>
      <w:r w:rsidRPr="00442577">
        <w:rPr>
          <w:b w:val="0"/>
          <w:bCs/>
        </w:rPr>
        <w:t>Каталог функций программных средств вычислительной техники</w:t>
      </w:r>
    </w:p>
    <w:p w:rsidR="001438A6" w:rsidRPr="00442577" w:rsidRDefault="001438A6" w:rsidP="001438A6">
      <w:pPr>
        <w:rPr>
          <w:b/>
          <w:bCs/>
        </w:rPr>
      </w:pPr>
    </w:p>
    <w:tbl>
      <w:tblPr>
        <w:tblW w:w="99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544"/>
        <w:gridCol w:w="992"/>
        <w:gridCol w:w="993"/>
        <w:gridCol w:w="1275"/>
        <w:gridCol w:w="1134"/>
        <w:gridCol w:w="1337"/>
      </w:tblGrid>
      <w:tr w:rsidR="001438A6" w:rsidRPr="00442577" w:rsidTr="001438A6">
        <w:trPr>
          <w:cantSplit/>
          <w:trHeight w:val="642"/>
        </w:trPr>
        <w:tc>
          <w:tcPr>
            <w:tcW w:w="675" w:type="dxa"/>
            <w:vMerge w:val="restart"/>
          </w:tcPr>
          <w:p w:rsidR="001438A6" w:rsidRPr="00442577" w:rsidRDefault="001438A6" w:rsidP="008001B1">
            <w:r w:rsidRPr="00442577">
              <w:t>№</w:t>
            </w:r>
          </w:p>
          <w:p w:rsidR="001438A6" w:rsidRPr="00442577" w:rsidRDefault="001438A6" w:rsidP="008001B1">
            <w:r w:rsidRPr="00442577">
              <w:t>п/п</w:t>
            </w:r>
          </w:p>
        </w:tc>
        <w:tc>
          <w:tcPr>
            <w:tcW w:w="3544" w:type="dxa"/>
            <w:vMerge w:val="restart"/>
          </w:tcPr>
          <w:p w:rsidR="001438A6" w:rsidRPr="008001B1" w:rsidRDefault="001438A6" w:rsidP="008001B1">
            <w:pPr>
              <w:pStyle w:val="Heading3"/>
            </w:pPr>
          </w:p>
          <w:p w:rsidR="001438A6" w:rsidRPr="008001B1" w:rsidRDefault="001438A6" w:rsidP="008001B1">
            <w:pPr>
              <w:pStyle w:val="Heading3"/>
            </w:pPr>
          </w:p>
          <w:p w:rsidR="001438A6" w:rsidRPr="008001B1" w:rsidRDefault="001438A6" w:rsidP="008001B1">
            <w:pPr>
              <w:pStyle w:val="Heading3"/>
              <w:rPr>
                <w:rFonts w:ascii="Times New Roman" w:hAnsi="Times New Roman"/>
                <w:b w:val="0"/>
              </w:rPr>
            </w:pPr>
            <w:r w:rsidRPr="008001B1">
              <w:rPr>
                <w:rFonts w:ascii="Times New Roman" w:hAnsi="Times New Roman"/>
                <w:b w:val="0"/>
              </w:rPr>
              <w:t>Наименование</w:t>
            </w:r>
          </w:p>
          <w:p w:rsidR="001438A6" w:rsidRPr="008001B1" w:rsidRDefault="001438A6" w:rsidP="008001B1">
            <w:pPr>
              <w:pStyle w:val="Heading3"/>
              <w:rPr>
                <w:rFonts w:ascii="Times New Roman" w:hAnsi="Times New Roman"/>
                <w:b w:val="0"/>
              </w:rPr>
            </w:pPr>
            <w:r w:rsidRPr="008001B1">
              <w:rPr>
                <w:rFonts w:ascii="Times New Roman" w:hAnsi="Times New Roman"/>
                <w:b w:val="0"/>
              </w:rPr>
              <w:t>(содержание) функций</w:t>
            </w:r>
          </w:p>
          <w:p w:rsidR="001438A6" w:rsidRPr="00442577" w:rsidRDefault="001438A6" w:rsidP="008001B1"/>
        </w:tc>
        <w:tc>
          <w:tcPr>
            <w:tcW w:w="5731" w:type="dxa"/>
            <w:gridSpan w:val="5"/>
          </w:tcPr>
          <w:p w:rsidR="001438A6" w:rsidRPr="00442577" w:rsidRDefault="001438A6" w:rsidP="008001B1">
            <w:pPr>
              <w:jc w:val="center"/>
            </w:pPr>
            <w:r w:rsidRPr="00442577">
              <w:t>Объем функций (условных машинных команд)</w:t>
            </w:r>
          </w:p>
        </w:tc>
      </w:tr>
      <w:tr w:rsidR="001438A6" w:rsidRPr="00442577" w:rsidTr="001438A6">
        <w:trPr>
          <w:cantSplit/>
          <w:trHeight w:val="521"/>
        </w:trPr>
        <w:tc>
          <w:tcPr>
            <w:tcW w:w="675" w:type="dxa"/>
            <w:vMerge/>
          </w:tcPr>
          <w:p w:rsidR="001438A6" w:rsidRPr="00442577" w:rsidRDefault="001438A6" w:rsidP="008001B1"/>
        </w:tc>
        <w:tc>
          <w:tcPr>
            <w:tcW w:w="3544" w:type="dxa"/>
            <w:vMerge/>
          </w:tcPr>
          <w:p w:rsidR="001438A6" w:rsidRPr="008001B1" w:rsidRDefault="001438A6" w:rsidP="008001B1">
            <w:pPr>
              <w:pStyle w:val="Heading3"/>
            </w:pPr>
          </w:p>
        </w:tc>
        <w:tc>
          <w:tcPr>
            <w:tcW w:w="992" w:type="dxa"/>
            <w:vMerge w:val="restart"/>
          </w:tcPr>
          <w:p w:rsidR="001438A6" w:rsidRPr="00231E39" w:rsidRDefault="001438A6" w:rsidP="001438A6">
            <w:pPr>
              <w:ind w:firstLine="0"/>
              <w:rPr>
                <w:szCs w:val="24"/>
              </w:rPr>
            </w:pPr>
            <w:r w:rsidRPr="00231E39">
              <w:rPr>
                <w:szCs w:val="24"/>
              </w:rPr>
              <w:t xml:space="preserve">ЕС ЭВМ </w:t>
            </w:r>
            <w:r w:rsidRPr="00231E39">
              <w:rPr>
                <w:sz w:val="24"/>
                <w:szCs w:val="24"/>
              </w:rPr>
              <w:t>ПВЭМ</w:t>
            </w:r>
          </w:p>
        </w:tc>
        <w:tc>
          <w:tcPr>
            <w:tcW w:w="993" w:type="dxa"/>
            <w:vMerge w:val="restart"/>
          </w:tcPr>
          <w:p w:rsidR="001438A6" w:rsidRPr="00231E39" w:rsidRDefault="001438A6" w:rsidP="001438A6">
            <w:pPr>
              <w:ind w:firstLine="0"/>
              <w:rPr>
                <w:szCs w:val="24"/>
              </w:rPr>
            </w:pPr>
            <w:r w:rsidRPr="00231E39">
              <w:rPr>
                <w:szCs w:val="24"/>
              </w:rPr>
              <w:t>СМ ЭВМ</w:t>
            </w:r>
          </w:p>
        </w:tc>
        <w:tc>
          <w:tcPr>
            <w:tcW w:w="3746" w:type="dxa"/>
            <w:gridSpan w:val="3"/>
          </w:tcPr>
          <w:p w:rsidR="001438A6" w:rsidRPr="00231E39" w:rsidRDefault="001438A6" w:rsidP="001438A6">
            <w:pPr>
              <w:ind w:firstLine="0"/>
              <w:rPr>
                <w:szCs w:val="24"/>
              </w:rPr>
            </w:pPr>
            <w:r w:rsidRPr="00231E39">
              <w:rPr>
                <w:szCs w:val="24"/>
              </w:rPr>
              <w:t>С использованием среды разработки приложений</w:t>
            </w:r>
          </w:p>
        </w:tc>
      </w:tr>
      <w:tr w:rsidR="001438A6" w:rsidRPr="00442577" w:rsidTr="001438A6">
        <w:trPr>
          <w:cantSplit/>
          <w:trHeight w:val="113"/>
        </w:trPr>
        <w:tc>
          <w:tcPr>
            <w:tcW w:w="675" w:type="dxa"/>
            <w:vMerge/>
          </w:tcPr>
          <w:p w:rsidR="001438A6" w:rsidRPr="00442577" w:rsidRDefault="001438A6" w:rsidP="008001B1"/>
        </w:tc>
        <w:tc>
          <w:tcPr>
            <w:tcW w:w="3544" w:type="dxa"/>
            <w:vMerge/>
          </w:tcPr>
          <w:p w:rsidR="001438A6" w:rsidRPr="008001B1" w:rsidRDefault="001438A6" w:rsidP="008001B1">
            <w:pPr>
              <w:pStyle w:val="Heading3"/>
            </w:pPr>
          </w:p>
        </w:tc>
        <w:tc>
          <w:tcPr>
            <w:tcW w:w="992" w:type="dxa"/>
            <w:vMerge/>
          </w:tcPr>
          <w:p w:rsidR="001438A6" w:rsidRPr="00231E39" w:rsidRDefault="001438A6" w:rsidP="008001B1">
            <w:pPr>
              <w:rPr>
                <w:szCs w:val="24"/>
              </w:rPr>
            </w:pPr>
          </w:p>
        </w:tc>
        <w:tc>
          <w:tcPr>
            <w:tcW w:w="993" w:type="dxa"/>
            <w:vMerge/>
          </w:tcPr>
          <w:p w:rsidR="001438A6" w:rsidRPr="00231E39" w:rsidRDefault="001438A6" w:rsidP="008001B1">
            <w:pPr>
              <w:rPr>
                <w:szCs w:val="24"/>
              </w:rPr>
            </w:pPr>
          </w:p>
        </w:tc>
        <w:tc>
          <w:tcPr>
            <w:tcW w:w="1275" w:type="dxa"/>
          </w:tcPr>
          <w:p w:rsidR="001438A6" w:rsidRPr="00231E39" w:rsidRDefault="001438A6" w:rsidP="001438A6">
            <w:pPr>
              <w:ind w:firstLine="0"/>
              <w:jc w:val="left"/>
              <w:rPr>
                <w:szCs w:val="24"/>
                <w:lang w:val="en-US"/>
              </w:rPr>
            </w:pPr>
            <w:r w:rsidRPr="00231E39">
              <w:rPr>
                <w:szCs w:val="24"/>
                <w:lang w:val="en-US"/>
              </w:rPr>
              <w:t>Delphi</w:t>
            </w:r>
          </w:p>
          <w:p w:rsidR="001438A6" w:rsidRPr="00231E39" w:rsidRDefault="001438A6" w:rsidP="001438A6">
            <w:pPr>
              <w:ind w:firstLine="0"/>
              <w:jc w:val="left"/>
              <w:rPr>
                <w:szCs w:val="24"/>
                <w:lang w:val="en-US"/>
              </w:rPr>
            </w:pPr>
            <w:r w:rsidRPr="00231E39">
              <w:rPr>
                <w:szCs w:val="24"/>
                <w:lang w:val="en-US"/>
              </w:rPr>
              <w:t>(</w:t>
            </w:r>
            <w:proofErr w:type="spellStart"/>
            <w:r w:rsidRPr="00231E39">
              <w:rPr>
                <w:szCs w:val="24"/>
                <w:lang w:val="en-US"/>
              </w:rPr>
              <w:t>Borl</w:t>
            </w:r>
            <w:proofErr w:type="spellEnd"/>
            <w:r w:rsidR="00231E39">
              <w:rPr>
                <w:szCs w:val="24"/>
              </w:rPr>
              <w:t>-</w:t>
            </w:r>
            <w:r w:rsidRPr="00231E39">
              <w:rPr>
                <w:szCs w:val="24"/>
                <w:lang w:val="en-US"/>
              </w:rPr>
              <w:t>and)</w:t>
            </w:r>
          </w:p>
        </w:tc>
        <w:tc>
          <w:tcPr>
            <w:tcW w:w="1134" w:type="dxa"/>
          </w:tcPr>
          <w:p w:rsidR="001438A6" w:rsidRPr="00231E39" w:rsidRDefault="001438A6" w:rsidP="001438A6">
            <w:pPr>
              <w:ind w:firstLine="0"/>
              <w:jc w:val="left"/>
              <w:rPr>
                <w:szCs w:val="24"/>
              </w:rPr>
            </w:pPr>
            <w:r w:rsidRPr="00231E39">
              <w:rPr>
                <w:szCs w:val="24"/>
                <w:lang w:val="en-US"/>
              </w:rPr>
              <w:t>C</w:t>
            </w:r>
            <w:r w:rsidRPr="00231E39">
              <w:rPr>
                <w:szCs w:val="24"/>
              </w:rPr>
              <w:t>++</w:t>
            </w:r>
          </w:p>
          <w:p w:rsidR="001438A6" w:rsidRPr="00231E39" w:rsidRDefault="001438A6" w:rsidP="001438A6">
            <w:pPr>
              <w:ind w:firstLine="0"/>
              <w:jc w:val="left"/>
              <w:rPr>
                <w:szCs w:val="24"/>
              </w:rPr>
            </w:pPr>
            <w:r w:rsidRPr="00231E39">
              <w:rPr>
                <w:szCs w:val="24"/>
              </w:rPr>
              <w:t>Builder</w:t>
            </w:r>
          </w:p>
          <w:p w:rsidR="001438A6" w:rsidRPr="00231E39" w:rsidRDefault="001438A6" w:rsidP="001438A6">
            <w:pPr>
              <w:ind w:firstLine="0"/>
              <w:jc w:val="left"/>
              <w:rPr>
                <w:szCs w:val="24"/>
                <w:lang w:val="en-US"/>
              </w:rPr>
            </w:pPr>
            <w:r w:rsidRPr="00231E39">
              <w:rPr>
                <w:szCs w:val="24"/>
              </w:rPr>
              <w:t>(Borl</w:t>
            </w:r>
            <w:r w:rsidR="00231E39">
              <w:rPr>
                <w:szCs w:val="24"/>
              </w:rPr>
              <w:t>-</w:t>
            </w:r>
            <w:r w:rsidRPr="00231E39">
              <w:rPr>
                <w:szCs w:val="24"/>
              </w:rPr>
              <w:t>and)</w:t>
            </w:r>
          </w:p>
        </w:tc>
        <w:tc>
          <w:tcPr>
            <w:tcW w:w="1337" w:type="dxa"/>
          </w:tcPr>
          <w:p w:rsidR="001438A6" w:rsidRPr="00231E39" w:rsidRDefault="001438A6" w:rsidP="001438A6">
            <w:pPr>
              <w:ind w:firstLine="0"/>
              <w:jc w:val="left"/>
              <w:rPr>
                <w:szCs w:val="24"/>
                <w:lang w:val="en-US"/>
              </w:rPr>
            </w:pPr>
            <w:r w:rsidRPr="00231E39">
              <w:rPr>
                <w:szCs w:val="24"/>
                <w:lang w:val="en-US"/>
              </w:rPr>
              <w:t>Visual C++ (Micro</w:t>
            </w:r>
            <w:r w:rsidR="00231E39">
              <w:rPr>
                <w:szCs w:val="24"/>
              </w:rPr>
              <w:t>-</w:t>
            </w:r>
            <w:r w:rsidRPr="00231E39">
              <w:rPr>
                <w:szCs w:val="24"/>
                <w:lang w:val="en-US"/>
              </w:rPr>
              <w:t>soft)</w:t>
            </w:r>
          </w:p>
        </w:tc>
      </w:tr>
      <w:tr w:rsidR="001438A6" w:rsidRPr="00442577" w:rsidTr="001438A6">
        <w:trPr>
          <w:cantSplit/>
        </w:trPr>
        <w:tc>
          <w:tcPr>
            <w:tcW w:w="9950" w:type="dxa"/>
            <w:gridSpan w:val="7"/>
          </w:tcPr>
          <w:p w:rsidR="001438A6" w:rsidRPr="00442577" w:rsidRDefault="001438A6" w:rsidP="008001B1">
            <w:r w:rsidRPr="00442577">
              <w:t>1. Ввод, анализ входной информации, генерация кодов и процессор входного языка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1</w:t>
            </w:r>
            <w:r w:rsidR="00231E39">
              <w:t>1</w:t>
            </w:r>
            <w:r w:rsidRPr="00442577">
              <w:t>01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Организация ввода информации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600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870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3"/>
              <w:jc w:val="center"/>
            </w:pPr>
            <w:r w:rsidRPr="00442577">
              <w:t>100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110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jc w:val="center"/>
            </w:pPr>
            <w:r w:rsidRPr="00442577">
              <w:t>150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1</w:t>
            </w:r>
            <w:r w:rsidR="00231E39">
              <w:t>1</w:t>
            </w:r>
            <w:r w:rsidRPr="00442577">
              <w:t>02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Контроль, предварительная обработка и ввод информации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1810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2100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3"/>
              <w:jc w:val="center"/>
            </w:pPr>
            <w:r w:rsidRPr="00442577">
              <w:t>520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550</w:t>
            </w:r>
          </w:p>
        </w:tc>
        <w:tc>
          <w:tcPr>
            <w:tcW w:w="1337" w:type="dxa"/>
          </w:tcPr>
          <w:p w:rsidR="001438A6" w:rsidRPr="00442577" w:rsidRDefault="001438A6" w:rsidP="008001B1">
            <w:pPr>
              <w:jc w:val="right"/>
            </w:pPr>
            <w:r w:rsidRPr="00442577">
              <w:t>450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1</w:t>
            </w:r>
            <w:r w:rsidR="00231E39">
              <w:t>1</w:t>
            </w:r>
            <w:r w:rsidRPr="00442577">
              <w:t>03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Анализ входного языка (синтаксический и семантический)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3220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2900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3"/>
              <w:jc w:val="right"/>
            </w:pPr>
            <w:r w:rsidRPr="00442577">
              <w:t>630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660</w:t>
            </w:r>
          </w:p>
        </w:tc>
        <w:tc>
          <w:tcPr>
            <w:tcW w:w="1337" w:type="dxa"/>
          </w:tcPr>
          <w:p w:rsidR="001438A6" w:rsidRPr="00442577" w:rsidRDefault="001438A6" w:rsidP="008001B1">
            <w:pPr>
              <w:jc w:val="right"/>
            </w:pPr>
            <w:r w:rsidRPr="00442577">
              <w:t>660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1</w:t>
            </w:r>
            <w:r w:rsidR="00231E39">
              <w:t>1</w:t>
            </w:r>
            <w:r w:rsidRPr="00442577">
              <w:t>04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Преобразование операторов входного языка и команды другого языка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2350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3850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3"/>
              <w:jc w:val="right"/>
            </w:pPr>
            <w:r w:rsidRPr="00442577">
              <w:t>1050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1050</w:t>
            </w:r>
          </w:p>
        </w:tc>
        <w:tc>
          <w:tcPr>
            <w:tcW w:w="1337" w:type="dxa"/>
          </w:tcPr>
          <w:p w:rsidR="001438A6" w:rsidRPr="00442577" w:rsidRDefault="001438A6" w:rsidP="008001B1">
            <w:pPr>
              <w:jc w:val="right"/>
            </w:pPr>
            <w:r w:rsidRPr="00442577">
              <w:t>980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1</w:t>
            </w:r>
            <w:r w:rsidR="00231E39">
              <w:t>1</w:t>
            </w:r>
            <w:r w:rsidRPr="00442577">
              <w:t>05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Обработка входного заказа и формирование таблиц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3675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1550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3"/>
              <w:jc w:val="right"/>
            </w:pPr>
            <w:r w:rsidRPr="00442577">
              <w:t>750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900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1340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1</w:t>
            </w:r>
            <w:r w:rsidR="00231E39">
              <w:t>1</w:t>
            </w:r>
            <w:r w:rsidRPr="00442577">
              <w:t>06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Преобразование входного языка в машинные команды (транслятор, препроцессор, макрогенератор)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11250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3260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3"/>
              <w:jc w:val="right"/>
            </w:pPr>
            <w:r w:rsidRPr="00442577">
              <w:t>4300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4300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5100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1</w:t>
            </w:r>
            <w:r w:rsidR="00231E39">
              <w:t>1</w:t>
            </w:r>
            <w:r w:rsidRPr="00442577">
              <w:t>07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 xml:space="preserve">Синтаксический и семантический анализ входного языка и генерация кодов команд 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18250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6800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0"/>
            </w:pPr>
            <w:r w:rsidRPr="00442577">
              <w:t>8700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5400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5400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1</w:t>
            </w:r>
            <w:r w:rsidR="00231E39">
              <w:t>1</w:t>
            </w:r>
            <w:r w:rsidRPr="00442577">
              <w:t>08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Процессор языка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23900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3260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0"/>
            </w:pPr>
            <w:r w:rsidRPr="00442577">
              <w:t>3000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2300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2300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1</w:t>
            </w:r>
            <w:r w:rsidR="00231E39">
              <w:t>1</w:t>
            </w:r>
            <w:r w:rsidRPr="00442577">
              <w:t>09</w:t>
            </w:r>
          </w:p>
          <w:p w:rsidR="001438A6" w:rsidRPr="00442577" w:rsidRDefault="001438A6" w:rsidP="008001B1"/>
        </w:tc>
        <w:tc>
          <w:tcPr>
            <w:tcW w:w="3544" w:type="dxa"/>
          </w:tcPr>
          <w:p w:rsidR="001438A6" w:rsidRPr="00442577" w:rsidRDefault="001438A6" w:rsidP="008001B1">
            <w:r w:rsidRPr="00442577">
              <w:t>Организация ввода/вывода информации в интерактивном режиме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1085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1550</w:t>
            </w:r>
          </w:p>
        </w:tc>
        <w:tc>
          <w:tcPr>
            <w:tcW w:w="1275" w:type="dxa"/>
          </w:tcPr>
          <w:p w:rsidR="001438A6" w:rsidRPr="00442577" w:rsidRDefault="001438A6" w:rsidP="008001B1">
            <w:pPr>
              <w:jc w:val="right"/>
            </w:pPr>
            <w:r w:rsidRPr="00442577">
              <w:t>220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220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320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lastRenderedPageBreak/>
              <w:t>1</w:t>
            </w:r>
            <w:r w:rsidR="00231E39">
              <w:t>1</w:t>
            </w:r>
            <w:r w:rsidRPr="00442577">
              <w:t>10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Организация ввода/вывода информации с сети терминалов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9660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2700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0"/>
            </w:pPr>
            <w:r w:rsidRPr="00442577">
              <w:t>3680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3340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3200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1</w:t>
            </w:r>
            <w:r w:rsidR="00231E39">
              <w:t>1</w:t>
            </w:r>
            <w:r w:rsidRPr="00442577">
              <w:t>11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Управление вводом/выводом</w:t>
            </w:r>
          </w:p>
        </w:tc>
        <w:tc>
          <w:tcPr>
            <w:tcW w:w="992" w:type="dxa"/>
          </w:tcPr>
          <w:p w:rsidR="001438A6" w:rsidRPr="00442577" w:rsidRDefault="001438A6" w:rsidP="008001B1">
            <w:pPr>
              <w:jc w:val="right"/>
            </w:pPr>
            <w:r w:rsidRPr="00442577">
              <w:t>*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6450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0"/>
            </w:pPr>
            <w:r w:rsidRPr="00442577">
              <w:t>2700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2900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2400</w:t>
            </w:r>
          </w:p>
        </w:tc>
      </w:tr>
      <w:tr w:rsidR="001438A6" w:rsidRPr="00442577" w:rsidTr="001438A6">
        <w:trPr>
          <w:cantSplit/>
        </w:trPr>
        <w:tc>
          <w:tcPr>
            <w:tcW w:w="9950" w:type="dxa"/>
            <w:gridSpan w:val="7"/>
          </w:tcPr>
          <w:p w:rsidR="001438A6" w:rsidRPr="00442577" w:rsidRDefault="001438A6" w:rsidP="008001B1">
            <w:r w:rsidRPr="00442577">
              <w:t>2. Формирование, введение и обслуживание баз данных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2</w:t>
            </w:r>
            <w:r w:rsidR="00231E39">
              <w:t>2</w:t>
            </w:r>
            <w:r w:rsidRPr="00442577">
              <w:t>01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Генерация структуры базы данных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11200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5500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0"/>
            </w:pPr>
            <w:r w:rsidRPr="00442577">
              <w:t>3450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3950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4300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2</w:t>
            </w:r>
            <w:r w:rsidR="00231E39">
              <w:t>2</w:t>
            </w:r>
            <w:r w:rsidRPr="00442577">
              <w:t>02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Генерация подсхемы базы данных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5350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3830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0"/>
            </w:pPr>
            <w:r w:rsidRPr="00442577">
              <w:t>1540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1610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2060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2</w:t>
            </w:r>
            <w:r w:rsidR="00231E39">
              <w:t>2</w:t>
            </w:r>
            <w:r w:rsidRPr="00442577">
              <w:t>03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Формирование баз данных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6260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7312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0"/>
            </w:pPr>
            <w:r w:rsidRPr="00442577">
              <w:t>1700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1750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2180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2</w:t>
            </w:r>
            <w:r w:rsidR="00231E39">
              <w:t>2</w:t>
            </w:r>
            <w:r w:rsidRPr="00442577">
              <w:t>04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Обработка наборов и записей базы данных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7900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9650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0"/>
            </w:pPr>
            <w:r w:rsidRPr="00442577">
              <w:t>2050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2350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2670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2</w:t>
            </w:r>
            <w:r w:rsidR="00231E39">
              <w:t>2</w:t>
            </w:r>
            <w:r w:rsidRPr="00442577">
              <w:t>05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Обслуживание базы данных в пакетном режиме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5320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4700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0"/>
            </w:pPr>
            <w:r w:rsidRPr="00442577">
              <w:t>1030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1100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1260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2</w:t>
            </w:r>
            <w:r w:rsidR="00231E39">
              <w:t>2</w:t>
            </w:r>
            <w:r w:rsidRPr="00442577">
              <w:t>06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Обслуживание базы данных в интерактивном режиме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15770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9900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0"/>
            </w:pPr>
            <w:r w:rsidRPr="00442577">
              <w:t>3800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4400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6950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2</w:t>
            </w:r>
            <w:r w:rsidR="00231E39">
              <w:t>2</w:t>
            </w:r>
            <w:r w:rsidRPr="00442577">
              <w:t>07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Манипулирование данными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26300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7200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0"/>
            </w:pPr>
            <w:r w:rsidRPr="00442577">
              <w:t>8400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8670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9550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2</w:t>
            </w:r>
            <w:r w:rsidR="00231E39">
              <w:t>2</w:t>
            </w:r>
            <w:r w:rsidRPr="00442577">
              <w:t>08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Организация поиска и поиск в базе данных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17270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17400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0"/>
            </w:pPr>
            <w:r w:rsidRPr="00442577">
              <w:t>5230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5460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5480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2</w:t>
            </w:r>
            <w:r w:rsidR="00231E39">
              <w:t>2</w:t>
            </w:r>
            <w:r w:rsidRPr="00442577">
              <w:t>09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Реорганизация базы данных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1575</w:t>
            </w:r>
          </w:p>
        </w:tc>
        <w:tc>
          <w:tcPr>
            <w:tcW w:w="993" w:type="dxa"/>
          </w:tcPr>
          <w:p w:rsidR="001438A6" w:rsidRPr="00442577" w:rsidRDefault="001438A6" w:rsidP="008001B1">
            <w:pPr>
              <w:jc w:val="right"/>
            </w:pPr>
            <w:r w:rsidRPr="00442577">
              <w:t>*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0"/>
            </w:pPr>
            <w:r w:rsidRPr="00442577">
              <w:t>130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190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220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2</w:t>
            </w:r>
            <w:r w:rsidR="00231E39">
              <w:t>2</w:t>
            </w:r>
            <w:r w:rsidRPr="00442577">
              <w:t>10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Загрузки базы данных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12350</w:t>
            </w:r>
          </w:p>
        </w:tc>
        <w:tc>
          <w:tcPr>
            <w:tcW w:w="993" w:type="dxa"/>
          </w:tcPr>
          <w:p w:rsidR="001438A6" w:rsidRPr="00442577" w:rsidRDefault="001438A6" w:rsidP="008001B1">
            <w:pPr>
              <w:jc w:val="right"/>
            </w:pPr>
            <w:r w:rsidRPr="00442577">
              <w:t>*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0"/>
            </w:pPr>
            <w:r w:rsidRPr="00442577">
              <w:t>3150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2950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2780</w:t>
            </w:r>
          </w:p>
        </w:tc>
      </w:tr>
      <w:tr w:rsidR="001438A6" w:rsidRPr="00442577" w:rsidTr="001438A6">
        <w:trPr>
          <w:cantSplit/>
        </w:trPr>
        <w:tc>
          <w:tcPr>
            <w:tcW w:w="9950" w:type="dxa"/>
            <w:gridSpan w:val="7"/>
          </w:tcPr>
          <w:p w:rsidR="001438A6" w:rsidRPr="00442577" w:rsidRDefault="001438A6" w:rsidP="008001B1">
            <w:r w:rsidRPr="00442577">
              <w:t>3. Формирование и обработка файлов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3</w:t>
            </w:r>
            <w:r w:rsidR="00231E39">
              <w:t>3</w:t>
            </w:r>
            <w:r w:rsidRPr="00442577">
              <w:t>01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Формирование последовательного файла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2500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2600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0"/>
            </w:pPr>
            <w:r w:rsidRPr="00442577">
              <w:t>340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360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290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3</w:t>
            </w:r>
            <w:r w:rsidR="00231E39">
              <w:t>3</w:t>
            </w:r>
            <w:r w:rsidRPr="00442577">
              <w:t>02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Сортировка файла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2100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1270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0"/>
            </w:pPr>
            <w:r w:rsidRPr="00442577">
              <w:t>340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360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290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3</w:t>
            </w:r>
            <w:r w:rsidR="00231E39">
              <w:t>3</w:t>
            </w:r>
            <w:r w:rsidRPr="00442577">
              <w:t>03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Автоматическая сортировка файлов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176"/>
              <w:jc w:val="right"/>
            </w:pPr>
            <w:r w:rsidRPr="00442577">
              <w:t>5200</w:t>
            </w:r>
          </w:p>
        </w:tc>
        <w:tc>
          <w:tcPr>
            <w:tcW w:w="993" w:type="dxa"/>
          </w:tcPr>
          <w:p w:rsidR="001438A6" w:rsidRPr="00442577" w:rsidRDefault="001438A6" w:rsidP="008001B1">
            <w:pPr>
              <w:jc w:val="right"/>
            </w:pP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0"/>
            </w:pPr>
            <w:r w:rsidRPr="00442577">
              <w:t>1040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176"/>
              <w:jc w:val="right"/>
            </w:pPr>
            <w:r w:rsidRPr="00442577">
              <w:t>1150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176"/>
              <w:jc w:val="right"/>
            </w:pPr>
            <w:r w:rsidRPr="00442577">
              <w:t>930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3</w:t>
            </w:r>
            <w:r w:rsidR="00231E39">
              <w:t>3</w:t>
            </w:r>
            <w:r w:rsidRPr="00442577">
              <w:t>04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Обслуживание файлов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176"/>
              <w:jc w:val="right"/>
            </w:pPr>
            <w:r w:rsidRPr="00442577">
              <w:t>2950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2900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175"/>
              <w:jc w:val="right"/>
            </w:pPr>
            <w:r w:rsidRPr="00442577">
              <w:t>520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176"/>
              <w:jc w:val="right"/>
            </w:pPr>
            <w:r w:rsidRPr="00442577">
              <w:t>540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176"/>
              <w:jc w:val="right"/>
            </w:pPr>
            <w:r w:rsidRPr="00442577">
              <w:t>420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3</w:t>
            </w:r>
            <w:r w:rsidR="00231E39">
              <w:t>3</w:t>
            </w:r>
            <w:r w:rsidRPr="00442577">
              <w:t>05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Обработка файлов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176"/>
              <w:jc w:val="right"/>
            </w:pPr>
            <w:r w:rsidRPr="00442577">
              <w:t>3670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2420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175"/>
              <w:jc w:val="right"/>
            </w:pPr>
            <w:r w:rsidRPr="00442577">
              <w:t>750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176"/>
              <w:jc w:val="right"/>
            </w:pPr>
            <w:r w:rsidRPr="00442577">
              <w:t>800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176"/>
              <w:jc w:val="right"/>
            </w:pPr>
            <w:r w:rsidRPr="00442577">
              <w:t>720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3</w:t>
            </w:r>
            <w:r w:rsidR="00231E39">
              <w:t>3</w:t>
            </w:r>
            <w:r w:rsidRPr="00442577">
              <w:t>06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Обработка файлов в диалоговом режиме</w:t>
            </w:r>
          </w:p>
        </w:tc>
        <w:tc>
          <w:tcPr>
            <w:tcW w:w="992" w:type="dxa"/>
          </w:tcPr>
          <w:p w:rsidR="001438A6" w:rsidRPr="00442577" w:rsidRDefault="001438A6" w:rsidP="000B7110">
            <w:pPr>
              <w:ind w:firstLine="0"/>
            </w:pPr>
            <w:r w:rsidRPr="00442577">
              <w:t>11830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5130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175"/>
              <w:jc w:val="right"/>
            </w:pPr>
            <w:r w:rsidRPr="00442577">
              <w:t>2400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176"/>
              <w:jc w:val="right"/>
            </w:pPr>
            <w:r w:rsidRPr="00442577">
              <w:t>2600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176"/>
              <w:jc w:val="right"/>
            </w:pPr>
            <w:r w:rsidRPr="00442577">
              <w:t>3050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3</w:t>
            </w:r>
            <w:r w:rsidR="00231E39">
              <w:lastRenderedPageBreak/>
              <w:t>3</w:t>
            </w:r>
            <w:r w:rsidRPr="00442577">
              <w:t>07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lastRenderedPageBreak/>
              <w:t xml:space="preserve">Совместная обработка </w:t>
            </w:r>
            <w:r w:rsidRPr="00442577">
              <w:lastRenderedPageBreak/>
              <w:t>группы файлов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</w:pPr>
            <w:r w:rsidRPr="00442577">
              <w:lastRenderedPageBreak/>
              <w:t>26700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6660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175"/>
              <w:jc w:val="right"/>
            </w:pPr>
            <w:r w:rsidRPr="00442577">
              <w:t>4900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176"/>
              <w:jc w:val="right"/>
            </w:pPr>
            <w:r w:rsidRPr="00442577">
              <w:t>5300</w:t>
            </w:r>
          </w:p>
        </w:tc>
        <w:tc>
          <w:tcPr>
            <w:tcW w:w="1337" w:type="dxa"/>
          </w:tcPr>
          <w:p w:rsidR="001438A6" w:rsidRPr="00442577" w:rsidRDefault="001438A6" w:rsidP="000B7110">
            <w:pPr>
              <w:ind w:firstLine="0"/>
            </w:pPr>
            <w:r w:rsidRPr="00442577">
              <w:t>6180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lastRenderedPageBreak/>
              <w:t>3</w:t>
            </w:r>
            <w:r w:rsidR="00231E39">
              <w:t>3</w:t>
            </w:r>
            <w:r w:rsidRPr="00442577">
              <w:t>08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Управление файлами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</w:pPr>
            <w:r w:rsidRPr="00442577">
              <w:t>21700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4100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175"/>
              <w:jc w:val="right"/>
            </w:pPr>
            <w:r w:rsidRPr="00442577">
              <w:t>5130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firstLine="0"/>
            </w:pPr>
            <w:r w:rsidRPr="00442577">
              <w:t>5380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0"/>
            </w:pPr>
            <w:r w:rsidRPr="00442577">
              <w:t>5750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3</w:t>
            </w:r>
            <w:r w:rsidR="00231E39">
              <w:t>3</w:t>
            </w:r>
            <w:r w:rsidRPr="00442577">
              <w:t>09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Формирование файла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176"/>
              <w:jc w:val="right"/>
            </w:pPr>
            <w:r w:rsidRPr="00442577">
              <w:t>7400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1200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175"/>
              <w:jc w:val="right"/>
            </w:pPr>
            <w:r w:rsidRPr="00442577">
              <w:t>1100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firstLine="0"/>
            </w:pPr>
            <w:r w:rsidRPr="00442577">
              <w:t>1080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0"/>
            </w:pPr>
            <w:r w:rsidRPr="00442577">
              <w:t>1020</w:t>
            </w:r>
          </w:p>
        </w:tc>
      </w:tr>
      <w:tr w:rsidR="001438A6" w:rsidRPr="00442577" w:rsidTr="001438A6">
        <w:trPr>
          <w:cantSplit/>
        </w:trPr>
        <w:tc>
          <w:tcPr>
            <w:tcW w:w="9950" w:type="dxa"/>
            <w:gridSpan w:val="7"/>
          </w:tcPr>
          <w:p w:rsidR="001438A6" w:rsidRPr="00442577" w:rsidRDefault="001438A6" w:rsidP="008001B1">
            <w:r w:rsidRPr="00442577">
              <w:t>4. Генерация программ и ПС ВТ, а также настройка ПС ВТ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4</w:t>
            </w:r>
            <w:r w:rsidR="00231E39">
              <w:t>4</w:t>
            </w:r>
            <w:r w:rsidRPr="00442577">
              <w:t>01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Генерация рабочих программ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</w:pPr>
            <w:r w:rsidRPr="00442577">
              <w:t>7440</w:t>
            </w:r>
          </w:p>
        </w:tc>
        <w:tc>
          <w:tcPr>
            <w:tcW w:w="993" w:type="dxa"/>
          </w:tcPr>
          <w:p w:rsidR="001438A6" w:rsidRPr="00442577" w:rsidRDefault="001438A6" w:rsidP="008001B1">
            <w:pPr>
              <w:jc w:val="right"/>
            </w:pP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0"/>
            </w:pPr>
            <w:r w:rsidRPr="00442577">
              <w:t>3680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firstLine="0"/>
            </w:pPr>
            <w:r w:rsidRPr="00442577">
              <w:t>4120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0"/>
            </w:pPr>
            <w:r w:rsidRPr="00442577">
              <w:t>3360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4</w:t>
            </w:r>
            <w:r w:rsidR="00231E39">
              <w:t>4</w:t>
            </w:r>
            <w:r w:rsidRPr="00442577">
              <w:t>02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Генерация программ по описания пользователей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</w:pPr>
            <w:r w:rsidRPr="00442577">
              <w:t>16570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0"/>
            </w:pPr>
            <w:r w:rsidRPr="00442577">
              <w:t>40000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0"/>
            </w:pPr>
            <w:r w:rsidRPr="00442577">
              <w:t>10870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firstLine="0"/>
            </w:pPr>
            <w:r w:rsidRPr="00442577">
              <w:t>12330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0"/>
            </w:pPr>
            <w:r w:rsidRPr="00442577">
              <w:t>9880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4</w:t>
            </w:r>
            <w:r w:rsidR="00231E39">
              <w:t>4</w:t>
            </w:r>
            <w:r w:rsidRPr="00442577">
              <w:t>03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Формирование служебных таблиц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</w:pPr>
            <w:r w:rsidRPr="00442577">
              <w:t>3690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0"/>
            </w:pPr>
            <w:r w:rsidRPr="00442577">
              <w:t>4010</w:t>
            </w:r>
          </w:p>
        </w:tc>
        <w:tc>
          <w:tcPr>
            <w:tcW w:w="1275" w:type="dxa"/>
          </w:tcPr>
          <w:p w:rsidR="001438A6" w:rsidRPr="00442577" w:rsidRDefault="001438A6" w:rsidP="008001B1">
            <w:pPr>
              <w:jc w:val="right"/>
            </w:pPr>
            <w:r w:rsidRPr="00442577">
              <w:t>570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firstLine="0"/>
            </w:pPr>
            <w:r w:rsidRPr="00442577">
              <w:t>620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0"/>
            </w:pPr>
            <w:r w:rsidRPr="00442577">
              <w:t>1070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4</w:t>
            </w:r>
            <w:r w:rsidR="00231E39">
              <w:t>4</w:t>
            </w:r>
            <w:r w:rsidRPr="00442577">
              <w:t>04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Система генерации ПС ВТ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</w:pPr>
            <w:r w:rsidRPr="00442577">
              <w:t>7880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0"/>
            </w:pPr>
            <w:r w:rsidRPr="00442577">
              <w:t>5350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0"/>
            </w:pPr>
            <w:r w:rsidRPr="00442577">
              <w:t>5120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firstLine="0"/>
            </w:pPr>
            <w:r w:rsidRPr="00442577">
              <w:t>5340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0"/>
            </w:pPr>
            <w:r w:rsidRPr="00442577">
              <w:t>4980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4</w:t>
            </w:r>
            <w:r w:rsidR="00231E39">
              <w:t>4</w:t>
            </w:r>
            <w:r w:rsidRPr="00442577">
              <w:t>05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Система настройки ПС ВТ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</w:pPr>
            <w:r w:rsidRPr="00442577">
              <w:t>1080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0"/>
            </w:pPr>
            <w:r w:rsidRPr="00442577">
              <w:t>3000</w:t>
            </w:r>
          </w:p>
        </w:tc>
        <w:tc>
          <w:tcPr>
            <w:tcW w:w="1275" w:type="dxa"/>
          </w:tcPr>
          <w:p w:rsidR="001438A6" w:rsidRPr="00442577" w:rsidRDefault="001438A6" w:rsidP="008001B1">
            <w:pPr>
              <w:jc w:val="right"/>
            </w:pPr>
            <w:r w:rsidRPr="00442577">
              <w:t>250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firstLine="0"/>
            </w:pPr>
            <w:r w:rsidRPr="00442577">
              <w:t>300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0"/>
            </w:pPr>
            <w:r w:rsidRPr="00442577">
              <w:t>370</w:t>
            </w:r>
          </w:p>
        </w:tc>
      </w:tr>
      <w:tr w:rsidR="001438A6" w:rsidRPr="00442577" w:rsidTr="001438A6">
        <w:trPr>
          <w:cantSplit/>
        </w:trPr>
        <w:tc>
          <w:tcPr>
            <w:tcW w:w="9950" w:type="dxa"/>
            <w:gridSpan w:val="7"/>
          </w:tcPr>
          <w:p w:rsidR="001438A6" w:rsidRPr="00442577" w:rsidRDefault="001438A6" w:rsidP="008001B1">
            <w:r w:rsidRPr="00442577">
              <w:t>5. Управление ПС ВТ, компонентами ПС ВТ и внешними устройствами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5</w:t>
            </w:r>
            <w:r w:rsidR="00231E39">
              <w:t>5</w:t>
            </w:r>
            <w:r w:rsidRPr="00442577">
              <w:t>01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Монитор ПС ВТ (управление работой компонентов)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</w:pPr>
            <w:r w:rsidRPr="00442577">
              <w:t>4610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0"/>
            </w:pPr>
            <w:r w:rsidRPr="00442577">
              <w:t>3110</w:t>
            </w:r>
          </w:p>
        </w:tc>
        <w:tc>
          <w:tcPr>
            <w:tcW w:w="1275" w:type="dxa"/>
          </w:tcPr>
          <w:p w:rsidR="001438A6" w:rsidRPr="00442577" w:rsidRDefault="001438A6" w:rsidP="008001B1">
            <w:pPr>
              <w:jc w:val="right"/>
            </w:pPr>
            <w:r w:rsidRPr="00442577">
              <w:t>350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firstLine="0"/>
            </w:pPr>
            <w:r w:rsidRPr="00442577">
              <w:t>360</w:t>
            </w:r>
          </w:p>
        </w:tc>
        <w:tc>
          <w:tcPr>
            <w:tcW w:w="1337" w:type="dxa"/>
          </w:tcPr>
          <w:p w:rsidR="001438A6" w:rsidRPr="00442577" w:rsidRDefault="001438A6" w:rsidP="00231E39">
            <w:r w:rsidRPr="00442577">
              <w:t>740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5</w:t>
            </w:r>
            <w:r w:rsidR="00231E39">
              <w:t>5</w:t>
            </w:r>
            <w:r w:rsidRPr="00442577">
              <w:t>02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Монитор системы (управление работой комплекса ПС ВТ)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</w:pPr>
            <w:r w:rsidRPr="00442577">
              <w:t>14530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0"/>
            </w:pPr>
            <w:r w:rsidRPr="00442577">
              <w:t>9100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0"/>
            </w:pPr>
            <w:r w:rsidRPr="00442577">
              <w:t>3750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firstLine="0"/>
            </w:pPr>
            <w:r w:rsidRPr="00442577">
              <w:t>3880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0"/>
            </w:pPr>
            <w:r w:rsidRPr="00442577">
              <w:t>7740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5</w:t>
            </w:r>
            <w:r w:rsidR="00231E39">
              <w:t>5</w:t>
            </w:r>
            <w:r w:rsidRPr="00442577">
              <w:t>03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Управление внешними устройствами и объектами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14560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0"/>
              <w:jc w:val="right"/>
            </w:pPr>
            <w:r w:rsidRPr="00442577">
              <w:t>6500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17"/>
              <w:jc w:val="right"/>
            </w:pPr>
            <w:r w:rsidRPr="00442577">
              <w:t>6850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7340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5900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5</w:t>
            </w:r>
            <w:r w:rsidR="00231E39">
              <w:t>5</w:t>
            </w:r>
            <w:r w:rsidRPr="00442577">
              <w:t>04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Обработка  прерываний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6500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0"/>
              <w:jc w:val="right"/>
            </w:pPr>
            <w:r w:rsidRPr="00442577">
              <w:t>3850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17"/>
              <w:jc w:val="right"/>
            </w:pPr>
            <w:r w:rsidRPr="00442577">
              <w:t>890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730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540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5</w:t>
            </w:r>
            <w:r w:rsidR="00231E39">
              <w:t>5</w:t>
            </w:r>
            <w:r w:rsidRPr="00442577">
              <w:t>05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Управление внешней памятью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1430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0"/>
              <w:jc w:val="right"/>
            </w:pPr>
            <w:r w:rsidRPr="00442577">
              <w:t>*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17"/>
              <w:jc w:val="right"/>
            </w:pPr>
            <w:r w:rsidRPr="00442577">
              <w:t>250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210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200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5</w:t>
            </w:r>
            <w:r w:rsidR="00231E39">
              <w:t>5</w:t>
            </w:r>
            <w:r w:rsidRPr="00442577">
              <w:t>06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Обработка ошибочных и сбойных ситуаций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5200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0"/>
              <w:jc w:val="right"/>
            </w:pPr>
            <w:r w:rsidRPr="00442577">
              <w:t>*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17"/>
              <w:jc w:val="right"/>
            </w:pPr>
            <w:r w:rsidRPr="00442577">
              <w:t>430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410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410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5</w:t>
            </w:r>
            <w:r w:rsidR="00231E39">
              <w:t>5</w:t>
            </w:r>
            <w:r w:rsidRPr="00442577">
              <w:t>07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Обеспечение интерфейса между компонентами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6860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0"/>
              <w:jc w:val="right"/>
            </w:pPr>
            <w:r w:rsidRPr="00442577">
              <w:t>*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17"/>
              <w:jc w:val="right"/>
            </w:pPr>
            <w:r w:rsidRPr="00442577">
              <w:t>730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750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970</w:t>
            </w:r>
          </w:p>
        </w:tc>
      </w:tr>
      <w:tr w:rsidR="001438A6" w:rsidRPr="00442577" w:rsidTr="001438A6">
        <w:trPr>
          <w:cantSplit/>
        </w:trPr>
        <w:tc>
          <w:tcPr>
            <w:tcW w:w="9950" w:type="dxa"/>
            <w:gridSpan w:val="7"/>
          </w:tcPr>
          <w:p w:rsidR="001438A6" w:rsidRPr="00442577" w:rsidRDefault="001438A6" w:rsidP="008001B1">
            <w:r w:rsidRPr="00442577">
              <w:t>6. Отладка прикладных программ, обмен информацией между МД и МЛ, вспомогательные программы функции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6</w:t>
            </w:r>
            <w:r w:rsidR="00231E39">
              <w:t>6</w:t>
            </w:r>
            <w:r w:rsidRPr="00442577">
              <w:t>01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Отладка прикладных программ в интерактивном режиме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10180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hanging="108"/>
              <w:jc w:val="right"/>
            </w:pPr>
            <w:r w:rsidRPr="00442577">
              <w:t>*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3"/>
              <w:jc w:val="right"/>
            </w:pPr>
            <w:r w:rsidRPr="00442577">
              <w:t>4500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hanging="108"/>
              <w:jc w:val="right"/>
            </w:pPr>
            <w:r w:rsidRPr="00442577">
              <w:t>4700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0"/>
              <w:jc w:val="right"/>
            </w:pPr>
            <w:r w:rsidRPr="00442577">
              <w:t>4300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6</w:t>
            </w:r>
            <w:r w:rsidR="00231E39">
              <w:t>6</w:t>
            </w:r>
            <w:r w:rsidRPr="00442577">
              <w:t>02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 xml:space="preserve">Обмен информацией между магнитным диском </w:t>
            </w:r>
            <w:r w:rsidRPr="00442577">
              <w:lastRenderedPageBreak/>
              <w:t>(МД) и магнитной лентой (МЛ)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lastRenderedPageBreak/>
              <w:t>3450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hanging="108"/>
              <w:jc w:val="right"/>
            </w:pPr>
            <w:r w:rsidRPr="00442577">
              <w:t>900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3"/>
              <w:jc w:val="right"/>
            </w:pPr>
            <w:r w:rsidRPr="00442577">
              <w:t>*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hanging="108"/>
              <w:jc w:val="right"/>
            </w:pPr>
            <w:r w:rsidRPr="00442577">
              <w:t>*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0"/>
              <w:jc w:val="right"/>
            </w:pPr>
            <w:r w:rsidRPr="00442577">
              <w:t>*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lastRenderedPageBreak/>
              <w:t>6</w:t>
            </w:r>
            <w:r w:rsidR="00231E39">
              <w:t>6</w:t>
            </w:r>
            <w:r w:rsidRPr="00442577">
              <w:t>03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Копирование наборов данных на МЛ и восстановление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5400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6600</w:t>
            </w:r>
          </w:p>
        </w:tc>
        <w:tc>
          <w:tcPr>
            <w:tcW w:w="1275" w:type="dxa"/>
          </w:tcPr>
          <w:p w:rsidR="001438A6" w:rsidRPr="00442577" w:rsidRDefault="001438A6" w:rsidP="008001B1">
            <w:pPr>
              <w:jc w:val="right"/>
            </w:pPr>
            <w:r w:rsidRPr="00442577">
              <w:t>*</w:t>
            </w:r>
          </w:p>
        </w:tc>
        <w:tc>
          <w:tcPr>
            <w:tcW w:w="1134" w:type="dxa"/>
          </w:tcPr>
          <w:p w:rsidR="001438A6" w:rsidRPr="00442577" w:rsidRDefault="001438A6" w:rsidP="008001B1">
            <w:pPr>
              <w:jc w:val="right"/>
            </w:pPr>
            <w:r w:rsidRPr="00442577">
              <w:t>*</w:t>
            </w:r>
          </w:p>
        </w:tc>
        <w:tc>
          <w:tcPr>
            <w:tcW w:w="1337" w:type="dxa"/>
          </w:tcPr>
          <w:p w:rsidR="001438A6" w:rsidRPr="00442577" w:rsidRDefault="001438A6" w:rsidP="008001B1">
            <w:pPr>
              <w:jc w:val="right"/>
            </w:pPr>
            <w:r w:rsidRPr="00442577">
              <w:t>*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6</w:t>
            </w:r>
            <w:r w:rsidR="00231E39">
              <w:t>6</w:t>
            </w:r>
            <w:r w:rsidRPr="00442577">
              <w:t>04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Справка и обучение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4450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450</w:t>
            </w:r>
          </w:p>
        </w:tc>
        <w:tc>
          <w:tcPr>
            <w:tcW w:w="1275" w:type="dxa"/>
          </w:tcPr>
          <w:p w:rsidR="001438A6" w:rsidRPr="00442577" w:rsidRDefault="001438A6" w:rsidP="008001B1">
            <w:pPr>
              <w:jc w:val="right"/>
            </w:pPr>
            <w:r w:rsidRPr="00442577">
              <w:t>680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680</w:t>
            </w:r>
          </w:p>
        </w:tc>
        <w:tc>
          <w:tcPr>
            <w:tcW w:w="1337" w:type="dxa"/>
          </w:tcPr>
          <w:p w:rsidR="001438A6" w:rsidRPr="00442577" w:rsidRDefault="001438A6" w:rsidP="008001B1">
            <w:pPr>
              <w:jc w:val="right"/>
            </w:pPr>
            <w:r w:rsidRPr="00442577">
              <w:t>720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6</w:t>
            </w:r>
            <w:r w:rsidR="00231E39">
              <w:t>6</w:t>
            </w:r>
            <w:r w:rsidRPr="00442577">
              <w:t>05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Вспомогательные и сервисные программы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2430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850</w:t>
            </w:r>
          </w:p>
        </w:tc>
        <w:tc>
          <w:tcPr>
            <w:tcW w:w="1275" w:type="dxa"/>
          </w:tcPr>
          <w:p w:rsidR="001438A6" w:rsidRPr="00442577" w:rsidRDefault="001438A6" w:rsidP="008001B1">
            <w:pPr>
              <w:jc w:val="right"/>
            </w:pPr>
            <w:r w:rsidRPr="00442577">
              <w:t>460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490</w:t>
            </w:r>
          </w:p>
        </w:tc>
        <w:tc>
          <w:tcPr>
            <w:tcW w:w="1337" w:type="dxa"/>
          </w:tcPr>
          <w:p w:rsidR="001438A6" w:rsidRPr="00442577" w:rsidRDefault="001438A6" w:rsidP="008001B1">
            <w:pPr>
              <w:jc w:val="right"/>
            </w:pPr>
            <w:r w:rsidRPr="00442577">
              <w:t>580</w:t>
            </w:r>
          </w:p>
        </w:tc>
      </w:tr>
      <w:tr w:rsidR="001438A6" w:rsidRPr="00442577" w:rsidTr="00231E39">
        <w:trPr>
          <w:cantSplit/>
          <w:trHeight w:val="529"/>
        </w:trPr>
        <w:tc>
          <w:tcPr>
            <w:tcW w:w="9950" w:type="dxa"/>
            <w:gridSpan w:val="7"/>
          </w:tcPr>
          <w:p w:rsidR="001438A6" w:rsidRPr="00442577" w:rsidRDefault="001438A6" w:rsidP="008001B1">
            <w:r w:rsidRPr="00442577">
              <w:t>7. Расчетные задачи, формирование и вывод на внешние носители (АЦПУ) документов сложной формы и файлов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7</w:t>
            </w:r>
            <w:r w:rsidR="00231E39">
              <w:t>7</w:t>
            </w:r>
            <w:r w:rsidRPr="00442577">
              <w:t>01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Математическая статистика и прогнозирование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  <w:jc w:val="right"/>
            </w:pPr>
            <w:r w:rsidRPr="00442577">
              <w:t>11180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9970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3"/>
              <w:jc w:val="right"/>
            </w:pPr>
            <w:r w:rsidRPr="00442577">
              <w:t>8370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hanging="108"/>
              <w:jc w:val="right"/>
            </w:pPr>
            <w:r w:rsidRPr="00442577">
              <w:t>9570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9320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7</w:t>
            </w:r>
            <w:r w:rsidR="00231E39">
              <w:t>7</w:t>
            </w:r>
            <w:r w:rsidRPr="00442577">
              <w:t>02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Расчетные задачи (расчет режимов обработки)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  <w:jc w:val="right"/>
            </w:pPr>
            <w:r w:rsidRPr="00442577">
              <w:t>34500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*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3"/>
              <w:jc w:val="right"/>
            </w:pPr>
            <w:r w:rsidRPr="00442577">
              <w:t>12600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hanging="108"/>
              <w:jc w:val="right"/>
            </w:pPr>
            <w:r w:rsidRPr="00442577">
              <w:t>15300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14800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7</w:t>
            </w:r>
            <w:r w:rsidR="00231E39">
              <w:t>7</w:t>
            </w:r>
            <w:r w:rsidRPr="00442577">
              <w:t>03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Расчет показателей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  <w:jc w:val="right"/>
            </w:pPr>
            <w:r w:rsidRPr="00442577">
              <w:t>2625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3720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3"/>
              <w:jc w:val="right"/>
            </w:pPr>
            <w:r w:rsidRPr="00442577">
              <w:t>410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hanging="108"/>
              <w:jc w:val="right"/>
            </w:pPr>
            <w:r w:rsidRPr="00442577">
              <w:t>500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460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7</w:t>
            </w:r>
            <w:r w:rsidR="00231E39">
              <w:t>7</w:t>
            </w:r>
            <w:r w:rsidRPr="00442577">
              <w:t>04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Процессор отчетов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  <w:jc w:val="right"/>
            </w:pPr>
            <w:r w:rsidRPr="00442577">
              <w:t>12550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7410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3"/>
              <w:jc w:val="right"/>
            </w:pPr>
            <w:r w:rsidRPr="00442577">
              <w:t>1070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hanging="108"/>
              <w:jc w:val="right"/>
            </w:pPr>
            <w:r w:rsidRPr="00442577">
              <w:t>1230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3200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7</w:t>
            </w:r>
            <w:r w:rsidR="00231E39">
              <w:t>7</w:t>
            </w:r>
            <w:r w:rsidRPr="00442577">
              <w:t>05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Формирование и вывод на внешние носители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  <w:jc w:val="right"/>
            </w:pPr>
            <w:r w:rsidRPr="00442577">
              <w:t>11400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6200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3"/>
              <w:jc w:val="right"/>
            </w:pPr>
            <w:r w:rsidRPr="00442577">
              <w:t>2650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hanging="108"/>
              <w:jc w:val="right"/>
            </w:pPr>
            <w:r w:rsidRPr="00442577">
              <w:t>2850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3500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7</w:t>
            </w:r>
            <w:r w:rsidR="00231E39">
              <w:t>7</w:t>
            </w:r>
            <w:r w:rsidRPr="00442577">
              <w:t>06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Предварительная обработка и печать файлов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  <w:jc w:val="right"/>
            </w:pPr>
            <w:r w:rsidRPr="00442577">
              <w:t>2160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2070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3"/>
              <w:jc w:val="right"/>
            </w:pPr>
            <w:r w:rsidRPr="00442577">
              <w:t>540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hanging="108"/>
              <w:jc w:val="right"/>
            </w:pPr>
            <w:r w:rsidRPr="00442577">
              <w:t>560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470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7</w:t>
            </w:r>
            <w:r w:rsidR="00231E39">
              <w:t>7</w:t>
            </w:r>
            <w:r w:rsidRPr="00442577">
              <w:t>07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Графический вывод результатов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  <w:jc w:val="right"/>
            </w:pPr>
            <w:r w:rsidRPr="00442577">
              <w:t>2030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*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3"/>
              <w:jc w:val="right"/>
            </w:pPr>
            <w:r w:rsidRPr="00442577">
              <w:t>300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hanging="108"/>
              <w:jc w:val="right"/>
            </w:pPr>
            <w:r w:rsidRPr="00442577">
              <w:t>310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480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7</w:t>
            </w:r>
            <w:r w:rsidR="00231E39">
              <w:t>7</w:t>
            </w:r>
            <w:r w:rsidRPr="00442577">
              <w:t>08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Интерактивный редактор текста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  <w:jc w:val="right"/>
            </w:pPr>
            <w:r w:rsidRPr="00442577">
              <w:t>8400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4750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3"/>
              <w:jc w:val="right"/>
            </w:pPr>
            <w:r w:rsidRPr="00442577">
              <w:t>3800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hanging="108"/>
              <w:jc w:val="right"/>
            </w:pPr>
            <w:r w:rsidRPr="00442577">
              <w:t>3910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4540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7</w:t>
            </w:r>
            <w:r w:rsidR="00231E39">
              <w:t>7</w:t>
            </w:r>
            <w:r w:rsidRPr="00442577">
              <w:t>09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Измерение состояния ресурсов в интерактивной системе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  <w:jc w:val="right"/>
            </w:pPr>
            <w:r w:rsidRPr="00442577">
              <w:t>2000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*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3"/>
              <w:jc w:val="right"/>
            </w:pPr>
            <w:r w:rsidRPr="00442577">
              <w:t>650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hanging="108"/>
              <w:jc w:val="right"/>
            </w:pPr>
            <w:r w:rsidRPr="00442577">
              <w:t>440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480</w:t>
            </w:r>
          </w:p>
        </w:tc>
      </w:tr>
    </w:tbl>
    <w:p w:rsidR="001438A6" w:rsidRPr="00442577" w:rsidRDefault="001438A6" w:rsidP="001438A6"/>
    <w:p w:rsidR="001438A6" w:rsidRPr="00442577" w:rsidRDefault="001438A6" w:rsidP="001438A6">
      <w:pPr>
        <w:jc w:val="center"/>
      </w:pPr>
      <w:r w:rsidRPr="00442577">
        <w:t>* - объем для данного типа ЭВМ определяется экспертным путем</w:t>
      </w:r>
    </w:p>
    <w:p w:rsidR="001438A6" w:rsidRPr="00442577" w:rsidRDefault="001438A6" w:rsidP="001438A6">
      <w:pPr>
        <w:pStyle w:val="Heading2"/>
      </w:pPr>
      <w:r w:rsidRPr="00442577">
        <w:br w:type="page"/>
      </w:r>
      <w:r w:rsidRPr="00442577">
        <w:lastRenderedPageBreak/>
        <w:t>Приложение 3</w:t>
      </w:r>
    </w:p>
    <w:p w:rsidR="001438A6" w:rsidRPr="00442577" w:rsidRDefault="001438A6" w:rsidP="001438A6">
      <w:pPr>
        <w:jc w:val="center"/>
        <w:rPr>
          <w:bCs/>
        </w:rPr>
      </w:pPr>
      <w:r w:rsidRPr="00442577">
        <w:rPr>
          <w:bCs/>
        </w:rPr>
        <w:t xml:space="preserve">Укрупненные нормы времени на разработку ПС ВТ (Тн) в зависимости </w:t>
      </w:r>
    </w:p>
    <w:p w:rsidR="001438A6" w:rsidRPr="00442577" w:rsidRDefault="001438A6" w:rsidP="001438A6">
      <w:pPr>
        <w:jc w:val="center"/>
        <w:rPr>
          <w:bCs/>
        </w:rPr>
      </w:pPr>
      <w:r w:rsidRPr="00442577">
        <w:rPr>
          <w:bCs/>
        </w:rPr>
        <w:t>от уточненного объема ПС ВТ (</w:t>
      </w:r>
      <w:proofErr w:type="spellStart"/>
      <w:r w:rsidRPr="00442577">
        <w:rPr>
          <w:bCs/>
          <w:lang w:val="en-US"/>
        </w:rPr>
        <w:t>Vnc</w:t>
      </w:r>
      <w:proofErr w:type="spellEnd"/>
      <w:r w:rsidRPr="00442577">
        <w:rPr>
          <w:bCs/>
        </w:rPr>
        <w:t xml:space="preserve">) </w:t>
      </w:r>
    </w:p>
    <w:p w:rsidR="001438A6" w:rsidRPr="00442577" w:rsidRDefault="001438A6" w:rsidP="001438A6">
      <w:pPr>
        <w:ind w:right="-143"/>
        <w:jc w:val="center"/>
        <w:rPr>
          <w:bCs/>
        </w:rPr>
      </w:pPr>
      <w:r w:rsidRPr="00442577">
        <w:rPr>
          <w:bCs/>
        </w:rPr>
        <w:t xml:space="preserve">и группы сложности ПС ВТ (чел.-дней)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0"/>
        <w:gridCol w:w="1970"/>
        <w:gridCol w:w="1970"/>
        <w:gridCol w:w="1970"/>
        <w:gridCol w:w="1970"/>
      </w:tblGrid>
      <w:tr w:rsidR="001438A6" w:rsidRPr="00442577" w:rsidTr="008001B1"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Объем ПС ВТ (строк усл.маш.команд)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1 группа сложности ПС ВТ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2 группа сложности ПС ВТ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3 группа сложности ПС ВТ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 xml:space="preserve">Номер нормы </w:t>
            </w:r>
          </w:p>
        </w:tc>
      </w:tr>
      <w:tr w:rsidR="001438A6" w:rsidRPr="00442577" w:rsidTr="008001B1"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1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2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3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4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5</w:t>
            </w:r>
          </w:p>
        </w:tc>
      </w:tr>
      <w:tr w:rsidR="001438A6" w:rsidRPr="00442577" w:rsidTr="008001B1"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200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700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800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900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1200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1400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1600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1800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2200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2400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2600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2800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3200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3400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3600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3800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4200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4400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4600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4800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5500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6500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lastRenderedPageBreak/>
              <w:t>7000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7500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lastRenderedPageBreak/>
              <w:t>--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--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--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--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--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--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--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--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73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76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81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86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91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97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103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110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117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124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133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141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151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160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170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182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194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206</w:t>
            </w:r>
          </w:p>
          <w:p w:rsidR="001438A6" w:rsidRPr="00442577" w:rsidRDefault="001438A6" w:rsidP="008001B1">
            <w:pPr>
              <w:jc w:val="center"/>
            </w:pPr>
            <w:r w:rsidRPr="00442577">
              <w:lastRenderedPageBreak/>
              <w:t>220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235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lastRenderedPageBreak/>
              <w:t>--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--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--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--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72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76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81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86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92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98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104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111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118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126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134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142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152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162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172</w:t>
            </w:r>
          </w:p>
          <w:p w:rsidR="001438A6" w:rsidRPr="00442577" w:rsidRDefault="001438A6" w:rsidP="008001B1">
            <w:pPr>
              <w:jc w:val="center"/>
            </w:pPr>
            <w:r w:rsidRPr="00442577">
              <w:lastRenderedPageBreak/>
              <w:t>184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196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lastRenderedPageBreak/>
              <w:t>21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72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77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82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87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93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99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105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112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119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127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135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144</w:t>
            </w:r>
          </w:p>
          <w:p w:rsidR="001438A6" w:rsidRPr="00442577" w:rsidRDefault="001438A6" w:rsidP="008001B1">
            <w:pPr>
              <w:jc w:val="center"/>
            </w:pPr>
            <w:r w:rsidRPr="00442577">
              <w:lastRenderedPageBreak/>
              <w:t>154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164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lastRenderedPageBreak/>
              <w:t>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9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19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29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32</w:t>
            </w:r>
          </w:p>
          <w:p w:rsidR="001438A6" w:rsidRPr="00442577" w:rsidRDefault="001438A6" w:rsidP="008001B1">
            <w:pPr>
              <w:jc w:val="center"/>
            </w:pPr>
            <w:r w:rsidRPr="00442577">
              <w:lastRenderedPageBreak/>
              <w:t>33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34</w:t>
            </w:r>
          </w:p>
        </w:tc>
      </w:tr>
    </w:tbl>
    <w:p w:rsidR="001438A6" w:rsidRPr="00442577" w:rsidRDefault="001438A6" w:rsidP="001438A6">
      <w:pPr>
        <w:pStyle w:val="Caption"/>
        <w:rPr>
          <w:sz w:val="24"/>
        </w:rPr>
      </w:pPr>
    </w:p>
    <w:p w:rsidR="001438A6" w:rsidRPr="00442577" w:rsidRDefault="001438A6" w:rsidP="001438A6">
      <w:pPr>
        <w:pStyle w:val="Caption"/>
        <w:rPr>
          <w:sz w:val="24"/>
        </w:rPr>
      </w:pPr>
      <w:r w:rsidRPr="00442577">
        <w:rPr>
          <w:sz w:val="24"/>
        </w:rPr>
        <w:br w:type="page"/>
      </w:r>
      <w:r w:rsidRPr="00442577">
        <w:rPr>
          <w:sz w:val="24"/>
        </w:rPr>
        <w:lastRenderedPageBreak/>
        <w:t>Продолжение приложения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0"/>
        <w:gridCol w:w="1970"/>
        <w:gridCol w:w="1970"/>
        <w:gridCol w:w="1970"/>
        <w:gridCol w:w="1970"/>
      </w:tblGrid>
      <w:tr w:rsidR="001438A6" w:rsidRPr="00442577" w:rsidTr="008001B1"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1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2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3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4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5</w:t>
            </w:r>
          </w:p>
        </w:tc>
      </w:tr>
      <w:tr w:rsidR="001438A6" w:rsidRPr="00442577" w:rsidTr="008001B1"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8000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8500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9000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9500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10000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11000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12000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13000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14000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15000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16000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18000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20000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22000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24000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26000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28000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30000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32000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34000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36000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38000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40000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42000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44000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46000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48000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50000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252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268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288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307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327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349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374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399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427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456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487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520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556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595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636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679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727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775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830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888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950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1016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1087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1161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1242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1328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1420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1620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210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224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240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256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273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291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312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333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356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380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406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434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464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496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530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566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606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646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692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740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792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847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906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968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1035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1107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1184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1267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175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187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214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228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243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260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278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297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317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339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362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387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414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442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472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505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540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577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617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660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706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755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807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863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923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987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1056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35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39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49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59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62</w:t>
            </w:r>
          </w:p>
        </w:tc>
      </w:tr>
    </w:tbl>
    <w:p w:rsidR="001438A6" w:rsidRPr="00442577" w:rsidRDefault="001438A6" w:rsidP="001438A6"/>
    <w:p w:rsidR="001438A6" w:rsidRPr="00442577" w:rsidRDefault="001438A6" w:rsidP="001438A6">
      <w:r w:rsidRPr="00442577">
        <w:t>* При разработке ПС с использованием современных ПЭВМ нормы времени применяются с поправочным коэффициентом 0,7</w:t>
      </w:r>
    </w:p>
    <w:p w:rsidR="001438A6" w:rsidRPr="00442577" w:rsidRDefault="001438A6" w:rsidP="001438A6">
      <w:pPr>
        <w:rPr>
          <w:b/>
        </w:rPr>
      </w:pPr>
      <w:r w:rsidRPr="00442577">
        <w:br w:type="page"/>
      </w:r>
      <w:r w:rsidRPr="00442577">
        <w:rPr>
          <w:b/>
        </w:rPr>
        <w:lastRenderedPageBreak/>
        <w:t>Приложение 4</w:t>
      </w:r>
    </w:p>
    <w:p w:rsidR="001438A6" w:rsidRPr="00703D31" w:rsidRDefault="001438A6" w:rsidP="001438A6">
      <w:pPr>
        <w:jc w:val="right"/>
      </w:pPr>
      <w:r w:rsidRPr="00703D31">
        <w:t>Таблица 4.1</w:t>
      </w:r>
    </w:p>
    <w:p w:rsidR="001438A6" w:rsidRPr="00703D31" w:rsidRDefault="001438A6" w:rsidP="001438A6">
      <w:pPr>
        <w:pStyle w:val="Heading1"/>
        <w:rPr>
          <w:b w:val="0"/>
          <w:bCs/>
        </w:rPr>
      </w:pPr>
      <w:r w:rsidRPr="00703D31">
        <w:rPr>
          <w:b w:val="0"/>
          <w:bCs/>
        </w:rPr>
        <w:t>Характеристики групп сложности ПС ВТ</w:t>
      </w:r>
    </w:p>
    <w:p w:rsidR="001438A6" w:rsidRPr="00442577" w:rsidRDefault="001438A6" w:rsidP="001438A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5"/>
        <w:gridCol w:w="7954"/>
      </w:tblGrid>
      <w:tr w:rsidR="001438A6" w:rsidRPr="00442577" w:rsidTr="008001B1">
        <w:tc>
          <w:tcPr>
            <w:tcW w:w="1728" w:type="dxa"/>
            <w:vAlign w:val="center"/>
          </w:tcPr>
          <w:p w:rsidR="001438A6" w:rsidRPr="00442577" w:rsidRDefault="001438A6" w:rsidP="008001B1">
            <w:pPr>
              <w:suppressAutoHyphens/>
              <w:jc w:val="center"/>
            </w:pPr>
            <w:r w:rsidRPr="00442577">
              <w:t>Группа сложности</w:t>
            </w:r>
          </w:p>
        </w:tc>
        <w:tc>
          <w:tcPr>
            <w:tcW w:w="8126" w:type="dxa"/>
            <w:vAlign w:val="center"/>
          </w:tcPr>
          <w:p w:rsidR="001438A6" w:rsidRPr="00442577" w:rsidRDefault="001438A6" w:rsidP="008001B1">
            <w:pPr>
              <w:suppressAutoHyphens/>
              <w:jc w:val="center"/>
            </w:pPr>
            <w:r w:rsidRPr="00442577">
              <w:t>Характеристика ПС ВТ</w:t>
            </w:r>
          </w:p>
        </w:tc>
      </w:tr>
      <w:tr w:rsidR="001438A6" w:rsidRPr="00442577" w:rsidTr="008001B1">
        <w:tc>
          <w:tcPr>
            <w:tcW w:w="1728" w:type="dxa"/>
          </w:tcPr>
          <w:p w:rsidR="001438A6" w:rsidRPr="00442577" w:rsidRDefault="001438A6" w:rsidP="008001B1">
            <w:pPr>
              <w:jc w:val="center"/>
            </w:pPr>
            <w:r w:rsidRPr="00442577">
              <w:t>1</w:t>
            </w:r>
          </w:p>
        </w:tc>
        <w:tc>
          <w:tcPr>
            <w:tcW w:w="8126" w:type="dxa"/>
          </w:tcPr>
          <w:p w:rsidR="001438A6" w:rsidRPr="00442577" w:rsidRDefault="001438A6" w:rsidP="008001B1">
            <w:r w:rsidRPr="00442577">
              <w:t>ПС ВТ, обладающие одной или несколькими из следующих характеристик:</w:t>
            </w:r>
          </w:p>
          <w:p w:rsidR="001438A6" w:rsidRPr="00442577" w:rsidRDefault="001438A6" w:rsidP="008001B1">
            <w:r w:rsidRPr="00442577">
              <w:t>1.Наличие сложного интеллектуального языкового интерфейса с пользователем;</w:t>
            </w:r>
          </w:p>
          <w:p w:rsidR="001438A6" w:rsidRPr="00442577" w:rsidRDefault="001438A6" w:rsidP="008001B1">
            <w:r w:rsidRPr="00442577">
              <w:t>2.Режим работы в реальном времени;</w:t>
            </w:r>
          </w:p>
          <w:p w:rsidR="001438A6" w:rsidRPr="00442577" w:rsidRDefault="001438A6" w:rsidP="008001B1">
            <w:r w:rsidRPr="00442577">
              <w:t>3.Обеспечение телекоммуникационной обработки данных и управление удаленными объектами;</w:t>
            </w:r>
          </w:p>
          <w:p w:rsidR="001438A6" w:rsidRPr="00442577" w:rsidRDefault="001438A6" w:rsidP="008001B1">
            <w:r w:rsidRPr="00442577">
              <w:t>4.Машинная графика;</w:t>
            </w:r>
          </w:p>
          <w:p w:rsidR="001438A6" w:rsidRPr="00442577" w:rsidRDefault="001438A6" w:rsidP="008001B1">
            <w:r w:rsidRPr="00442577">
              <w:t>5.Многомашинные комплексы;</w:t>
            </w:r>
          </w:p>
          <w:p w:rsidR="001438A6" w:rsidRPr="00442577" w:rsidRDefault="001438A6" w:rsidP="008001B1">
            <w:r w:rsidRPr="00442577">
              <w:t>6.Обеспечение существенного распараллеливания вычислений.</w:t>
            </w:r>
          </w:p>
        </w:tc>
      </w:tr>
      <w:tr w:rsidR="001438A6" w:rsidRPr="00442577" w:rsidTr="008001B1">
        <w:tc>
          <w:tcPr>
            <w:tcW w:w="1728" w:type="dxa"/>
          </w:tcPr>
          <w:p w:rsidR="001438A6" w:rsidRPr="00442577" w:rsidRDefault="001438A6" w:rsidP="008001B1">
            <w:pPr>
              <w:jc w:val="center"/>
            </w:pPr>
            <w:r w:rsidRPr="00442577">
              <w:t>2</w:t>
            </w:r>
          </w:p>
        </w:tc>
        <w:tc>
          <w:tcPr>
            <w:tcW w:w="8126" w:type="dxa"/>
          </w:tcPr>
          <w:p w:rsidR="001438A6" w:rsidRPr="00442577" w:rsidRDefault="001438A6" w:rsidP="008001B1">
            <w:r w:rsidRPr="00442577">
              <w:t>ПС ВТ, обладающие одной или несколькими из следующих характеристик:</w:t>
            </w:r>
          </w:p>
          <w:p w:rsidR="001438A6" w:rsidRPr="00442577" w:rsidRDefault="001438A6" w:rsidP="008001B1">
            <w:r w:rsidRPr="00442577">
              <w:t>1.Оптимизационные расчеты;</w:t>
            </w:r>
          </w:p>
          <w:p w:rsidR="001438A6" w:rsidRPr="00442577" w:rsidRDefault="001438A6" w:rsidP="008001B1">
            <w:r w:rsidRPr="00442577">
              <w:t>2.Обеспечение настройки ПС ВТ на изменения структур входных и выходных данных;</w:t>
            </w:r>
          </w:p>
          <w:p w:rsidR="001438A6" w:rsidRPr="00442577" w:rsidRDefault="001438A6" w:rsidP="008001B1">
            <w:r w:rsidRPr="00442577">
              <w:t>3.Настройка ПС ВТ на нестандартную конфигурацию технических средств;</w:t>
            </w:r>
          </w:p>
          <w:p w:rsidR="001438A6" w:rsidRPr="00442577" w:rsidRDefault="001438A6" w:rsidP="008001B1">
            <w:r w:rsidRPr="00442577">
              <w:t>4.Обеспечение переносимости ПС ВТ;</w:t>
            </w:r>
          </w:p>
          <w:p w:rsidR="001438A6" w:rsidRPr="00442577" w:rsidRDefault="001438A6" w:rsidP="008001B1">
            <w:r w:rsidRPr="00442577">
              <w:t>5.Реализация особо сложных инженерных и научных расчетов.</w:t>
            </w:r>
          </w:p>
        </w:tc>
      </w:tr>
      <w:tr w:rsidR="001438A6" w:rsidRPr="00442577" w:rsidTr="008001B1">
        <w:tc>
          <w:tcPr>
            <w:tcW w:w="1728" w:type="dxa"/>
          </w:tcPr>
          <w:p w:rsidR="001438A6" w:rsidRPr="00442577" w:rsidRDefault="001438A6" w:rsidP="008001B1">
            <w:pPr>
              <w:jc w:val="center"/>
            </w:pPr>
            <w:r w:rsidRPr="00442577">
              <w:t>3</w:t>
            </w:r>
          </w:p>
        </w:tc>
        <w:tc>
          <w:tcPr>
            <w:tcW w:w="8126" w:type="dxa"/>
          </w:tcPr>
          <w:p w:rsidR="001438A6" w:rsidRPr="00442577" w:rsidRDefault="001438A6" w:rsidP="008001B1">
            <w:r w:rsidRPr="00442577">
              <w:t>ПС ВТ, не обладающие перечисленными выше характеристиками.</w:t>
            </w:r>
          </w:p>
        </w:tc>
      </w:tr>
    </w:tbl>
    <w:p w:rsidR="001438A6" w:rsidRPr="00442577" w:rsidRDefault="001438A6" w:rsidP="001438A6">
      <w:pPr>
        <w:jc w:val="right"/>
      </w:pPr>
    </w:p>
    <w:p w:rsidR="001438A6" w:rsidRPr="00703D31" w:rsidRDefault="001438A6" w:rsidP="001438A6">
      <w:pPr>
        <w:pStyle w:val="Heading3"/>
        <w:jc w:val="right"/>
        <w:rPr>
          <w:rFonts w:ascii="Times New Roman" w:hAnsi="Times New Roman"/>
          <w:b w:val="0"/>
        </w:rPr>
      </w:pPr>
      <w:r w:rsidRPr="00703D31">
        <w:rPr>
          <w:rFonts w:ascii="Times New Roman" w:hAnsi="Times New Roman"/>
          <w:b w:val="0"/>
        </w:rPr>
        <w:t>Таблица 4.2</w:t>
      </w:r>
    </w:p>
    <w:p w:rsidR="001438A6" w:rsidRPr="00442577" w:rsidRDefault="001438A6" w:rsidP="001438A6">
      <w:pPr>
        <w:jc w:val="center"/>
      </w:pPr>
      <w:r w:rsidRPr="00442577">
        <w:t>Дополнительные коэффициенты сложности ПС ВТ</w:t>
      </w:r>
    </w:p>
    <w:p w:rsidR="001438A6" w:rsidRPr="00442577" w:rsidRDefault="001438A6" w:rsidP="001438A6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77"/>
        <w:gridCol w:w="2002"/>
      </w:tblGrid>
      <w:tr w:rsidR="001438A6" w:rsidRPr="00442577" w:rsidTr="008001B1">
        <w:tc>
          <w:tcPr>
            <w:tcW w:w="7848" w:type="dxa"/>
          </w:tcPr>
          <w:p w:rsidR="001438A6" w:rsidRPr="00442577" w:rsidRDefault="001438A6" w:rsidP="008001B1">
            <w:pPr>
              <w:jc w:val="center"/>
            </w:pPr>
            <w:r w:rsidRPr="00442577">
              <w:t>Характеристика ПС ВТ</w:t>
            </w:r>
          </w:p>
        </w:tc>
        <w:tc>
          <w:tcPr>
            <w:tcW w:w="2006" w:type="dxa"/>
          </w:tcPr>
          <w:p w:rsidR="001438A6" w:rsidRPr="00442577" w:rsidRDefault="001438A6" w:rsidP="008001B1">
            <w:pPr>
              <w:jc w:val="center"/>
            </w:pPr>
            <w:r w:rsidRPr="00442577">
              <w:t>Значения К</w:t>
            </w:r>
            <w:r w:rsidRPr="00442577">
              <w:rPr>
                <w:vertAlign w:val="subscript"/>
              </w:rPr>
              <w:t>сл</w:t>
            </w:r>
            <w:r w:rsidRPr="00442577">
              <w:rPr>
                <w:vertAlign w:val="subscript"/>
                <w:lang w:val="en-US"/>
              </w:rPr>
              <w:t>i</w:t>
            </w:r>
          </w:p>
        </w:tc>
      </w:tr>
      <w:tr w:rsidR="001438A6" w:rsidRPr="00442577" w:rsidTr="008001B1">
        <w:tc>
          <w:tcPr>
            <w:tcW w:w="7848" w:type="dxa"/>
          </w:tcPr>
          <w:p w:rsidR="001438A6" w:rsidRPr="00442577" w:rsidRDefault="001438A6" w:rsidP="008001B1">
            <w:r w:rsidRPr="00442577">
              <w:t>1.Функционирование ПС ВТ в расширенной операционной среде (связь с другими ПС ВТ)</w:t>
            </w:r>
          </w:p>
        </w:tc>
        <w:tc>
          <w:tcPr>
            <w:tcW w:w="2006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0,08</w:t>
            </w:r>
          </w:p>
        </w:tc>
      </w:tr>
      <w:tr w:rsidR="001438A6" w:rsidRPr="00442577" w:rsidTr="008001B1">
        <w:tc>
          <w:tcPr>
            <w:tcW w:w="7848" w:type="dxa"/>
          </w:tcPr>
          <w:p w:rsidR="001438A6" w:rsidRPr="00442577" w:rsidRDefault="001438A6" w:rsidP="008001B1">
            <w:r w:rsidRPr="00442577">
              <w:t>2.Интерактивный доступ</w:t>
            </w:r>
          </w:p>
        </w:tc>
        <w:tc>
          <w:tcPr>
            <w:tcW w:w="2006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0,06</w:t>
            </w:r>
          </w:p>
        </w:tc>
      </w:tr>
      <w:tr w:rsidR="001438A6" w:rsidRPr="00442577" w:rsidTr="008001B1">
        <w:tc>
          <w:tcPr>
            <w:tcW w:w="7848" w:type="dxa"/>
          </w:tcPr>
          <w:p w:rsidR="001438A6" w:rsidRPr="00442577" w:rsidRDefault="001438A6" w:rsidP="008001B1">
            <w:r w:rsidRPr="00442577">
              <w:t>3.Обеспечение хранения, ведения и поиска данных в сложных структурах</w:t>
            </w:r>
          </w:p>
        </w:tc>
        <w:tc>
          <w:tcPr>
            <w:tcW w:w="2006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0,07</w:t>
            </w:r>
          </w:p>
        </w:tc>
      </w:tr>
      <w:tr w:rsidR="001438A6" w:rsidRPr="00442577" w:rsidTr="008001B1">
        <w:tc>
          <w:tcPr>
            <w:tcW w:w="7848" w:type="dxa"/>
          </w:tcPr>
          <w:p w:rsidR="001438A6" w:rsidRPr="00442577" w:rsidRDefault="001438A6" w:rsidP="008001B1">
            <w:r w:rsidRPr="00442577">
              <w:lastRenderedPageBreak/>
              <w:t>4.Наличие у ПС ВТ одновременно нескольких характеристик по табл.4.1:</w:t>
            </w:r>
          </w:p>
          <w:p w:rsidR="001438A6" w:rsidRPr="00442577" w:rsidRDefault="001438A6" w:rsidP="008001B1">
            <w:pPr>
              <w:ind w:firstLine="360"/>
            </w:pPr>
            <w:r w:rsidRPr="00442577">
              <w:t>2 характеристики</w:t>
            </w:r>
          </w:p>
          <w:p w:rsidR="001438A6" w:rsidRPr="00442577" w:rsidRDefault="001438A6" w:rsidP="008001B1">
            <w:pPr>
              <w:ind w:firstLine="360"/>
            </w:pPr>
            <w:r w:rsidRPr="00442577">
              <w:t>3 характеристики</w:t>
            </w:r>
          </w:p>
          <w:p w:rsidR="001438A6" w:rsidRPr="00442577" w:rsidRDefault="001438A6" w:rsidP="008001B1">
            <w:pPr>
              <w:ind w:firstLine="360"/>
            </w:pPr>
            <w:r w:rsidRPr="00442577">
              <w:t>свыше 3 характеристик</w:t>
            </w:r>
          </w:p>
        </w:tc>
        <w:tc>
          <w:tcPr>
            <w:tcW w:w="2006" w:type="dxa"/>
            <w:vAlign w:val="bottom"/>
          </w:tcPr>
          <w:p w:rsidR="001438A6" w:rsidRPr="00442577" w:rsidRDefault="001438A6" w:rsidP="008001B1">
            <w:pPr>
              <w:jc w:val="center"/>
            </w:pPr>
            <w:r w:rsidRPr="00442577">
              <w:t>0,12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0,18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0,26</w:t>
            </w:r>
          </w:p>
        </w:tc>
      </w:tr>
    </w:tbl>
    <w:p w:rsidR="001438A6" w:rsidRPr="00442577" w:rsidRDefault="001438A6" w:rsidP="001438A6">
      <w:pPr>
        <w:jc w:val="center"/>
      </w:pPr>
    </w:p>
    <w:p w:rsidR="001438A6" w:rsidRDefault="001438A6" w:rsidP="001438A6">
      <w:pPr>
        <w:pStyle w:val="Heading3"/>
        <w:jc w:val="right"/>
      </w:pPr>
    </w:p>
    <w:p w:rsidR="001438A6" w:rsidRDefault="001438A6" w:rsidP="001438A6">
      <w:pPr>
        <w:pStyle w:val="Heading3"/>
        <w:jc w:val="right"/>
      </w:pPr>
    </w:p>
    <w:p w:rsidR="001438A6" w:rsidRDefault="001438A6" w:rsidP="001438A6">
      <w:pPr>
        <w:pStyle w:val="Heading3"/>
        <w:jc w:val="right"/>
      </w:pPr>
    </w:p>
    <w:p w:rsidR="001438A6" w:rsidRPr="00703D31" w:rsidRDefault="001438A6" w:rsidP="001438A6">
      <w:pPr>
        <w:pStyle w:val="Heading3"/>
        <w:jc w:val="right"/>
        <w:rPr>
          <w:rFonts w:ascii="Times New Roman" w:hAnsi="Times New Roman"/>
          <w:b w:val="0"/>
        </w:rPr>
      </w:pPr>
      <w:r w:rsidRPr="00703D31">
        <w:rPr>
          <w:rFonts w:ascii="Times New Roman" w:hAnsi="Times New Roman"/>
          <w:b w:val="0"/>
        </w:rPr>
        <w:t>Таблица 4.3</w:t>
      </w:r>
    </w:p>
    <w:p w:rsidR="001438A6" w:rsidRPr="00703D31" w:rsidRDefault="001438A6" w:rsidP="001438A6">
      <w:pPr>
        <w:pStyle w:val="BodyText"/>
        <w:jc w:val="center"/>
        <w:rPr>
          <w:sz w:val="28"/>
        </w:rPr>
      </w:pPr>
      <w:r w:rsidRPr="00703D31">
        <w:rPr>
          <w:sz w:val="28"/>
        </w:rPr>
        <w:t>Значение коэффициентов удельных весов трудоемкости стадии в общей трудоемкости разработки ПС ВТ</w:t>
      </w:r>
    </w:p>
    <w:p w:rsidR="001438A6" w:rsidRPr="00442577" w:rsidRDefault="001438A6" w:rsidP="001438A6">
      <w:pPr>
        <w:pStyle w:val="BodyText"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26"/>
        <w:gridCol w:w="2417"/>
        <w:gridCol w:w="2418"/>
        <w:gridCol w:w="2418"/>
      </w:tblGrid>
      <w:tr w:rsidR="001438A6" w:rsidRPr="00442577" w:rsidTr="008001B1">
        <w:trPr>
          <w:cantSplit/>
        </w:trPr>
        <w:tc>
          <w:tcPr>
            <w:tcW w:w="2463" w:type="dxa"/>
            <w:vMerge w:val="restart"/>
            <w:vAlign w:val="center"/>
          </w:tcPr>
          <w:p w:rsidR="001438A6" w:rsidRPr="00442577" w:rsidRDefault="001438A6" w:rsidP="008001B1">
            <w:pPr>
              <w:pStyle w:val="Heading1"/>
              <w:rPr>
                <w:sz w:val="24"/>
              </w:rPr>
            </w:pPr>
            <w:r w:rsidRPr="00442577">
              <w:rPr>
                <w:sz w:val="24"/>
              </w:rPr>
              <w:t>Код</w:t>
            </w:r>
          </w:p>
        </w:tc>
        <w:tc>
          <w:tcPr>
            <w:tcW w:w="7391" w:type="dxa"/>
            <w:gridSpan w:val="3"/>
          </w:tcPr>
          <w:p w:rsidR="001438A6" w:rsidRPr="00442577" w:rsidRDefault="001438A6" w:rsidP="008001B1">
            <w:pPr>
              <w:jc w:val="center"/>
            </w:pPr>
            <w:r w:rsidRPr="00442577">
              <w:t>Степень новизны</w:t>
            </w:r>
          </w:p>
        </w:tc>
      </w:tr>
      <w:tr w:rsidR="001438A6" w:rsidRPr="00442577" w:rsidTr="008001B1">
        <w:trPr>
          <w:cantSplit/>
        </w:trPr>
        <w:tc>
          <w:tcPr>
            <w:tcW w:w="2463" w:type="dxa"/>
            <w:vMerge/>
          </w:tcPr>
          <w:p w:rsidR="001438A6" w:rsidRPr="00442577" w:rsidRDefault="001438A6" w:rsidP="008001B1">
            <w:pPr>
              <w:jc w:val="center"/>
            </w:pPr>
          </w:p>
        </w:tc>
        <w:tc>
          <w:tcPr>
            <w:tcW w:w="2463" w:type="dxa"/>
          </w:tcPr>
          <w:p w:rsidR="001438A6" w:rsidRPr="00442577" w:rsidRDefault="001438A6" w:rsidP="008001B1">
            <w:pPr>
              <w:jc w:val="center"/>
            </w:pPr>
            <w:r w:rsidRPr="00442577">
              <w:t>А</w:t>
            </w:r>
          </w:p>
        </w:tc>
        <w:tc>
          <w:tcPr>
            <w:tcW w:w="2464" w:type="dxa"/>
          </w:tcPr>
          <w:p w:rsidR="001438A6" w:rsidRPr="00442577" w:rsidRDefault="001438A6" w:rsidP="008001B1">
            <w:pPr>
              <w:jc w:val="center"/>
            </w:pPr>
            <w:r w:rsidRPr="00442577">
              <w:t>Б</w:t>
            </w:r>
          </w:p>
        </w:tc>
        <w:tc>
          <w:tcPr>
            <w:tcW w:w="2464" w:type="dxa"/>
          </w:tcPr>
          <w:p w:rsidR="001438A6" w:rsidRPr="00442577" w:rsidRDefault="001438A6" w:rsidP="008001B1">
            <w:pPr>
              <w:jc w:val="center"/>
            </w:pPr>
            <w:r w:rsidRPr="00442577">
              <w:t>В</w:t>
            </w:r>
          </w:p>
        </w:tc>
      </w:tr>
      <w:tr w:rsidR="001438A6" w:rsidRPr="00442577" w:rsidTr="008001B1">
        <w:tc>
          <w:tcPr>
            <w:tcW w:w="2463" w:type="dxa"/>
          </w:tcPr>
          <w:p w:rsidR="001438A6" w:rsidRPr="00442577" w:rsidRDefault="001438A6" w:rsidP="008001B1">
            <w:pPr>
              <w:jc w:val="center"/>
            </w:pPr>
            <w:r w:rsidRPr="00442577">
              <w:t>ТЗ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ЭП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ТП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РП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ВН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Итого</w:t>
            </w:r>
          </w:p>
        </w:tc>
        <w:tc>
          <w:tcPr>
            <w:tcW w:w="2463" w:type="dxa"/>
          </w:tcPr>
          <w:p w:rsidR="001438A6" w:rsidRPr="00442577" w:rsidRDefault="001438A6" w:rsidP="008001B1">
            <w:pPr>
              <w:jc w:val="center"/>
            </w:pPr>
            <w:r w:rsidRPr="00442577">
              <w:t>0,11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0,09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0,11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0,55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0,14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1,00</w:t>
            </w:r>
          </w:p>
        </w:tc>
        <w:tc>
          <w:tcPr>
            <w:tcW w:w="2464" w:type="dxa"/>
          </w:tcPr>
          <w:p w:rsidR="001438A6" w:rsidRPr="00442577" w:rsidRDefault="001438A6" w:rsidP="008001B1">
            <w:pPr>
              <w:jc w:val="center"/>
            </w:pPr>
            <w:r w:rsidRPr="00442577">
              <w:t>0,10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0,08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0,09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0,58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0,15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1,00</w:t>
            </w:r>
          </w:p>
        </w:tc>
        <w:tc>
          <w:tcPr>
            <w:tcW w:w="2464" w:type="dxa"/>
          </w:tcPr>
          <w:p w:rsidR="001438A6" w:rsidRPr="00442577" w:rsidRDefault="001438A6" w:rsidP="008001B1">
            <w:pPr>
              <w:jc w:val="center"/>
            </w:pPr>
            <w:r w:rsidRPr="00442577">
              <w:t>0,09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0,07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0,07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0,61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0,16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1,00</w:t>
            </w:r>
          </w:p>
        </w:tc>
      </w:tr>
    </w:tbl>
    <w:p w:rsidR="001438A6" w:rsidRPr="00703D31" w:rsidRDefault="001438A6" w:rsidP="001438A6">
      <w:pPr>
        <w:pStyle w:val="Heading3"/>
        <w:jc w:val="right"/>
        <w:rPr>
          <w:rFonts w:ascii="Times New Roman" w:hAnsi="Times New Roman"/>
          <w:b w:val="0"/>
        </w:rPr>
      </w:pPr>
      <w:r w:rsidRPr="00442577">
        <w:br w:type="page"/>
      </w:r>
      <w:r w:rsidRPr="00703D31">
        <w:rPr>
          <w:rFonts w:ascii="Times New Roman" w:hAnsi="Times New Roman"/>
          <w:b w:val="0"/>
        </w:rPr>
        <w:lastRenderedPageBreak/>
        <w:t>Таблица 4.4</w:t>
      </w:r>
    </w:p>
    <w:p w:rsidR="001438A6" w:rsidRPr="00442577" w:rsidRDefault="001438A6" w:rsidP="001438A6">
      <w:pPr>
        <w:jc w:val="center"/>
      </w:pPr>
      <w:r w:rsidRPr="00442577">
        <w:t>Поправочные коэффициенты, учитывающие новизну ПС ВТ (К</w:t>
      </w:r>
      <w:r w:rsidRPr="00442577">
        <w:rPr>
          <w:vertAlign w:val="subscript"/>
        </w:rPr>
        <w:t>н</w:t>
      </w:r>
      <w:r w:rsidRPr="00442577">
        <w:t>)</w:t>
      </w:r>
    </w:p>
    <w:p w:rsidR="001438A6" w:rsidRPr="00442577" w:rsidRDefault="001438A6" w:rsidP="001438A6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4140"/>
        <w:gridCol w:w="1620"/>
        <w:gridCol w:w="1620"/>
        <w:gridCol w:w="1286"/>
      </w:tblGrid>
      <w:tr w:rsidR="001438A6" w:rsidRPr="00442577" w:rsidTr="008001B1">
        <w:trPr>
          <w:cantSplit/>
        </w:trPr>
        <w:tc>
          <w:tcPr>
            <w:tcW w:w="1188" w:type="dxa"/>
            <w:vMerge w:val="restart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Группа новизны ПС ВТ</w:t>
            </w:r>
          </w:p>
        </w:tc>
        <w:tc>
          <w:tcPr>
            <w:tcW w:w="4140" w:type="dxa"/>
            <w:vMerge w:val="restart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Степень новизны</w:t>
            </w:r>
          </w:p>
        </w:tc>
        <w:tc>
          <w:tcPr>
            <w:tcW w:w="3240" w:type="dxa"/>
            <w:gridSpan w:val="2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Использование</w:t>
            </w:r>
          </w:p>
        </w:tc>
        <w:tc>
          <w:tcPr>
            <w:tcW w:w="1286" w:type="dxa"/>
            <w:vMerge w:val="restart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Значение К</w:t>
            </w:r>
            <w:r w:rsidRPr="00442577">
              <w:rPr>
                <w:vertAlign w:val="subscript"/>
              </w:rPr>
              <w:t>н</w:t>
            </w:r>
          </w:p>
        </w:tc>
      </w:tr>
      <w:tr w:rsidR="001438A6" w:rsidRPr="00442577" w:rsidTr="008001B1">
        <w:trPr>
          <w:cantSplit/>
        </w:trPr>
        <w:tc>
          <w:tcPr>
            <w:tcW w:w="1188" w:type="dxa"/>
            <w:vMerge/>
          </w:tcPr>
          <w:p w:rsidR="001438A6" w:rsidRPr="00442577" w:rsidRDefault="001438A6" w:rsidP="008001B1">
            <w:pPr>
              <w:jc w:val="center"/>
            </w:pPr>
          </w:p>
        </w:tc>
        <w:tc>
          <w:tcPr>
            <w:tcW w:w="4140" w:type="dxa"/>
            <w:vMerge/>
          </w:tcPr>
          <w:p w:rsidR="001438A6" w:rsidRPr="00442577" w:rsidRDefault="001438A6" w:rsidP="008001B1">
            <w:pPr>
              <w:jc w:val="center"/>
            </w:pPr>
          </w:p>
        </w:tc>
        <w:tc>
          <w:tcPr>
            <w:tcW w:w="1620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нового типа ЭВМ</w:t>
            </w:r>
          </w:p>
        </w:tc>
        <w:tc>
          <w:tcPr>
            <w:tcW w:w="1620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новой ОС</w:t>
            </w:r>
          </w:p>
        </w:tc>
        <w:tc>
          <w:tcPr>
            <w:tcW w:w="1286" w:type="dxa"/>
            <w:vMerge/>
          </w:tcPr>
          <w:p w:rsidR="001438A6" w:rsidRPr="00442577" w:rsidRDefault="001438A6" w:rsidP="008001B1">
            <w:pPr>
              <w:jc w:val="center"/>
            </w:pPr>
          </w:p>
        </w:tc>
      </w:tr>
      <w:tr w:rsidR="001438A6" w:rsidRPr="00442577" w:rsidTr="008001B1">
        <w:tc>
          <w:tcPr>
            <w:tcW w:w="1188" w:type="dxa"/>
          </w:tcPr>
          <w:p w:rsidR="001438A6" w:rsidRPr="00442577" w:rsidRDefault="001438A6" w:rsidP="008001B1">
            <w:pPr>
              <w:jc w:val="center"/>
            </w:pPr>
            <w:r w:rsidRPr="00442577">
              <w:t>А</w:t>
            </w:r>
          </w:p>
        </w:tc>
        <w:tc>
          <w:tcPr>
            <w:tcW w:w="4140" w:type="dxa"/>
            <w:vAlign w:val="center"/>
          </w:tcPr>
          <w:p w:rsidR="001438A6" w:rsidRPr="00442577" w:rsidRDefault="001438A6" w:rsidP="008001B1">
            <w:r w:rsidRPr="00442577">
              <w:t>Принципиально новые ПС ВТ, не имеющие доступных аналогов</w:t>
            </w:r>
          </w:p>
        </w:tc>
        <w:tc>
          <w:tcPr>
            <w:tcW w:w="1620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+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-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+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-</w:t>
            </w:r>
          </w:p>
        </w:tc>
        <w:tc>
          <w:tcPr>
            <w:tcW w:w="1620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+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+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-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-</w:t>
            </w:r>
          </w:p>
        </w:tc>
        <w:tc>
          <w:tcPr>
            <w:tcW w:w="1286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1,75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1,6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1,2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1,0</w:t>
            </w:r>
          </w:p>
        </w:tc>
      </w:tr>
      <w:tr w:rsidR="001438A6" w:rsidRPr="00442577" w:rsidTr="008001B1">
        <w:tc>
          <w:tcPr>
            <w:tcW w:w="1188" w:type="dxa"/>
          </w:tcPr>
          <w:p w:rsidR="001438A6" w:rsidRPr="00442577" w:rsidRDefault="001438A6" w:rsidP="008001B1">
            <w:pPr>
              <w:jc w:val="center"/>
            </w:pPr>
            <w:r w:rsidRPr="00442577">
              <w:t>Б</w:t>
            </w:r>
          </w:p>
        </w:tc>
        <w:tc>
          <w:tcPr>
            <w:tcW w:w="4140" w:type="dxa"/>
            <w:vAlign w:val="center"/>
          </w:tcPr>
          <w:p w:rsidR="001438A6" w:rsidRPr="00442577" w:rsidRDefault="001438A6" w:rsidP="008001B1">
            <w:r w:rsidRPr="00442577">
              <w:t>ПС, являющиеся развитием определенного параметрического ряда ПС ВТ</w:t>
            </w:r>
          </w:p>
        </w:tc>
        <w:tc>
          <w:tcPr>
            <w:tcW w:w="1620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+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-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+</w:t>
            </w:r>
          </w:p>
        </w:tc>
        <w:tc>
          <w:tcPr>
            <w:tcW w:w="1620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+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+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-</w:t>
            </w:r>
          </w:p>
        </w:tc>
        <w:tc>
          <w:tcPr>
            <w:tcW w:w="1286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1,0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0,9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0,8</w:t>
            </w:r>
          </w:p>
        </w:tc>
      </w:tr>
      <w:tr w:rsidR="001438A6" w:rsidRPr="00442577" w:rsidTr="008001B1">
        <w:tc>
          <w:tcPr>
            <w:tcW w:w="1188" w:type="dxa"/>
          </w:tcPr>
          <w:p w:rsidR="001438A6" w:rsidRPr="00442577" w:rsidRDefault="001438A6" w:rsidP="008001B1">
            <w:pPr>
              <w:jc w:val="center"/>
            </w:pPr>
            <w:r w:rsidRPr="00442577">
              <w:t>В</w:t>
            </w:r>
          </w:p>
        </w:tc>
        <w:tc>
          <w:tcPr>
            <w:tcW w:w="4140" w:type="dxa"/>
            <w:vAlign w:val="center"/>
          </w:tcPr>
          <w:p w:rsidR="001438A6" w:rsidRPr="00442577" w:rsidRDefault="001438A6" w:rsidP="008001B1">
            <w:r w:rsidRPr="00442577">
              <w:t>ПС, являющиеся развитием определенного параметрического ряда ПС, разработанных на ранее освоенных типах ЭВМ и ОС</w:t>
            </w:r>
          </w:p>
        </w:tc>
        <w:tc>
          <w:tcPr>
            <w:tcW w:w="1620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-</w:t>
            </w:r>
          </w:p>
        </w:tc>
        <w:tc>
          <w:tcPr>
            <w:tcW w:w="1620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-</w:t>
            </w:r>
          </w:p>
        </w:tc>
        <w:tc>
          <w:tcPr>
            <w:tcW w:w="1286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0,7</w:t>
            </w:r>
          </w:p>
        </w:tc>
      </w:tr>
    </w:tbl>
    <w:p w:rsidR="001438A6" w:rsidRPr="00442577" w:rsidRDefault="001438A6" w:rsidP="001438A6">
      <w:pPr>
        <w:jc w:val="center"/>
      </w:pPr>
    </w:p>
    <w:p w:rsidR="001438A6" w:rsidRPr="00C802C6" w:rsidRDefault="001438A6" w:rsidP="001438A6">
      <w:pPr>
        <w:pStyle w:val="Heading3"/>
        <w:jc w:val="right"/>
        <w:rPr>
          <w:rFonts w:ascii="Times New Roman" w:hAnsi="Times New Roman"/>
          <w:b w:val="0"/>
        </w:rPr>
      </w:pPr>
      <w:r w:rsidRPr="00C802C6">
        <w:rPr>
          <w:rFonts w:ascii="Times New Roman" w:hAnsi="Times New Roman"/>
          <w:b w:val="0"/>
        </w:rPr>
        <w:t>Таблица 4.5</w:t>
      </w:r>
    </w:p>
    <w:p w:rsidR="001438A6" w:rsidRPr="00703D31" w:rsidRDefault="001438A6" w:rsidP="001438A6">
      <w:pPr>
        <w:pStyle w:val="BodyText"/>
        <w:jc w:val="center"/>
        <w:rPr>
          <w:sz w:val="28"/>
        </w:rPr>
      </w:pPr>
      <w:r w:rsidRPr="00703D31">
        <w:rPr>
          <w:sz w:val="28"/>
        </w:rPr>
        <w:t>Значения поправочного коэффициента, учитывающего использование типовых программ</w:t>
      </w:r>
    </w:p>
    <w:p w:rsidR="001438A6" w:rsidRPr="00442577" w:rsidRDefault="001438A6" w:rsidP="001438A6">
      <w:pPr>
        <w:pStyle w:val="BodyText"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92"/>
        <w:gridCol w:w="1887"/>
      </w:tblGrid>
      <w:tr w:rsidR="001438A6" w:rsidRPr="00442577" w:rsidTr="008001B1">
        <w:tc>
          <w:tcPr>
            <w:tcW w:w="8568" w:type="dxa"/>
          </w:tcPr>
          <w:p w:rsidR="001438A6" w:rsidRPr="00442577" w:rsidRDefault="001438A6" w:rsidP="008001B1">
            <w:pPr>
              <w:jc w:val="center"/>
            </w:pPr>
            <w:r w:rsidRPr="00442577">
              <w:t>Степень охвата реализуемых функций разрабатываемого ПС ВТ типовыми (стандартными) программами и ПС ВТ</w:t>
            </w:r>
          </w:p>
        </w:tc>
        <w:tc>
          <w:tcPr>
            <w:tcW w:w="1286" w:type="dxa"/>
          </w:tcPr>
          <w:p w:rsidR="001438A6" w:rsidRPr="00442577" w:rsidRDefault="001438A6" w:rsidP="008001B1">
            <w:pPr>
              <w:jc w:val="center"/>
            </w:pPr>
            <w:r w:rsidRPr="00442577">
              <w:t>Значение К</w:t>
            </w:r>
            <w:r w:rsidRPr="00442577">
              <w:rPr>
                <w:vertAlign w:val="subscript"/>
              </w:rPr>
              <w:t>т</w:t>
            </w:r>
          </w:p>
        </w:tc>
      </w:tr>
      <w:tr w:rsidR="001438A6" w:rsidRPr="00442577" w:rsidTr="008001B1">
        <w:tc>
          <w:tcPr>
            <w:tcW w:w="8568" w:type="dxa"/>
          </w:tcPr>
          <w:p w:rsidR="001438A6" w:rsidRPr="00442577" w:rsidRDefault="001438A6" w:rsidP="008001B1">
            <w:r w:rsidRPr="00442577">
              <w:t>1.От 60% и выше</w:t>
            </w:r>
          </w:p>
          <w:p w:rsidR="001438A6" w:rsidRPr="00442577" w:rsidRDefault="001438A6" w:rsidP="008001B1">
            <w:r w:rsidRPr="00442577">
              <w:t>2.От 40% до 60%</w:t>
            </w:r>
          </w:p>
          <w:p w:rsidR="001438A6" w:rsidRPr="00442577" w:rsidRDefault="001438A6" w:rsidP="008001B1">
            <w:r w:rsidRPr="00442577">
              <w:t>3.От 20% до 40%</w:t>
            </w:r>
          </w:p>
          <w:p w:rsidR="001438A6" w:rsidRPr="00442577" w:rsidRDefault="001438A6" w:rsidP="008001B1">
            <w:r w:rsidRPr="00442577">
              <w:t>4.До 20%</w:t>
            </w:r>
          </w:p>
          <w:p w:rsidR="001438A6" w:rsidRPr="00442577" w:rsidRDefault="001438A6" w:rsidP="008001B1">
            <w:r w:rsidRPr="00442577">
              <w:t>5.Типовые программы и ПС ВТ не используются для реализации функций разрабатываемого ПС ВТ</w:t>
            </w:r>
          </w:p>
        </w:tc>
        <w:tc>
          <w:tcPr>
            <w:tcW w:w="1286" w:type="dxa"/>
          </w:tcPr>
          <w:p w:rsidR="001438A6" w:rsidRPr="00442577" w:rsidRDefault="001438A6" w:rsidP="008001B1">
            <w:pPr>
              <w:jc w:val="center"/>
            </w:pPr>
            <w:r w:rsidRPr="00442577">
              <w:t>0,6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0,9</w:t>
            </w: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  <w:r w:rsidRPr="00442577">
              <w:t>1,0</w:t>
            </w:r>
          </w:p>
        </w:tc>
      </w:tr>
    </w:tbl>
    <w:p w:rsidR="001438A6" w:rsidRPr="00442577" w:rsidRDefault="001438A6" w:rsidP="001438A6">
      <w:pPr>
        <w:jc w:val="center"/>
      </w:pPr>
    </w:p>
    <w:p w:rsidR="001438A6" w:rsidRPr="00703D31" w:rsidRDefault="001438A6" w:rsidP="001438A6">
      <w:pPr>
        <w:pStyle w:val="Heading3"/>
        <w:jc w:val="right"/>
        <w:rPr>
          <w:rFonts w:ascii="Times New Roman" w:hAnsi="Times New Roman"/>
          <w:b w:val="0"/>
        </w:rPr>
      </w:pPr>
      <w:r w:rsidRPr="00703D31">
        <w:rPr>
          <w:rFonts w:ascii="Times New Roman" w:hAnsi="Times New Roman"/>
          <w:b w:val="0"/>
        </w:rPr>
        <w:t>Таблица 4.6</w:t>
      </w:r>
    </w:p>
    <w:p w:rsidR="001438A6" w:rsidRPr="00703D31" w:rsidRDefault="001438A6" w:rsidP="001438A6">
      <w:pPr>
        <w:pStyle w:val="BodyText"/>
        <w:suppressAutoHyphens/>
        <w:jc w:val="center"/>
        <w:rPr>
          <w:sz w:val="28"/>
          <w:szCs w:val="28"/>
        </w:rPr>
      </w:pPr>
      <w:r w:rsidRPr="00703D31">
        <w:rPr>
          <w:sz w:val="28"/>
          <w:szCs w:val="28"/>
        </w:rPr>
        <w:t>Коэффициенты применения программных средств БПС в АС и СОД (статистические оценки)</w:t>
      </w:r>
    </w:p>
    <w:p w:rsidR="001438A6" w:rsidRPr="00442577" w:rsidRDefault="001438A6" w:rsidP="001438A6">
      <w:pPr>
        <w:pStyle w:val="Body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31"/>
        <w:gridCol w:w="3048"/>
      </w:tblGrid>
      <w:tr w:rsidR="001438A6" w:rsidRPr="00442577" w:rsidTr="008001B1">
        <w:tc>
          <w:tcPr>
            <w:tcW w:w="6768" w:type="dxa"/>
            <w:tcBorders>
              <w:bottom w:val="single" w:sz="4" w:space="0" w:color="auto"/>
            </w:tcBorders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Наименование группы программного средства</w:t>
            </w:r>
          </w:p>
        </w:tc>
        <w:tc>
          <w:tcPr>
            <w:tcW w:w="3086" w:type="dxa"/>
            <w:tcBorders>
              <w:bottom w:val="single" w:sz="4" w:space="0" w:color="auto"/>
            </w:tcBorders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 xml:space="preserve">Значение коэффициента применения </w:t>
            </w:r>
            <w:r w:rsidRPr="00442577">
              <w:lastRenderedPageBreak/>
              <w:t>программного средства (К</w:t>
            </w:r>
            <w:r w:rsidRPr="00442577">
              <w:rPr>
                <w:vertAlign w:val="subscript"/>
              </w:rPr>
              <w:t>пс</w:t>
            </w:r>
            <w:r w:rsidRPr="00442577">
              <w:t>)</w:t>
            </w:r>
          </w:p>
        </w:tc>
      </w:tr>
      <w:tr w:rsidR="001438A6" w:rsidRPr="00442577" w:rsidTr="008001B1">
        <w:tc>
          <w:tcPr>
            <w:tcW w:w="6768" w:type="dxa"/>
            <w:tcBorders>
              <w:bottom w:val="nil"/>
            </w:tcBorders>
            <w:vAlign w:val="center"/>
          </w:tcPr>
          <w:p w:rsidR="001438A6" w:rsidRPr="00442577" w:rsidRDefault="001438A6" w:rsidP="008001B1">
            <w:r w:rsidRPr="00442577">
              <w:lastRenderedPageBreak/>
              <w:t>1.Программные средства общего назначения</w:t>
            </w:r>
          </w:p>
        </w:tc>
        <w:tc>
          <w:tcPr>
            <w:tcW w:w="3086" w:type="dxa"/>
            <w:tcBorders>
              <w:bottom w:val="nil"/>
            </w:tcBorders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0,3-0,9</w:t>
            </w:r>
          </w:p>
        </w:tc>
      </w:tr>
      <w:tr w:rsidR="001438A6" w:rsidRPr="00442577" w:rsidTr="008001B1">
        <w:tc>
          <w:tcPr>
            <w:tcW w:w="6768" w:type="dxa"/>
            <w:tcBorders>
              <w:top w:val="nil"/>
              <w:bottom w:val="nil"/>
            </w:tcBorders>
            <w:vAlign w:val="center"/>
          </w:tcPr>
          <w:p w:rsidR="001438A6" w:rsidRPr="00442577" w:rsidRDefault="001438A6" w:rsidP="008001B1">
            <w:r w:rsidRPr="00442577">
              <w:t>2.Программные средства технологии и автоматизации программирования и автоматизации проектирования АСУ*</w:t>
            </w:r>
          </w:p>
        </w:tc>
        <w:tc>
          <w:tcPr>
            <w:tcW w:w="3086" w:type="dxa"/>
            <w:tcBorders>
              <w:top w:val="nil"/>
              <w:bottom w:val="nil"/>
            </w:tcBorders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-</w:t>
            </w:r>
          </w:p>
        </w:tc>
      </w:tr>
      <w:tr w:rsidR="001438A6" w:rsidRPr="00442577" w:rsidTr="008001B1">
        <w:tc>
          <w:tcPr>
            <w:tcW w:w="6768" w:type="dxa"/>
            <w:tcBorders>
              <w:top w:val="nil"/>
              <w:bottom w:val="nil"/>
            </w:tcBorders>
            <w:vAlign w:val="center"/>
          </w:tcPr>
          <w:p w:rsidR="001438A6" w:rsidRPr="00442577" w:rsidRDefault="001438A6" w:rsidP="008001B1">
            <w:r w:rsidRPr="00442577">
              <w:t>3.Программные средства методо-ориентированных расчетов</w:t>
            </w:r>
          </w:p>
        </w:tc>
        <w:tc>
          <w:tcPr>
            <w:tcW w:w="3086" w:type="dxa"/>
            <w:tcBorders>
              <w:top w:val="nil"/>
              <w:bottom w:val="nil"/>
            </w:tcBorders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0,3-0,7</w:t>
            </w:r>
          </w:p>
        </w:tc>
      </w:tr>
      <w:tr w:rsidR="001438A6" w:rsidRPr="00442577" w:rsidTr="008001B1">
        <w:tc>
          <w:tcPr>
            <w:tcW w:w="6768" w:type="dxa"/>
            <w:tcBorders>
              <w:top w:val="nil"/>
              <w:bottom w:val="nil"/>
            </w:tcBorders>
            <w:vAlign w:val="center"/>
          </w:tcPr>
          <w:p w:rsidR="001438A6" w:rsidRPr="00442577" w:rsidRDefault="001438A6" w:rsidP="008001B1">
            <w:r w:rsidRPr="00442577">
              <w:t>4.Программные средства организации вычислительного процесса</w:t>
            </w:r>
          </w:p>
        </w:tc>
        <w:tc>
          <w:tcPr>
            <w:tcW w:w="3086" w:type="dxa"/>
            <w:tcBorders>
              <w:top w:val="nil"/>
              <w:bottom w:val="nil"/>
            </w:tcBorders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0,5-1,0</w:t>
            </w:r>
          </w:p>
        </w:tc>
      </w:tr>
      <w:tr w:rsidR="001438A6" w:rsidRPr="00442577" w:rsidTr="008001B1">
        <w:tc>
          <w:tcPr>
            <w:tcW w:w="6768" w:type="dxa"/>
            <w:tcBorders>
              <w:top w:val="nil"/>
            </w:tcBorders>
            <w:vAlign w:val="center"/>
          </w:tcPr>
          <w:p w:rsidR="001438A6" w:rsidRPr="00442577" w:rsidRDefault="001438A6" w:rsidP="008001B1">
            <w:r w:rsidRPr="00442577">
              <w:t>5.Программные средства функционального назначения</w:t>
            </w:r>
          </w:p>
        </w:tc>
        <w:tc>
          <w:tcPr>
            <w:tcW w:w="3086" w:type="dxa"/>
            <w:tcBorders>
              <w:top w:val="nil"/>
            </w:tcBorders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0,2-0,9</w:t>
            </w:r>
          </w:p>
        </w:tc>
      </w:tr>
    </w:tbl>
    <w:p w:rsidR="001438A6" w:rsidRPr="00442577" w:rsidRDefault="001438A6" w:rsidP="001438A6">
      <w:pPr>
        <w:ind w:left="180" w:hanging="180"/>
      </w:pPr>
    </w:p>
    <w:p w:rsidR="001438A6" w:rsidRPr="00442577" w:rsidRDefault="001438A6" w:rsidP="001438A6">
      <w:pPr>
        <w:ind w:left="180" w:hanging="180"/>
      </w:pPr>
      <w:r w:rsidRPr="00442577">
        <w:t>*Значения К</w:t>
      </w:r>
      <w:r w:rsidRPr="00442577">
        <w:rPr>
          <w:vertAlign w:val="subscript"/>
        </w:rPr>
        <w:t>пс</w:t>
      </w:r>
      <w:r w:rsidRPr="00442577">
        <w:t xml:space="preserve"> отсутствуют, так как величина программ конкретных задач АС и СОД не зависит от объема программных средств в данной группе.</w:t>
      </w:r>
    </w:p>
    <w:p w:rsidR="001438A6" w:rsidRPr="00442577" w:rsidRDefault="001438A6" w:rsidP="001438A6">
      <w:pPr>
        <w:rPr>
          <w:b/>
        </w:rPr>
      </w:pPr>
      <w:r w:rsidRPr="00442577">
        <w:br w:type="page"/>
      </w:r>
      <w:r w:rsidRPr="00442577">
        <w:rPr>
          <w:b/>
        </w:rPr>
        <w:lastRenderedPageBreak/>
        <w:t>Приложение 5</w:t>
      </w:r>
    </w:p>
    <w:p w:rsidR="001438A6" w:rsidRPr="00442577" w:rsidRDefault="001438A6" w:rsidP="001438A6"/>
    <w:p w:rsidR="001438A6" w:rsidRPr="00442577" w:rsidRDefault="001438A6" w:rsidP="001438A6">
      <w:pPr>
        <w:pStyle w:val="BodyText"/>
        <w:jc w:val="center"/>
        <w:rPr>
          <w:sz w:val="24"/>
        </w:rPr>
      </w:pPr>
      <w:r w:rsidRPr="00442577">
        <w:rPr>
          <w:sz w:val="24"/>
        </w:rPr>
        <w:t>Оценка значений среднего расхода материалов на разработку и отладку 100 строк кода применения ПС</w:t>
      </w:r>
    </w:p>
    <w:p w:rsidR="001438A6" w:rsidRPr="00442577" w:rsidRDefault="001438A6" w:rsidP="001438A6">
      <w:pPr>
        <w:pStyle w:val="BodyText"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32"/>
        <w:gridCol w:w="2347"/>
      </w:tblGrid>
      <w:tr w:rsidR="001438A6" w:rsidRPr="00442577" w:rsidTr="008001B1">
        <w:tc>
          <w:tcPr>
            <w:tcW w:w="7488" w:type="dxa"/>
          </w:tcPr>
          <w:p w:rsidR="001438A6" w:rsidRPr="00442577" w:rsidRDefault="001438A6" w:rsidP="008001B1">
            <w:pPr>
              <w:jc w:val="center"/>
            </w:pPr>
            <w:r w:rsidRPr="00442577">
              <w:t>Наименование подсистемы АС и СОД</w:t>
            </w:r>
          </w:p>
        </w:tc>
        <w:tc>
          <w:tcPr>
            <w:tcW w:w="2366" w:type="dxa"/>
          </w:tcPr>
          <w:p w:rsidR="001438A6" w:rsidRPr="00442577" w:rsidRDefault="001438A6" w:rsidP="008001B1">
            <w:pPr>
              <w:jc w:val="center"/>
            </w:pPr>
            <w:r w:rsidRPr="00442577">
              <w:t>Средний расход материалов руб./100 строк кода</w:t>
            </w:r>
          </w:p>
        </w:tc>
      </w:tr>
      <w:tr w:rsidR="001438A6" w:rsidRPr="00442577" w:rsidTr="008001B1">
        <w:tc>
          <w:tcPr>
            <w:tcW w:w="7488" w:type="dxa"/>
          </w:tcPr>
          <w:p w:rsidR="001438A6" w:rsidRPr="00442577" w:rsidRDefault="001438A6" w:rsidP="008001B1">
            <w:r w:rsidRPr="00442577">
              <w:t>1.Общесистемные задачи: ведение линейных файлов, информационно-поисковые системы и информационно-справочные системы, сбор информации, ввод информации, расширение возможностей средств обработки данных, организация вычислительного процесса.</w:t>
            </w:r>
          </w:p>
        </w:tc>
        <w:tc>
          <w:tcPr>
            <w:tcW w:w="2366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380</w:t>
            </w:r>
          </w:p>
        </w:tc>
      </w:tr>
      <w:tr w:rsidR="001438A6" w:rsidRPr="00442577" w:rsidTr="008001B1">
        <w:tc>
          <w:tcPr>
            <w:tcW w:w="7488" w:type="dxa"/>
          </w:tcPr>
          <w:p w:rsidR="001438A6" w:rsidRPr="00442577" w:rsidRDefault="001438A6" w:rsidP="008001B1">
            <w:r w:rsidRPr="00442577">
              <w:t>2.Задачи расчетного характера.</w:t>
            </w:r>
          </w:p>
        </w:tc>
        <w:tc>
          <w:tcPr>
            <w:tcW w:w="2366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460</w:t>
            </w:r>
          </w:p>
        </w:tc>
      </w:tr>
      <w:tr w:rsidR="001438A6" w:rsidRPr="00442577" w:rsidTr="008001B1">
        <w:tc>
          <w:tcPr>
            <w:tcW w:w="7488" w:type="dxa"/>
          </w:tcPr>
          <w:p w:rsidR="001438A6" w:rsidRPr="00442577" w:rsidRDefault="001438A6" w:rsidP="008001B1">
            <w:r w:rsidRPr="00442577">
              <w:t>3.Оперативное управление производством, расчеты по ценообразованию.</w:t>
            </w:r>
          </w:p>
        </w:tc>
        <w:tc>
          <w:tcPr>
            <w:tcW w:w="2366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220</w:t>
            </w:r>
          </w:p>
        </w:tc>
      </w:tr>
      <w:tr w:rsidR="001438A6" w:rsidRPr="00442577" w:rsidTr="008001B1">
        <w:tc>
          <w:tcPr>
            <w:tcW w:w="7488" w:type="dxa"/>
          </w:tcPr>
          <w:p w:rsidR="001438A6" w:rsidRPr="00442577" w:rsidRDefault="001438A6" w:rsidP="008001B1">
            <w:r w:rsidRPr="00442577">
              <w:t>4.Техническая подготовка производства, транспортное, ремонтное, энергетическое и инструментальное обслуживание производства.</w:t>
            </w:r>
          </w:p>
        </w:tc>
        <w:tc>
          <w:tcPr>
            <w:tcW w:w="2366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250</w:t>
            </w:r>
          </w:p>
        </w:tc>
      </w:tr>
      <w:tr w:rsidR="001438A6" w:rsidRPr="00442577" w:rsidTr="008001B1">
        <w:tc>
          <w:tcPr>
            <w:tcW w:w="7488" w:type="dxa"/>
          </w:tcPr>
          <w:p w:rsidR="001438A6" w:rsidRPr="00442577" w:rsidRDefault="001438A6" w:rsidP="008001B1">
            <w:r w:rsidRPr="00442577">
              <w:t>5.Бухгалтерский учет, финансовые расчеты, учет пенсий и пособий, учет страховых операций, качество продукции.</w:t>
            </w:r>
          </w:p>
        </w:tc>
        <w:tc>
          <w:tcPr>
            <w:tcW w:w="2366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410</w:t>
            </w:r>
          </w:p>
        </w:tc>
      </w:tr>
      <w:tr w:rsidR="001438A6" w:rsidRPr="00442577" w:rsidTr="008001B1">
        <w:tc>
          <w:tcPr>
            <w:tcW w:w="7488" w:type="dxa"/>
          </w:tcPr>
          <w:p w:rsidR="001438A6" w:rsidRPr="00442577" w:rsidRDefault="001438A6" w:rsidP="008001B1">
            <w:r w:rsidRPr="00442577">
              <w:t>6.Управление кадрами.</w:t>
            </w:r>
          </w:p>
        </w:tc>
        <w:tc>
          <w:tcPr>
            <w:tcW w:w="2366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410</w:t>
            </w:r>
          </w:p>
        </w:tc>
      </w:tr>
      <w:tr w:rsidR="001438A6" w:rsidRPr="00442577" w:rsidTr="008001B1">
        <w:tc>
          <w:tcPr>
            <w:tcW w:w="7488" w:type="dxa"/>
          </w:tcPr>
          <w:p w:rsidR="001438A6" w:rsidRPr="00442577" w:rsidRDefault="001438A6" w:rsidP="008001B1">
            <w:r w:rsidRPr="00442577">
              <w:t>7.Технико-экономическое планирование.</w:t>
            </w:r>
          </w:p>
        </w:tc>
        <w:tc>
          <w:tcPr>
            <w:tcW w:w="2366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430</w:t>
            </w:r>
          </w:p>
        </w:tc>
      </w:tr>
      <w:tr w:rsidR="001438A6" w:rsidRPr="00442577" w:rsidTr="008001B1">
        <w:tc>
          <w:tcPr>
            <w:tcW w:w="7488" w:type="dxa"/>
          </w:tcPr>
          <w:p w:rsidR="001438A6" w:rsidRPr="00442577" w:rsidRDefault="001438A6" w:rsidP="008001B1">
            <w:r w:rsidRPr="00442577">
              <w:t>8.Материально-техническое снабжение, реализация и сбыт готовой продукции.</w:t>
            </w:r>
          </w:p>
        </w:tc>
        <w:tc>
          <w:tcPr>
            <w:tcW w:w="2366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430</w:t>
            </w:r>
          </w:p>
        </w:tc>
      </w:tr>
    </w:tbl>
    <w:p w:rsidR="001438A6" w:rsidRPr="00442577" w:rsidRDefault="001438A6" w:rsidP="001438A6"/>
    <w:p w:rsidR="001438A6" w:rsidRPr="00442577" w:rsidRDefault="001438A6" w:rsidP="001438A6">
      <w:r w:rsidRPr="00442577">
        <w:t>Коэффициент снижения среднего расхода материалов на разработку и отладку 100 строк кода при использовании ПС рекомендуется использовать в пределах от 0,4 до 0,7.</w:t>
      </w:r>
    </w:p>
    <w:p w:rsidR="001438A6" w:rsidRPr="00442577" w:rsidRDefault="001438A6" w:rsidP="001438A6">
      <w:pPr>
        <w:pStyle w:val="Heading1"/>
      </w:pPr>
      <w:r w:rsidRPr="00442577">
        <w:br w:type="page"/>
      </w:r>
      <w:r w:rsidRPr="00442577">
        <w:lastRenderedPageBreak/>
        <w:t>Приложение 6</w:t>
      </w:r>
    </w:p>
    <w:p w:rsidR="001438A6" w:rsidRPr="00442577" w:rsidRDefault="001438A6" w:rsidP="001438A6">
      <w:pPr>
        <w:pStyle w:val="BodyText"/>
        <w:jc w:val="center"/>
        <w:rPr>
          <w:sz w:val="24"/>
        </w:rPr>
      </w:pPr>
      <w:r w:rsidRPr="00442577">
        <w:rPr>
          <w:sz w:val="24"/>
        </w:rPr>
        <w:t>Оценка значений среднего машинного времени на отладку 100 строк исходного кода без применения ПС</w:t>
      </w:r>
    </w:p>
    <w:p w:rsidR="001438A6" w:rsidRPr="00442577" w:rsidRDefault="001438A6" w:rsidP="001438A6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88"/>
        <w:gridCol w:w="2983"/>
      </w:tblGrid>
      <w:tr w:rsidR="001438A6" w:rsidRPr="00442577" w:rsidTr="008001B1">
        <w:tc>
          <w:tcPr>
            <w:tcW w:w="6588" w:type="dxa"/>
          </w:tcPr>
          <w:p w:rsidR="001438A6" w:rsidRPr="00442577" w:rsidRDefault="001438A6" w:rsidP="008001B1">
            <w:pPr>
              <w:jc w:val="center"/>
            </w:pPr>
            <w:r w:rsidRPr="00442577">
              <w:t>Наименование подсистемы АС и СОД</w:t>
            </w:r>
          </w:p>
        </w:tc>
        <w:tc>
          <w:tcPr>
            <w:tcW w:w="2983" w:type="dxa"/>
          </w:tcPr>
          <w:p w:rsidR="001438A6" w:rsidRPr="00442577" w:rsidRDefault="001438A6" w:rsidP="008001B1">
            <w:pPr>
              <w:jc w:val="center"/>
            </w:pPr>
            <w:r w:rsidRPr="00442577">
              <w:t>Средний расход машинного времени, ч/100 строк кода</w:t>
            </w:r>
          </w:p>
        </w:tc>
      </w:tr>
      <w:tr w:rsidR="001438A6" w:rsidRPr="00442577" w:rsidTr="008001B1">
        <w:tc>
          <w:tcPr>
            <w:tcW w:w="6588" w:type="dxa"/>
          </w:tcPr>
          <w:p w:rsidR="001438A6" w:rsidRPr="00442577" w:rsidRDefault="001438A6" w:rsidP="008001B1">
            <w:r w:rsidRPr="00442577">
              <w:t>1. Общесистемные задачи: ведение линейных файлов, информационно-поисковые системы и информационно-справочные системы, сбор информации, ввод информации, расширение возможностей средств обработки данных, организация вычислительного процесса</w:t>
            </w:r>
          </w:p>
        </w:tc>
        <w:tc>
          <w:tcPr>
            <w:tcW w:w="2983" w:type="dxa"/>
          </w:tcPr>
          <w:p w:rsidR="001438A6" w:rsidRPr="00442577" w:rsidRDefault="001438A6" w:rsidP="008001B1">
            <w:pPr>
              <w:jc w:val="center"/>
            </w:pPr>
            <w:r w:rsidRPr="00442577">
              <w:t>12</w:t>
            </w:r>
          </w:p>
        </w:tc>
      </w:tr>
      <w:tr w:rsidR="001438A6" w:rsidRPr="00442577" w:rsidTr="008001B1">
        <w:tc>
          <w:tcPr>
            <w:tcW w:w="6588" w:type="dxa"/>
          </w:tcPr>
          <w:p w:rsidR="001438A6" w:rsidRPr="00442577" w:rsidRDefault="001438A6" w:rsidP="008001B1">
            <w:r w:rsidRPr="00442577">
              <w:t>2. Задачи расчетного характера</w:t>
            </w:r>
          </w:p>
        </w:tc>
        <w:tc>
          <w:tcPr>
            <w:tcW w:w="2983" w:type="dxa"/>
          </w:tcPr>
          <w:p w:rsidR="001438A6" w:rsidRPr="00442577" w:rsidRDefault="001438A6" w:rsidP="008001B1">
            <w:pPr>
              <w:jc w:val="center"/>
            </w:pPr>
            <w:r w:rsidRPr="00442577">
              <w:t>15</w:t>
            </w:r>
          </w:p>
        </w:tc>
      </w:tr>
      <w:tr w:rsidR="001438A6" w:rsidRPr="00442577" w:rsidTr="008001B1">
        <w:tc>
          <w:tcPr>
            <w:tcW w:w="6588" w:type="dxa"/>
          </w:tcPr>
          <w:p w:rsidR="001438A6" w:rsidRPr="00442577" w:rsidRDefault="001438A6" w:rsidP="008001B1">
            <w:r w:rsidRPr="00442577">
              <w:t>3. Оперативное управление производством, расчеты по ценообразованию.</w:t>
            </w:r>
          </w:p>
        </w:tc>
        <w:tc>
          <w:tcPr>
            <w:tcW w:w="2983" w:type="dxa"/>
          </w:tcPr>
          <w:p w:rsidR="001438A6" w:rsidRPr="00442577" w:rsidRDefault="001438A6" w:rsidP="008001B1">
            <w:pPr>
              <w:jc w:val="center"/>
            </w:pPr>
            <w:r w:rsidRPr="00442577">
              <w:t>7</w:t>
            </w:r>
          </w:p>
        </w:tc>
      </w:tr>
      <w:tr w:rsidR="001438A6" w:rsidRPr="00442577" w:rsidTr="008001B1">
        <w:tc>
          <w:tcPr>
            <w:tcW w:w="6588" w:type="dxa"/>
          </w:tcPr>
          <w:p w:rsidR="001438A6" w:rsidRPr="00442577" w:rsidRDefault="001438A6" w:rsidP="008001B1">
            <w:r w:rsidRPr="00442577">
              <w:t>4. Техническая подготовка производства, транспортное, ремонтное, энергетическое и инструментальное обслуживание производства.</w:t>
            </w:r>
          </w:p>
        </w:tc>
        <w:tc>
          <w:tcPr>
            <w:tcW w:w="2983" w:type="dxa"/>
          </w:tcPr>
          <w:p w:rsidR="001438A6" w:rsidRPr="00442577" w:rsidRDefault="001438A6" w:rsidP="008001B1">
            <w:pPr>
              <w:jc w:val="center"/>
            </w:pPr>
            <w:r w:rsidRPr="00442577">
              <w:t>8</w:t>
            </w:r>
          </w:p>
        </w:tc>
      </w:tr>
      <w:tr w:rsidR="001438A6" w:rsidRPr="00442577" w:rsidTr="008001B1">
        <w:tc>
          <w:tcPr>
            <w:tcW w:w="6588" w:type="dxa"/>
          </w:tcPr>
          <w:p w:rsidR="001438A6" w:rsidRPr="00442577" w:rsidRDefault="001438A6" w:rsidP="008001B1">
            <w:r w:rsidRPr="00442577">
              <w:t>5. Бухгалтерский учет, финансовые расчеты, учет пенсий и пособий, учет страховых операций, качество продукции.</w:t>
            </w:r>
          </w:p>
        </w:tc>
        <w:tc>
          <w:tcPr>
            <w:tcW w:w="2983" w:type="dxa"/>
          </w:tcPr>
          <w:p w:rsidR="001438A6" w:rsidRPr="00442577" w:rsidRDefault="001438A6" w:rsidP="008001B1">
            <w:pPr>
              <w:jc w:val="center"/>
            </w:pPr>
            <w:r w:rsidRPr="00442577">
              <w:t>13</w:t>
            </w:r>
          </w:p>
        </w:tc>
      </w:tr>
      <w:tr w:rsidR="001438A6" w:rsidRPr="00442577" w:rsidTr="008001B1">
        <w:tc>
          <w:tcPr>
            <w:tcW w:w="6588" w:type="dxa"/>
          </w:tcPr>
          <w:p w:rsidR="001438A6" w:rsidRPr="00442577" w:rsidRDefault="001438A6" w:rsidP="008001B1">
            <w:r w:rsidRPr="00442577">
              <w:t>6. Управление кадрами</w:t>
            </w:r>
          </w:p>
        </w:tc>
        <w:tc>
          <w:tcPr>
            <w:tcW w:w="2983" w:type="dxa"/>
          </w:tcPr>
          <w:p w:rsidR="001438A6" w:rsidRPr="00442577" w:rsidRDefault="001438A6" w:rsidP="008001B1">
            <w:pPr>
              <w:jc w:val="center"/>
            </w:pPr>
            <w:r w:rsidRPr="00442577">
              <w:t>13</w:t>
            </w:r>
          </w:p>
        </w:tc>
      </w:tr>
      <w:tr w:rsidR="001438A6" w:rsidRPr="00442577" w:rsidTr="008001B1">
        <w:tc>
          <w:tcPr>
            <w:tcW w:w="6588" w:type="dxa"/>
          </w:tcPr>
          <w:p w:rsidR="001438A6" w:rsidRPr="00442577" w:rsidRDefault="001438A6" w:rsidP="008001B1">
            <w:r w:rsidRPr="00442577">
              <w:t>7. Технико-экономическое планирование</w:t>
            </w:r>
          </w:p>
        </w:tc>
        <w:tc>
          <w:tcPr>
            <w:tcW w:w="2983" w:type="dxa"/>
          </w:tcPr>
          <w:p w:rsidR="001438A6" w:rsidRPr="00442577" w:rsidRDefault="001438A6" w:rsidP="008001B1">
            <w:pPr>
              <w:jc w:val="center"/>
            </w:pPr>
            <w:r w:rsidRPr="00442577">
              <w:t>13</w:t>
            </w:r>
          </w:p>
        </w:tc>
      </w:tr>
      <w:tr w:rsidR="001438A6" w:rsidRPr="00442577" w:rsidTr="008001B1">
        <w:tc>
          <w:tcPr>
            <w:tcW w:w="6588" w:type="dxa"/>
          </w:tcPr>
          <w:p w:rsidR="001438A6" w:rsidRPr="00442577" w:rsidRDefault="001438A6" w:rsidP="008001B1">
            <w:r w:rsidRPr="00442577">
              <w:t>8. Материально-техническое снабжение, реализация и сбыт готовой продукции</w:t>
            </w:r>
          </w:p>
        </w:tc>
        <w:tc>
          <w:tcPr>
            <w:tcW w:w="2983" w:type="dxa"/>
          </w:tcPr>
          <w:p w:rsidR="001438A6" w:rsidRPr="00442577" w:rsidRDefault="001438A6" w:rsidP="008001B1">
            <w:pPr>
              <w:jc w:val="center"/>
            </w:pPr>
            <w:r w:rsidRPr="00442577">
              <w:t>13</w:t>
            </w:r>
          </w:p>
        </w:tc>
      </w:tr>
    </w:tbl>
    <w:p w:rsidR="001438A6" w:rsidRPr="00442577" w:rsidRDefault="001438A6" w:rsidP="001438A6"/>
    <w:p w:rsidR="001438A6" w:rsidRPr="00442577" w:rsidRDefault="001438A6" w:rsidP="001438A6">
      <w:r w:rsidRPr="00442577">
        <w:t>Примечание. При применении ПС для отладки программ на компьютерах рекомендуется использовать понижающие коэффициенты (от 0,3 до 0,6).</w:t>
      </w:r>
    </w:p>
    <w:p w:rsidR="001438A6" w:rsidRPr="00442577" w:rsidRDefault="001438A6" w:rsidP="001438A6">
      <w:pPr>
        <w:rPr>
          <w:szCs w:val="28"/>
        </w:rPr>
      </w:pPr>
    </w:p>
    <w:p w:rsidR="001438A6" w:rsidRPr="00442577" w:rsidRDefault="001438A6" w:rsidP="001438A6">
      <w:pPr>
        <w:pStyle w:val="a2"/>
      </w:pPr>
    </w:p>
    <w:p w:rsidR="001438A6" w:rsidRPr="00442577" w:rsidRDefault="001438A6" w:rsidP="001438A6">
      <w:pPr>
        <w:pStyle w:val="a2"/>
      </w:pPr>
    </w:p>
    <w:p w:rsidR="001438A6" w:rsidRPr="00442577" w:rsidRDefault="001438A6" w:rsidP="001438A6">
      <w:pPr>
        <w:pStyle w:val="a2"/>
      </w:pPr>
    </w:p>
    <w:p w:rsidR="001438A6" w:rsidRPr="00442577" w:rsidRDefault="001438A6" w:rsidP="001438A6">
      <w:pPr>
        <w:pStyle w:val="a2"/>
      </w:pPr>
    </w:p>
    <w:p w:rsidR="001438A6" w:rsidRPr="00442577" w:rsidRDefault="001438A6" w:rsidP="001438A6">
      <w:pPr>
        <w:pStyle w:val="a2"/>
      </w:pPr>
    </w:p>
    <w:p w:rsidR="001438A6" w:rsidRDefault="001438A6" w:rsidP="001438A6">
      <w:pPr>
        <w:rPr>
          <w:b/>
          <w:color w:val="FF0000"/>
          <w:sz w:val="24"/>
          <w:szCs w:val="24"/>
        </w:rPr>
      </w:pPr>
    </w:p>
    <w:sectPr w:rsidR="001438A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22D6B"/>
    <w:multiLevelType w:val="multilevel"/>
    <w:tmpl w:val="24F6783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2160"/>
      </w:pPr>
      <w:rPr>
        <w:rFonts w:hint="default"/>
      </w:rPr>
    </w:lvl>
  </w:abstractNum>
  <w:abstractNum w:abstractNumId="1">
    <w:nsid w:val="089E4BF7"/>
    <w:multiLevelType w:val="multilevel"/>
    <w:tmpl w:val="F2C02F86"/>
    <w:lvl w:ilvl="0">
      <w:start w:val="3"/>
      <w:numFmt w:val="decimal"/>
      <w:lvlText w:val="%1.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>
    <w:nsid w:val="13F1329A"/>
    <w:multiLevelType w:val="hybridMultilevel"/>
    <w:tmpl w:val="F25A3060"/>
    <w:lvl w:ilvl="0" w:tplc="2076BC18">
      <w:numFmt w:val="bullet"/>
      <w:lvlText w:val="–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1776F30"/>
    <w:multiLevelType w:val="multilevel"/>
    <w:tmpl w:val="9BE2DC88"/>
    <w:lvl w:ilvl="0">
      <w:start w:val="2"/>
      <w:numFmt w:val="decimal"/>
      <w:lvlText w:val="%1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>
    <w:nsid w:val="472E6B2F"/>
    <w:multiLevelType w:val="multilevel"/>
    <w:tmpl w:val="830860A4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>
    <w:nsid w:val="47CF0281"/>
    <w:multiLevelType w:val="multilevel"/>
    <w:tmpl w:val="6298D51C"/>
    <w:lvl w:ilvl="0">
      <w:start w:val="5"/>
      <w:numFmt w:val="decimal"/>
      <w:lvlText w:val="%1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>
    <w:nsid w:val="4D712217"/>
    <w:multiLevelType w:val="hybridMultilevel"/>
    <w:tmpl w:val="133681B0"/>
    <w:lvl w:ilvl="0" w:tplc="7B8E5DBE">
      <w:numFmt w:val="bullet"/>
      <w:lvlText w:val=""/>
      <w:lvlJc w:val="left"/>
      <w:pPr>
        <w:ind w:left="1429" w:hanging="360"/>
      </w:pPr>
      <w:rPr>
        <w:rFonts w:ascii="Symbol" w:eastAsia="Times New Roman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F51427C"/>
    <w:multiLevelType w:val="hybridMultilevel"/>
    <w:tmpl w:val="517ED208"/>
    <w:lvl w:ilvl="0" w:tplc="70B8C4CC">
      <w:start w:val="1"/>
      <w:numFmt w:val="decimal"/>
      <w:lvlText w:val="%1)"/>
      <w:lvlJc w:val="left"/>
      <w:pPr>
        <w:ind w:left="990" w:hanging="360"/>
      </w:pPr>
    </w:lvl>
    <w:lvl w:ilvl="1" w:tplc="04190019">
      <w:start w:val="1"/>
      <w:numFmt w:val="lowerLetter"/>
      <w:lvlText w:val="%2."/>
      <w:lvlJc w:val="left"/>
      <w:pPr>
        <w:ind w:left="1710" w:hanging="360"/>
      </w:pPr>
    </w:lvl>
    <w:lvl w:ilvl="2" w:tplc="0419001B">
      <w:start w:val="1"/>
      <w:numFmt w:val="lowerRoman"/>
      <w:lvlText w:val="%3."/>
      <w:lvlJc w:val="right"/>
      <w:pPr>
        <w:ind w:left="2430" w:hanging="180"/>
      </w:pPr>
    </w:lvl>
    <w:lvl w:ilvl="3" w:tplc="0419000F">
      <w:start w:val="1"/>
      <w:numFmt w:val="decimal"/>
      <w:lvlText w:val="%4."/>
      <w:lvlJc w:val="left"/>
      <w:pPr>
        <w:ind w:left="3150" w:hanging="360"/>
      </w:pPr>
    </w:lvl>
    <w:lvl w:ilvl="4" w:tplc="04190019">
      <w:start w:val="1"/>
      <w:numFmt w:val="lowerLetter"/>
      <w:lvlText w:val="%5."/>
      <w:lvlJc w:val="left"/>
      <w:pPr>
        <w:ind w:left="3870" w:hanging="360"/>
      </w:pPr>
    </w:lvl>
    <w:lvl w:ilvl="5" w:tplc="0419001B">
      <w:start w:val="1"/>
      <w:numFmt w:val="lowerRoman"/>
      <w:lvlText w:val="%6."/>
      <w:lvlJc w:val="right"/>
      <w:pPr>
        <w:ind w:left="4590" w:hanging="180"/>
      </w:pPr>
    </w:lvl>
    <w:lvl w:ilvl="6" w:tplc="0419000F">
      <w:start w:val="1"/>
      <w:numFmt w:val="decimal"/>
      <w:lvlText w:val="%7."/>
      <w:lvlJc w:val="left"/>
      <w:pPr>
        <w:ind w:left="5310" w:hanging="360"/>
      </w:pPr>
    </w:lvl>
    <w:lvl w:ilvl="7" w:tplc="04190019">
      <w:start w:val="1"/>
      <w:numFmt w:val="lowerLetter"/>
      <w:lvlText w:val="%8."/>
      <w:lvlJc w:val="left"/>
      <w:pPr>
        <w:ind w:left="6030" w:hanging="360"/>
      </w:pPr>
    </w:lvl>
    <w:lvl w:ilvl="8" w:tplc="0419001B">
      <w:start w:val="1"/>
      <w:numFmt w:val="lowerRoman"/>
      <w:lvlText w:val="%9."/>
      <w:lvlJc w:val="right"/>
      <w:pPr>
        <w:ind w:left="6750" w:hanging="180"/>
      </w:pPr>
    </w:lvl>
  </w:abstractNum>
  <w:abstractNum w:abstractNumId="8">
    <w:nsid w:val="7AA7282B"/>
    <w:multiLevelType w:val="multilevel"/>
    <w:tmpl w:val="AF2A67DC"/>
    <w:lvl w:ilvl="0">
      <w:start w:val="1"/>
      <w:numFmt w:val="decimal"/>
      <w:pStyle w:val="Head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2"/>
      <w:isLgl/>
      <w:lvlText w:val="%1.%2."/>
      <w:lvlJc w:val="left"/>
      <w:pPr>
        <w:ind w:left="189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4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B03"/>
    <w:rsid w:val="000416B9"/>
    <w:rsid w:val="00057071"/>
    <w:rsid w:val="000848FD"/>
    <w:rsid w:val="0009292C"/>
    <w:rsid w:val="000B022F"/>
    <w:rsid w:val="000B7110"/>
    <w:rsid w:val="00112C7F"/>
    <w:rsid w:val="00116BC9"/>
    <w:rsid w:val="001327DC"/>
    <w:rsid w:val="001438A6"/>
    <w:rsid w:val="00147AFE"/>
    <w:rsid w:val="001766EB"/>
    <w:rsid w:val="00202DF7"/>
    <w:rsid w:val="00231E39"/>
    <w:rsid w:val="00247B85"/>
    <w:rsid w:val="0025112D"/>
    <w:rsid w:val="00280CA9"/>
    <w:rsid w:val="00282289"/>
    <w:rsid w:val="0028745B"/>
    <w:rsid w:val="00323C26"/>
    <w:rsid w:val="003830CB"/>
    <w:rsid w:val="003848E3"/>
    <w:rsid w:val="003973D3"/>
    <w:rsid w:val="003A2723"/>
    <w:rsid w:val="003E775F"/>
    <w:rsid w:val="0040132A"/>
    <w:rsid w:val="00461E65"/>
    <w:rsid w:val="004721E6"/>
    <w:rsid w:val="004C5A3E"/>
    <w:rsid w:val="0051231C"/>
    <w:rsid w:val="005551FD"/>
    <w:rsid w:val="005654A3"/>
    <w:rsid w:val="0057549E"/>
    <w:rsid w:val="00596039"/>
    <w:rsid w:val="005B6970"/>
    <w:rsid w:val="005F2AA4"/>
    <w:rsid w:val="00602E6A"/>
    <w:rsid w:val="006264CE"/>
    <w:rsid w:val="0062782F"/>
    <w:rsid w:val="0066114D"/>
    <w:rsid w:val="0066456D"/>
    <w:rsid w:val="00675CAD"/>
    <w:rsid w:val="006869ED"/>
    <w:rsid w:val="006A2366"/>
    <w:rsid w:val="006C7379"/>
    <w:rsid w:val="00760BE3"/>
    <w:rsid w:val="00776710"/>
    <w:rsid w:val="007A7969"/>
    <w:rsid w:val="008001B1"/>
    <w:rsid w:val="00813CA8"/>
    <w:rsid w:val="008221BB"/>
    <w:rsid w:val="0083084E"/>
    <w:rsid w:val="008703EF"/>
    <w:rsid w:val="00887872"/>
    <w:rsid w:val="008C5F01"/>
    <w:rsid w:val="008D7BCA"/>
    <w:rsid w:val="008E5B3D"/>
    <w:rsid w:val="008F50CF"/>
    <w:rsid w:val="00902A26"/>
    <w:rsid w:val="00940C0B"/>
    <w:rsid w:val="00974E6A"/>
    <w:rsid w:val="00984C0E"/>
    <w:rsid w:val="009E5488"/>
    <w:rsid w:val="00A4595F"/>
    <w:rsid w:val="00A66379"/>
    <w:rsid w:val="00A77D1A"/>
    <w:rsid w:val="00AB0841"/>
    <w:rsid w:val="00AF21F8"/>
    <w:rsid w:val="00BB5A66"/>
    <w:rsid w:val="00BC14AB"/>
    <w:rsid w:val="00C54268"/>
    <w:rsid w:val="00C85C6D"/>
    <w:rsid w:val="00CA5B03"/>
    <w:rsid w:val="00CC2D02"/>
    <w:rsid w:val="00CD0D85"/>
    <w:rsid w:val="00D050B7"/>
    <w:rsid w:val="00D60AC3"/>
    <w:rsid w:val="00D7243D"/>
    <w:rsid w:val="00DA6B83"/>
    <w:rsid w:val="00E53211"/>
    <w:rsid w:val="00E67135"/>
    <w:rsid w:val="00E8678F"/>
    <w:rsid w:val="00E914B1"/>
    <w:rsid w:val="00E94450"/>
    <w:rsid w:val="00ED3E89"/>
    <w:rsid w:val="00ED5950"/>
    <w:rsid w:val="00EF1120"/>
    <w:rsid w:val="00EF26FB"/>
    <w:rsid w:val="00EF70C8"/>
    <w:rsid w:val="00F04A0B"/>
    <w:rsid w:val="00F15C95"/>
    <w:rsid w:val="00F356DB"/>
    <w:rsid w:val="00F44B74"/>
    <w:rsid w:val="00F82231"/>
    <w:rsid w:val="00FD56AD"/>
    <w:rsid w:val="00FE6433"/>
    <w:rsid w:val="00FF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088A3-6AA9-4A16-9F19-604841851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5B03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rFonts w:ascii="Times New Roman" w:eastAsia="Times New Roman" w:hAnsi="Times New Roman"/>
      <w:sz w:val="28"/>
      <w:lang w:val="ru-RU" w:eastAsia="ru-RU"/>
    </w:rPr>
  </w:style>
  <w:style w:type="paragraph" w:styleId="Heading1">
    <w:name w:val="heading 1"/>
    <w:aliases w:val="Знак Знак"/>
    <w:basedOn w:val="Normal"/>
    <w:next w:val="Normal"/>
    <w:link w:val="Heading1Char"/>
    <w:qFormat/>
    <w:rsid w:val="00CA5B03"/>
    <w:pPr>
      <w:keepNext/>
      <w:spacing w:line="276" w:lineRule="auto"/>
      <w:ind w:firstLine="709"/>
      <w:contextualSpacing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B03"/>
    <w:pPr>
      <w:keepNext/>
      <w:keepLines/>
      <w:spacing w:line="276" w:lineRule="auto"/>
      <w:ind w:firstLine="709"/>
      <w:contextualSpacing/>
      <w:outlineLvl w:val="1"/>
    </w:pPr>
    <w:rPr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49E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57549E"/>
    <w:pPr>
      <w:keepNext/>
      <w:widowControl/>
      <w:overflowPunct/>
      <w:autoSpaceDE/>
      <w:autoSpaceDN/>
      <w:adjustRightInd/>
      <w:spacing w:before="240" w:after="60"/>
      <w:ind w:firstLine="0"/>
      <w:jc w:val="left"/>
      <w:textAlignment w:val="auto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Знак Знак Char"/>
    <w:link w:val="Heading1"/>
    <w:rsid w:val="00CA5B03"/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character" w:customStyle="1" w:styleId="Heading2Char">
    <w:name w:val="Heading 2 Char"/>
    <w:link w:val="Heading2"/>
    <w:uiPriority w:val="9"/>
    <w:rsid w:val="00CA5B03"/>
    <w:rPr>
      <w:rFonts w:ascii="Times New Roman" w:eastAsia="Times New Roman" w:hAnsi="Times New Roman" w:cs="Times New Roman"/>
      <w:b/>
      <w:sz w:val="28"/>
      <w:szCs w:val="26"/>
      <w:lang w:val="ru-RU" w:eastAsia="ru-RU"/>
    </w:rPr>
  </w:style>
  <w:style w:type="paragraph" w:styleId="BodyText">
    <w:name w:val="Body Text"/>
    <w:basedOn w:val="Normal"/>
    <w:link w:val="BodyTextChar"/>
    <w:rsid w:val="00CA5B03"/>
    <w:pPr>
      <w:spacing w:line="260" w:lineRule="exact"/>
    </w:pPr>
    <w:rPr>
      <w:sz w:val="22"/>
    </w:rPr>
  </w:style>
  <w:style w:type="character" w:customStyle="1" w:styleId="BodyTextChar">
    <w:name w:val="Body Text Char"/>
    <w:link w:val="BodyText"/>
    <w:rsid w:val="00CA5B03"/>
    <w:rPr>
      <w:rFonts w:ascii="Times New Roman" w:eastAsia="Times New Roman" w:hAnsi="Times New Roman" w:cs="Times New Roman"/>
      <w:szCs w:val="20"/>
      <w:lang w:val="ru-RU"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CA5B03"/>
    <w:pPr>
      <w:ind w:left="720"/>
      <w:contextualSpacing/>
    </w:pPr>
  </w:style>
  <w:style w:type="paragraph" w:customStyle="1" w:styleId="a">
    <w:name w:val="Таблица"/>
    <w:basedOn w:val="Normal"/>
    <w:rsid w:val="00CA5B03"/>
    <w:pPr>
      <w:widowControl/>
      <w:overflowPunct/>
      <w:autoSpaceDE/>
      <w:autoSpaceDN/>
      <w:adjustRightInd/>
      <w:ind w:left="57" w:firstLine="0"/>
      <w:textAlignment w:val="auto"/>
    </w:pPr>
    <w:rPr>
      <w:sz w:val="24"/>
    </w:rPr>
  </w:style>
  <w:style w:type="paragraph" w:customStyle="1" w:styleId="Head1">
    <w:name w:val="Head 1"/>
    <w:basedOn w:val="Heading1"/>
    <w:link w:val="Head1Char"/>
    <w:qFormat/>
    <w:rsid w:val="00CA5B03"/>
    <w:pPr>
      <w:keepLines/>
      <w:widowControl/>
      <w:numPr>
        <w:numId w:val="2"/>
      </w:numPr>
      <w:overflowPunct/>
      <w:autoSpaceDE/>
      <w:autoSpaceDN/>
      <w:adjustRightInd/>
      <w:spacing w:before="480" w:after="120" w:line="360" w:lineRule="auto"/>
      <w:contextualSpacing w:val="0"/>
      <w:textAlignment w:val="auto"/>
    </w:pPr>
    <w:rPr>
      <w:bCs/>
      <w:caps/>
      <w:kern w:val="32"/>
      <w:szCs w:val="28"/>
    </w:rPr>
  </w:style>
  <w:style w:type="character" w:customStyle="1" w:styleId="Head1Char">
    <w:name w:val="Head 1 Char"/>
    <w:link w:val="Head1"/>
    <w:rsid w:val="00CA5B03"/>
    <w:rPr>
      <w:rFonts w:ascii="Times New Roman" w:eastAsia="Times New Roman" w:hAnsi="Times New Roman" w:cs="Times New Roman"/>
      <w:b/>
      <w:bCs/>
      <w:caps/>
      <w:kern w:val="32"/>
      <w:sz w:val="28"/>
      <w:szCs w:val="28"/>
      <w:lang w:val="ru-RU" w:eastAsia="ru-RU"/>
    </w:rPr>
  </w:style>
  <w:style w:type="paragraph" w:customStyle="1" w:styleId="Head2">
    <w:name w:val="Head 2"/>
    <w:basedOn w:val="Heading2"/>
    <w:qFormat/>
    <w:rsid w:val="00CA5B03"/>
    <w:pPr>
      <w:widowControl/>
      <w:numPr>
        <w:ilvl w:val="1"/>
        <w:numId w:val="2"/>
      </w:numPr>
      <w:tabs>
        <w:tab w:val="num" w:pos="360"/>
      </w:tabs>
      <w:overflowPunct/>
      <w:autoSpaceDE/>
      <w:autoSpaceDN/>
      <w:adjustRightInd/>
      <w:spacing w:before="120" w:after="120" w:line="360" w:lineRule="auto"/>
      <w:ind w:left="720" w:firstLine="0"/>
      <w:contextualSpacing w:val="0"/>
      <w:jc w:val="center"/>
      <w:textAlignment w:val="auto"/>
    </w:pPr>
    <w:rPr>
      <w:bCs/>
      <w:szCs w:val="28"/>
      <w:lang w:eastAsia="en-US"/>
    </w:rPr>
  </w:style>
  <w:style w:type="character" w:customStyle="1" w:styleId="a0">
    <w:name w:val="Подпись таблицы ПЗ Знак"/>
    <w:link w:val="a1"/>
    <w:locked/>
    <w:rsid w:val="00CA5B03"/>
    <w:rPr>
      <w:rFonts w:ascii="Times New Roman" w:eastAsia="Times New Roman" w:hAnsi="Times New Roman" w:cs="Times New Roman"/>
      <w:sz w:val="28"/>
      <w:szCs w:val="24"/>
      <w:lang w:val="be-BY"/>
    </w:rPr>
  </w:style>
  <w:style w:type="paragraph" w:customStyle="1" w:styleId="a1">
    <w:name w:val="Подпись таблицы ПЗ"/>
    <w:basedOn w:val="Normal"/>
    <w:next w:val="Normal"/>
    <w:link w:val="a0"/>
    <w:rsid w:val="00CA5B03"/>
    <w:pPr>
      <w:widowControl/>
      <w:overflowPunct/>
      <w:autoSpaceDE/>
      <w:autoSpaceDN/>
      <w:adjustRightInd/>
      <w:spacing w:line="360" w:lineRule="auto"/>
      <w:ind w:firstLine="851"/>
      <w:textAlignment w:val="auto"/>
    </w:pPr>
    <w:rPr>
      <w:szCs w:val="24"/>
      <w:lang w:val="be-BY" w:eastAsia="en-US"/>
    </w:rPr>
  </w:style>
  <w:style w:type="paragraph" w:styleId="BodyTextIndent3">
    <w:name w:val="Body Text Indent 3"/>
    <w:basedOn w:val="Normal"/>
    <w:link w:val="BodyTextIndent3Char"/>
    <w:rsid w:val="00CA5B03"/>
    <w:pPr>
      <w:widowControl/>
      <w:overflowPunct/>
      <w:autoSpaceDE/>
      <w:autoSpaceDN/>
      <w:adjustRightInd/>
      <w:spacing w:after="120"/>
      <w:ind w:left="283" w:firstLine="0"/>
      <w:jc w:val="left"/>
      <w:textAlignment w:val="auto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CA5B03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paragraph" w:customStyle="1" w:styleId="a2">
    <w:name w:val="Основной"/>
    <w:basedOn w:val="BodyText"/>
    <w:link w:val="a3"/>
    <w:qFormat/>
    <w:rsid w:val="00CA5B03"/>
    <w:pPr>
      <w:widowControl/>
      <w:overflowPunct/>
      <w:autoSpaceDE/>
      <w:autoSpaceDN/>
      <w:adjustRightInd/>
      <w:spacing w:line="264" w:lineRule="auto"/>
      <w:ind w:firstLine="709"/>
      <w:textAlignment w:val="auto"/>
    </w:pPr>
    <w:rPr>
      <w:sz w:val="28"/>
      <w:szCs w:val="28"/>
    </w:rPr>
  </w:style>
  <w:style w:type="character" w:customStyle="1" w:styleId="a3">
    <w:name w:val="Основной Знак"/>
    <w:link w:val="a2"/>
    <w:rsid w:val="00CA5B03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ListParagraphChar">
    <w:name w:val="List Paragraph Char"/>
    <w:link w:val="ListParagraph"/>
    <w:uiPriority w:val="34"/>
    <w:locked/>
    <w:rsid w:val="00CA5B03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BodyTextIndent31">
    <w:name w:val="Body Text Indent 31"/>
    <w:basedOn w:val="Normal"/>
    <w:rsid w:val="00202DF7"/>
    <w:pPr>
      <w:widowControl/>
      <w:suppressAutoHyphens/>
      <w:overflowPunct/>
      <w:autoSpaceDE/>
      <w:autoSpaceDN/>
      <w:adjustRightInd/>
      <w:spacing w:line="360" w:lineRule="auto"/>
      <w:ind w:firstLine="720"/>
      <w:textAlignment w:val="auto"/>
    </w:pPr>
    <w:rPr>
      <w:lang w:eastAsia="ar-SA"/>
    </w:rPr>
  </w:style>
  <w:style w:type="paragraph" w:customStyle="1" w:styleId="a4">
    <w:name w:val="ОсновнойТекстДП"/>
    <w:basedOn w:val="Normal"/>
    <w:qFormat/>
    <w:rsid w:val="00776710"/>
    <w:pPr>
      <w:widowControl/>
      <w:overflowPunct/>
      <w:autoSpaceDE/>
      <w:autoSpaceDN/>
      <w:adjustRightInd/>
      <w:spacing w:line="276" w:lineRule="auto"/>
      <w:ind w:firstLine="709"/>
      <w:textAlignment w:val="auto"/>
    </w:pPr>
    <w:rPr>
      <w:rFonts w:eastAsia="Calibri"/>
      <w:szCs w:val="28"/>
      <w:lang w:eastAsia="en-US"/>
    </w:rPr>
  </w:style>
  <w:style w:type="character" w:customStyle="1" w:styleId="Heading3Char">
    <w:name w:val="Heading 3 Char"/>
    <w:link w:val="Heading3"/>
    <w:uiPriority w:val="9"/>
    <w:semiHidden/>
    <w:rsid w:val="0057549E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rsid w:val="0057549E"/>
    <w:rPr>
      <w:rFonts w:ascii="Times New Roman" w:eastAsia="Times New Roman" w:hAnsi="Times New Roman"/>
      <w:b/>
      <w:bCs/>
      <w:sz w:val="28"/>
      <w:szCs w:val="28"/>
    </w:rPr>
  </w:style>
  <w:style w:type="paragraph" w:styleId="Caption">
    <w:name w:val="caption"/>
    <w:basedOn w:val="Normal"/>
    <w:next w:val="Normal"/>
    <w:link w:val="CaptionChar"/>
    <w:qFormat/>
    <w:rsid w:val="0057549E"/>
    <w:pPr>
      <w:widowControl/>
      <w:overflowPunct/>
      <w:autoSpaceDE/>
      <w:autoSpaceDN/>
      <w:adjustRightInd/>
      <w:ind w:firstLine="0"/>
      <w:jc w:val="right"/>
      <w:textAlignment w:val="auto"/>
    </w:pPr>
  </w:style>
  <w:style w:type="character" w:customStyle="1" w:styleId="CaptionChar">
    <w:name w:val="Caption Char"/>
    <w:link w:val="Caption"/>
    <w:rsid w:val="0057549E"/>
    <w:rPr>
      <w:rFonts w:ascii="Times New Roman" w:eastAsia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AE5A3-00A9-474A-A29C-5BEAFE97C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29</Pages>
  <Words>5070</Words>
  <Characters>28905</Characters>
  <Application>Microsoft Office Word</Application>
  <DocSecurity>0</DocSecurity>
  <Lines>240</Lines>
  <Paragraphs>67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33908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Uladzislau Minich</dc:creator>
  <cp:keywords/>
  <dc:description/>
  <cp:lastModifiedBy>User</cp:lastModifiedBy>
  <cp:revision>7</cp:revision>
  <dcterms:created xsi:type="dcterms:W3CDTF">2018-04-21T10:55:00Z</dcterms:created>
  <dcterms:modified xsi:type="dcterms:W3CDTF">2018-04-21T15:56:00Z</dcterms:modified>
</cp:coreProperties>
</file>