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42D505A1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proofErr w:type="spellStart"/>
      <w:r>
        <w:rPr>
          <w:rFonts w:cs="Times New Roman"/>
          <w:szCs w:val="28"/>
        </w:rPr>
        <w:t>основну</w:t>
      </w:r>
      <w:proofErr w:type="spellEnd"/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proofErr w:type="spellStart"/>
      <w:r>
        <w:rPr>
          <w:rFonts w:cs="Times New Roman"/>
          <w:szCs w:val="28"/>
        </w:rPr>
        <w:t>примии</w:t>
      </w:r>
      <w:proofErr w:type="spellEnd"/>
      <w:r>
        <w:rPr>
          <w:rFonts w:cs="Times New Roman"/>
          <w:szCs w:val="28"/>
        </w:rPr>
        <w:t xml:space="preserve">, подарки. Все затраты разбиты на отдельные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47893CB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proofErr w:type="spellStart"/>
      <w:r w:rsidR="00302816">
        <w:rPr>
          <w:rFonts w:cs="Times New Roman"/>
          <w:szCs w:val="28"/>
        </w:rPr>
        <w:t>котегории</w:t>
      </w:r>
      <w:proofErr w:type="spellEnd"/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proofErr w:type="spellStart"/>
      <w:r w:rsidR="00A326E1">
        <w:rPr>
          <w:rFonts w:cs="Times New Roman"/>
          <w:szCs w:val="28"/>
        </w:rPr>
        <w:t>средста</w:t>
      </w:r>
      <w:proofErr w:type="spellEnd"/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4F832F8D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780604CF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ограниченным набором функций, </w:t>
      </w:r>
      <w:proofErr w:type="spellStart"/>
      <w:r w:rsidR="00151957">
        <w:rPr>
          <w:rFonts w:cs="Times New Roman"/>
          <w:szCs w:val="28"/>
        </w:rPr>
        <w:t>таках</w:t>
      </w:r>
      <w:proofErr w:type="spellEnd"/>
      <w:r w:rsidR="00151957">
        <w:rPr>
          <w:rFonts w:cs="Times New Roman"/>
          <w:szCs w:val="28"/>
        </w:rPr>
        <w:t xml:space="preserve">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proofErr w:type="spellStart"/>
      <w:r w:rsidR="00151957">
        <w:rPr>
          <w:rFonts w:cs="Times New Roman"/>
          <w:szCs w:val="28"/>
        </w:rPr>
        <w:t>составялет</w:t>
      </w:r>
      <w:proofErr w:type="spellEnd"/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4CE5D13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proofErr w:type="spellStart"/>
      <w:r w:rsidRPr="00E1044B">
        <w:rPr>
          <w:rFonts w:eastAsia="Times New Roman" w:cs="Times New Roman"/>
          <w:szCs w:val="28"/>
        </w:rPr>
        <w:t>расчитать</w:t>
      </w:r>
      <w:proofErr w:type="spellEnd"/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proofErr w:type="spellStart"/>
      <w:r w:rsidRPr="00E1044B">
        <w:rPr>
          <w:rFonts w:eastAsia="Times New Roman" w:cs="Times New Roman"/>
          <w:szCs w:val="28"/>
        </w:rPr>
        <w:t>Виджет</w:t>
      </w:r>
      <w:proofErr w:type="spellEnd"/>
      <w:r w:rsidRPr="00E1044B">
        <w:rPr>
          <w:rFonts w:eastAsia="Times New Roman" w:cs="Times New Roman"/>
          <w:szCs w:val="28"/>
        </w:rPr>
        <w:t xml:space="preserve">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57106F4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proofErr w:type="spellStart"/>
      <w:r>
        <w:rPr>
          <w:rFonts w:eastAsia="Times New Roman" w:cs="Times New Roman"/>
          <w:szCs w:val="28"/>
        </w:rPr>
        <w:t>пользователся</w:t>
      </w:r>
      <w:proofErr w:type="spellEnd"/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6AF4D30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>
        <w:rPr>
          <w:rFonts w:cs="Times New Roman"/>
          <w:szCs w:val="28"/>
        </w:rPr>
        <w:t>Отчеты</w:t>
      </w:r>
      <w:r>
        <w:rPr>
          <w:rFonts w:cs="Times New Roman"/>
          <w:szCs w:val="28"/>
        </w:rPr>
        <w:t xml:space="preserve">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</w:t>
      </w:r>
      <w:r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proofErr w:type="spellStart"/>
      <w:r>
        <w:rPr>
          <w:rFonts w:cs="Times New Roman"/>
          <w:szCs w:val="28"/>
        </w:rPr>
        <w:t>средста</w:t>
      </w:r>
      <w:proofErr w:type="spellEnd"/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257ABEBD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proofErr w:type="spellStart"/>
      <w:r w:rsidRPr="00D43049">
        <w:rPr>
          <w:rFonts w:cs="Times New Roman"/>
          <w:szCs w:val="28"/>
        </w:rPr>
        <w:t>расчитать</w:t>
      </w:r>
      <w:proofErr w:type="spellEnd"/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proofErr w:type="spellStart"/>
      <w:r>
        <w:rPr>
          <w:rFonts w:eastAsia="Times New Roman" w:cs="Times New Roman"/>
          <w:szCs w:val="28"/>
          <w:lang w:val="en-US"/>
        </w:rPr>
        <w:t>DropBox</w:t>
      </w:r>
      <w:proofErr w:type="spellEnd"/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4200EFAB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 xml:space="preserve">«ViZi Бюджет» имеет две версии: платную и бесплатную. Бесплатная версии обладает самым ограниченным набором функций, </w:t>
      </w:r>
      <w:proofErr w:type="spellStart"/>
      <w:r w:rsidRPr="00924744">
        <w:rPr>
          <w:rFonts w:eastAsia="Times New Roman" w:cs="Times New Roman"/>
          <w:szCs w:val="28"/>
        </w:rPr>
        <w:t>таках</w:t>
      </w:r>
      <w:proofErr w:type="spellEnd"/>
      <w:r w:rsidRPr="00924744">
        <w:rPr>
          <w:rFonts w:eastAsia="Times New Roman" w:cs="Times New Roman"/>
          <w:szCs w:val="28"/>
        </w:rPr>
        <w:t xml:space="preserve">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proofErr w:type="spellStart"/>
      <w:r>
        <w:rPr>
          <w:rFonts w:eastAsia="Times New Roman" w:cs="Times New Roman"/>
          <w:szCs w:val="28"/>
        </w:rPr>
        <w:t>синхронизяция</w:t>
      </w:r>
      <w:proofErr w:type="spellEnd"/>
      <w:r>
        <w:rPr>
          <w:rFonts w:eastAsia="Times New Roman" w:cs="Times New Roman"/>
          <w:szCs w:val="28"/>
        </w:rPr>
        <w:t xml:space="preserve"> данных с сервисом </w:t>
      </w:r>
      <w:proofErr w:type="spellStart"/>
      <w:r>
        <w:rPr>
          <w:rFonts w:eastAsia="Times New Roman" w:cs="Times New Roman"/>
          <w:szCs w:val="28"/>
          <w:lang w:val="en-US"/>
        </w:rPr>
        <w:t>DropBox</w:t>
      </w:r>
      <w:proofErr w:type="spellEnd"/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proofErr w:type="spellStart"/>
      <w:r>
        <w:rPr>
          <w:rFonts w:eastAsia="Times New Roman" w:cs="Times New Roman"/>
          <w:szCs w:val="28"/>
        </w:rPr>
        <w:t>сторонных</w:t>
      </w:r>
      <w:proofErr w:type="spellEnd"/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разработано</w:t>
      </w:r>
      <w:proofErr w:type="gramEnd"/>
      <w:r w:rsidRPr="0052317D">
        <w:rPr>
          <w:rFonts w:cs="Times New Roman"/>
          <w:szCs w:val="28"/>
        </w:rPr>
        <w:t xml:space="preserve">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наличие</w:t>
      </w:r>
      <w:proofErr w:type="gramEnd"/>
      <w:r>
        <w:rPr>
          <w:rFonts w:cs="Times New Roman"/>
          <w:szCs w:val="28"/>
        </w:rPr>
        <w:t xml:space="preserve">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сложный</w:t>
      </w:r>
      <w:proofErr w:type="gramEnd"/>
      <w:r w:rsidRPr="0052317D">
        <w:rPr>
          <w:rFonts w:cs="Times New Roman"/>
          <w:szCs w:val="28"/>
        </w:rPr>
        <w:t xml:space="preserve">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отсутствие</w:t>
      </w:r>
      <w:proofErr w:type="gramEnd"/>
      <w:r w:rsidRPr="0052317D">
        <w:rPr>
          <w:rFonts w:cs="Times New Roman"/>
          <w:szCs w:val="28"/>
        </w:rPr>
        <w:t xml:space="preserve">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нет</w:t>
      </w:r>
      <w:proofErr w:type="gramEnd"/>
      <w:r>
        <w:rPr>
          <w:rFonts w:cs="Times New Roman"/>
          <w:szCs w:val="28"/>
        </w:rPr>
        <w:t xml:space="preserve">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  <w:bookmarkStart w:id="2" w:name="_GoBack"/>
      <w:bookmarkEnd w:id="2"/>
    </w:p>
    <w:p w14:paraId="1188D99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слишком</w:t>
      </w:r>
      <w:proofErr w:type="gramEnd"/>
      <w:r w:rsidRPr="0052317D">
        <w:rPr>
          <w:rFonts w:cs="Times New Roman"/>
          <w:szCs w:val="28"/>
        </w:rPr>
        <w:t xml:space="preserve"> большой набор функций для новичка.</w:t>
      </w:r>
    </w:p>
    <w:p w14:paraId="4A0F8072" w14:textId="77777777" w:rsidR="005909E7" w:rsidRPr="0052317D" w:rsidRDefault="005909E7" w:rsidP="005909E7">
      <w:pPr>
        <w:pStyle w:val="ListBullet"/>
        <w:tabs>
          <w:tab w:val="num" w:pos="1134"/>
        </w:tabs>
        <w:ind w:left="709"/>
        <w:rPr>
          <w:rFonts w:cs="Times New Roman"/>
          <w:szCs w:val="28"/>
        </w:rPr>
      </w:pPr>
    </w:p>
    <w:p w14:paraId="4FBF6E0E" w14:textId="77777777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Аналитический обзор</w:t>
      </w:r>
      <w:bookmarkEnd w:id="3"/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2A5E45A9" w14:textId="60800BDB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Веб-приложение – это клиент-серверное приложение, в котором клиентом выступает браузер, а сервером </w:t>
      </w:r>
      <w:r w:rsidR="00C60D29" w:rsidRPr="0052317D">
        <w:rPr>
          <w:color w:val="auto"/>
          <w:szCs w:val="28"/>
        </w:rPr>
        <w:t>– веб</w:t>
      </w:r>
      <w:r w:rsidRPr="0052317D">
        <w:rPr>
          <w:color w:val="auto"/>
          <w:szCs w:val="28"/>
        </w:rPr>
        <w:t>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 Сэмма Руби «Гибкая разработка веб-</w:t>
      </w:r>
      <w:r w:rsidR="00C60D29" w:rsidRPr="0052317D">
        <w:rPr>
          <w:color w:val="auto"/>
          <w:szCs w:val="28"/>
        </w:rPr>
        <w:t>приложений» [</w:t>
      </w:r>
      <w:r w:rsidRPr="0052317D">
        <w:rPr>
          <w:color w:val="auto"/>
          <w:szCs w:val="28"/>
        </w:rPr>
        <w:t xml:space="preserve">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 </w:t>
      </w:r>
      <w:r w:rsidRPr="0052317D">
        <w:rPr>
          <w:color w:val="auto"/>
          <w:szCs w:val="28"/>
          <w:lang w:val="en-US"/>
        </w:rPr>
        <w:t>Git</w:t>
      </w:r>
      <w:r w:rsidRPr="0052317D">
        <w:rPr>
          <w:color w:val="auto"/>
          <w:szCs w:val="28"/>
        </w:rPr>
        <w:t>), основы технологий клиентской стороны (HTML, CSS, jQuery, Java</w:t>
      </w:r>
      <w:r w:rsidRPr="0052317D">
        <w:rPr>
          <w:color w:val="auto"/>
          <w:szCs w:val="28"/>
          <w:lang w:val="en-US"/>
        </w:rPr>
        <w:t>S</w:t>
      </w:r>
      <w:r w:rsidRPr="0052317D">
        <w:rPr>
          <w:color w:val="auto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практики нап</w:t>
      </w:r>
      <w:r w:rsidR="00A32CB8">
        <w:rPr>
          <w:color w:val="auto"/>
          <w:szCs w:val="28"/>
        </w:rPr>
        <w:t>исания кода (функции, MVC). С ее</w:t>
      </w:r>
      <w:r w:rsidRPr="0052317D">
        <w:rPr>
          <w:color w:val="auto"/>
          <w:szCs w:val="28"/>
        </w:rPr>
        <w:t xml:space="preserve"> помощью можно изучить фундаментальные основы языка, научиться программировать, используя объекты и массивы, а также ментальные модели, которые соответствуют этому типу разработки программного обеспечения (ПО).</w:t>
      </w:r>
    </w:p>
    <w:p w14:paraId="7DA32CB2" w14:textId="42E9D139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Мобильное приложение – программное обеспечение, предназначенное для работы на смартфонах, планшетах и других мобильных устройствах [2]. Мобиль</w:t>
      </w:r>
      <w:r w:rsidR="00A32CB8">
        <w:rPr>
          <w:color w:val="auto"/>
          <w:szCs w:val="28"/>
        </w:rPr>
        <w:t>ные приложения ушли далеко впере</w:t>
      </w:r>
      <w:r w:rsidRPr="0052317D">
        <w:rPr>
          <w:color w:val="auto"/>
          <w:szCs w:val="28"/>
        </w:rPr>
        <w:t>д в связи с развитием сотовой связи и беспроводных технологий (3</w:t>
      </w:r>
      <w:r w:rsidRPr="0052317D">
        <w:rPr>
          <w:color w:val="auto"/>
          <w:szCs w:val="28"/>
          <w:lang w:val="en-US"/>
        </w:rPr>
        <w:t>G</w:t>
      </w:r>
      <w:r w:rsidRPr="0052317D">
        <w:rPr>
          <w:color w:val="auto"/>
          <w:szCs w:val="28"/>
        </w:rPr>
        <w:t xml:space="preserve">, 4G или </w:t>
      </w:r>
      <w:r w:rsidRPr="0052317D">
        <w:rPr>
          <w:color w:val="auto"/>
          <w:szCs w:val="28"/>
          <w:lang w:val="en-US"/>
        </w:rPr>
        <w:t>LTE</w:t>
      </w:r>
      <w:r w:rsidRPr="0052317D">
        <w:rPr>
          <w:color w:val="auto"/>
          <w:szCs w:val="28"/>
        </w:rPr>
        <w:t>, Wi-</w:t>
      </w:r>
      <w:r w:rsidRPr="0052317D">
        <w:rPr>
          <w:color w:val="auto"/>
          <w:szCs w:val="28"/>
          <w:lang w:val="en-US"/>
        </w:rPr>
        <w:t>F</w:t>
      </w:r>
      <w:r w:rsidRPr="0052317D">
        <w:rPr>
          <w:color w:val="auto"/>
          <w:szCs w:val="28"/>
        </w:rPr>
        <w:t xml:space="preserve">i, WiMax). </w:t>
      </w:r>
    </w:p>
    <w:p w14:paraId="77F6B3BA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lastRenderedPageBreak/>
        <w:t xml:space="preserve">Многие 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14:paraId="4E59EB91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Основные операционные системы, на базе которых строятся мобильные приложения – iOS, Android и WindowsMobile.</w:t>
      </w:r>
    </w:p>
    <w:p w14:paraId="6AAF0366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Существуют различные каналы распространения приложений: специализированный онлайн магазин – AppStore, AndroidMarket, MicrosoftStore, самостоятельный поиск или скачивание в Интернете.</w:t>
      </w:r>
    </w:p>
    <w:p w14:paraId="57224535" w14:textId="77777777" w:rsidR="005909E7" w:rsidRPr="0052317D" w:rsidRDefault="005909E7" w:rsidP="005909E7">
      <w:pPr>
        <w:pStyle w:val="1"/>
        <w:rPr>
          <w:color w:val="auto"/>
          <w:szCs w:val="28"/>
        </w:rPr>
      </w:pPr>
    </w:p>
    <w:p w14:paraId="58C5E455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69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Архитектура клиент-сервер</w:t>
      </w:r>
      <w:bookmarkEnd w:id="4"/>
    </w:p>
    <w:p w14:paraId="3AD5882A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</w:p>
    <w:p w14:paraId="2CD593B1" w14:textId="451E6CD2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Важным вопросом в </w:t>
      </w:r>
      <w:r w:rsidR="00C60D29" w:rsidRPr="0052317D">
        <w:rPr>
          <w:color w:val="auto"/>
          <w:szCs w:val="28"/>
        </w:rPr>
        <w:t>разработке веб</w:t>
      </w:r>
      <w:r w:rsidRPr="0052317D">
        <w:rPr>
          <w:color w:val="auto"/>
          <w:szCs w:val="28"/>
        </w:rPr>
        <w:t>-приложений является их архитектура. Наиболее эффективную работу приложений обеспечивает архитектура «клиент-сервер» [3].</w:t>
      </w:r>
    </w:p>
    <w:p w14:paraId="188FBE6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Особенностью архитектуры является то, что само веб-приложение находится и выполняется на сервере, 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Вся передача запросов и результатов их обработки происходит через Интернет.</w:t>
      </w:r>
    </w:p>
    <w:p w14:paraId="5D8730E1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</w:p>
    <w:p w14:paraId="266B16EF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  <w:r w:rsidRPr="0052317D">
        <w:rPr>
          <w:noProof/>
          <w:color w:val="auto"/>
          <w:szCs w:val="28"/>
        </w:rPr>
        <w:drawing>
          <wp:inline distT="0" distB="0" distL="0" distR="0" wp14:anchorId="738D503C" wp14:editId="0F4C0084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9794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</w:p>
    <w:p w14:paraId="55D2F0EA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  <w:r w:rsidRPr="0052317D">
        <w:rPr>
          <w:color w:val="auto"/>
          <w:szCs w:val="28"/>
        </w:rPr>
        <w:t>Рисунок 1.5 - Архитектура клиент-сервер</w:t>
      </w:r>
    </w:p>
    <w:p w14:paraId="18712D6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Приемом данных от клиента и их передачей на сервер, а также отображением результатов запросов обычно занимается специальное приложение – браузер (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Edge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Firefox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Safari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Google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Chrome</w:t>
      </w:r>
      <w:r w:rsidRPr="0052317D">
        <w:rPr>
          <w:rFonts w:cs="Times New Roman"/>
          <w:szCs w:val="28"/>
        </w:rPr>
        <w:t xml:space="preserve">). Одной из функций браузера является отображение данных, полученных из Интернета, в виде страницы, описанной на языке HTML, следовательно, результат, передаваемый сервером клиенту, должен быть представлен на этом языке. </w:t>
      </w:r>
    </w:p>
    <w:p w14:paraId="48E8A86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На стороне сервера веб-приложение выполняется специальным программным обеспечением (веб-сервером). Основные задачи, которые он решает – принимает запросы клиентов, обрабатывает их, формирует ответ в виде страницы, описанной на языке HTML, и передает его клиенту. </w:t>
      </w:r>
    </w:p>
    <w:p w14:paraId="20926B2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14:paraId="2C24FC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 – так называемой исполняемой части. 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 – Интернет. </w:t>
      </w:r>
    </w:p>
    <w:p w14:paraId="21E92C5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 наиболее типичным операциям веб-приложения относятся:</w:t>
      </w:r>
    </w:p>
    <w:p w14:paraId="0957FCB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 данных от пользователя и сохранение их на сервере;</w:t>
      </w:r>
    </w:p>
    <w:p w14:paraId="0F861DB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14:paraId="272FDD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отображение постоянно изменяющейся информации;</w:t>
      </w:r>
    </w:p>
    <w:p w14:paraId="72435CC1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БД;</w:t>
      </w:r>
    </w:p>
    <w:p w14:paraId="1D4A5E89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проведение сложных вычислений.</w:t>
      </w:r>
    </w:p>
    <w:p w14:paraId="4919828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К основным достоинствам архитектуры «клиент-сервер» можно отнести следующие: </w:t>
      </w:r>
    </w:p>
    <w:p w14:paraId="72B0C623" w14:textId="3844E6A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</w:t>
      </w:r>
      <w:r w:rsidR="00A32CB8">
        <w:rPr>
          <w:rFonts w:cs="Times New Roman"/>
          <w:szCs w:val="28"/>
        </w:rPr>
        <w:t>нятся на сервере, который защище</w:t>
      </w:r>
      <w:r w:rsidRPr="0052317D">
        <w:rPr>
          <w:rFonts w:cs="Times New Roman"/>
          <w:szCs w:val="28"/>
        </w:rPr>
        <w:t>н лучше большинства клиентов;</w:t>
      </w:r>
    </w:p>
    <w:p w14:paraId="02AE11C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использовать ресурсы сервера могут клиенты с разными аппаратными платформами и операционными системами;</w:t>
      </w:r>
    </w:p>
    <w:p w14:paraId="6AED73EE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возможность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14:paraId="328573D7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на сервере проще организовать контроль прав и полномочий, чтобы разрешать доступ к данным только клиентам с соответствующими правами;</w:t>
      </w:r>
    </w:p>
    <w:p w14:paraId="44B9CBC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позволяет объединить различные клиенты.</w:t>
      </w:r>
    </w:p>
    <w:p w14:paraId="26CAA459" w14:textId="3909F0F0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Среди недостатков можно выделить необходимость квалифицированного администратора данной системы. В случае использования централизованной системы, неработоспособность основного сервера мож</w:t>
      </w:r>
      <w:r w:rsidR="00A32CB8">
        <w:rPr>
          <w:rFonts w:cs="Times New Roman"/>
          <w:szCs w:val="28"/>
        </w:rPr>
        <w:t>ет сделать неработоспособным все</w:t>
      </w:r>
      <w:r w:rsidRPr="0052317D">
        <w:rPr>
          <w:rFonts w:cs="Times New Roman"/>
          <w:szCs w:val="28"/>
        </w:rPr>
        <w:t xml:space="preserve"> приложение. Немаловажным фактором является высокая стоимость оборудования.</w:t>
      </w:r>
    </w:p>
    <w:p w14:paraId="470FC0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424A64A4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20612870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Pr="0052317D">
        <w:rPr>
          <w:rFonts w:ascii="Times New Roman" w:hAnsi="Times New Roman" w:cs="Times New Roman"/>
          <w:color w:val="auto"/>
          <w:sz w:val="28"/>
          <w:szCs w:val="28"/>
          <w:lang w:val="en-US"/>
        </w:rPr>
        <w:t>REST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-сервис</w:t>
      </w:r>
      <w:bookmarkEnd w:id="5"/>
    </w:p>
    <w:p w14:paraId="3B03B953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18E98583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[4]. </w:t>
      </w:r>
    </w:p>
    <w:p w14:paraId="51B3BCB1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775AC4CA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1BC7F06" wp14:editId="7295C95C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717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6833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58765F3E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1.6 - REST-сервис</w:t>
      </w:r>
    </w:p>
    <w:p w14:paraId="5030AAF5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61B663F" w14:textId="340DB0BD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Примером такой системы сл</w:t>
      </w:r>
      <w:r w:rsidR="00A32CB8">
        <w:rPr>
          <w:rFonts w:cs="Times New Roman"/>
          <w:szCs w:val="28"/>
        </w:rPr>
        <w:t>ужит World Wide Web – распределе</w:t>
      </w:r>
      <w:r w:rsidRPr="0052317D">
        <w:rPr>
          <w:rFonts w:cs="Times New Roman"/>
          <w:szCs w:val="28"/>
        </w:rPr>
        <w:t>нная система, предоставляющая доступ к связанным между собой документам, расположенным на</w:t>
      </w:r>
      <w:r w:rsidR="00A32CB8">
        <w:rPr>
          <w:rFonts w:cs="Times New Roman"/>
          <w:szCs w:val="28"/>
        </w:rPr>
        <w:t xml:space="preserve"> различных компьютерах, подключе</w:t>
      </w:r>
      <w:r w:rsidRPr="0052317D">
        <w:rPr>
          <w:rFonts w:cs="Times New Roman"/>
          <w:szCs w:val="28"/>
        </w:rPr>
        <w:t>нных к сети Интернет [5].</w:t>
      </w:r>
    </w:p>
    <w:p w14:paraId="142E78A6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определяет строгое разделение ответственности между компонентами клиент-серверной системы, облегчающее реализацию необходимых актеров. Еще одна цель REST – упрощение семантики взаимодействия компонентов сетевых систем для улучшения масштабируемости и повышения производительности. В REST заложен принцип автономности запросов, который означает, что запросы, обрабатываемые сервером или клиентом, обязательно должны включать всю информацию, необходимую для их понимания. </w:t>
      </w:r>
    </w:p>
    <w:p w14:paraId="55D73239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Для обмена данными стандартных медиа-типов в системах </w:t>
      </w:r>
      <w:r w:rsidRPr="0052317D">
        <w:rPr>
          <w:rFonts w:cs="Times New Roman"/>
          <w:szCs w:val="28"/>
          <w:lang w:val="en-US"/>
        </w:rPr>
        <w:t>REST</w:t>
      </w:r>
      <w:r w:rsidRPr="0052317D">
        <w:rPr>
          <w:rFonts w:cs="Times New Roman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доступа к представлениям необходимых ресурсов. В течение последних нескольких лет разработчики создавали REST-сервисы для своих приложений, используя самые разнообразные технологии. Также архитектура REST отличается своей простотой, требуя от приложений обеспечить только возможность приема сообщений с HTTP- заголовками.</w:t>
      </w:r>
    </w:p>
    <w:p w14:paraId="3BAE9E35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34F82781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20612871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1.5 </w:t>
      </w:r>
      <w:bookmarkEnd w:id="6"/>
      <w:r w:rsidRPr="0052317D">
        <w:rPr>
          <w:rFonts w:ascii="Times New Roman" w:hAnsi="Times New Roman" w:cs="Times New Roman"/>
          <w:color w:val="auto"/>
          <w:sz w:val="28"/>
          <w:szCs w:val="28"/>
        </w:rPr>
        <w:t>Apache Cordova</w:t>
      </w:r>
    </w:p>
    <w:p w14:paraId="2F1047F2" w14:textId="77777777" w:rsidR="005909E7" w:rsidRPr="0052317D" w:rsidRDefault="005909E7" w:rsidP="005909E7">
      <w:pPr>
        <w:pStyle w:val="ListParagraph"/>
        <w:ind w:left="1068"/>
        <w:jc w:val="both"/>
        <w:rPr>
          <w:rFonts w:eastAsia="Times New Roman" w:cs="Times New Roman"/>
          <w:szCs w:val="28"/>
        </w:rPr>
      </w:pPr>
    </w:p>
    <w:p w14:paraId="1EA4DEB7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HTML5, CSS3 и JavaScript для кроссплатформенной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 (программный интерфейс приложения) для доступа к датчикам устройства, данным и состоянию сети [6].</w:t>
      </w:r>
    </w:p>
    <w:p w14:paraId="3600D71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59495C0F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34378725" wp14:editId="79AB529E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42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9432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170B3FD2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Рисунок 1.7 - Программный интерфейс приложения </w:t>
      </w:r>
      <w:r w:rsidRPr="0052317D">
        <w:rPr>
          <w:rFonts w:cs="Times New Roman"/>
          <w:szCs w:val="28"/>
          <w:lang w:val="en-US"/>
        </w:rPr>
        <w:t>Cordova</w:t>
      </w:r>
      <w:r w:rsidRPr="0052317D">
        <w:rPr>
          <w:rFonts w:cs="Times New Roman"/>
          <w:szCs w:val="28"/>
        </w:rPr>
        <w:t xml:space="preserve"> [7]</w:t>
      </w:r>
    </w:p>
    <w:p w14:paraId="259C264B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</w:p>
    <w:p w14:paraId="7275DE4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Основные причины использования Apache Cordova: </w:t>
      </w:r>
    </w:p>
    <w:p w14:paraId="2EDCBA6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14:paraId="64E9052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развернуть веб-приложение, которое упаковано для распространения в различных магазинах приложений;</w:t>
      </w:r>
    </w:p>
    <w:p w14:paraId="5A78427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необходимо смешивание компонентов собственного приложения с WebView (специальный браузер окно).</w:t>
      </w:r>
    </w:p>
    <w:p w14:paraId="529A0AF8" w14:textId="77777777" w:rsidR="005909E7" w:rsidRPr="0052317D" w:rsidRDefault="005909E7" w:rsidP="005909E7">
      <w:pPr>
        <w:pStyle w:val="ListBullet"/>
        <w:ind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Само приложение реализовано как веб-страницы, по умолчанию локальный файл под названием index.html, который ссылается на любой CSS, 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14:paraId="7AA3BA16" w14:textId="5BABC888" w:rsidR="005909E7" w:rsidRPr="0052317D" w:rsidRDefault="005909E7" w:rsidP="005909E7">
      <w:pPr>
        <w:pStyle w:val="ListBullet"/>
        <w:tabs>
          <w:tab w:val="num" w:pos="709"/>
        </w:tabs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  <w:t xml:space="preserve">Таким образом, с помощью данной платформы есть возможность писать </w:t>
      </w:r>
      <w:r w:rsidR="00C60D29" w:rsidRPr="0052317D">
        <w:rPr>
          <w:rFonts w:cs="Times New Roman"/>
          <w:szCs w:val="28"/>
        </w:rPr>
        <w:t>слабонагруженные приложения</w:t>
      </w:r>
      <w:r w:rsidRPr="0052317D">
        <w:rPr>
          <w:rFonts w:cs="Times New Roman"/>
          <w:szCs w:val="28"/>
        </w:rPr>
        <w:t xml:space="preserve">, который будут работать на любой </w:t>
      </w:r>
      <w:r w:rsidRPr="0052317D">
        <w:rPr>
          <w:rFonts w:cs="Times New Roman"/>
          <w:szCs w:val="28"/>
        </w:rPr>
        <w:lastRenderedPageBreak/>
        <w:t>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14:paraId="7626D0B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2047D4F7" w14:textId="4FCFB24C" w:rsidR="00C309CB" w:rsidRPr="0052317D" w:rsidRDefault="00C309CB">
      <w:pPr>
        <w:spacing w:after="200" w:line="276" w:lineRule="auto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br w:type="page"/>
      </w:r>
    </w:p>
    <w:p w14:paraId="5ADE73CB" w14:textId="77777777" w:rsidR="00C309CB" w:rsidRPr="0052317D" w:rsidRDefault="00C309CB" w:rsidP="00C309CB">
      <w:pPr>
        <w:ind w:firstLine="708"/>
        <w:rPr>
          <w:rFonts w:cs="Times New Roman"/>
          <w:szCs w:val="28"/>
        </w:rPr>
      </w:pPr>
      <w:bookmarkStart w:id="7" w:name="_Toc320612872"/>
      <w:r w:rsidRPr="0052317D">
        <w:rPr>
          <w:rFonts w:cs="Times New Roman"/>
          <w:b/>
          <w:szCs w:val="28"/>
        </w:rPr>
        <w:lastRenderedPageBreak/>
        <w:t xml:space="preserve">2 </w:t>
      </w:r>
      <w:r w:rsidRPr="0052317D">
        <w:rPr>
          <w:rFonts w:cs="Times New Roman"/>
          <w:szCs w:val="28"/>
        </w:rPr>
        <w:t>СИСТЕМНОЕ ПРОЕКТИРОВАНИЕ</w:t>
      </w:r>
      <w:bookmarkEnd w:id="7"/>
    </w:p>
    <w:p w14:paraId="230D1162" w14:textId="77777777" w:rsidR="00C309CB" w:rsidRPr="0052317D" w:rsidRDefault="00C309CB" w:rsidP="00C309CB">
      <w:pPr>
        <w:pStyle w:val="ListParagraph"/>
        <w:ind w:left="420"/>
        <w:jc w:val="both"/>
        <w:rPr>
          <w:rFonts w:cs="Times New Roman"/>
          <w:szCs w:val="28"/>
        </w:rPr>
      </w:pPr>
    </w:p>
    <w:p w14:paraId="47609FE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приложение разбивается на функциональные блоки 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60E2A5A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 разрабатываемом веб-приложении можно выделить следующие блоки:</w:t>
      </w:r>
    </w:p>
    <w:p w14:paraId="71F9B781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пользовательского интерфейса;</w:t>
      </w:r>
    </w:p>
    <w:p w14:paraId="1401C6C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клиентского приложения;</w:t>
      </w:r>
    </w:p>
    <w:p w14:paraId="23337DF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для работы с клиентской базой данных;</w:t>
      </w:r>
    </w:p>
    <w:p w14:paraId="09740CA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клиентским приложением;</w:t>
      </w:r>
    </w:p>
    <w:p w14:paraId="441624AE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регистрации;</w:t>
      </w:r>
    </w:p>
    <w:p w14:paraId="208A020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веб-сервиса;</w:t>
      </w:r>
    </w:p>
    <w:p w14:paraId="697C7FB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реляционной базой данных;</w:t>
      </w:r>
    </w:p>
    <w:p w14:paraId="683C59A8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серверного приложения.</w:t>
      </w:r>
    </w:p>
    <w:p w14:paraId="6E487B7D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ГУИР.400201.216 C1. </w:t>
      </w:r>
    </w:p>
    <w:p w14:paraId="6DB6551B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Каждый модуль выполняет свою задачу. Чтобы система работала, каждый модуль взаимодействует с другими модулями путем обмена данными, используя различные форматы и протоколы.</w:t>
      </w:r>
    </w:p>
    <w:p w14:paraId="06EBDFD4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Рассмотрим функциональные блоки веб-приложения.</w:t>
      </w:r>
    </w:p>
    <w:p w14:paraId="1F3BEEDB" w14:textId="77777777" w:rsidR="00596E1A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>Блок пользовательского интерфейса</w:t>
      </w:r>
      <w:r w:rsidRPr="0052317D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используется технологии </w:t>
      </w:r>
      <w:r w:rsidRPr="0052317D">
        <w:rPr>
          <w:rFonts w:cs="Times New Roman"/>
          <w:szCs w:val="28"/>
          <w:lang w:val="en-US"/>
        </w:rPr>
        <w:t>HTML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CSS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. </w:t>
      </w:r>
    </w:p>
    <w:p w14:paraId="21F6749A" w14:textId="59470CDE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 — язык программирования, представленный 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расширяющий возможности </w:t>
      </w:r>
      <w:r w:rsidRPr="0052317D">
        <w:rPr>
          <w:rFonts w:cs="Times New Roman"/>
          <w:szCs w:val="28"/>
          <w:lang w:val="en-US"/>
        </w:rPr>
        <w:t>JavaScript</w:t>
      </w:r>
      <w:r w:rsidRPr="0052317D">
        <w:rPr>
          <w:rFonts w:eastAsia="Times New Roman" w:cs="Times New Roman"/>
          <w:szCs w:val="28"/>
        </w:rPr>
        <w:t>. Строгость и большая функциональность языка позволяет разработать библиотеку компонент, с помощью которой будут строиться основные компоненты клиентского интерфейса [8].</w:t>
      </w:r>
    </w:p>
    <w:p w14:paraId="06E3EE5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для работы с клиентской базой данных </w:t>
      </w:r>
      <w:r w:rsidRPr="0052317D">
        <w:rPr>
          <w:rFonts w:cs="Times New Roman"/>
          <w:szCs w:val="28"/>
        </w:rPr>
        <w:t xml:space="preserve">предоставляет доступ к локальному хранилищу браузера, где хранятся авторизационные данные пользователя, а также данные, которые по тем или иным причинам не были отправлены на сервер. </w:t>
      </w:r>
    </w:p>
    <w:p w14:paraId="713B7ADC" w14:textId="5F324D56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</w:t>
      </w:r>
      <w:r w:rsidR="00A32CB8">
        <w:rPr>
          <w:rFonts w:cs="Times New Roman"/>
          <w:szCs w:val="28"/>
        </w:rPr>
        <w:t xml:space="preserve"> но со значительно расширенной е</w:t>
      </w:r>
      <w:r w:rsidRPr="0052317D">
        <w:rPr>
          <w:rFonts w:cs="Times New Roman"/>
          <w:szCs w:val="28"/>
        </w:rPr>
        <w:t xml:space="preserve">мкостью и без хранения информации в заголовке запроса HTTP. Существуют два основных типа веб-хранилища: </w:t>
      </w:r>
      <w:r w:rsidRPr="0052317D">
        <w:rPr>
          <w:rFonts w:cs="Times New Roman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14:paraId="11E5426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Таким образом, данный блок представляет собой временное хранилище данных пользователя до ближайшего сеанса синхронизации с сервером.</w:t>
      </w:r>
    </w:p>
    <w:p w14:paraId="23316C9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клиентского приложения </w:t>
      </w:r>
      <w:r w:rsidRPr="0052317D">
        <w:rPr>
          <w:rFonts w:cs="Times New Roman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блоков, а также организует работу с блоком для работы с клиентским приложением. </w:t>
      </w:r>
    </w:p>
    <w:p w14:paraId="3A20C54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клиентским приложением </w:t>
      </w:r>
      <w:r w:rsidRPr="0052317D">
        <w:rPr>
          <w:rFonts w:cs="Times New Roman"/>
          <w:szCs w:val="28"/>
        </w:rPr>
        <w:t>представляет собой центр для связи клиентской части с серверной. Через него проходят все операции синхронизации и обмена данными.</w:t>
      </w:r>
    </w:p>
    <w:p w14:paraId="163C6958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регистрации </w:t>
      </w:r>
      <w:r w:rsidRPr="0052317D">
        <w:rPr>
          <w:rFonts w:cs="Times New Roman"/>
          <w:szCs w:val="28"/>
        </w:rPr>
        <w:t>служит для регистрации новых пользователей приложения. Поскольку регистрация пользователей приложения содержит логику отличную от основной логики работы приложения, имеет смысл вынести его реализацию в отдельный блок.</w:t>
      </w:r>
    </w:p>
    <w:p w14:paraId="26A20BD1" w14:textId="77777777" w:rsidR="00C309CB" w:rsidRPr="0052317D" w:rsidRDefault="00C309CB" w:rsidP="00C309CB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Блок веб-сервиса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представляет встроенное приложение с использованием фреймворка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ExpressJS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предназначен для удобного построения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веб-сервисов.</w:t>
      </w:r>
    </w:p>
    <w:p w14:paraId="31AC294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реляционной базой данных </w:t>
      </w:r>
      <w:r w:rsidRPr="0052317D">
        <w:rPr>
          <w:rFonts w:cs="Times New Roman"/>
          <w:szCs w:val="28"/>
        </w:rPr>
        <w:t xml:space="preserve">включает механизмы для взаимодействия с данными, используемыми приложением. Для ее реализации была выбрана база данных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.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 – компактная встраиваемая реляционная база </w:t>
      </w:r>
      <w:r w:rsidRPr="0052317D">
        <w:rPr>
          <w:rFonts w:eastAsia="Times New Roman" w:cs="Times New Roman"/>
          <w:szCs w:val="28"/>
        </w:rPr>
        <w:t>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34B7F576" w14:textId="16E5FD59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</w:t>
      </w:r>
      <w:r w:rsidR="00A32CB8">
        <w:rPr>
          <w:rFonts w:eastAsia="Times New Roman" w:cs="Times New Roman"/>
          <w:szCs w:val="28"/>
        </w:rPr>
        <w:t>та реализации достигается за сче</w:t>
      </w:r>
      <w:r w:rsidRPr="0052317D">
        <w:rPr>
          <w:rFonts w:eastAsia="Times New Roman" w:cs="Times New Roman"/>
          <w:szCs w:val="28"/>
        </w:rPr>
        <w:t>т того, что перед началом исполнения транзакции записи весь файл, хранящий базу данных, блокируется; ACID-функци</w:t>
      </w:r>
      <w:r w:rsidR="00A32CB8">
        <w:rPr>
          <w:rFonts w:eastAsia="Times New Roman" w:cs="Times New Roman"/>
          <w:szCs w:val="28"/>
        </w:rPr>
        <w:t>и достигаются в том числе за сче</w:t>
      </w:r>
      <w:r w:rsidRPr="0052317D">
        <w:rPr>
          <w:rFonts w:eastAsia="Times New Roman" w:cs="Times New Roman"/>
          <w:szCs w:val="28"/>
        </w:rPr>
        <w:t xml:space="preserve">т создания файла журнала [9]. </w:t>
      </w:r>
    </w:p>
    <w:p w14:paraId="10508EF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52317D">
        <w:rPr>
          <w:rFonts w:eastAsia="Times New Roman" w:cs="Times New Roman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7D88ED5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0907415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серверного приложения </w:t>
      </w:r>
      <w:r w:rsidRPr="0052317D">
        <w:rPr>
          <w:rFonts w:cs="Times New Roman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14:paraId="76624267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</w:rPr>
        <w:t xml:space="preserve">Блок сервера работает на платформе </w:t>
      </w:r>
      <w:r w:rsidRPr="0052317D">
        <w:rPr>
          <w:rFonts w:cs="Times New Roman"/>
          <w:szCs w:val="28"/>
          <w:lang w:val="en-US"/>
        </w:rPr>
        <w:t>NodeJS</w:t>
      </w:r>
      <w:r w:rsidRPr="0052317D">
        <w:rPr>
          <w:rFonts w:cs="Times New Roman"/>
          <w:szCs w:val="28"/>
        </w:rPr>
        <w:t>. Node</w:t>
      </w:r>
      <w:r w:rsidRPr="0052317D">
        <w:rPr>
          <w:rFonts w:cs="Times New Roman"/>
          <w:szCs w:val="28"/>
          <w:lang w:val="en-US"/>
        </w:rPr>
        <w:t>JS</w:t>
      </w:r>
      <w:r w:rsidRPr="0052317D">
        <w:rPr>
          <w:rFonts w:cs="Times New Roman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Node</w:t>
      </w:r>
      <w:r w:rsidRPr="0052317D">
        <w:rPr>
          <w:rFonts w:cs="Times New Roman"/>
          <w:szCs w:val="28"/>
          <w:lang w:val="en-US"/>
        </w:rPr>
        <w:t>J</w:t>
      </w:r>
      <w:r w:rsidRPr="0052317D">
        <w:rPr>
          <w:rFonts w:cs="Times New Roman"/>
          <w:szCs w:val="28"/>
        </w:rPr>
        <w:t>S. Позволяет использовать возможности баз данных, таких как Elasticsearch и Redis.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Mocha и управлять его жизненным циклом с помощью менеджера пакетов NPM (Node Packet Manager). Используя ряд практических областей программирования, возможно использовать новейшие доступные функции ECMAScript, классы, и популярные модули, а также создавать богатые инструменты командной строки и веб-интерфейс с использованием современных технологий веб-разработки [10].</w:t>
      </w:r>
    </w:p>
    <w:p w14:paraId="6DF7EA25" w14:textId="7A6140EB" w:rsidR="0052317D" w:rsidRPr="0052317D" w:rsidRDefault="0052317D">
      <w:pPr>
        <w:spacing w:after="200" w:line="276" w:lineRule="auto"/>
        <w:rPr>
          <w:rFonts w:cs="Times New Roman"/>
          <w:szCs w:val="28"/>
        </w:rPr>
      </w:pPr>
    </w:p>
    <w:sectPr w:rsidR="0052317D" w:rsidRPr="0052317D" w:rsidSect="00151957">
      <w:footerReference w:type="default" r:id="rId15"/>
      <w:pgSz w:w="11906" w:h="16838" w:code="9"/>
      <w:pgMar w:top="1134" w:right="851" w:bottom="1531" w:left="1701" w:header="1021" w:footer="964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DEEA2" w14:textId="77777777" w:rsidR="00030EB0" w:rsidRDefault="00030EB0" w:rsidP="00FD6845">
      <w:r>
        <w:separator/>
      </w:r>
    </w:p>
  </w:endnote>
  <w:endnote w:type="continuationSeparator" w:id="0">
    <w:p w14:paraId="46F0AF94" w14:textId="77777777" w:rsidR="00030EB0" w:rsidRDefault="00030EB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AC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8A62F" w14:textId="77777777" w:rsidR="00030EB0" w:rsidRDefault="00030EB0" w:rsidP="00FD6845">
      <w:r>
        <w:separator/>
      </w:r>
    </w:p>
  </w:footnote>
  <w:footnote w:type="continuationSeparator" w:id="0">
    <w:p w14:paraId="3D5949D6" w14:textId="77777777" w:rsidR="00030EB0" w:rsidRDefault="00030EB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30EB0"/>
    <w:rsid w:val="00063C41"/>
    <w:rsid w:val="0007476A"/>
    <w:rsid w:val="0008091C"/>
    <w:rsid w:val="000C3663"/>
    <w:rsid w:val="000C5D30"/>
    <w:rsid w:val="000E07A3"/>
    <w:rsid w:val="0013194D"/>
    <w:rsid w:val="00151957"/>
    <w:rsid w:val="00163035"/>
    <w:rsid w:val="0016376B"/>
    <w:rsid w:val="00174EF2"/>
    <w:rsid w:val="00180C94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E2734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E11A0"/>
    <w:rsid w:val="00414A52"/>
    <w:rsid w:val="00414B15"/>
    <w:rsid w:val="00447728"/>
    <w:rsid w:val="004501E6"/>
    <w:rsid w:val="00471DE8"/>
    <w:rsid w:val="00476544"/>
    <w:rsid w:val="004A5F01"/>
    <w:rsid w:val="004B520B"/>
    <w:rsid w:val="00510437"/>
    <w:rsid w:val="0052317D"/>
    <w:rsid w:val="0053001E"/>
    <w:rsid w:val="00542781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310D"/>
    <w:rsid w:val="005F7F5B"/>
    <w:rsid w:val="00600253"/>
    <w:rsid w:val="00606046"/>
    <w:rsid w:val="00630390"/>
    <w:rsid w:val="00675D98"/>
    <w:rsid w:val="006B54CD"/>
    <w:rsid w:val="006D0A3B"/>
    <w:rsid w:val="006D0B0B"/>
    <w:rsid w:val="006D24CB"/>
    <w:rsid w:val="006F2A87"/>
    <w:rsid w:val="006F6CFA"/>
    <w:rsid w:val="00703C0E"/>
    <w:rsid w:val="00710CDA"/>
    <w:rsid w:val="00713AE2"/>
    <w:rsid w:val="0073652E"/>
    <w:rsid w:val="007372E1"/>
    <w:rsid w:val="00744C4B"/>
    <w:rsid w:val="00745487"/>
    <w:rsid w:val="00765ECB"/>
    <w:rsid w:val="0077221A"/>
    <w:rsid w:val="007962D6"/>
    <w:rsid w:val="007A59C5"/>
    <w:rsid w:val="007D4CAB"/>
    <w:rsid w:val="007E3F13"/>
    <w:rsid w:val="00811DF4"/>
    <w:rsid w:val="00826B5C"/>
    <w:rsid w:val="00846C0C"/>
    <w:rsid w:val="008556AA"/>
    <w:rsid w:val="00876D00"/>
    <w:rsid w:val="00886384"/>
    <w:rsid w:val="0088697B"/>
    <w:rsid w:val="008A53D8"/>
    <w:rsid w:val="008B7C1B"/>
    <w:rsid w:val="008F5C33"/>
    <w:rsid w:val="008F7038"/>
    <w:rsid w:val="0090057B"/>
    <w:rsid w:val="00906F65"/>
    <w:rsid w:val="00921AC5"/>
    <w:rsid w:val="00924744"/>
    <w:rsid w:val="00943F25"/>
    <w:rsid w:val="00950AC7"/>
    <w:rsid w:val="00965269"/>
    <w:rsid w:val="00965368"/>
    <w:rsid w:val="009A6589"/>
    <w:rsid w:val="009B5632"/>
    <w:rsid w:val="009F0118"/>
    <w:rsid w:val="00A02E5D"/>
    <w:rsid w:val="00A0454D"/>
    <w:rsid w:val="00A16975"/>
    <w:rsid w:val="00A325B0"/>
    <w:rsid w:val="00A326E1"/>
    <w:rsid w:val="00A32CB8"/>
    <w:rsid w:val="00A44548"/>
    <w:rsid w:val="00A5066D"/>
    <w:rsid w:val="00A645BA"/>
    <w:rsid w:val="00A650EC"/>
    <w:rsid w:val="00A76AB4"/>
    <w:rsid w:val="00A91D8D"/>
    <w:rsid w:val="00AC37DB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A2FFD"/>
    <w:rsid w:val="00EC0D58"/>
    <w:rsid w:val="00EC6FF7"/>
    <w:rsid w:val="00F41629"/>
    <w:rsid w:val="00F621B6"/>
    <w:rsid w:val="00F63120"/>
    <w:rsid w:val="00F7078E"/>
    <w:rsid w:val="00F912FC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15</Pages>
  <Words>3792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79</cp:revision>
  <dcterms:created xsi:type="dcterms:W3CDTF">2018-04-07T16:35:00Z</dcterms:created>
  <dcterms:modified xsi:type="dcterms:W3CDTF">2018-11-05T15:22:00Z</dcterms:modified>
</cp:coreProperties>
</file>