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A7DAD" w14:textId="77777777" w:rsidR="001245EB" w:rsidRDefault="001245EB" w:rsidP="001245EB">
      <w:pPr>
        <w:pStyle w:val="a4"/>
        <w:spacing w:before="0" w:line="360" w:lineRule="auto"/>
        <w:jc w:val="center"/>
        <w:rPr>
          <w:b/>
          <w:bCs/>
          <w:color w:val="000000"/>
          <w:u w:color="000000"/>
        </w:rPr>
      </w:pPr>
      <w:r>
        <w:rPr>
          <w:b/>
          <w:bCs/>
          <w:color w:val="000000"/>
          <w:u w:color="000000"/>
        </w:rPr>
        <w:t>СОДЕРЖАНИЕ</w:t>
      </w:r>
    </w:p>
    <w:p w14:paraId="498434B5" w14:textId="77777777" w:rsidR="001245EB" w:rsidRDefault="001245EB" w:rsidP="001245EB">
      <w:pPr>
        <w:pStyle w:val="a3"/>
      </w:pPr>
    </w:p>
    <w:p w14:paraId="6FE6DBF1" w14:textId="77777777" w:rsidR="001245EB" w:rsidRDefault="001245EB" w:rsidP="001245EB">
      <w:pPr>
        <w:pStyle w:val="a3"/>
        <w:spacing w:after="0" w:line="360" w:lineRule="auto"/>
        <w:rPr>
          <w:noProof/>
        </w:rPr>
      </w:pPr>
      <w:r>
        <w:fldChar w:fldCharType="begin"/>
      </w:r>
      <w:r>
        <w:instrText xml:space="preserve"> TOC \t "Заголовок, 1,Заголовок 2, 2,Заголовок 3, 3"</w:instrText>
      </w:r>
      <w:r>
        <w:fldChar w:fldCharType="separate"/>
      </w:r>
    </w:p>
    <w:p w14:paraId="0690A4BD" w14:textId="77777777" w:rsidR="001245EB" w:rsidRDefault="001245EB" w:rsidP="001245EB">
      <w:pPr>
        <w:pStyle w:val="11"/>
        <w:numPr>
          <w:ilvl w:val="0"/>
          <w:numId w:val="1"/>
        </w:numPr>
        <w:ind w:left="720" w:hanging="450"/>
        <w:rPr>
          <w:noProof/>
        </w:rPr>
      </w:pPr>
      <w:r>
        <w:rPr>
          <w:rFonts w:eastAsia="Arial Unicode MS" w:cs="Arial Unicode MS"/>
          <w:noProof/>
        </w:rPr>
        <w:t>ЗАДАНИЕ ПО ПРОИЗВОДСТВЕННОЙ ПРАКТИКЕ</w:t>
      </w:r>
      <w:r>
        <w:rPr>
          <w:rFonts w:eastAsia="Arial Unicode MS" w:cs="Arial Unicode MS"/>
          <w:noProof/>
        </w:rPr>
        <w:tab/>
      </w:r>
      <w:r>
        <w:rPr>
          <w:noProof/>
        </w:rPr>
        <w:t>3</w:t>
      </w:r>
    </w:p>
    <w:p w14:paraId="760CA79F" w14:textId="77777777" w:rsidR="001245EB" w:rsidRDefault="001245EB" w:rsidP="001245EB">
      <w:pPr>
        <w:pStyle w:val="11"/>
        <w:numPr>
          <w:ilvl w:val="0"/>
          <w:numId w:val="2"/>
        </w:numPr>
        <w:ind w:hanging="1296"/>
        <w:rPr>
          <w:noProof/>
        </w:rPr>
      </w:pPr>
      <w:r>
        <w:rPr>
          <w:rFonts w:eastAsia="Arial Unicode MS" w:cs="Arial Unicode MS"/>
          <w:noProof/>
        </w:rPr>
        <w:t>СТРУКТУРА ПРЕДПРИЯТИЯ</w:t>
      </w:r>
      <w:r>
        <w:rPr>
          <w:rFonts w:eastAsia="Arial Unicode MS" w:cs="Arial Unicode MS"/>
          <w:noProof/>
        </w:rPr>
        <w:tab/>
      </w:r>
      <w:r>
        <w:rPr>
          <w:noProof/>
        </w:rPr>
        <w:t>4</w:t>
      </w:r>
    </w:p>
    <w:p w14:paraId="5E876B1B" w14:textId="77777777" w:rsidR="001245EB" w:rsidRDefault="001245EB" w:rsidP="001245EB">
      <w:pPr>
        <w:pStyle w:val="11"/>
        <w:numPr>
          <w:ilvl w:val="0"/>
          <w:numId w:val="3"/>
        </w:numPr>
        <w:ind w:hanging="1242"/>
        <w:rPr>
          <w:noProof/>
        </w:rPr>
      </w:pPr>
      <w:r>
        <w:rPr>
          <w:rFonts w:eastAsia="Arial Unicode MS" w:cs="Arial Unicode MS"/>
          <w:noProof/>
        </w:rPr>
        <w:t>Обзор стека технологий, используемых на проекте</w:t>
      </w:r>
      <w:r>
        <w:rPr>
          <w:rFonts w:eastAsia="Arial Unicode MS" w:cs="Arial Unicode MS"/>
          <w:noProof/>
        </w:rPr>
        <w:tab/>
      </w:r>
      <w:r>
        <w:rPr>
          <w:noProof/>
        </w:rPr>
        <w:t>8</w:t>
      </w:r>
    </w:p>
    <w:p w14:paraId="0C24DDD4" w14:textId="77777777" w:rsidR="001245EB" w:rsidRDefault="001245EB" w:rsidP="001245EB">
      <w:pPr>
        <w:pStyle w:val="2"/>
        <w:numPr>
          <w:ilvl w:val="1"/>
          <w:numId w:val="3"/>
        </w:numPr>
        <w:rPr>
          <w:noProof/>
        </w:rPr>
      </w:pPr>
      <w:r>
        <w:rPr>
          <w:rFonts w:eastAsia="Arial Unicode MS" w:cs="Arial Unicode MS"/>
          <w:noProof/>
        </w:rPr>
        <w:t>JavaScript</w:t>
      </w:r>
      <w:r>
        <w:rPr>
          <w:rFonts w:eastAsia="Arial Unicode MS" w:cs="Arial Unicode MS"/>
          <w:noProof/>
        </w:rPr>
        <w:tab/>
      </w:r>
      <w:r>
        <w:rPr>
          <w:noProof/>
        </w:rPr>
        <w:t>8</w:t>
      </w:r>
    </w:p>
    <w:p w14:paraId="7D5EBA85" w14:textId="77777777" w:rsidR="001245EB" w:rsidRDefault="001245EB" w:rsidP="001245EB">
      <w:pPr>
        <w:pStyle w:val="3"/>
        <w:numPr>
          <w:ilvl w:val="2"/>
          <w:numId w:val="3"/>
        </w:numPr>
        <w:rPr>
          <w:noProof/>
        </w:rPr>
      </w:pPr>
      <w:r>
        <w:rPr>
          <w:rFonts w:eastAsia="Arial Unicode MS" w:cs="Arial Unicode MS"/>
          <w:noProof/>
        </w:rPr>
        <w:t>Структура языка</w:t>
      </w:r>
      <w:r>
        <w:rPr>
          <w:rFonts w:eastAsia="Arial Unicode MS" w:cs="Arial Unicode MS"/>
          <w:noProof/>
        </w:rPr>
        <w:tab/>
      </w:r>
      <w:r>
        <w:rPr>
          <w:noProof/>
        </w:rPr>
        <w:t>8</w:t>
      </w:r>
    </w:p>
    <w:p w14:paraId="36267C79" w14:textId="77777777" w:rsidR="001245EB" w:rsidRDefault="001245EB" w:rsidP="001245EB">
      <w:pPr>
        <w:pStyle w:val="3"/>
        <w:numPr>
          <w:ilvl w:val="2"/>
          <w:numId w:val="4"/>
        </w:numPr>
        <w:rPr>
          <w:noProof/>
        </w:rPr>
      </w:pPr>
      <w:r>
        <w:rPr>
          <w:rFonts w:eastAsia="Arial Unicode MS" w:cs="Arial Unicode MS"/>
          <w:noProof/>
        </w:rPr>
        <w:t>Область применения</w:t>
      </w:r>
      <w:r>
        <w:rPr>
          <w:rFonts w:eastAsia="Arial Unicode MS" w:cs="Arial Unicode MS"/>
          <w:noProof/>
        </w:rPr>
        <w:tab/>
      </w:r>
      <w:r>
        <w:rPr>
          <w:noProof/>
        </w:rPr>
        <w:t>10</w:t>
      </w:r>
    </w:p>
    <w:p w14:paraId="7D82070B" w14:textId="77777777" w:rsidR="001245EB" w:rsidRDefault="001245EB" w:rsidP="001245EB">
      <w:pPr>
        <w:pStyle w:val="2"/>
        <w:numPr>
          <w:ilvl w:val="1"/>
          <w:numId w:val="5"/>
        </w:numPr>
        <w:rPr>
          <w:noProof/>
        </w:rPr>
      </w:pPr>
      <w:r>
        <w:rPr>
          <w:rFonts w:eastAsia="Arial Unicode MS" w:cs="Arial Unicode MS"/>
          <w:noProof/>
        </w:rPr>
        <w:t>TypeScript</w:t>
      </w:r>
      <w:r>
        <w:rPr>
          <w:rFonts w:eastAsia="Arial Unicode MS" w:cs="Arial Unicode MS"/>
          <w:noProof/>
        </w:rPr>
        <w:tab/>
      </w:r>
      <w:r>
        <w:rPr>
          <w:noProof/>
        </w:rPr>
        <w:t>11</w:t>
      </w:r>
    </w:p>
    <w:p w14:paraId="00553014" w14:textId="77777777" w:rsidR="001245EB" w:rsidRDefault="001245EB" w:rsidP="001245EB">
      <w:pPr>
        <w:pStyle w:val="3"/>
        <w:numPr>
          <w:ilvl w:val="2"/>
          <w:numId w:val="5"/>
        </w:numPr>
        <w:rPr>
          <w:noProof/>
        </w:rPr>
      </w:pPr>
      <w:r>
        <w:rPr>
          <w:rFonts w:eastAsia="Arial Unicode MS" w:cs="Arial Unicode MS"/>
          <w:noProof/>
        </w:rPr>
        <w:t>Строгая типизация</w:t>
      </w:r>
      <w:r>
        <w:rPr>
          <w:rFonts w:eastAsia="Arial Unicode MS" w:cs="Arial Unicode MS"/>
          <w:noProof/>
        </w:rPr>
        <w:tab/>
      </w:r>
      <w:r>
        <w:rPr>
          <w:noProof/>
        </w:rPr>
        <w:t>12</w:t>
      </w:r>
    </w:p>
    <w:p w14:paraId="5F222523" w14:textId="77777777" w:rsidR="001245EB" w:rsidRDefault="001245EB" w:rsidP="001245EB">
      <w:pPr>
        <w:pStyle w:val="3"/>
        <w:numPr>
          <w:ilvl w:val="2"/>
          <w:numId w:val="5"/>
        </w:numPr>
        <w:rPr>
          <w:noProof/>
        </w:rPr>
      </w:pPr>
      <w:r>
        <w:rPr>
          <w:rFonts w:eastAsia="Arial Unicode MS" w:cs="Arial Unicode MS"/>
          <w:noProof/>
        </w:rPr>
        <w:t>Интерфейсы</w:t>
      </w:r>
      <w:r>
        <w:rPr>
          <w:rFonts w:eastAsia="Arial Unicode MS" w:cs="Arial Unicode MS"/>
          <w:noProof/>
        </w:rPr>
        <w:tab/>
      </w:r>
      <w:r>
        <w:rPr>
          <w:noProof/>
        </w:rPr>
        <w:t>13</w:t>
      </w:r>
    </w:p>
    <w:p w14:paraId="3BF7A08F" w14:textId="77777777" w:rsidR="001245EB" w:rsidRPr="001723AD" w:rsidRDefault="001245EB" w:rsidP="001245EB">
      <w:pPr>
        <w:pStyle w:val="3"/>
        <w:numPr>
          <w:ilvl w:val="2"/>
          <w:numId w:val="5"/>
        </w:numPr>
        <w:rPr>
          <w:noProof/>
        </w:rPr>
      </w:pPr>
      <w:r>
        <w:rPr>
          <w:rFonts w:eastAsia="Arial Unicode MS" w:cs="Arial Unicode MS"/>
          <w:noProof/>
        </w:rPr>
        <w:t xml:space="preserve">Компиляция в </w:t>
      </w:r>
      <w:r>
        <w:rPr>
          <w:rFonts w:eastAsia="Arial Unicode MS" w:cs="Arial Unicode MS"/>
          <w:noProof/>
          <w:lang w:val="en-US"/>
        </w:rPr>
        <w:t>JS</w:t>
      </w:r>
      <w:r>
        <w:rPr>
          <w:rFonts w:eastAsia="Arial Unicode MS" w:cs="Arial Unicode MS"/>
          <w:noProof/>
        </w:rPr>
        <w:tab/>
      </w:r>
      <w:r>
        <w:rPr>
          <w:noProof/>
        </w:rPr>
        <w:t>14</w:t>
      </w:r>
    </w:p>
    <w:p w14:paraId="25D764F1" w14:textId="77777777" w:rsidR="001245EB" w:rsidRDefault="001245EB" w:rsidP="001245EB">
      <w:pPr>
        <w:pStyle w:val="2"/>
        <w:numPr>
          <w:ilvl w:val="1"/>
          <w:numId w:val="6"/>
        </w:numPr>
        <w:rPr>
          <w:noProof/>
        </w:rPr>
      </w:pPr>
      <w:r>
        <w:rPr>
          <w:rFonts w:eastAsia="Arial Unicode MS" w:cs="Arial Unicode MS"/>
          <w:noProof/>
          <w:lang w:val="en-US"/>
        </w:rPr>
        <w:t>NodeJS</w:t>
      </w:r>
      <w:r>
        <w:rPr>
          <w:rFonts w:eastAsia="Arial Unicode MS" w:cs="Arial Unicode MS"/>
          <w:noProof/>
        </w:rPr>
        <w:tab/>
      </w:r>
      <w:r>
        <w:rPr>
          <w:noProof/>
        </w:rPr>
        <w:t>14</w:t>
      </w:r>
    </w:p>
    <w:p w14:paraId="534846F8" w14:textId="77777777" w:rsidR="001245EB" w:rsidRDefault="001245EB" w:rsidP="001245EB">
      <w:pPr>
        <w:pStyle w:val="11"/>
        <w:numPr>
          <w:ilvl w:val="0"/>
          <w:numId w:val="6"/>
        </w:numPr>
        <w:ind w:hanging="1242"/>
        <w:rPr>
          <w:noProof/>
        </w:rPr>
      </w:pPr>
      <w:r>
        <w:rPr>
          <w:rFonts w:eastAsia="Arial Unicode MS" w:cs="Arial Unicode MS"/>
          <w:noProof/>
        </w:rPr>
        <w:t>Знакомство с системой контроля версий</w:t>
      </w:r>
      <w:r w:rsidRPr="00092DE0">
        <w:rPr>
          <w:rFonts w:eastAsia="Arial Unicode MS" w:cs="Arial Unicode MS"/>
          <w:noProof/>
        </w:rPr>
        <w:t xml:space="preserve"> -</w:t>
      </w:r>
      <w:r>
        <w:rPr>
          <w:rFonts w:eastAsia="Arial Unicode MS" w:cs="Arial Unicode MS"/>
          <w:noProof/>
        </w:rPr>
        <w:t xml:space="preserve"> </w:t>
      </w:r>
      <w:r>
        <w:rPr>
          <w:rFonts w:eastAsia="Arial Unicode MS" w:cs="Arial Unicode MS"/>
          <w:noProof/>
          <w:lang w:val="en-US"/>
        </w:rPr>
        <w:t>Git</w:t>
      </w:r>
      <w:r>
        <w:rPr>
          <w:rFonts w:eastAsia="Arial Unicode MS" w:cs="Arial Unicode MS"/>
          <w:noProof/>
        </w:rPr>
        <w:tab/>
      </w:r>
      <w:r>
        <w:rPr>
          <w:noProof/>
        </w:rPr>
        <w:t>16</w:t>
      </w:r>
    </w:p>
    <w:p w14:paraId="16D774A2" w14:textId="77777777" w:rsidR="001245EB" w:rsidRDefault="001245EB" w:rsidP="001245EB">
      <w:pPr>
        <w:pStyle w:val="3"/>
        <w:numPr>
          <w:ilvl w:val="2"/>
          <w:numId w:val="6"/>
        </w:numPr>
        <w:rPr>
          <w:noProof/>
        </w:rPr>
      </w:pPr>
      <w:r>
        <w:rPr>
          <w:rFonts w:eastAsia="Arial Unicode MS" w:cs="Arial Unicode MS"/>
          <w:noProof/>
        </w:rPr>
        <w:t>Локальные системы контроля версий</w:t>
      </w:r>
      <w:r>
        <w:rPr>
          <w:rFonts w:eastAsia="Arial Unicode MS" w:cs="Arial Unicode MS"/>
          <w:noProof/>
        </w:rPr>
        <w:tab/>
      </w:r>
      <w:r>
        <w:rPr>
          <w:noProof/>
        </w:rPr>
        <w:t>17</w:t>
      </w:r>
    </w:p>
    <w:p w14:paraId="62A22AD7" w14:textId="77777777" w:rsidR="001245EB" w:rsidRDefault="001245EB" w:rsidP="001245EB">
      <w:pPr>
        <w:pStyle w:val="3"/>
        <w:numPr>
          <w:ilvl w:val="2"/>
          <w:numId w:val="6"/>
        </w:numPr>
        <w:rPr>
          <w:noProof/>
        </w:rPr>
      </w:pPr>
      <w:r>
        <w:rPr>
          <w:rFonts w:eastAsia="Arial Unicode MS" w:cs="Arial Unicode MS"/>
          <w:noProof/>
        </w:rPr>
        <w:t>Централизованные системы контроля версий</w:t>
      </w:r>
      <w:r>
        <w:rPr>
          <w:rFonts w:eastAsia="Arial Unicode MS" w:cs="Arial Unicode MS"/>
          <w:noProof/>
        </w:rPr>
        <w:tab/>
      </w:r>
      <w:r>
        <w:rPr>
          <w:noProof/>
        </w:rPr>
        <w:t>1</w:t>
      </w:r>
      <w:r>
        <w:rPr>
          <w:noProof/>
        </w:rPr>
        <w:t>8</w:t>
      </w:r>
    </w:p>
    <w:p w14:paraId="02525898" w14:textId="77777777" w:rsidR="001245EB" w:rsidRDefault="001245EB" w:rsidP="001245EB">
      <w:pPr>
        <w:pStyle w:val="3"/>
        <w:numPr>
          <w:ilvl w:val="2"/>
          <w:numId w:val="6"/>
        </w:numPr>
        <w:rPr>
          <w:noProof/>
        </w:rPr>
      </w:pPr>
      <w:r>
        <w:rPr>
          <w:rFonts w:eastAsia="Arial Unicode MS" w:cs="Arial Unicode MS"/>
          <w:noProof/>
        </w:rPr>
        <w:t>Распределенные системы контроля версий</w:t>
      </w:r>
      <w:r>
        <w:rPr>
          <w:rFonts w:eastAsia="Arial Unicode MS" w:cs="Arial Unicode MS"/>
          <w:noProof/>
        </w:rPr>
        <w:tab/>
      </w:r>
      <w:r>
        <w:rPr>
          <w:noProof/>
        </w:rPr>
        <w:t>20</w:t>
      </w:r>
    </w:p>
    <w:p w14:paraId="2C1D7492" w14:textId="77777777" w:rsidR="001245EB" w:rsidRDefault="001245EB" w:rsidP="001245EB">
      <w:pPr>
        <w:pStyle w:val="11"/>
        <w:numPr>
          <w:ilvl w:val="0"/>
          <w:numId w:val="3"/>
        </w:numPr>
        <w:ind w:hanging="1242"/>
        <w:rPr>
          <w:noProof/>
        </w:rPr>
      </w:pPr>
      <w:r>
        <w:rPr>
          <w:rFonts w:eastAsia="Arial Unicode MS" w:cs="Arial Unicode MS"/>
          <w:noProof/>
        </w:rPr>
        <w:t>Выполнение технического задания</w:t>
      </w:r>
      <w:r>
        <w:rPr>
          <w:rFonts w:eastAsia="Arial Unicode MS" w:cs="Arial Unicode MS"/>
          <w:noProof/>
        </w:rPr>
        <w:tab/>
      </w:r>
      <w:r>
        <w:rPr>
          <w:noProof/>
        </w:rPr>
        <w:t>22</w:t>
      </w:r>
    </w:p>
    <w:p w14:paraId="010DC51C" w14:textId="77777777" w:rsidR="001245EB" w:rsidRDefault="001245EB" w:rsidP="001245EB">
      <w:pPr>
        <w:pStyle w:val="2"/>
        <w:numPr>
          <w:ilvl w:val="1"/>
          <w:numId w:val="7"/>
        </w:numPr>
        <w:ind w:left="1134"/>
        <w:rPr>
          <w:noProof/>
        </w:rPr>
      </w:pPr>
      <w:r>
        <w:rPr>
          <w:rFonts w:eastAsia="Arial Unicode MS" w:cs="Arial Unicode MS"/>
          <w:noProof/>
        </w:rPr>
        <w:t>Определение требований</w:t>
      </w:r>
      <w:r>
        <w:rPr>
          <w:rFonts w:eastAsia="Arial Unicode MS" w:cs="Arial Unicode MS"/>
          <w:noProof/>
        </w:rPr>
        <w:tab/>
      </w:r>
      <w:r>
        <w:rPr>
          <w:noProof/>
        </w:rPr>
        <w:t>22</w:t>
      </w:r>
    </w:p>
    <w:p w14:paraId="084F72E8" w14:textId="77777777" w:rsidR="001245EB" w:rsidRDefault="001245EB" w:rsidP="001245EB">
      <w:pPr>
        <w:pStyle w:val="2"/>
        <w:numPr>
          <w:ilvl w:val="1"/>
          <w:numId w:val="7"/>
        </w:numPr>
        <w:ind w:left="1134"/>
        <w:rPr>
          <w:noProof/>
        </w:rPr>
      </w:pPr>
      <w:r>
        <w:rPr>
          <w:noProof/>
        </w:rPr>
        <w:t>Выполнение технического</w:t>
      </w:r>
      <w:r>
        <w:rPr>
          <w:rFonts w:eastAsia="Arial Unicode MS" w:cs="Arial Unicode MS"/>
          <w:noProof/>
        </w:rPr>
        <w:tab/>
      </w:r>
      <w:r>
        <w:rPr>
          <w:noProof/>
        </w:rPr>
        <w:t>22</w:t>
      </w:r>
    </w:p>
    <w:p w14:paraId="6AF7D671" w14:textId="77777777" w:rsidR="001245EB" w:rsidRDefault="001245EB" w:rsidP="001245EB">
      <w:pPr>
        <w:pStyle w:val="11"/>
        <w:numPr>
          <w:ilvl w:val="0"/>
          <w:numId w:val="3"/>
        </w:numPr>
        <w:ind w:hanging="1242"/>
        <w:rPr>
          <w:noProof/>
        </w:rPr>
      </w:pPr>
      <w:r>
        <w:rPr>
          <w:rFonts w:eastAsia="Arial Unicode MS" w:cs="Arial Unicode MS"/>
          <w:noProof/>
        </w:rPr>
        <w:t>Заключение</w:t>
      </w:r>
      <w:r>
        <w:rPr>
          <w:rFonts w:eastAsia="Arial Unicode MS" w:cs="Arial Unicode MS"/>
          <w:noProof/>
        </w:rPr>
        <w:tab/>
      </w:r>
      <w:r>
        <w:rPr>
          <w:noProof/>
        </w:rPr>
        <w:t>31</w:t>
      </w:r>
    </w:p>
    <w:p w14:paraId="40EAA02E" w14:textId="77777777" w:rsidR="001245EB" w:rsidRPr="001245EB" w:rsidRDefault="001245EB" w:rsidP="001245EB">
      <w:pPr>
        <w:pStyle w:val="a3"/>
        <w:spacing w:after="0" w:line="360" w:lineRule="auto"/>
        <w:rPr>
          <w:lang w:val="en-US"/>
        </w:rPr>
      </w:pPr>
      <w:r>
        <w:fldChar w:fldCharType="end"/>
      </w:r>
      <w:bookmarkStart w:id="0" w:name="_GoBack"/>
      <w:bookmarkEnd w:id="0"/>
    </w:p>
    <w:p w14:paraId="040FCEF8" w14:textId="77777777" w:rsidR="00C22E03" w:rsidRPr="001245EB" w:rsidRDefault="00C22E03" w:rsidP="001245EB">
      <w:pPr>
        <w:pStyle w:val="a3"/>
        <w:spacing w:after="0" w:line="360" w:lineRule="auto"/>
        <w:jc w:val="left"/>
        <w:rPr>
          <w:lang w:val="en-US"/>
        </w:rPr>
      </w:pPr>
    </w:p>
    <w:sectPr w:rsidR="00C22E03" w:rsidRPr="001245EB" w:rsidSect="000349A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B10D7"/>
    <w:multiLevelType w:val="multilevel"/>
    <w:tmpl w:val="F66083E2"/>
    <w:lvl w:ilvl="0">
      <w:start w:val="1"/>
      <w:numFmt w:val="decimal"/>
      <w:lvlText w:val="%1."/>
      <w:lvlJc w:val="left"/>
      <w:pPr>
        <w:ind w:left="1566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  <w:lvl w:ilvl="0">
        <w:start w:val="3"/>
        <w:numFmt w:val="decimal"/>
        <w:lvlText w:val="%1."/>
        <w:lvlJc w:val="left"/>
        <w:pPr>
          <w:ind w:left="1512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8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8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42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6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71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85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00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14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1512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8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128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42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6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71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85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00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14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1512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8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8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42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6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71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85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00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14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1512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78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8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42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6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71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85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00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14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decimal"/>
        <w:lvlText w:val="%1."/>
        <w:lvlJc w:val="left"/>
        <w:pPr>
          <w:ind w:left="1512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85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0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14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28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43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7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7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6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EB"/>
    <w:rsid w:val="000349AC"/>
    <w:rsid w:val="001245EB"/>
    <w:rsid w:val="00C2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1D3E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45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овый блок"/>
    <w:rsid w:val="001245EB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24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next w:val="a3"/>
    <w:rsid w:val="001245EB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line="276" w:lineRule="auto"/>
    </w:pPr>
    <w:rPr>
      <w:rFonts w:ascii="Cambria" w:eastAsia="Cambria" w:hAnsi="Cambria" w:cs="Cambria"/>
      <w:caps/>
      <w:color w:val="365F91"/>
      <w:sz w:val="28"/>
      <w:szCs w:val="28"/>
      <w:u w:color="365F91"/>
      <w:bdr w:val="nil"/>
      <w:lang w:eastAsia="ru-RU"/>
    </w:rPr>
  </w:style>
  <w:style w:type="paragraph" w:styleId="11">
    <w:name w:val="toc 1"/>
    <w:rsid w:val="001245EB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560"/>
        <w:tab w:val="right" w:leader="dot" w:pos="9345"/>
      </w:tabs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ru-RU"/>
    </w:rPr>
  </w:style>
  <w:style w:type="paragraph" w:styleId="2">
    <w:name w:val="toc 2"/>
    <w:rsid w:val="001245EB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880"/>
        <w:tab w:val="right" w:leader="dot" w:pos="9345"/>
      </w:tabs>
      <w:spacing w:line="360" w:lineRule="auto"/>
      <w:ind w:left="280"/>
      <w:jc w:val="both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ru-RU"/>
    </w:rPr>
  </w:style>
  <w:style w:type="paragraph" w:styleId="3">
    <w:name w:val="toc 3"/>
    <w:rsid w:val="001245EB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540"/>
        <w:tab w:val="right" w:leader="dot" w:pos="9345"/>
      </w:tabs>
      <w:spacing w:line="360" w:lineRule="auto"/>
      <w:ind w:left="560"/>
      <w:jc w:val="both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Macintosh Word</Application>
  <DocSecurity>0</DocSecurity>
  <Lines>4</Lines>
  <Paragraphs>1</Paragraphs>
  <ScaleCrop>false</ScaleCrop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2017-06-28T18:29:00Z</dcterms:created>
  <dcterms:modified xsi:type="dcterms:W3CDTF">2017-06-28T18:37:00Z</dcterms:modified>
</cp:coreProperties>
</file>