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E6674" w14:textId="1839BDF1" w:rsidR="003E479D" w:rsidRPr="00A22413" w:rsidRDefault="003E479D" w:rsidP="00431BF5">
      <w:pPr>
        <w:jc w:val="center"/>
        <w:rPr>
          <w:rFonts w:ascii="Arial" w:hAnsi="Arial" w:cs="Arial"/>
          <w:b/>
          <w:bCs/>
          <w:lang w:val="es-EC" w:eastAsia="es-MX"/>
        </w:rPr>
      </w:pPr>
      <w:r w:rsidRPr="003E479D">
        <w:rPr>
          <w:rFonts w:ascii="Arial" w:hAnsi="Arial" w:cs="Arial"/>
          <w:b/>
          <w:bCs/>
          <w:lang w:val="es-EC" w:eastAsia="es-MX"/>
        </w:rPr>
        <w:t>Reporte</w:t>
      </w:r>
      <w:r w:rsidRPr="00A22413">
        <w:rPr>
          <w:rFonts w:ascii="Arial" w:hAnsi="Arial" w:cs="Arial"/>
          <w:b/>
          <w:bCs/>
          <w:lang w:val="es-EC" w:eastAsia="es-MX"/>
        </w:rPr>
        <w:t xml:space="preserve"> pru</w:t>
      </w:r>
      <w:r w:rsidR="00CD4514">
        <w:rPr>
          <w:rFonts w:ascii="Arial" w:hAnsi="Arial" w:cs="Arial"/>
          <w:b/>
          <w:bCs/>
          <w:lang w:val="es-EC" w:eastAsia="es-MX"/>
        </w:rPr>
        <w:t>e</w:t>
      </w:r>
      <w:r w:rsidRPr="00A22413">
        <w:rPr>
          <w:rFonts w:ascii="Arial" w:hAnsi="Arial" w:cs="Arial"/>
          <w:b/>
          <w:bCs/>
          <w:lang w:val="es-EC" w:eastAsia="es-MX"/>
        </w:rPr>
        <w:t>ba</w:t>
      </w:r>
      <w:r w:rsidRPr="003E479D">
        <w:rPr>
          <w:rFonts w:ascii="Arial" w:hAnsi="Arial" w:cs="Arial"/>
          <w:b/>
          <w:bCs/>
          <w:lang w:val="es-EC" w:eastAsia="es-MX"/>
        </w:rPr>
        <w:t xml:space="preserve"> de </w:t>
      </w:r>
      <w:r w:rsidRPr="00A22413">
        <w:rPr>
          <w:rFonts w:ascii="Arial" w:hAnsi="Arial" w:cs="Arial"/>
          <w:b/>
          <w:bCs/>
          <w:lang w:val="es-EC" w:eastAsia="es-MX"/>
        </w:rPr>
        <w:t>p</w:t>
      </w:r>
      <w:r w:rsidRPr="003E479D">
        <w:rPr>
          <w:rFonts w:ascii="Arial" w:hAnsi="Arial" w:cs="Arial"/>
          <w:b/>
          <w:bCs/>
          <w:lang w:val="es-EC" w:eastAsia="es-MX"/>
        </w:rPr>
        <w:t>erformance – k6</w:t>
      </w:r>
    </w:p>
    <w:p w14:paraId="1502FFB4" w14:textId="77777777" w:rsidR="003E479D" w:rsidRPr="003E479D" w:rsidRDefault="003E479D" w:rsidP="00431BF5">
      <w:pPr>
        <w:jc w:val="both"/>
        <w:rPr>
          <w:rFonts w:ascii="Arial" w:hAnsi="Arial" w:cs="Arial"/>
          <w:b/>
          <w:bCs/>
          <w:lang w:val="es-EC" w:eastAsia="es-MX"/>
        </w:rPr>
      </w:pPr>
    </w:p>
    <w:p w14:paraId="34F64188" w14:textId="77777777" w:rsidR="00431BF5" w:rsidRDefault="003E479D" w:rsidP="00431BF5">
      <w:pPr>
        <w:jc w:val="both"/>
        <w:rPr>
          <w:rFonts w:ascii="Arial" w:hAnsi="Arial" w:cs="Arial"/>
          <w:lang w:val="es-EC" w:eastAsia="es-MX"/>
        </w:rPr>
      </w:pPr>
      <w:r w:rsidRPr="003E479D">
        <w:rPr>
          <w:rFonts w:ascii="Arial" w:hAnsi="Arial" w:cs="Arial"/>
          <w:lang w:val="es-EC" w:eastAsia="es-MX"/>
        </w:rPr>
        <w:t>Duración total de prueba: 5 minutos</w:t>
      </w:r>
    </w:p>
    <w:p w14:paraId="1B98264F" w14:textId="77777777" w:rsidR="00431BF5" w:rsidRDefault="003E479D" w:rsidP="00431BF5">
      <w:pPr>
        <w:jc w:val="both"/>
        <w:rPr>
          <w:rFonts w:ascii="Arial" w:hAnsi="Arial" w:cs="Arial"/>
          <w:lang w:val="es-EC" w:eastAsia="es-MX"/>
        </w:rPr>
      </w:pPr>
      <w:r w:rsidRPr="003E479D">
        <w:rPr>
          <w:rFonts w:ascii="Arial" w:hAnsi="Arial" w:cs="Arial"/>
          <w:lang w:val="es-EC" w:eastAsia="es-MX"/>
        </w:rPr>
        <w:t>Usuarios virtuales (VUs): hasta 25</w:t>
      </w:r>
    </w:p>
    <w:p w14:paraId="4ACBB90D" w14:textId="77777777" w:rsidR="00431BF5" w:rsidRDefault="003E479D" w:rsidP="00431BF5">
      <w:pPr>
        <w:jc w:val="both"/>
        <w:rPr>
          <w:rFonts w:ascii="Arial" w:hAnsi="Arial" w:cs="Arial"/>
          <w:lang w:val="es-EC" w:eastAsia="es-MX"/>
        </w:rPr>
      </w:pPr>
      <w:r w:rsidRPr="003E479D">
        <w:rPr>
          <w:rFonts w:ascii="Arial" w:hAnsi="Arial" w:cs="Arial"/>
          <w:lang w:val="es-EC" w:eastAsia="es-MX"/>
        </w:rPr>
        <w:t>Iteraciones completadas: 7,027</w:t>
      </w:r>
    </w:p>
    <w:p w14:paraId="2867E6CD" w14:textId="04870443" w:rsidR="003E479D" w:rsidRDefault="003E479D" w:rsidP="00431BF5">
      <w:pPr>
        <w:jc w:val="both"/>
        <w:rPr>
          <w:rFonts w:ascii="Arial" w:hAnsi="Arial" w:cs="Arial"/>
          <w:lang w:val="es-EC" w:eastAsia="es-MX"/>
        </w:rPr>
      </w:pPr>
      <w:r w:rsidRPr="003E479D">
        <w:rPr>
          <w:rFonts w:ascii="Arial" w:hAnsi="Arial" w:cs="Arial"/>
          <w:lang w:val="es-EC" w:eastAsia="es-MX"/>
        </w:rPr>
        <w:t>TPS promedio: 23.38 requests/sec</w:t>
      </w:r>
    </w:p>
    <w:p w14:paraId="0C52FB01" w14:textId="77777777" w:rsidR="00431BF5" w:rsidRPr="00431BF5" w:rsidRDefault="00431BF5" w:rsidP="00431BF5">
      <w:pPr>
        <w:jc w:val="both"/>
        <w:rPr>
          <w:rFonts w:ascii="Arial" w:hAnsi="Arial" w:cs="Arial"/>
          <w:lang w:val="es-EC" w:eastAsia="es-MX"/>
        </w:rPr>
      </w:pPr>
    </w:p>
    <w:p w14:paraId="76121BBD" w14:textId="77777777" w:rsidR="003E479D" w:rsidRPr="00A22413" w:rsidRDefault="003E479D" w:rsidP="00431BF5">
      <w:pPr>
        <w:jc w:val="both"/>
        <w:rPr>
          <w:rFonts w:ascii="Arial" w:hAnsi="Arial" w:cs="Arial"/>
        </w:rPr>
      </w:pPr>
    </w:p>
    <w:p w14:paraId="61468694" w14:textId="350E063D" w:rsidR="00BF616C" w:rsidRPr="00431BF5" w:rsidRDefault="003E479D" w:rsidP="00431BF5">
      <w:pPr>
        <w:jc w:val="center"/>
        <w:rPr>
          <w:rFonts w:ascii="Arial" w:hAnsi="Arial" w:cs="Arial"/>
          <w:b/>
          <w:bCs/>
        </w:rPr>
      </w:pPr>
      <w:r w:rsidRPr="00431BF5">
        <w:rPr>
          <w:rFonts w:ascii="Arial" w:hAnsi="Arial" w:cs="Arial"/>
          <w:b/>
          <w:bCs/>
        </w:rPr>
        <w:t>Conclusiones</w:t>
      </w:r>
    </w:p>
    <w:p w14:paraId="7FA5A140" w14:textId="77777777" w:rsidR="008209E6" w:rsidRDefault="008209E6" w:rsidP="00431BF5">
      <w:pPr>
        <w:jc w:val="both"/>
        <w:rPr>
          <w:rFonts w:ascii="Arial" w:hAnsi="Arial" w:cs="Arial"/>
        </w:rPr>
      </w:pPr>
    </w:p>
    <w:p w14:paraId="2E65ACEF" w14:textId="77777777" w:rsidR="00431BF5" w:rsidRPr="00431BF5" w:rsidRDefault="00431BF5" w:rsidP="00431BF5">
      <w:pPr>
        <w:jc w:val="both"/>
      </w:pPr>
      <w:r w:rsidRPr="00431BF5">
        <w:t>La prueba de carga cumplió satisfactoriamente con todos los objetivos definidos:</w:t>
      </w:r>
    </w:p>
    <w:p w14:paraId="0DA81B0E" w14:textId="77777777" w:rsidR="00431BF5" w:rsidRPr="00431BF5" w:rsidRDefault="00431BF5" w:rsidP="00431BF5">
      <w:pPr>
        <w:jc w:val="both"/>
      </w:pPr>
      <w:r w:rsidRPr="00431BF5">
        <w:t xml:space="preserve">Se alcanzó un </w:t>
      </w:r>
      <w:proofErr w:type="spellStart"/>
      <w:r w:rsidRPr="00431BF5">
        <w:t>Throughput</w:t>
      </w:r>
      <w:proofErr w:type="spellEnd"/>
      <w:r w:rsidRPr="00431BF5">
        <w:t xml:space="preserve"> promedio de 23.38 TPS, superando el mínimo requerido de 20 TPS.</w:t>
      </w:r>
    </w:p>
    <w:p w14:paraId="05228D7B" w14:textId="77777777" w:rsidR="00431BF5" w:rsidRPr="00431BF5" w:rsidRDefault="00431BF5" w:rsidP="00431BF5">
      <w:pPr>
        <w:jc w:val="both"/>
      </w:pPr>
      <w:r w:rsidRPr="00431BF5">
        <w:t>El tiempo de respuesta P95 fue de 396.73 ms, muy por debajo del umbral máximo permitido de 1.5 segundos.</w:t>
      </w:r>
    </w:p>
    <w:p w14:paraId="24D19384" w14:textId="14F8ABB8" w:rsidR="00431BF5" w:rsidRPr="00431BF5" w:rsidRDefault="00431BF5" w:rsidP="00431BF5">
      <w:pPr>
        <w:jc w:val="both"/>
      </w:pPr>
      <w:r w:rsidRPr="00431BF5">
        <w:t>La tasa de error fue 0 %, cumpliendo holgadamente el criterio de error menor al 3 %.</w:t>
      </w:r>
    </w:p>
    <w:p w14:paraId="1B32AE97" w14:textId="77777777" w:rsidR="00431BF5" w:rsidRDefault="00431BF5" w:rsidP="00431BF5">
      <w:pPr>
        <w:jc w:val="both"/>
      </w:pPr>
    </w:p>
    <w:p w14:paraId="618F7C13" w14:textId="6941C515" w:rsidR="00431BF5" w:rsidRPr="00431BF5" w:rsidRDefault="00431BF5" w:rsidP="00431BF5">
      <w:pPr>
        <w:jc w:val="both"/>
      </w:pPr>
      <w:r w:rsidRPr="00431BF5">
        <w:t xml:space="preserve">Durante los 5 minutos de ejecución continua y con un máximo de 25 usuarios virtuales concurrentes, el servicio de </w:t>
      </w:r>
      <w:proofErr w:type="spellStart"/>
      <w:r w:rsidRPr="00431BF5">
        <w:t>login</w:t>
      </w:r>
      <w:proofErr w:type="spellEnd"/>
      <w:r w:rsidRPr="00431BF5">
        <w:t>:</w:t>
      </w:r>
    </w:p>
    <w:p w14:paraId="5897D73E" w14:textId="77777777" w:rsidR="00431BF5" w:rsidRPr="00431BF5" w:rsidRDefault="00431BF5" w:rsidP="00431BF5">
      <w:pPr>
        <w:jc w:val="both"/>
      </w:pPr>
      <w:r w:rsidRPr="00431BF5">
        <w:t>Procesó 7,027 solicitudes sin errores HTTP.</w:t>
      </w:r>
    </w:p>
    <w:p w14:paraId="54294668" w14:textId="77777777" w:rsidR="00431BF5" w:rsidRPr="00431BF5" w:rsidRDefault="00431BF5" w:rsidP="00431BF5">
      <w:pPr>
        <w:jc w:val="both"/>
      </w:pPr>
      <w:r w:rsidRPr="00431BF5">
        <w:t>Respondió de forma estable y consistente, sin picos anómalos de latencia.</w:t>
      </w:r>
    </w:p>
    <w:p w14:paraId="4E7ED84D" w14:textId="77777777" w:rsidR="00431BF5" w:rsidRPr="00431BF5" w:rsidRDefault="00431BF5" w:rsidP="00431BF5">
      <w:pPr>
        <w:jc w:val="both"/>
      </w:pPr>
      <w:r w:rsidRPr="00431BF5">
        <w:t>No presentó degradación progresiva en los tiempos de respuesta.</w:t>
      </w:r>
    </w:p>
    <w:p w14:paraId="733CD79D" w14:textId="77777777" w:rsidR="00431BF5" w:rsidRDefault="00431BF5" w:rsidP="00431BF5">
      <w:pPr>
        <w:jc w:val="both"/>
      </w:pPr>
      <w:r w:rsidRPr="00431BF5">
        <w:t>La baja dispersión entre valores promedio, mediana y percentiles (P90 y P95) evidencia un comportamiento estable bajo carga.</w:t>
      </w:r>
    </w:p>
    <w:p w14:paraId="514ADB23" w14:textId="77777777" w:rsidR="00431BF5" w:rsidRDefault="00431BF5" w:rsidP="00431BF5">
      <w:pPr>
        <w:jc w:val="both"/>
      </w:pPr>
    </w:p>
    <w:p w14:paraId="7A68CE28" w14:textId="77777777" w:rsidR="00431BF5" w:rsidRPr="00431BF5" w:rsidRDefault="00431BF5" w:rsidP="00431BF5">
      <w:pPr>
        <w:jc w:val="both"/>
      </w:pPr>
      <w:r w:rsidRPr="00431BF5">
        <w:t>Tiempo promedio de respuesta: 359.69 ms</w:t>
      </w:r>
    </w:p>
    <w:p w14:paraId="21B9D004" w14:textId="77777777" w:rsidR="00431BF5" w:rsidRPr="00431BF5" w:rsidRDefault="00431BF5" w:rsidP="00431BF5">
      <w:pPr>
        <w:jc w:val="both"/>
      </w:pPr>
      <w:r w:rsidRPr="00431BF5">
        <w:t>P90: 382.10 ms</w:t>
      </w:r>
    </w:p>
    <w:p w14:paraId="706DEA1D" w14:textId="77777777" w:rsidR="00431BF5" w:rsidRPr="00431BF5" w:rsidRDefault="00431BF5" w:rsidP="00431BF5">
      <w:pPr>
        <w:jc w:val="both"/>
      </w:pPr>
      <w:r w:rsidRPr="00431BF5">
        <w:t>P95: 396.73 ms</w:t>
      </w:r>
    </w:p>
    <w:p w14:paraId="43BB515F" w14:textId="77777777" w:rsidR="00431BF5" w:rsidRPr="00431BF5" w:rsidRDefault="00431BF5" w:rsidP="00431BF5">
      <w:pPr>
        <w:jc w:val="both"/>
      </w:pPr>
      <w:r w:rsidRPr="00431BF5">
        <w:t>Tiempo máximo observado: 874.70 ms</w:t>
      </w:r>
    </w:p>
    <w:p w14:paraId="042D86A7" w14:textId="77777777" w:rsidR="00431BF5" w:rsidRPr="00431BF5" w:rsidRDefault="00431BF5" w:rsidP="00431BF5">
      <w:pPr>
        <w:jc w:val="both"/>
      </w:pPr>
      <w:r w:rsidRPr="00431BF5">
        <w:t>La mayor parte del tiempo de respuesta corresponde al tiempo de espera del servidor (</w:t>
      </w:r>
      <w:proofErr w:type="spellStart"/>
      <w:r w:rsidRPr="00431BF5">
        <w:t>http_req_waiting</w:t>
      </w:r>
      <w:proofErr w:type="spellEnd"/>
      <w:r w:rsidRPr="00431BF5">
        <w:t xml:space="preserve">), lo cual indica que el cuello de botella está asociado al procesamiento </w:t>
      </w:r>
      <w:proofErr w:type="spellStart"/>
      <w:r w:rsidRPr="00431BF5">
        <w:t>backend</w:t>
      </w:r>
      <w:proofErr w:type="spellEnd"/>
      <w:r w:rsidRPr="00431BF5">
        <w:t xml:space="preserve"> y no a red, TLS o transferencia de datos.</w:t>
      </w:r>
    </w:p>
    <w:p w14:paraId="204ED202" w14:textId="77777777" w:rsidR="00431BF5" w:rsidRDefault="00431BF5" w:rsidP="00431BF5">
      <w:pPr>
        <w:jc w:val="both"/>
      </w:pPr>
    </w:p>
    <w:p w14:paraId="7E48A3ED" w14:textId="77777777" w:rsidR="00431BF5" w:rsidRPr="00431BF5" w:rsidRDefault="00431BF5" w:rsidP="00431BF5">
      <w:pPr>
        <w:jc w:val="both"/>
      </w:pPr>
      <w:r w:rsidRPr="00431BF5">
        <w:t>Las validaciones implementadas en la prueba presentaron un 100 % de éxito:</w:t>
      </w:r>
    </w:p>
    <w:p w14:paraId="43C5B202" w14:textId="77777777" w:rsidR="00431BF5" w:rsidRPr="00431BF5" w:rsidRDefault="00431BF5" w:rsidP="00431BF5">
      <w:pPr>
        <w:jc w:val="both"/>
      </w:pPr>
      <w:r w:rsidRPr="00431BF5">
        <w:t>Respuesta HTTP válida (200 o 201)</w:t>
      </w:r>
    </w:p>
    <w:p w14:paraId="124ADAC2" w14:textId="77777777" w:rsidR="00431BF5" w:rsidRPr="00431BF5" w:rsidRDefault="00431BF5" w:rsidP="00431BF5">
      <w:pPr>
        <w:jc w:val="both"/>
      </w:pPr>
      <w:r w:rsidRPr="00431BF5">
        <w:t>Tiempo de respuesta menor a 1500 ms</w:t>
      </w:r>
    </w:p>
    <w:p w14:paraId="5CB70AC2" w14:textId="77777777" w:rsidR="00431BF5" w:rsidRPr="00431BF5" w:rsidRDefault="00431BF5" w:rsidP="00431BF5">
      <w:pPr>
        <w:jc w:val="both"/>
      </w:pPr>
      <w:r w:rsidRPr="00431BF5">
        <w:t>Presencia de token en la respuesta</w:t>
      </w:r>
    </w:p>
    <w:p w14:paraId="75249CD9" w14:textId="77777777" w:rsidR="00431BF5" w:rsidRPr="00431BF5" w:rsidRDefault="00431BF5" w:rsidP="00431BF5">
      <w:pPr>
        <w:jc w:val="both"/>
      </w:pPr>
      <w:r w:rsidRPr="00431BF5">
        <w:t>Esto confirma que el servicio no solo es rápido bajo carga, sino que mantiene su correcto comportamiento funcional.</w:t>
      </w:r>
    </w:p>
    <w:p w14:paraId="74D7D892" w14:textId="77777777" w:rsidR="00431BF5" w:rsidRPr="00431BF5" w:rsidRDefault="00431BF5" w:rsidP="00431BF5">
      <w:pPr>
        <w:jc w:val="both"/>
      </w:pPr>
    </w:p>
    <w:p w14:paraId="5625D75E" w14:textId="6C953956" w:rsidR="008209E6" w:rsidRPr="00431BF5" w:rsidRDefault="008209E6" w:rsidP="00431BF5"/>
    <w:sectPr w:rsidR="008209E6" w:rsidRPr="00431B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20C99"/>
    <w:multiLevelType w:val="multilevel"/>
    <w:tmpl w:val="168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42827"/>
    <w:multiLevelType w:val="multilevel"/>
    <w:tmpl w:val="1842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E1A33"/>
    <w:multiLevelType w:val="multilevel"/>
    <w:tmpl w:val="2BD852C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3%1.%2"/>
      <w:lvlJc w:val="left"/>
      <w:pPr>
        <w:ind w:left="357" w:hanging="357"/>
      </w:pPr>
      <w:rPr>
        <w:rFonts w:hint="default"/>
        <w:b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  <w:b/>
        <w:i/>
        <w:iCs/>
        <w:sz w:val="22"/>
        <w:szCs w:val="28"/>
      </w:rPr>
    </w:lvl>
    <w:lvl w:ilvl="3">
      <w:start w:val="1"/>
      <w:numFmt w:val="decimal"/>
      <w:pStyle w:val="Ttulo4"/>
      <w:lvlText w:val="%1.%2.%3.%4"/>
      <w:lvlJc w:val="left"/>
      <w:pPr>
        <w:ind w:left="1715" w:hanging="864"/>
      </w:pPr>
      <w:rPr>
        <w:rFonts w:hint="default"/>
        <w:b/>
      </w:rPr>
    </w:lvl>
    <w:lvl w:ilvl="4">
      <w:start w:val="1"/>
      <w:numFmt w:val="decimal"/>
      <w:pStyle w:val="Ttulo5"/>
      <w:lvlText w:val="%1.%2.%3.%4.%5"/>
      <w:lvlJc w:val="left"/>
      <w:pPr>
        <w:ind w:left="1576" w:hanging="1008"/>
      </w:pPr>
      <w:rPr>
        <w:rFonts w:hint="default"/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423C2BE4"/>
    <w:multiLevelType w:val="hybridMultilevel"/>
    <w:tmpl w:val="20DC019C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02527"/>
    <w:multiLevelType w:val="multilevel"/>
    <w:tmpl w:val="142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B2937"/>
    <w:multiLevelType w:val="multilevel"/>
    <w:tmpl w:val="C90C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726957">
    <w:abstractNumId w:val="2"/>
  </w:num>
  <w:num w:numId="2" w16cid:durableId="721950405">
    <w:abstractNumId w:val="2"/>
  </w:num>
  <w:num w:numId="3" w16cid:durableId="1004166660">
    <w:abstractNumId w:val="2"/>
  </w:num>
  <w:num w:numId="4" w16cid:durableId="526723237">
    <w:abstractNumId w:val="2"/>
  </w:num>
  <w:num w:numId="5" w16cid:durableId="1831679561">
    <w:abstractNumId w:val="2"/>
  </w:num>
  <w:num w:numId="6" w16cid:durableId="519708808">
    <w:abstractNumId w:val="3"/>
  </w:num>
  <w:num w:numId="7" w16cid:durableId="896555116">
    <w:abstractNumId w:val="0"/>
  </w:num>
  <w:num w:numId="8" w16cid:durableId="1430009909">
    <w:abstractNumId w:val="4"/>
  </w:num>
  <w:num w:numId="9" w16cid:durableId="547688194">
    <w:abstractNumId w:val="5"/>
  </w:num>
  <w:num w:numId="10" w16cid:durableId="1427338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9D"/>
    <w:rsid w:val="002053CC"/>
    <w:rsid w:val="003E479D"/>
    <w:rsid w:val="00431BF5"/>
    <w:rsid w:val="008209E6"/>
    <w:rsid w:val="009030C0"/>
    <w:rsid w:val="00A22413"/>
    <w:rsid w:val="00AF6E65"/>
    <w:rsid w:val="00BF616C"/>
    <w:rsid w:val="00C6492B"/>
    <w:rsid w:val="00CD4514"/>
    <w:rsid w:val="00D90AAC"/>
    <w:rsid w:val="00E6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4B496B"/>
  <w15:chartTrackingRefBased/>
  <w15:docId w15:val="{C1F0D5C6-E064-8548-860B-5FB3B498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aliases w:val="1 - Sección Primaria"/>
    <w:basedOn w:val="Normal"/>
    <w:next w:val="Normal"/>
    <w:link w:val="Ttulo1Car"/>
    <w:uiPriority w:val="9"/>
    <w:qFormat/>
    <w:rsid w:val="00AF6E65"/>
    <w:pPr>
      <w:keepNext/>
      <w:keepLines/>
      <w:numPr>
        <w:numId w:val="5"/>
      </w:numPr>
      <w:spacing w:line="480" w:lineRule="auto"/>
      <w:jc w:val="center"/>
      <w:outlineLvl w:val="0"/>
    </w:pPr>
    <w:rPr>
      <w:rFonts w:ascii="Arial" w:eastAsiaTheme="majorEastAsia" w:hAnsi="Arial" w:cstheme="majorBidi"/>
      <w:b/>
      <w:bCs/>
      <w:caps/>
      <w:kern w:val="0"/>
      <w:sz w:val="22"/>
      <w:szCs w:val="28"/>
      <w:lang w:val="pt-BR"/>
      <w14:ligatures w14:val="none"/>
    </w:rPr>
  </w:style>
  <w:style w:type="paragraph" w:styleId="Ttulo2">
    <w:name w:val="heading 2"/>
    <w:aliases w:val="2 - Sección Secundaria"/>
    <w:basedOn w:val="Normal"/>
    <w:next w:val="Normal"/>
    <w:link w:val="Ttulo2Car"/>
    <w:uiPriority w:val="9"/>
    <w:unhideWhenUsed/>
    <w:rsid w:val="00AF6E65"/>
    <w:pPr>
      <w:keepNext/>
      <w:keepLines/>
      <w:numPr>
        <w:ilvl w:val="1"/>
        <w:numId w:val="5"/>
      </w:numPr>
      <w:jc w:val="both"/>
      <w:outlineLvl w:val="1"/>
    </w:pPr>
    <w:rPr>
      <w:rFonts w:ascii="Arial" w:eastAsiaTheme="majorEastAsia" w:hAnsi="Arial" w:cstheme="majorBidi"/>
      <w:bCs/>
      <w:caps/>
      <w:kern w:val="0"/>
      <w:sz w:val="20"/>
      <w:szCs w:val="26"/>
      <w:lang w:val="pt-BR"/>
      <w14:ligatures w14:val="none"/>
    </w:rPr>
  </w:style>
  <w:style w:type="paragraph" w:styleId="Ttulo3">
    <w:name w:val="heading 3"/>
    <w:aliases w:val="3 - Sección Terciaria"/>
    <w:basedOn w:val="Normal"/>
    <w:next w:val="Normal"/>
    <w:link w:val="Ttulo3Car"/>
    <w:uiPriority w:val="9"/>
    <w:unhideWhenUsed/>
    <w:qFormat/>
    <w:rsid w:val="00AF6E65"/>
    <w:pPr>
      <w:keepNext/>
      <w:keepLines/>
      <w:numPr>
        <w:ilvl w:val="2"/>
        <w:numId w:val="5"/>
      </w:numPr>
      <w:jc w:val="both"/>
      <w:outlineLvl w:val="2"/>
    </w:pPr>
    <w:rPr>
      <w:rFonts w:ascii="Arial" w:eastAsiaTheme="majorEastAsia" w:hAnsi="Arial" w:cstheme="majorBidi"/>
      <w:b/>
      <w:bCs/>
      <w:kern w:val="0"/>
      <w:sz w:val="20"/>
      <w:szCs w:val="22"/>
      <w:lang w:val="pt-BR"/>
      <w14:ligatures w14:val="none"/>
    </w:rPr>
  </w:style>
  <w:style w:type="paragraph" w:styleId="Ttulo4">
    <w:name w:val="heading 4"/>
    <w:aliases w:val="4 - Sección Cuartenaria"/>
    <w:basedOn w:val="Normal"/>
    <w:next w:val="Normal"/>
    <w:link w:val="Ttulo4Car"/>
    <w:uiPriority w:val="9"/>
    <w:unhideWhenUsed/>
    <w:qFormat/>
    <w:rsid w:val="00AF6E65"/>
    <w:pPr>
      <w:keepNext/>
      <w:keepLines/>
      <w:numPr>
        <w:ilvl w:val="3"/>
        <w:numId w:val="5"/>
      </w:numPr>
      <w:spacing w:line="480" w:lineRule="auto"/>
      <w:jc w:val="both"/>
      <w:outlineLvl w:val="3"/>
    </w:pPr>
    <w:rPr>
      <w:rFonts w:ascii="Arial" w:eastAsiaTheme="majorEastAsia" w:hAnsi="Arial" w:cstheme="majorBidi"/>
      <w:b/>
      <w:bCs/>
      <w:iCs/>
      <w:kern w:val="0"/>
      <w:sz w:val="22"/>
      <w:szCs w:val="22"/>
      <w:lang w:val="pt-BR"/>
      <w14:ligatures w14:val="none"/>
    </w:rPr>
  </w:style>
  <w:style w:type="paragraph" w:styleId="Ttulo5">
    <w:name w:val="heading 5"/>
    <w:aliases w:val="5 - Sección Quinaria"/>
    <w:basedOn w:val="Normal"/>
    <w:next w:val="Normal"/>
    <w:link w:val="Ttulo5Car"/>
    <w:uiPriority w:val="9"/>
    <w:unhideWhenUsed/>
    <w:qFormat/>
    <w:rsid w:val="00AF6E65"/>
    <w:pPr>
      <w:keepNext/>
      <w:keepLines/>
      <w:numPr>
        <w:ilvl w:val="4"/>
        <w:numId w:val="5"/>
      </w:numPr>
      <w:spacing w:line="480" w:lineRule="auto"/>
      <w:jc w:val="both"/>
      <w:outlineLvl w:val="4"/>
    </w:pPr>
    <w:rPr>
      <w:rFonts w:ascii="Arial" w:eastAsiaTheme="majorEastAsia" w:hAnsi="Arial" w:cstheme="majorBidi"/>
      <w:b/>
      <w:i/>
      <w:kern w:val="0"/>
      <w:sz w:val="22"/>
      <w:szCs w:val="22"/>
      <w:lang w:val="pt-B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1 - Sección Primaria Car"/>
    <w:basedOn w:val="Fuentedeprrafopredeter"/>
    <w:link w:val="Ttulo1"/>
    <w:uiPriority w:val="9"/>
    <w:rsid w:val="00AF6E65"/>
    <w:rPr>
      <w:rFonts w:ascii="Arial" w:eastAsiaTheme="majorEastAsia" w:hAnsi="Arial" w:cstheme="majorBidi"/>
      <w:b/>
      <w:bCs/>
      <w:caps/>
      <w:kern w:val="0"/>
      <w:sz w:val="22"/>
      <w:szCs w:val="28"/>
      <w:lang w:val="pt-BR"/>
      <w14:ligatures w14:val="none"/>
    </w:rPr>
  </w:style>
  <w:style w:type="character" w:customStyle="1" w:styleId="Ttulo2Car">
    <w:name w:val="Título 2 Car"/>
    <w:aliases w:val="2 - Sección Secundaria Car"/>
    <w:basedOn w:val="Fuentedeprrafopredeter"/>
    <w:link w:val="Ttulo2"/>
    <w:uiPriority w:val="9"/>
    <w:rsid w:val="00AF6E65"/>
    <w:rPr>
      <w:rFonts w:ascii="Arial" w:eastAsiaTheme="majorEastAsia" w:hAnsi="Arial" w:cstheme="majorBidi"/>
      <w:bCs/>
      <w:caps/>
      <w:kern w:val="0"/>
      <w:sz w:val="20"/>
      <w:szCs w:val="26"/>
      <w:lang w:val="pt-BR"/>
      <w14:ligatures w14:val="none"/>
    </w:rPr>
  </w:style>
  <w:style w:type="character" w:customStyle="1" w:styleId="Ttulo3Car">
    <w:name w:val="Título 3 Car"/>
    <w:aliases w:val="3 - Sección Terciaria Car"/>
    <w:basedOn w:val="Fuentedeprrafopredeter"/>
    <w:link w:val="Ttulo3"/>
    <w:uiPriority w:val="9"/>
    <w:rsid w:val="00AF6E65"/>
    <w:rPr>
      <w:rFonts w:ascii="Arial" w:eastAsiaTheme="majorEastAsia" w:hAnsi="Arial" w:cstheme="majorBidi"/>
      <w:b/>
      <w:bCs/>
      <w:kern w:val="0"/>
      <w:sz w:val="20"/>
      <w:szCs w:val="22"/>
      <w:lang w:val="pt-BR"/>
      <w14:ligatures w14:val="none"/>
    </w:rPr>
  </w:style>
  <w:style w:type="character" w:customStyle="1" w:styleId="Ttulo4Car">
    <w:name w:val="Título 4 Car"/>
    <w:aliases w:val="4 - Sección Cuartenaria Car"/>
    <w:basedOn w:val="Fuentedeprrafopredeter"/>
    <w:link w:val="Ttulo4"/>
    <w:uiPriority w:val="9"/>
    <w:rsid w:val="00AF6E65"/>
    <w:rPr>
      <w:rFonts w:ascii="Arial" w:eastAsiaTheme="majorEastAsia" w:hAnsi="Arial" w:cstheme="majorBidi"/>
      <w:b/>
      <w:bCs/>
      <w:iCs/>
      <w:kern w:val="0"/>
      <w:sz w:val="22"/>
      <w:szCs w:val="22"/>
      <w:lang w:val="pt-BR"/>
      <w14:ligatures w14:val="none"/>
    </w:rPr>
  </w:style>
  <w:style w:type="character" w:customStyle="1" w:styleId="Ttulo5Car">
    <w:name w:val="Título 5 Car"/>
    <w:aliases w:val="5 - Sección Quinaria Car"/>
    <w:basedOn w:val="Fuentedeprrafopredeter"/>
    <w:link w:val="Ttulo5"/>
    <w:uiPriority w:val="9"/>
    <w:rsid w:val="00AF6E65"/>
    <w:rPr>
      <w:rFonts w:ascii="Arial" w:eastAsiaTheme="majorEastAsia" w:hAnsi="Arial" w:cstheme="majorBidi"/>
      <w:b/>
      <w:i/>
      <w:kern w:val="0"/>
      <w:sz w:val="22"/>
      <w:szCs w:val="22"/>
      <w:lang w:val="pt-BR"/>
      <w14:ligatures w14:val="none"/>
    </w:rPr>
  </w:style>
  <w:style w:type="character" w:styleId="Textoennegrita">
    <w:name w:val="Strong"/>
    <w:basedOn w:val="Fuentedeprrafopredeter"/>
    <w:uiPriority w:val="22"/>
    <w:qFormat/>
    <w:rsid w:val="003E479D"/>
    <w:rPr>
      <w:b/>
      <w:bCs/>
    </w:rPr>
  </w:style>
  <w:style w:type="paragraph" w:styleId="NormalWeb">
    <w:name w:val="Normal (Web)"/>
    <w:basedOn w:val="Normal"/>
    <w:uiPriority w:val="99"/>
    <w:unhideWhenUsed/>
    <w:rsid w:val="003E479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C"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E479D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22413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431B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247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ANDRES BONILLA SANCHEZ</dc:creator>
  <cp:keywords/>
  <dc:description/>
  <cp:lastModifiedBy>BYRON ANDRES BONILLA SANCHEZ</cp:lastModifiedBy>
  <cp:revision>2</cp:revision>
  <dcterms:created xsi:type="dcterms:W3CDTF">2026-01-09T21:54:00Z</dcterms:created>
  <dcterms:modified xsi:type="dcterms:W3CDTF">2026-01-09T22:44:00Z</dcterms:modified>
</cp:coreProperties>
</file>