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98B" w14:textId="61B7287B" w:rsidR="0054643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6237B0" w14:textId="7E58BC5F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A6C7AA4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6C15F" w14:textId="63348FA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66E90F7E" w14:textId="114B5C4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2C3DF7F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C8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00DA0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F9893" w14:textId="0856FB96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2A611943" w14:textId="1ED063D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B19D7C" w14:textId="757601B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4EC78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065AFE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53B1E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93E4C6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64D9E1" w14:textId="0403726C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7C41E89B" w14:textId="4A5A8C68" w:rsidR="00CF0494" w:rsidRPr="00933CFD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</w:t>
      </w:r>
      <w:r w:rsidR="003139B7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DF39BC0" w14:textId="5098CF78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16936FC5" w14:textId="1F316F25" w:rsidR="00CF0494" w:rsidRPr="003139B7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139B7">
        <w:rPr>
          <w:rFonts w:ascii="Times New Roman" w:hAnsi="Times New Roman" w:cs="Times New Roman"/>
          <w:sz w:val="28"/>
          <w:szCs w:val="28"/>
          <w:lang w:val="ru-RU"/>
        </w:rPr>
        <w:t>Средства синхронизации и взаимного исключения (</w:t>
      </w:r>
      <w:r w:rsidR="003139B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39B7" w:rsidRPr="003139B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3139B7">
        <w:rPr>
          <w:rFonts w:ascii="Times New Roman" w:hAnsi="Times New Roman" w:cs="Times New Roman"/>
          <w:sz w:val="28"/>
          <w:szCs w:val="28"/>
          <w:lang w:val="ru-RU"/>
        </w:rPr>
        <w:t>Изучение и использование средств синхронизации и взаимного исключения.»</w:t>
      </w:r>
    </w:p>
    <w:p w14:paraId="61F6F68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15F27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B7F6A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AC04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FA78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F5787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EBAA4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74B08B5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153504</w:t>
      </w:r>
    </w:p>
    <w:p w14:paraId="7499ED81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Сивый А.А.</w:t>
      </w:r>
    </w:p>
    <w:p w14:paraId="50396154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7A9E8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721E13AD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Гриценко Н.Ю.</w:t>
      </w:r>
    </w:p>
    <w:p w14:paraId="06E5D15B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D4D20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F90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12CE7C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335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49FE3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96AA72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474CD" w14:textId="1B01BBB6" w:rsidR="00CF0494" w:rsidRDefault="00CF0494" w:rsidP="00CF04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BFAE52" w14:textId="77777777" w:rsidR="00CF0494" w:rsidRDefault="00CF0494" w:rsidP="008C61A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10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28F7102" w14:textId="77777777" w:rsidR="00CF0494" w:rsidRPr="00101028" w:rsidRDefault="00CF0494" w:rsidP="008C61A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3EF1ED0" w14:textId="77777777" w:rsidR="00CF0494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77DD72C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1B48303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5AF3B5DD" w14:textId="6257CAE9" w:rsidR="00CF0494" w:rsidRPr="00CA189D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30F5F69F" w14:textId="1F7CC196" w:rsidR="00CF0494" w:rsidRP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A905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 w:rsidR="00CF0494">
            <w:fldChar w:fldCharType="end"/>
          </w:r>
        </w:p>
      </w:sdtContent>
    </w:sdt>
    <w:p w14:paraId="5CCBC97F" w14:textId="23BE9D4C" w:rsidR="00CF0494" w:rsidRDefault="00CF0494">
      <w:r>
        <w:br w:type="page"/>
      </w:r>
    </w:p>
    <w:p w14:paraId="4F482EA0" w14:textId="44DD19C2" w:rsidR="00AB6EFC" w:rsidRDefault="00CF0494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26C82DD5" w14:textId="16A43F50" w:rsidR="00AB6EFC" w:rsidRDefault="00AB6EFC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D3428D" w14:textId="46A05F0B" w:rsidR="00F143E2" w:rsidRDefault="008C61A7" w:rsidP="003139B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3139B7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основные понятия и принципы синхронизации и взаимного исключения, такие как критические секции, мьютексы, семафоры, события и таймеры.</w:t>
      </w:r>
    </w:p>
    <w:p w14:paraId="524732AE" w14:textId="6E345BD8" w:rsidR="003139B7" w:rsidRDefault="003139B7" w:rsidP="003139B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Научиться создавать открывать, закрывать и удалять объекты синхронизации с помощью функций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</w:t>
      </w:r>
      <w:r w:rsidRPr="003139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3139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64C24D" w14:textId="06321919" w:rsidR="003139B7" w:rsidRDefault="003139B7" w:rsidP="003139B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39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 использовать объекты синхронизации для координации доступа к общим ресурсам и ожидания завершения потоков.</w:t>
      </w:r>
    </w:p>
    <w:p w14:paraId="635EF8C6" w14:textId="2CC5F217" w:rsidR="003139B7" w:rsidRPr="003139B7" w:rsidRDefault="003139B7" w:rsidP="003139B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 Разработать программный продукт на выбранную тему.</w:t>
      </w:r>
    </w:p>
    <w:p w14:paraId="2606D76A" w14:textId="77777777" w:rsidR="0049085F" w:rsidRDefault="004908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9D757A" w14:textId="3F4122A6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 КРАТКИЕ ТЕОРЕТИЧЕСКИЕ СВЕДЕНИЯ</w:t>
      </w:r>
    </w:p>
    <w:p w14:paraId="2D369CEB" w14:textId="77777777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8D20DBB" w14:textId="3B038AED" w:rsidR="00933CFD" w:rsidRPr="00933CFD" w:rsidRDefault="00933CFD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3CFD">
        <w:rPr>
          <w:rFonts w:ascii="Times New Roman" w:hAnsi="Times New Roman" w:cs="Times New Roman"/>
          <w:color w:val="111111"/>
          <w:sz w:val="28"/>
          <w:szCs w:val="28"/>
        </w:rPr>
        <w:t xml:space="preserve">Многопоточность </w:t>
      </w:r>
      <w:r w:rsidR="0037593A" w:rsidRPr="0037593A">
        <w:rPr>
          <w:rFonts w:ascii="Times New Roman" w:hAnsi="Times New Roman" w:cs="Times New Roman"/>
          <w:color w:val="111111"/>
          <w:sz w:val="28"/>
          <w:szCs w:val="28"/>
          <w:lang w:val="ru-RU"/>
        </w:rPr>
        <w:t>–</w:t>
      </w:r>
      <w:r w:rsidRPr="00933CFD">
        <w:rPr>
          <w:rFonts w:ascii="Times New Roman" w:hAnsi="Times New Roman" w:cs="Times New Roman"/>
          <w:color w:val="111111"/>
          <w:sz w:val="28"/>
          <w:szCs w:val="28"/>
        </w:rPr>
        <w:t xml:space="preserve"> это способность программы выполнять несколько задач одновременно с использованием нескольких потоков исполнения. Многопоточность позволяет увеличить производительность и отзывчивость приложений, а также эффективно использовать ресурсы процессора. Однако многопоточность также вводит сложность в разработку и отладку программ, так как потоки могут конкурировать за доступ к общим ресурсам, таким как память, файлы или устройства ввода-вывода. Для того, чтобы избежать проблем, связанных с состоянием гонки, взаимоблокировками или нарушением целостности данных, необходимо синхронизировать выполнение нескольких потоков и обеспечить взаимное исключение при работе с общими ресурсами. </w:t>
      </w:r>
      <w:proofErr w:type="spellStart"/>
      <w:r w:rsidRPr="00933CFD">
        <w:rPr>
          <w:rFonts w:ascii="Times New Roman" w:hAnsi="Times New Roman" w:cs="Times New Roman"/>
          <w:color w:val="111111"/>
          <w:sz w:val="28"/>
          <w:szCs w:val="28"/>
        </w:rPr>
        <w:t>WinAPI</w:t>
      </w:r>
      <w:proofErr w:type="spellEnd"/>
      <w:r w:rsidRPr="00933CFD">
        <w:rPr>
          <w:rFonts w:ascii="Times New Roman" w:hAnsi="Times New Roman" w:cs="Times New Roman"/>
          <w:color w:val="111111"/>
          <w:sz w:val="28"/>
          <w:szCs w:val="28"/>
        </w:rPr>
        <w:t xml:space="preserve"> предоставляет различные средства синхронизации и взаимного исключения для потоков, такие как события, мьютексы, семафоры, таймеры, критические секции и другие. С помощью этих объектов потоки могут ожидать наступления определенных условий, блокировать или освобождать доступ к ресурсам, а также координировать свою работу в правильном порядке.</w:t>
      </w:r>
    </w:p>
    <w:p w14:paraId="1BB18D2D" w14:textId="520098AE" w:rsidR="00193575" w:rsidRDefault="00193575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для работы с объектами синхронизации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позволяют создавать, открывать, закрывать, ожидать и управлять различными типами объектов синхронизации, такими как события, мьютексы, семафоры и таймеры. Вот некоторые из этих функций:</w:t>
      </w:r>
    </w:p>
    <w:p w14:paraId="7D15729A" w14:textId="6AE75FB6" w:rsidR="00193575" w:rsidRDefault="00193575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CreateEvent</w:t>
      </w:r>
      <w:proofErr w:type="spellEnd"/>
      <w:r w:rsidRPr="0019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создает или открывает именованный или безымянный объект события.</w:t>
      </w:r>
    </w:p>
    <w:p w14:paraId="12E8979D" w14:textId="7D8C103F" w:rsidR="00193575" w:rsidRDefault="00193575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устанавливает состояние объекта события в сигнальное.</w:t>
      </w:r>
    </w:p>
    <w:p w14:paraId="336F4DF7" w14:textId="1B63AFFF" w:rsidR="00193575" w:rsidRDefault="00193575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ResetEvent</w:t>
      </w:r>
      <w:proofErr w:type="spellEnd"/>
      <w:r w:rsidRPr="0019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устанавливает состояние объекта события в несигнальное.</w:t>
      </w:r>
    </w:p>
    <w:p w14:paraId="3983B384" w14:textId="76B27739" w:rsidR="00193575" w:rsidRDefault="00193575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19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ожидает, пока объект синхронизации перейдет в сигнальное состояние или истечет указанный интервал времени.</w:t>
      </w:r>
    </w:p>
    <w:p w14:paraId="62006763" w14:textId="74C05A41" w:rsidR="00193575" w:rsidRDefault="00193575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WaitForMultipleObjects</w:t>
      </w:r>
      <w:proofErr w:type="spellEnd"/>
      <w:r w:rsidRPr="0019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ожидает, пока один или все объекты синхронизации в массиве перейдут в сигнальное состояние или истечет указанный интервал времени.</w:t>
      </w:r>
    </w:p>
    <w:p w14:paraId="21E4E57E" w14:textId="2418C775" w:rsidR="00193575" w:rsidRDefault="00193575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CreateMutex</w:t>
      </w:r>
      <w:proofErr w:type="spellEnd"/>
      <w:r w:rsidRPr="0019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создает или открывает именованный или безымянный объект мьютекса.</w:t>
      </w:r>
    </w:p>
    <w:p w14:paraId="11F80730" w14:textId="68DABC89" w:rsidR="00193575" w:rsidRDefault="00193575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ReleaseMutex</w:t>
      </w:r>
      <w:proofErr w:type="spellEnd"/>
      <w:r w:rsidRPr="0019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освобождает владение объектом мьютекса.</w:t>
      </w:r>
    </w:p>
    <w:p w14:paraId="57041E81" w14:textId="714CB62B" w:rsidR="006A5C6A" w:rsidRDefault="006A5C6A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CreateSemaphore</w:t>
      </w:r>
      <w:proofErr w:type="spellEnd"/>
      <w:r w:rsidRPr="006A5C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увеличивает счетчик объекта семафора на указанное значение.</w:t>
      </w:r>
    </w:p>
    <w:p w14:paraId="333CA70D" w14:textId="77777777" w:rsidR="00933CFD" w:rsidRDefault="00933CFD" w:rsidP="00193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BC0127" w14:textId="1889E7A0" w:rsidR="00B83E88" w:rsidRDefault="00B83E88" w:rsidP="00200A2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1A4CF53A" w14:textId="2F08CE99" w:rsidR="00F66590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3E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 ПОЛУЧЕННЫЕ РЕЗУЛЬТАТЫ</w:t>
      </w:r>
    </w:p>
    <w:p w14:paraId="2E3F738E" w14:textId="77777777" w:rsidR="00A90536" w:rsidRDefault="00A90536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2F71564" w14:textId="301F1A18" w:rsidR="00AE5775" w:rsidRPr="00AE5775" w:rsidRDefault="00AE5775" w:rsidP="00C47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рисунке 3.1 можно наблюдать приглашение для пользователя начать выполнение программы.</w:t>
      </w:r>
    </w:p>
    <w:p w14:paraId="3F719E6C" w14:textId="77777777" w:rsidR="00AE5775" w:rsidRDefault="00AE5775" w:rsidP="00C47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2E4B89" w14:textId="0D3D1728" w:rsidR="00972D32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7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AE07FC" wp14:editId="0CA7C9F2">
            <wp:extent cx="3188970" cy="1740554"/>
            <wp:effectExtent l="19050" t="19050" r="11430" b="12065"/>
            <wp:docPr id="410483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3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032" cy="1750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2CAD8" w14:textId="77777777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958F8" w14:textId="48813276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Начальный экран программы.</w:t>
      </w:r>
    </w:p>
    <w:p w14:paraId="01E4FED2" w14:textId="77777777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25C6AD" w14:textId="6BC99C56" w:rsidR="00AE5775" w:rsidRPr="00AE5775" w:rsidRDefault="00AE5775" w:rsidP="00C47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3.2 продемонстрирован ход выполнения программы.</w:t>
      </w:r>
    </w:p>
    <w:p w14:paraId="1401714B" w14:textId="77777777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A07A76" w14:textId="40770A5F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7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D5BD99" wp14:editId="496071FA">
            <wp:extent cx="3067050" cy="1681551"/>
            <wp:effectExtent l="19050" t="19050" r="19050" b="13970"/>
            <wp:docPr id="1510908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8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234" cy="1695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D7E76" w14:textId="77777777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04E8E" w14:textId="5F2BAD87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Выполнение программы.</w:t>
      </w:r>
    </w:p>
    <w:p w14:paraId="23DAD1C6" w14:textId="77777777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C9CB87" w14:textId="17CC411C" w:rsidR="00AE5775" w:rsidRDefault="00AE5775" w:rsidP="00C47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3.3 </w:t>
      </w:r>
      <w:r w:rsidR="00317732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программы.</w:t>
      </w:r>
    </w:p>
    <w:p w14:paraId="25C3DD9E" w14:textId="77777777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2A541B" w14:textId="4060FD6D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775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3E727DF" wp14:editId="1432DE27">
            <wp:extent cx="3074670" cy="1690329"/>
            <wp:effectExtent l="19050" t="19050" r="11430" b="24765"/>
            <wp:docPr id="123542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0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197" cy="1704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2827D" w14:textId="77777777" w:rsid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E56F86" w14:textId="4910923E" w:rsidR="00B20D2E" w:rsidRPr="00AE5775" w:rsidRDefault="00AE5775" w:rsidP="00C476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– Результат выполнения программы.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  <w:r w:rsidR="00B33613" w:rsidRPr="00B336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31C0398C" w14:textId="109FE2E0" w:rsidR="00B20D2E" w:rsidRDefault="00B20D2E" w:rsidP="00B20D2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3980D9" w14:textId="781A3D18" w:rsidR="00B20D2E" w:rsidRDefault="003139B7" w:rsidP="00541AD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Средства синхронизации и взаимного исключения являются важными элементами многопоточного программирования, которые позволяют обеспечить корректность, эффективность и безопасность работы приложений, использующих общие ресурсы или выполняющих параллельные вычисления.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3139B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предоставляет разнообразный набор объектов синхронизации, таких как мьютексы, семафоры, критические секции, события и таймеры, которые можно использовать для решения различных задач синхронизации и взаимного исключения. В результате выполнения лабораторной работы был</w:t>
      </w:r>
      <w:r w:rsidR="001935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 разработано многозадачное приложение для моделирования гонки машин, где средства синхронизации используются для синхронизации движения автомобилей.</w:t>
      </w:r>
      <w:r w:rsidR="00B20D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E5BE751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56C5F78D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3B6B012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5DCBCBF2" w14:textId="77777777" w:rsidR="0042109B" w:rsidRPr="0042109B" w:rsidRDefault="0042109B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91E16D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iostream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5A81F73A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Windows.h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46F643BC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stdlib.h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70917110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time.h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16AB76FD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map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4B008B45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utility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&gt; //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pair</w:t>
      </w:r>
      <w:proofErr w:type="spellEnd"/>
    </w:p>
    <w:p w14:paraId="6EEBBB3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647A356C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conio.h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3F60679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using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namespace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073199E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AAAB5B7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209F5EF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bool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exitRace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false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32CC476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HANDLE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mutex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779DF9F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984C12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map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pair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&gt;&gt;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cars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64F3190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{0,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pair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&gt;(2, 18)},</w:t>
      </w:r>
    </w:p>
    <w:p w14:paraId="5D14519F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{1,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pair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&gt;(14, 18)},</w:t>
      </w:r>
    </w:p>
    <w:p w14:paraId="6F8C3B6B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{2,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pair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&gt;(26, 18)}</w:t>
      </w:r>
    </w:p>
    <w:p w14:paraId="71D05EF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};</w:t>
      </w:r>
    </w:p>
    <w:p w14:paraId="61D84DE6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231497F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7DD57E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7] = { "    _    ",</w:t>
      </w:r>
    </w:p>
    <w:p w14:paraId="0182907E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" 0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=[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_]=0 ",</w:t>
      </w:r>
    </w:p>
    <w:p w14:paraId="08EDD53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"   /T\   ",</w:t>
      </w:r>
    </w:p>
    <w:p w14:paraId="2719759A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  |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(o)|  ",</w:t>
      </w:r>
    </w:p>
    <w:p w14:paraId="16C15307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"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[]=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\\_/=[]",</w:t>
      </w:r>
    </w:p>
    <w:p w14:paraId="119AE69C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  _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_V__  ",</w:t>
      </w:r>
    </w:p>
    <w:p w14:paraId="7E8DAD32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" '-----' "</w:t>
      </w:r>
    </w:p>
    <w:p w14:paraId="1C3A5A67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};</w:t>
      </w:r>
    </w:p>
    <w:p w14:paraId="05AAEDA0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96ABC30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gotoxy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x,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y) //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any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place</w:t>
      </w:r>
      <w:proofErr w:type="spellEnd"/>
    </w:p>
    <w:p w14:paraId="5EC2459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5DF4AEFC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COORD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coord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EE9E06D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coord.X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x;</w:t>
      </w:r>
    </w:p>
    <w:p w14:paraId="3D537822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coord.Y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y;</w:t>
      </w:r>
    </w:p>
    <w:p w14:paraId="46349594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SetConsoleCursorPosition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GetStdHandle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(STD_OUTPUT_HANDLE),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coord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A5B37D0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487919BA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DCD560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hideCursor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{ //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hide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cursor</w:t>
      </w:r>
      <w:proofErr w:type="spellEnd"/>
    </w:p>
    <w:p w14:paraId="7AF2B7C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CONSOLE_CURSOR_INFO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cursor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C819A25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cursor.dwSize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100;</w:t>
      </w:r>
    </w:p>
    <w:p w14:paraId="23036EA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cursor.bVisible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false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5B90E7A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SetConsoleCursorInfo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GetStdHandle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(STD_OUTPUT_HANDLE), &amp;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cursor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76D4A4B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6C7EF44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F33039A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31E2D8C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DWORD WINAPI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translate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*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data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07C61E6B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carIndex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*((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*)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data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6899815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79C33B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(!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exitRace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</w:t>
      </w:r>
    </w:p>
    <w:p w14:paraId="3E790EBB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4537038F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WaitForSingleObject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mutex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INFINITE);</w:t>
      </w:r>
    </w:p>
    <w:p w14:paraId="6A9066CE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0C4CF3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Отрисовка трассы</w:t>
      </w:r>
    </w:p>
    <w:p w14:paraId="594E5DC6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i = 0; i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 25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 i++) {</w:t>
      </w:r>
    </w:p>
    <w:p w14:paraId="2E706B3E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gotoxy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0, i);</w:t>
      </w:r>
    </w:p>
    <w:p w14:paraId="29CEFC1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&lt;&lt; "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                                   #";</w:t>
      </w:r>
    </w:p>
    <w:p w14:paraId="04AA0501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gotoxy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12, i);</w:t>
      </w:r>
    </w:p>
    <w:p w14:paraId="098EBA81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&lt;&lt; "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|           |";</w:t>
      </w:r>
    </w:p>
    <w:p w14:paraId="439590C0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C3A1D5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i = 0; i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 3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 i++)</w:t>
      </w:r>
    </w:p>
    <w:p w14:paraId="4C84A17E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17344787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 = 0; j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 7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 j++)</w:t>
      </w:r>
    </w:p>
    <w:p w14:paraId="4BA8B6F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22803963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gotoxy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cars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[i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].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first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j +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cars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[i].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second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C265705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&lt;&lt;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[j];</w:t>
      </w:r>
    </w:p>
    <w:p w14:paraId="55E51C4D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B60B0FC" w14:textId="391FE4F6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77278EE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cars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carIndex</w:t>
      </w:r>
      <w:proofErr w:type="spellEnd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].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second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 25 &amp;&amp;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cars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carIndex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].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second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 0)</w:t>
      </w:r>
    </w:p>
    <w:p w14:paraId="43EDBA74" w14:textId="6285FD31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cars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carIndex</w:t>
      </w:r>
      <w:proofErr w:type="spellEnd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].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second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--;</w:t>
      </w:r>
    </w:p>
    <w:p w14:paraId="1016E5CA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cars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carIndex</w:t>
      </w:r>
      <w:proofErr w:type="spellEnd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].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second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== 0)</w:t>
      </w:r>
    </w:p>
    <w:p w14:paraId="597A3433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40315CBF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cls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40BFEB85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exitRace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true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DBB28E2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&lt;&lt; "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Car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number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" &lt;&lt;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carIndex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+ 1 &lt;&lt; "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wins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!"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&lt;&lt;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01C183B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0DA56C4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33F740C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ReleaseMutex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mutex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453B7D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AC097E3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Sleep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100);</w:t>
      </w:r>
    </w:p>
    <w:p w14:paraId="2F08C9EF" w14:textId="4287B222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F379223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1EE5163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0;</w:t>
      </w:r>
    </w:p>
    <w:p w14:paraId="7EB5026D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012B0A0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B2CA740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00EC7251" w14:textId="791ED5CE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&lt;&lt; "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Press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space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start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race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..." &lt;&lt;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09EA3524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true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</w:t>
      </w:r>
    </w:p>
    <w:p w14:paraId="790563E4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5ED627E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(_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kbhit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</w:t>
      </w:r>
    </w:p>
    <w:p w14:paraId="58C60476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3FA61582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char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 = _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getch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193F29E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(c == 32)</w:t>
      </w:r>
    </w:p>
    <w:p w14:paraId="03CF81CD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break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AB34640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</w:t>
      </w:r>
      <w:proofErr w:type="spellEnd"/>
    </w:p>
    <w:p w14:paraId="5A9AE89B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1;</w:t>
      </w:r>
    </w:p>
    <w:p w14:paraId="03DA569B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04E58CD" w14:textId="70658DF0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8B18956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&lt;&lt; "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1..." &lt;&lt;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DEE926A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Sleep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1000);</w:t>
      </w:r>
    </w:p>
    <w:p w14:paraId="2473D51C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&lt;&lt; "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2..." &lt;&lt;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AC35C8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Sleep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1000);</w:t>
      </w:r>
    </w:p>
    <w:p w14:paraId="03C17A3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&lt;&lt; "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3..." &lt;&lt;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07A5B49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&lt;&lt; "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Go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go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go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!" </w:t>
      </w:r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&lt;&lt;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B7E955D" w14:textId="270E732F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Sleep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500);</w:t>
      </w:r>
    </w:p>
    <w:p w14:paraId="05A370A6" w14:textId="6F5F69E4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hideCursor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A253FA8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hThread1, hThread2, hThread3;</w:t>
      </w:r>
    </w:p>
    <w:p w14:paraId="7938ACEA" w14:textId="1164BA6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mutex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CreateMutex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NULL, FALSE, NULL);</w:t>
      </w:r>
    </w:p>
    <w:p w14:paraId="7777D7C2" w14:textId="7408D1C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car1 = 0, car2 = 1, car3 = 2;</w:t>
      </w:r>
    </w:p>
    <w:p w14:paraId="4B9D152D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hThread1 =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CreateThread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NULL, 0,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translate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&amp;car1, 0, NULL);</w:t>
      </w:r>
    </w:p>
    <w:p w14:paraId="6442482C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hThread2 =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CreateThread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NULL, 0,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translate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&amp;car2, 0, NULL);</w:t>
      </w:r>
    </w:p>
    <w:p w14:paraId="33DE9DB2" w14:textId="5DB7ECEB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hThread3 = </w:t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CreateThread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NULL, 0, 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translate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&amp;car3, 0, NULL);</w:t>
      </w:r>
    </w:p>
    <w:p w14:paraId="7E548216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SetThreadPriority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hThread2, THREAD_PRIORITY_TIME_CRITICAL);</w:t>
      </w:r>
    </w:p>
    <w:p w14:paraId="6F2E6BCD" w14:textId="604FC5AD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SetThreadPriority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hThread3, THREAD_PRIORITY_LOWEST);</w:t>
      </w:r>
    </w:p>
    <w:p w14:paraId="62EA9CB2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WaitForSingleObject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hThread1, INFINITE);</w:t>
      </w:r>
    </w:p>
    <w:p w14:paraId="5D8A3101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WaitForSingleObject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hThread2, INFINITE);</w:t>
      </w:r>
    </w:p>
    <w:p w14:paraId="645E2B58" w14:textId="179F84D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WaitForSingleObject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hThread3, INFINITE);</w:t>
      </w:r>
    </w:p>
    <w:p w14:paraId="0BB1BC11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CloseHandle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mutex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C889DA3" w14:textId="77777777" w:rsidR="00C41738" w:rsidRPr="00AE5775" w:rsidRDefault="00C41738" w:rsidP="00C41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</w:t>
      </w:r>
      <w:proofErr w:type="spellEnd"/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0;</w:t>
      </w:r>
    </w:p>
    <w:p w14:paraId="1C7F31B1" w14:textId="2C21C516" w:rsidR="00B33613" w:rsidRPr="00AE5775" w:rsidRDefault="00C41738" w:rsidP="00972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E577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sectPr w:rsidR="00B33613" w:rsidRPr="00AE5775" w:rsidSect="00B20D2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5A8B" w14:textId="77777777" w:rsidR="00B47139" w:rsidRDefault="00B47139" w:rsidP="00B20D2E">
      <w:pPr>
        <w:spacing w:after="0" w:line="240" w:lineRule="auto"/>
      </w:pPr>
      <w:r>
        <w:separator/>
      </w:r>
    </w:p>
  </w:endnote>
  <w:endnote w:type="continuationSeparator" w:id="0">
    <w:p w14:paraId="7C629834" w14:textId="77777777" w:rsidR="00B47139" w:rsidRDefault="00B47139" w:rsidP="00B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36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B8C3588" w14:textId="76579514" w:rsidR="00B20D2E" w:rsidRPr="00B20D2E" w:rsidRDefault="00B20D2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20D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0D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0D2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93D271" w14:textId="77777777" w:rsidR="00B20D2E" w:rsidRDefault="00B2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5AB5" w14:textId="77777777" w:rsidR="00B47139" w:rsidRDefault="00B47139" w:rsidP="00B20D2E">
      <w:pPr>
        <w:spacing w:after="0" w:line="240" w:lineRule="auto"/>
      </w:pPr>
      <w:r>
        <w:separator/>
      </w:r>
    </w:p>
  </w:footnote>
  <w:footnote w:type="continuationSeparator" w:id="0">
    <w:p w14:paraId="57A1377C" w14:textId="77777777" w:rsidR="00B47139" w:rsidRDefault="00B47139" w:rsidP="00B2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F"/>
    <w:rsid w:val="000109C7"/>
    <w:rsid w:val="00053018"/>
    <w:rsid w:val="00067759"/>
    <w:rsid w:val="000C72BF"/>
    <w:rsid w:val="000E5582"/>
    <w:rsid w:val="00134CC6"/>
    <w:rsid w:val="00143A28"/>
    <w:rsid w:val="00164138"/>
    <w:rsid w:val="00193575"/>
    <w:rsid w:val="001F5CF8"/>
    <w:rsid w:val="00200A21"/>
    <w:rsid w:val="00303411"/>
    <w:rsid w:val="003139B7"/>
    <w:rsid w:val="00317732"/>
    <w:rsid w:val="0037593A"/>
    <w:rsid w:val="003A4ACF"/>
    <w:rsid w:val="0042109B"/>
    <w:rsid w:val="0049085F"/>
    <w:rsid w:val="00503027"/>
    <w:rsid w:val="00541AD2"/>
    <w:rsid w:val="00546434"/>
    <w:rsid w:val="00594559"/>
    <w:rsid w:val="005F4554"/>
    <w:rsid w:val="00623B31"/>
    <w:rsid w:val="00683F1E"/>
    <w:rsid w:val="006A5C6A"/>
    <w:rsid w:val="006B116F"/>
    <w:rsid w:val="006C386F"/>
    <w:rsid w:val="007659F5"/>
    <w:rsid w:val="00774606"/>
    <w:rsid w:val="007A288C"/>
    <w:rsid w:val="007F7588"/>
    <w:rsid w:val="008C61A7"/>
    <w:rsid w:val="00933CFD"/>
    <w:rsid w:val="00953AF1"/>
    <w:rsid w:val="00956EA4"/>
    <w:rsid w:val="00972D32"/>
    <w:rsid w:val="00993300"/>
    <w:rsid w:val="009B067A"/>
    <w:rsid w:val="00A84448"/>
    <w:rsid w:val="00A90536"/>
    <w:rsid w:val="00AB6EFC"/>
    <w:rsid w:val="00AE5775"/>
    <w:rsid w:val="00B20D2E"/>
    <w:rsid w:val="00B33613"/>
    <w:rsid w:val="00B47139"/>
    <w:rsid w:val="00B8321E"/>
    <w:rsid w:val="00B83E88"/>
    <w:rsid w:val="00BA5DF9"/>
    <w:rsid w:val="00C00823"/>
    <w:rsid w:val="00C321AC"/>
    <w:rsid w:val="00C41738"/>
    <w:rsid w:val="00C47642"/>
    <w:rsid w:val="00C51BAB"/>
    <w:rsid w:val="00C76FF5"/>
    <w:rsid w:val="00C97637"/>
    <w:rsid w:val="00CF0494"/>
    <w:rsid w:val="00D03BBF"/>
    <w:rsid w:val="00D32ACC"/>
    <w:rsid w:val="00DB586D"/>
    <w:rsid w:val="00DF632C"/>
    <w:rsid w:val="00E16F44"/>
    <w:rsid w:val="00EC0634"/>
    <w:rsid w:val="00F143E2"/>
    <w:rsid w:val="00F66590"/>
    <w:rsid w:val="00F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AD9F"/>
  <w15:chartTrackingRefBased/>
  <w15:docId w15:val="{641A27A5-4A16-4536-A690-8589CE0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D2E"/>
  </w:style>
  <w:style w:type="paragraph" w:styleId="a7">
    <w:name w:val="footer"/>
    <w:basedOn w:val="a"/>
    <w:link w:val="a8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D2E"/>
  </w:style>
  <w:style w:type="character" w:styleId="a9">
    <w:name w:val="Emphasis"/>
    <w:basedOn w:val="a0"/>
    <w:uiPriority w:val="20"/>
    <w:qFormat/>
    <w:rsid w:val="00A84448"/>
    <w:rPr>
      <w:i/>
      <w:iCs/>
    </w:rPr>
  </w:style>
  <w:style w:type="character" w:styleId="aa">
    <w:name w:val="Strong"/>
    <w:basedOn w:val="a0"/>
    <w:uiPriority w:val="22"/>
    <w:qFormat/>
    <w:rsid w:val="00B83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2023-10-23T15:48:00Z</dcterms:created>
  <dcterms:modified xsi:type="dcterms:W3CDTF">2023-11-03T11:12:00Z</dcterms:modified>
</cp:coreProperties>
</file>