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E778" w14:textId="11354AAA" w:rsidR="00C26B3E" w:rsidRDefault="00C26B3E">
      <w:r>
        <w:t>Andry Dominguez</w:t>
      </w:r>
    </w:p>
    <w:p w14:paraId="447E08DD" w14:textId="5AD837B4" w:rsidR="00C26B3E" w:rsidRDefault="00C26B3E">
      <w:proofErr w:type="spellStart"/>
      <w:r>
        <w:t>Hwk</w:t>
      </w:r>
      <w:proofErr w:type="spellEnd"/>
      <w:r>
        <w:t xml:space="preserve"> 1 Report</w:t>
      </w:r>
    </w:p>
    <w:p w14:paraId="33DDCE4E" w14:textId="5F405EF9" w:rsidR="00C26B3E" w:rsidRDefault="00C26B3E"/>
    <w:p w14:paraId="0104F3C8" w14:textId="171DF773" w:rsidR="00C26B3E" w:rsidRDefault="00C26B3E" w:rsidP="00C26B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6B3E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4563308A" w14:textId="6B6D206B" w:rsidR="005B521C" w:rsidRDefault="005B521C" w:rsidP="005B5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overall, the category Theater provided both </w:t>
      </w:r>
      <w:r w:rsidR="001947D4">
        <w:rPr>
          <w:rFonts w:ascii="Segoe UI" w:eastAsia="Times New Roman" w:hAnsi="Segoe UI" w:cs="Segoe UI"/>
          <w:color w:val="24292E"/>
          <w:sz w:val="24"/>
          <w:szCs w:val="24"/>
        </w:rPr>
        <w:t>the greatest number of data and the greatest number of reaching the goal successfully.</w:t>
      </w:r>
    </w:p>
    <w:p w14:paraId="72BF1FB8" w14:textId="727EB4E1" w:rsidR="001947D4" w:rsidRDefault="00E41233" w:rsidP="005B5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regards of</w:t>
      </w:r>
      <w:r w:rsidR="001947D4">
        <w:rPr>
          <w:rFonts w:ascii="Segoe UI" w:eastAsia="Times New Roman" w:hAnsi="Segoe UI" w:cs="Segoe UI"/>
          <w:color w:val="24292E"/>
          <w:sz w:val="24"/>
          <w:szCs w:val="24"/>
        </w:rPr>
        <w:t xml:space="preserve"> the subcategor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ies</w:t>
      </w:r>
      <w:r w:rsidR="001947D4">
        <w:rPr>
          <w:rFonts w:ascii="Segoe UI" w:eastAsia="Times New Roman" w:hAnsi="Segoe UI" w:cs="Segoe UI"/>
          <w:color w:val="24292E"/>
          <w:sz w:val="24"/>
          <w:szCs w:val="24"/>
        </w:rPr>
        <w:t>, the number of Plays supersedes any other subcategory, including those from the theater category.</w:t>
      </w:r>
    </w:p>
    <w:p w14:paraId="0BD6FB93" w14:textId="4FC12DF9" w:rsidR="001947D4" w:rsidRDefault="001947D4" w:rsidP="005B5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Over the </w:t>
      </w:r>
      <w:r w:rsidR="00FF2F05">
        <w:rPr>
          <w:rFonts w:ascii="Segoe UI" w:eastAsia="Times New Roman" w:hAnsi="Segoe UI" w:cs="Segoe UI"/>
          <w:color w:val="24292E"/>
          <w:sz w:val="24"/>
          <w:szCs w:val="24"/>
        </w:rPr>
        <w:t>one-year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period of time, there was a decreasing tendency from May to September on the successful counts, </w:t>
      </w:r>
      <w:r w:rsidR="00FF2F05">
        <w:rPr>
          <w:rFonts w:ascii="Segoe UI" w:eastAsia="Times New Roman" w:hAnsi="Segoe UI" w:cs="Segoe UI"/>
          <w:color w:val="24292E"/>
          <w:sz w:val="24"/>
          <w:szCs w:val="24"/>
        </w:rPr>
        <w:t>so it would require a deeper analysis to find out which reasons may cause it</w:t>
      </w:r>
      <w:r w:rsidR="00E41233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FF2F05">
        <w:rPr>
          <w:rFonts w:ascii="Segoe UI" w:eastAsia="Times New Roman" w:hAnsi="Segoe UI" w:cs="Segoe UI"/>
          <w:color w:val="24292E"/>
          <w:sz w:val="24"/>
          <w:szCs w:val="24"/>
        </w:rPr>
        <w:t xml:space="preserve"> in other to make decisions about it.</w:t>
      </w:r>
    </w:p>
    <w:p w14:paraId="0A980300" w14:textId="77777777" w:rsidR="006E3F31" w:rsidRPr="00C26B3E" w:rsidRDefault="006E3F31" w:rsidP="006E3F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08E81E" w14:textId="04B7C7DB" w:rsidR="00C26B3E" w:rsidRDefault="00C26B3E" w:rsidP="00C26B3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6B3E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1A041E7E" w14:textId="6B337886" w:rsidR="006E3F31" w:rsidRDefault="00B275EA" w:rsidP="00B275E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Almost 74% (3038/4114) of the</w:t>
      </w:r>
      <w:r w:rsidR="006E3F31">
        <w:rPr>
          <w:rFonts w:ascii="Segoe UI" w:eastAsia="Times New Roman" w:hAnsi="Segoe UI" w:cs="Segoe UI"/>
          <w:color w:val="24292E"/>
          <w:sz w:val="24"/>
          <w:szCs w:val="24"/>
        </w:rPr>
        <w:t xml:space="preserve"> data set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="006E3F31">
        <w:rPr>
          <w:rFonts w:ascii="Segoe UI" w:eastAsia="Times New Roman" w:hAnsi="Segoe UI" w:cs="Segoe UI"/>
          <w:color w:val="24292E"/>
          <w:sz w:val="24"/>
          <w:szCs w:val="24"/>
        </w:rPr>
        <w:t xml:space="preserve"> US observations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therefore, the </w:t>
      </w:r>
      <w:r w:rsidR="00271BB1">
        <w:rPr>
          <w:rFonts w:ascii="Segoe UI" w:eastAsia="Times New Roman" w:hAnsi="Segoe UI" w:cs="Segoe UI"/>
          <w:color w:val="24292E"/>
          <w:sz w:val="24"/>
          <w:szCs w:val="24"/>
        </w:rPr>
        <w:t xml:space="preserve">global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trends are dominated and slanted by the US data.</w:t>
      </w:r>
    </w:p>
    <w:p w14:paraId="30A38DCA" w14:textId="5D9FE66C" w:rsidR="00F50C81" w:rsidRDefault="00FF2F05" w:rsidP="00B275E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have a better understanding of the trends, we should have a longer period of time, of at least two to three years.</w:t>
      </w:r>
    </w:p>
    <w:p w14:paraId="5A57A2B0" w14:textId="508B5819" w:rsidR="006F49CC" w:rsidRDefault="006F49CC" w:rsidP="00B275E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do not know how the goals were settled, so the gap with the failed ones could be reduced.</w:t>
      </w:r>
    </w:p>
    <w:p w14:paraId="5CD9CCD8" w14:textId="77777777" w:rsidR="00FF2F05" w:rsidRDefault="00FF2F05" w:rsidP="00FF2F05">
      <w:pPr>
        <w:pStyle w:val="ListParagraph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97AE085" w14:textId="77777777" w:rsidR="006E3F31" w:rsidRDefault="006E3F31" w:rsidP="006E3F3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817B814" w14:textId="77777777" w:rsidR="006E3F31" w:rsidRPr="00C26B3E" w:rsidRDefault="006E3F31" w:rsidP="006E3F3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BDA40A" w14:textId="011D872F" w:rsidR="00C26B3E" w:rsidRDefault="00C26B3E" w:rsidP="00C26B3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6B3E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64D7D670" w14:textId="725E6B3C" w:rsidR="005B521C" w:rsidRPr="005B521C" w:rsidRDefault="005B521C" w:rsidP="005B521C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can try both position and dispersion statisticians to check where the data is centered and how disperse it is</w:t>
      </w:r>
      <w:r w:rsidR="00FD460F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 we can adopt measurements to set new goals or improved the existing ones.</w:t>
      </w:r>
    </w:p>
    <w:p w14:paraId="43887217" w14:textId="77777777" w:rsidR="00C26B3E" w:rsidRDefault="00C26B3E"/>
    <w:sectPr w:rsidR="00C2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538E"/>
    <w:multiLevelType w:val="hybridMultilevel"/>
    <w:tmpl w:val="4EA6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03CFD"/>
    <w:multiLevelType w:val="hybridMultilevel"/>
    <w:tmpl w:val="CF3490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F23CFF"/>
    <w:multiLevelType w:val="hybridMultilevel"/>
    <w:tmpl w:val="A5C03A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5226A"/>
    <w:multiLevelType w:val="multilevel"/>
    <w:tmpl w:val="90D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81"/>
    <w:rsid w:val="000034A1"/>
    <w:rsid w:val="001947D4"/>
    <w:rsid w:val="00271BB1"/>
    <w:rsid w:val="00277163"/>
    <w:rsid w:val="00350C8B"/>
    <w:rsid w:val="005B521C"/>
    <w:rsid w:val="005B7008"/>
    <w:rsid w:val="006E3F31"/>
    <w:rsid w:val="006F49CC"/>
    <w:rsid w:val="007C5981"/>
    <w:rsid w:val="00B275EA"/>
    <w:rsid w:val="00C26B3E"/>
    <w:rsid w:val="00E41233"/>
    <w:rsid w:val="00E82714"/>
    <w:rsid w:val="00F50C81"/>
    <w:rsid w:val="00FD460F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BA56"/>
  <w15:chartTrackingRefBased/>
  <w15:docId w15:val="{BDF3F4FF-8C5C-44FE-85AD-6CF4C27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4</cp:revision>
  <dcterms:created xsi:type="dcterms:W3CDTF">2019-01-28T23:41:00Z</dcterms:created>
  <dcterms:modified xsi:type="dcterms:W3CDTF">2019-01-28T23:41:00Z</dcterms:modified>
</cp:coreProperties>
</file>