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F7A58" w14:textId="77777777" w:rsidR="005152D6" w:rsidRDefault="005152D6">
      <w:r>
        <w:t>Planteamiento:</w:t>
      </w:r>
    </w:p>
    <w:p w14:paraId="51C68DD4" w14:textId="7C7E0294" w:rsidR="0000174E" w:rsidRPr="0000174E" w:rsidRDefault="0000174E" w:rsidP="0000174E">
      <w:pPr>
        <w:pStyle w:val="Prrafodelista"/>
        <w:numPr>
          <w:ilvl w:val="0"/>
          <w:numId w:val="1"/>
        </w:numPr>
      </w:pPr>
      <w:r>
        <w:t xml:space="preserve">Sea </w:t>
      </w:r>
      <m:oMath>
        <m:r>
          <w:rPr>
            <w:rFonts w:ascii="Cambria Math" w:hAnsi="Cambria Math"/>
          </w:rPr>
          <m:t>O=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0,0,0</m:t>
            </m:r>
          </m:e>
        </m:d>
      </m:oMath>
      <w:r>
        <w:t xml:space="preserve"> el punto origen</w:t>
      </w:r>
    </w:p>
    <w:p w14:paraId="3A1180D0" w14:textId="3DF8AF6D" w:rsidR="005152D6" w:rsidRDefault="005152D6" w:rsidP="005152D6">
      <w:pPr>
        <w:pStyle w:val="Prrafodelista"/>
        <w:numPr>
          <w:ilvl w:val="0"/>
          <w:numId w:val="1"/>
        </w:numPr>
      </w:pPr>
      <w:r>
        <w:t xml:space="preserve">Sea </w:t>
      </w:r>
      <m:oMath>
        <m:r>
          <w:rPr>
            <w:rFonts w:ascii="Cambria Math" w:hAnsi="Cambria Math"/>
          </w:rPr>
          <m:t>v</m:t>
        </m:r>
      </m:oMath>
      <w:r>
        <w:t xml:space="preserve"> un paralelepípedo en el espacio, parametrizado por los vectores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 xml:space="preserve">, y el punto </w:t>
      </w:r>
      <m:oMath>
        <m:r>
          <w:rPr>
            <w:rFonts w:ascii="Cambria Math" w:hAnsi="Cambria Math"/>
          </w:rPr>
          <m:t>Q</m:t>
        </m:r>
      </m:oMath>
      <w:r>
        <w:t xml:space="preserve"> en un vértice</w:t>
      </w:r>
      <w:r w:rsidR="0000174E">
        <w:t xml:space="preserve">, y </w:t>
      </w:r>
      <m:oMath>
        <m:r>
          <w:rPr>
            <w:rFonts w:ascii="Cambria Math" w:hAnsi="Cambria Math"/>
          </w:rPr>
          <m:t>R</m:t>
        </m:r>
      </m:oMath>
      <w:r w:rsidR="0000174E">
        <w:t xml:space="preserve"> un punto tal que </w:t>
      </w:r>
      <m:oMath>
        <m:r>
          <w:rPr>
            <w:rFonts w:ascii="Cambria Math" w:hAnsi="Cambria Math"/>
          </w:rPr>
          <m:t>R∈v</m:t>
        </m:r>
      </m:oMath>
      <w:r w:rsidR="0000174E">
        <w:t>:</w:t>
      </w:r>
      <w:r w:rsidR="0000174E">
        <w:br/>
      </w:r>
      <m:oMathPara>
        <m:oMath>
          <m:r>
            <w:rPr>
              <w:rFonts w:ascii="Cambria Math" w:hAnsi="Cambria Math"/>
            </w:rPr>
            <m:t>v: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: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OR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OQ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</m:d>
        </m:oMath>
      </m:oMathPara>
    </w:p>
    <w:p w14:paraId="4E7FA84C" w14:textId="48FB7B0C" w:rsidR="005152D6" w:rsidRDefault="005152D6" w:rsidP="005152D6">
      <w:pPr>
        <w:pStyle w:val="Prrafodelista"/>
        <w:numPr>
          <w:ilvl w:val="0"/>
          <w:numId w:val="1"/>
        </w:numPr>
      </w:pPr>
      <w:r>
        <w:t xml:space="preserve">Sea </w:t>
      </w:r>
      <m:oMath>
        <m: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>
        <w:t xml:space="preserve"> un punto </w:t>
      </w:r>
      <w:r w:rsidR="0000174E">
        <w:t xml:space="preserve">arbitrario en el </w:t>
      </w:r>
      <w:r>
        <w:t>espacio</w:t>
      </w:r>
      <w:r w:rsidR="0000174E">
        <w:t xml:space="preserve"> fuera del paralelepípedo, el campo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00174E">
        <w:t xml:space="preserve"> sobre este punto será la suma de los diferenciales de campo producidos por cada diferencial de carga </w:t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eléctrica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dv</m:t>
        </m:r>
      </m:oMath>
      <w:r w:rsidR="0000174E">
        <w:t xml:space="preserve">, dónde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00174E">
        <w:t xml:space="preserve"> es la densidad de carga volumétrica, que se asumirá constante, y </w:t>
      </w:r>
      <m:oMath>
        <m:r>
          <w:rPr>
            <w:rFonts w:ascii="Cambria Math" w:hAnsi="Cambria Math"/>
          </w:rPr>
          <m:t>dv</m:t>
        </m:r>
      </m:oMath>
      <w:r w:rsidR="0000174E">
        <w:t xml:space="preserve"> es un diferencial de volumen.</w:t>
      </w:r>
    </w:p>
    <w:p w14:paraId="11877758" w14:textId="71591151" w:rsidR="003F5F6B" w:rsidRPr="003F5F6B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·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</m:den>
              </m:f>
              <m:r>
                <w:rPr>
                  <w:rFonts w:ascii="Cambria Math" w:hAnsi="Cambria Math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14:paraId="2CB73C45" w14:textId="4001D72F" w:rsidR="00135254" w:rsidRPr="00135254" w:rsidRDefault="003F5F6B" w:rsidP="00135254">
      <w:pPr>
        <w:pStyle w:val="Prrafodelista"/>
        <w:numPr>
          <w:ilvl w:val="0"/>
          <w:numId w:val="2"/>
        </w:numPr>
      </w:pPr>
      <w:r>
        <w:t>Dónde</w:t>
      </w:r>
      <w:r w:rsidR="0000174E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135254">
        <w:t xml:space="preserve"> es el vector que apunta desde el diferencial de volumen hasta </w:t>
      </w:r>
      <m:oMath>
        <m:r>
          <w:rPr>
            <w:rFonts w:ascii="Cambria Math" w:hAnsi="Cambria Math"/>
          </w:rPr>
          <m:t>P</m:t>
        </m:r>
      </m:oMath>
      <w:r w:rsidR="00135254">
        <w:t>.</w:t>
      </w:r>
    </w:p>
    <w:p w14:paraId="0C683ACF" w14:textId="201808C0" w:rsidR="0090471C" w:rsidRPr="00AE66FD" w:rsidRDefault="00000000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RP</m:t>
              </m:r>
            </m:e>
          </m:acc>
          <m:r>
            <m:rPr>
              <m:sty m:val="p"/>
            </m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=P-R</m:t>
          </m:r>
          <m:r>
            <m:rPr>
              <m:sty m:val="p"/>
            </m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=P-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</m:d>
          <m:r>
            <m:rPr>
              <m:sty m:val="p"/>
            </m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=P-Q-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</m:d>
          <m:r>
            <m:rPr>
              <m:sty m:val="p"/>
            </m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QP</m:t>
              </m:r>
            </m:e>
          </m:ac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</m:d>
          <m:r>
            <m:rPr>
              <m:sty m:val="p"/>
            </m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b</m:t>
          </m:r>
          <m:r>
            <m:rPr>
              <m:sty m:val="bi"/>
            </m:rPr>
            <w:rPr>
              <w:rFonts w:ascii="Cambria Math" w:hAnsi="Cambria Math"/>
            </w:rPr>
            <m:t>-</m:t>
          </m:r>
          <m:r>
            <m:rPr>
              <m:sty m:val="b"/>
            </m:rPr>
            <w:rPr>
              <w:rFonts w:ascii="Cambria Math" w:hAnsi="Cambria Math"/>
            </w:rPr>
            <m:t>At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dv=d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·d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·d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0AAED690" w14:textId="08B46DF7" w:rsidR="00AE66FD" w:rsidRDefault="00AE66FD">
      <w:r>
        <w:t>Y la integral queda:</w:t>
      </w:r>
    </w:p>
    <w:p w14:paraId="3A313407" w14:textId="62DCE231" w:rsidR="00AE66FD" w:rsidRPr="00E5489D" w:rsidRDefault="00000000" w:rsidP="00AE66F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·d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·d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14:paraId="6AA3A243" w14:textId="2294CCF1" w:rsidR="00E5489D" w:rsidRDefault="00E5489D">
      <w:r>
        <w:br w:type="page"/>
      </w:r>
    </w:p>
    <w:p w14:paraId="418702E8" w14:textId="6742998B" w:rsidR="00E5489D" w:rsidRDefault="00E5489D" w:rsidP="000D1CAD">
      <w:pPr>
        <w:pStyle w:val="Ttulo1"/>
      </w:pPr>
      <w:r>
        <w:lastRenderedPageBreak/>
        <w:t>Resolución de la integral:</w:t>
      </w:r>
    </w:p>
    <w:p w14:paraId="5BB3C88D" w14:textId="1FC5EB77" w:rsidR="00E5489D" w:rsidRDefault="00E5489D" w:rsidP="00DF0AC6">
      <w:pPr>
        <w:pStyle w:val="Ttulo2"/>
      </w:pPr>
      <w:r>
        <w:t>Primero probamos calcular un gradiente:</w:t>
      </w:r>
    </w:p>
    <w:p w14:paraId="566C540F" w14:textId="77777777" w:rsidR="00CA33F2" w:rsidRPr="00CA33F2" w:rsidRDefault="00000000" w:rsidP="00CA33F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2D679C8C" w14:textId="70A3C3D3" w:rsidR="00CA33F2" w:rsidRPr="00920EEE" w:rsidRDefault="00000000" w:rsidP="00CA33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e>
                    </m:d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·2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·2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·2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·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·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·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·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·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·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mr>
              </m:m>
            </m:e>
          </m:d>
        </m:oMath>
      </m:oMathPara>
    </w:p>
    <w:p w14:paraId="08F58B1E" w14:textId="77777777" w:rsidR="00920EEE" w:rsidRPr="00CA33F2" w:rsidRDefault="00920EEE" w:rsidP="00CA33F2"/>
    <w:p w14:paraId="2D8749EC" w14:textId="7ED2B2DD" w:rsidR="00CA33F2" w:rsidRPr="00920EEE" w:rsidRDefault="00000000" w:rsidP="00E5489D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65387F38" w14:textId="3314BECA" w:rsidR="00920EEE" w:rsidRPr="00920EEE" w:rsidRDefault="00920EEE" w:rsidP="00920EEE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r>
            <m:rPr>
              <m:sty m:val="b"/>
            </m:rPr>
            <w:rPr>
              <w:rFonts w:ascii="Cambria Math" w:hAnsi="Cambria Math"/>
            </w:rPr>
            <m:t>A</m:t>
          </m:r>
        </m:oMath>
      </m:oMathPara>
    </w:p>
    <w:p w14:paraId="77E96A29" w14:textId="1DD196C4" w:rsidR="002E2070" w:rsidRPr="000D1CAD" w:rsidRDefault="00000000" w:rsidP="00E548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·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·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·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3D778F09" w14:textId="3608AE6C" w:rsidR="000D1CAD" w:rsidRDefault="000D1CAD" w:rsidP="00E5489D">
      <w:r>
        <w:t>Y luego:</w:t>
      </w:r>
    </w:p>
    <w:p w14:paraId="7DB04FF2" w14:textId="77777777" w:rsidR="000D1CAD" w:rsidRPr="000D1CAD" w:rsidRDefault="00000000" w:rsidP="000D1CAD"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4F6AEC15" w14:textId="53EFB6F9" w:rsidR="000D1CAD" w:rsidRPr="000D1CAD" w:rsidRDefault="00000000" w:rsidP="000D1CAD"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6D1F2923" w14:textId="0A744EB0" w:rsidR="000D1CAD" w:rsidRPr="000D1CAD" w:rsidRDefault="000D1CAD" w:rsidP="000D1CAD">
      <w:r>
        <w:t>Finalmente:</w:t>
      </w:r>
    </w:p>
    <w:p w14:paraId="6FA737A1" w14:textId="54DC9391" w:rsidR="000D1CAD" w:rsidRDefault="00000000" w:rsidP="000D1CA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69EDA6DB" w14:textId="543274EF" w:rsidR="00252619" w:rsidRDefault="002E2070" w:rsidP="000D1CAD">
      <w:pPr>
        <w:pStyle w:val="Ttulo2"/>
      </w:pPr>
      <w:r>
        <w:lastRenderedPageBreak/>
        <w:t>Volviendo a la integral:</w:t>
      </w:r>
    </w:p>
    <w:p w14:paraId="49DABDB6" w14:textId="77777777" w:rsidR="00096257" w:rsidRPr="00096257" w:rsidRDefault="00000000" w:rsidP="00E548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·d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·d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·d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·d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·d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nary>
                </m:e>
              </m:nary>
            </m:e>
          </m:nary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·d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·d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·d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nary>
                </m:e>
              </m:nary>
            </m:e>
          </m:nary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</m:acc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e>
                                </m:d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</m:acc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e>
                                </m:d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</m:acc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·d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·d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·d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nary>
                </m:e>
              </m:nary>
            </m:e>
          </m:nary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  <m:e>
                            <m:nary>
                              <m:naryPr>
                                <m:limLoc m:val="subSu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p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</m:acc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  <m:e>
                            <m:nary>
                              <m:naryPr>
                                <m:limLoc m:val="subSu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p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</m:acc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  <m:e>
                            <m:nary>
                              <m:naryPr>
                                <m:limLoc m:val="subSu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p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</m:acc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5B7E5DD3" w14:textId="77777777" w:rsidR="00096257" w:rsidRPr="00096257" w:rsidRDefault="00000000" w:rsidP="00E548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  <m:e>
                            <m:nary>
                              <m:naryPr>
                                <m:limLoc m:val="subSu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p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</m:acc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  <m:e>
                            <m:nary>
                              <m:naryPr>
                                <m:limLoc m:val="subSu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p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</m:acc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  <m:e>
                            <m:nary>
                              <m:naryPr>
                                <m:limLoc m:val="subSu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p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</m:acc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3F5E9F39" w14:textId="1769E5D7" w:rsidR="00236840" w:rsidRPr="00B24112" w:rsidRDefault="00000000" w:rsidP="00E548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d>
                                  <m:dPr>
                                    <m:begChr m:val="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</m:acc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,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,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3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</m:d>
                                      </m:den>
                                    </m:f>
                                  </m:e>
                                </m:d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=0</m:t>
                                </m:r>
                              </m:sub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=1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 xml:space="preserve"> 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d>
                                  <m:dPr>
                                    <m:begChr m:val="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</m:acc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,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,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3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</m:d>
                                      </m:den>
                                    </m:f>
                                  </m:e>
                                </m:d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=0</m:t>
                                </m:r>
                              </m:sub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=1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d>
                                  <m:dPr>
                                    <m:begChr m:val="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</m:acc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,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,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3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</m:d>
                                      </m:den>
                                    </m:f>
                                  </m:e>
                                </m:d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=0</m:t>
                                </m:r>
                              </m:sub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=1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0AE57D55" w14:textId="2105DDED" w:rsidR="00B24112" w:rsidRDefault="00B24112">
      <w:r>
        <w:br w:type="page"/>
      </w:r>
    </w:p>
    <w:p w14:paraId="4D909FA7" w14:textId="68520EB1" w:rsidR="00B24112" w:rsidRPr="000E5B6D" w:rsidRDefault="00000000" w:rsidP="00B2411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d>
                                  <m:dPr>
                                    <m:begChr m:val="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</m:acc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den>
                                    </m:f>
                                  </m:e>
                                </m:d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=0</m:t>
                                </m:r>
                              </m:sub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=1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 xml:space="preserve"> 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d>
                                  <m:dPr>
                                    <m:begChr m:val="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</m:acc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den>
                                    </m:f>
                                  </m:e>
                                </m:d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=0</m:t>
                                </m:r>
                              </m:sub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=1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d>
                                  <m:dPr>
                                    <m:begChr m:val="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</m:acc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den>
                                    </m:f>
                                  </m:e>
                                </m:d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=0</m:t>
                                </m:r>
                              </m:sub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=1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7034E81B" w14:textId="115A29C4" w:rsidR="000E5B6D" w:rsidRPr="00400C12" w:rsidRDefault="000E5B6D" w:rsidP="00B24112">
      <w:r>
        <w:t xml:space="preserve">Caso </w:t>
      </w:r>
      <w:r w:rsidR="008C3FB1">
        <w:t>1</w:t>
      </w:r>
      <w:r>
        <w:t>:</w:t>
      </w:r>
    </w:p>
    <w:p w14:paraId="5022AAA7" w14:textId="0647E6F8" w:rsidR="00096257" w:rsidRPr="000E5B6D" w:rsidRDefault="00000000" w:rsidP="00E5489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3F55EAAB" w14:textId="7DBE99E2" w:rsidR="00B24112" w:rsidRPr="000E5B6D" w:rsidRDefault="00000000" w:rsidP="00E5489D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</m:oMath>
      </m:oMathPara>
    </w:p>
    <w:p w14:paraId="120CEE75" w14:textId="14226A51" w:rsidR="000E5B6D" w:rsidRPr="00B24112" w:rsidRDefault="000E5B6D" w:rsidP="000E5B6D"/>
    <w:p w14:paraId="47940F26" w14:textId="21EFFA29" w:rsidR="000E5B6D" w:rsidRPr="000E5B6D" w:rsidRDefault="00000000" w:rsidP="000E5B6D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d>
                </m:den>
              </m:f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</m:oMath>
      </m:oMathPara>
    </w:p>
    <w:p w14:paraId="3914BD6E" w14:textId="77777777" w:rsidR="000E5B6D" w:rsidRDefault="000E5B6D" w:rsidP="00E5489D"/>
    <w:p w14:paraId="11DF4924" w14:textId="77777777" w:rsidR="000E5B6D" w:rsidRDefault="000E5B6D" w:rsidP="00E5489D"/>
    <w:p w14:paraId="7BEF7A6C" w14:textId="77777777" w:rsidR="000E5B6D" w:rsidRDefault="000E5B6D" w:rsidP="00E5489D"/>
    <w:p w14:paraId="6CDF77F5" w14:textId="77777777" w:rsidR="00B24112" w:rsidRDefault="00B24112" w:rsidP="00E5489D"/>
    <w:sectPr w:rsidR="00B241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277B6"/>
    <w:multiLevelType w:val="hybridMultilevel"/>
    <w:tmpl w:val="9BF453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73E15"/>
    <w:multiLevelType w:val="hybridMultilevel"/>
    <w:tmpl w:val="3BD009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8327">
    <w:abstractNumId w:val="1"/>
  </w:num>
  <w:num w:numId="2" w16cid:durableId="470368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6B"/>
    <w:rsid w:val="0000174E"/>
    <w:rsid w:val="00096257"/>
    <w:rsid w:val="000D1CAD"/>
    <w:rsid w:val="000E5B6D"/>
    <w:rsid w:val="00135254"/>
    <w:rsid w:val="0015404D"/>
    <w:rsid w:val="00221712"/>
    <w:rsid w:val="00236840"/>
    <w:rsid w:val="00252619"/>
    <w:rsid w:val="002E2070"/>
    <w:rsid w:val="00305ADB"/>
    <w:rsid w:val="003F5F6B"/>
    <w:rsid w:val="00400C12"/>
    <w:rsid w:val="005152D6"/>
    <w:rsid w:val="00584A46"/>
    <w:rsid w:val="005D4D6F"/>
    <w:rsid w:val="00635FFE"/>
    <w:rsid w:val="00682227"/>
    <w:rsid w:val="006F4C5D"/>
    <w:rsid w:val="00780BA1"/>
    <w:rsid w:val="007D601C"/>
    <w:rsid w:val="008C3FB1"/>
    <w:rsid w:val="0090471C"/>
    <w:rsid w:val="00920EEE"/>
    <w:rsid w:val="0095181C"/>
    <w:rsid w:val="00A459EF"/>
    <w:rsid w:val="00A73430"/>
    <w:rsid w:val="00A80F3A"/>
    <w:rsid w:val="00AE66FD"/>
    <w:rsid w:val="00AF1D26"/>
    <w:rsid w:val="00B24112"/>
    <w:rsid w:val="00B31D40"/>
    <w:rsid w:val="00B80ECD"/>
    <w:rsid w:val="00B86E37"/>
    <w:rsid w:val="00BE6297"/>
    <w:rsid w:val="00C97860"/>
    <w:rsid w:val="00CA33F2"/>
    <w:rsid w:val="00CA7194"/>
    <w:rsid w:val="00D1789D"/>
    <w:rsid w:val="00D6599A"/>
    <w:rsid w:val="00DF0AC6"/>
    <w:rsid w:val="00E5489D"/>
    <w:rsid w:val="00F9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01C6"/>
  <w15:chartTrackingRefBased/>
  <w15:docId w15:val="{BE6C5FD5-2F4E-459B-9313-4DAF26968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5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5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5F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5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5F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5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5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5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5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5F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F5F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5F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5F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5F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5F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5F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5F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5F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5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5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5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5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5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5F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5F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5F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5F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5F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5F6B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3F5F6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1058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Focus</dc:creator>
  <cp:keywords/>
  <dc:description/>
  <cp:lastModifiedBy>Focus</cp:lastModifiedBy>
  <cp:revision>7</cp:revision>
  <dcterms:created xsi:type="dcterms:W3CDTF">2025-07-07T06:19:00Z</dcterms:created>
  <dcterms:modified xsi:type="dcterms:W3CDTF">2025-07-07T11:04:00Z</dcterms:modified>
</cp:coreProperties>
</file>