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6654" w:rsidRDefault="00A96654" w:rsidP="00A96654">
      <w:pPr>
        <w:rPr>
          <w:rFonts w:ascii="Arial" w:hAnsi="Arial" w:cs="Arial"/>
          <w:b/>
          <w:bCs/>
          <w:spacing w:val="-4"/>
          <w:w w:val="101"/>
          <w:sz w:val="32"/>
          <w:szCs w:val="32"/>
        </w:rPr>
      </w:pPr>
      <w:r>
        <w:rPr>
          <w:rFonts w:ascii="Arial" w:hAnsi="Arial" w:cs="Arial"/>
          <w:b/>
          <w:bCs/>
          <w:spacing w:val="-4"/>
          <w:w w:val="101"/>
          <w:sz w:val="32"/>
          <w:szCs w:val="32"/>
        </w:rPr>
        <w:t>Obligatorisk egenerklæring</w:t>
      </w:r>
      <w:r w:rsidR="008E1A3D">
        <w:rPr>
          <w:rFonts w:ascii="Arial" w:hAnsi="Arial" w:cs="Arial"/>
          <w:b/>
          <w:bCs/>
          <w:spacing w:val="-4"/>
          <w:w w:val="101"/>
          <w:sz w:val="32"/>
          <w:szCs w:val="32"/>
        </w:rPr>
        <w:t>/gruppeerklæring</w:t>
      </w:r>
      <w:r>
        <w:rPr>
          <w:rFonts w:ascii="Arial" w:hAnsi="Arial" w:cs="Arial"/>
          <w:b/>
          <w:bCs/>
          <w:spacing w:val="-4"/>
          <w:w w:val="101"/>
          <w:sz w:val="32"/>
          <w:szCs w:val="32"/>
        </w:rPr>
        <w:t xml:space="preserve"> </w:t>
      </w:r>
    </w:p>
    <w:p w:rsidR="00F45737" w:rsidRDefault="00F45737" w:rsidP="00F45737">
      <w:pPr>
        <w:spacing w:line="360" w:lineRule="auto"/>
        <w:rPr>
          <w:rFonts w:ascii="Trebuchet MS" w:hAnsi="Trebuchet MS" w:cs="Arial"/>
          <w:b/>
          <w:bCs/>
          <w:spacing w:val="-4"/>
          <w:w w:val="101"/>
          <w:sz w:val="18"/>
          <w:szCs w:val="18"/>
        </w:rPr>
      </w:pPr>
    </w:p>
    <w:p w:rsidR="0099615A" w:rsidRPr="004E1066" w:rsidRDefault="0099615A" w:rsidP="00424468">
      <w:pPr>
        <w:spacing w:line="360" w:lineRule="auto"/>
        <w:rPr>
          <w:rFonts w:cs="Times New Roman"/>
          <w:bCs/>
          <w:spacing w:val="-4"/>
          <w:w w:val="101"/>
          <w:sz w:val="22"/>
          <w:szCs w:val="22"/>
        </w:rPr>
      </w:pPr>
      <w:r w:rsidRPr="004E1066">
        <w:rPr>
          <w:rFonts w:cs="Times New Roman"/>
          <w:bCs/>
          <w:spacing w:val="-4"/>
          <w:w w:val="101"/>
          <w:sz w:val="22"/>
          <w:szCs w:val="22"/>
        </w:rPr>
        <w:t>Den enkelte student er selv ansvarlig for å sette seg inn i hva som er lovlige hjelpemidler, retningslinjer for bruk a</w:t>
      </w:r>
      <w:r w:rsidR="002278CF" w:rsidRPr="004E1066">
        <w:rPr>
          <w:rFonts w:cs="Times New Roman"/>
          <w:bCs/>
          <w:spacing w:val="-4"/>
          <w:w w:val="101"/>
          <w:sz w:val="22"/>
          <w:szCs w:val="22"/>
        </w:rPr>
        <w:t xml:space="preserve">v disse og regler om kildebruk. </w:t>
      </w:r>
      <w:r w:rsidR="008E1A3D" w:rsidRPr="004E1066">
        <w:rPr>
          <w:rFonts w:cs="Times New Roman"/>
          <w:bCs/>
          <w:spacing w:val="-4"/>
          <w:w w:val="101"/>
          <w:sz w:val="22"/>
          <w:szCs w:val="22"/>
        </w:rPr>
        <w:t>E</w:t>
      </w:r>
      <w:r w:rsidRPr="004E1066">
        <w:rPr>
          <w:rFonts w:cs="Times New Roman"/>
          <w:bCs/>
          <w:spacing w:val="-4"/>
          <w:w w:val="101"/>
          <w:sz w:val="22"/>
          <w:szCs w:val="22"/>
        </w:rPr>
        <w:t>rklæringen skal bevisstgjøre studentene på deres ansvar og hvilke konsekvenser fusk kan medføre. Mangl</w:t>
      </w:r>
      <w:r w:rsidR="008E1A3D" w:rsidRPr="004E1066">
        <w:rPr>
          <w:rFonts w:cs="Times New Roman"/>
          <w:bCs/>
          <w:spacing w:val="-4"/>
          <w:w w:val="101"/>
          <w:sz w:val="22"/>
          <w:szCs w:val="22"/>
        </w:rPr>
        <w:t xml:space="preserve">ende </w:t>
      </w:r>
      <w:r w:rsidRPr="004E1066">
        <w:rPr>
          <w:rFonts w:cs="Times New Roman"/>
          <w:bCs/>
          <w:spacing w:val="-4"/>
          <w:w w:val="101"/>
          <w:sz w:val="22"/>
          <w:szCs w:val="22"/>
        </w:rPr>
        <w:t>erklæring fritar ikke studentene fra sitt ansvar.</w:t>
      </w:r>
    </w:p>
    <w:p w:rsidR="00C642BF" w:rsidRDefault="00C642BF" w:rsidP="00F45737">
      <w:pPr>
        <w:spacing w:line="360" w:lineRule="auto"/>
        <w:rPr>
          <w:rFonts w:ascii="Trebuchet MS" w:hAnsi="Trebuchet MS" w:cs="Arial"/>
          <w:bCs/>
          <w:i/>
          <w:spacing w:val="-4"/>
          <w:w w:val="101"/>
          <w:sz w:val="18"/>
          <w:szCs w:val="18"/>
        </w:rPr>
      </w:pPr>
    </w:p>
    <w:p w:rsidR="0099615A" w:rsidRPr="00F45737" w:rsidRDefault="0099615A" w:rsidP="0099615A">
      <w:pPr>
        <w:spacing w:line="360" w:lineRule="auto"/>
        <w:rPr>
          <w:rFonts w:ascii="Trebuchet MS" w:hAnsi="Trebuchet MS" w:cs="Arial"/>
          <w:bCs/>
          <w:i/>
          <w:spacing w:val="-4"/>
          <w:w w:val="101"/>
          <w:sz w:val="18"/>
          <w:szCs w:val="18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407"/>
        <w:gridCol w:w="7075"/>
        <w:gridCol w:w="1302"/>
      </w:tblGrid>
      <w:tr w:rsidR="00424468" w:rsidTr="002E41F7">
        <w:trPr>
          <w:trHeight w:val="429"/>
        </w:trPr>
        <w:tc>
          <w:tcPr>
            <w:tcW w:w="8784" w:type="dxa"/>
            <w:gridSpan w:val="3"/>
            <w:shd w:val="clear" w:color="auto" w:fill="F2F2F2"/>
          </w:tcPr>
          <w:p w:rsidR="00424468" w:rsidRPr="004E1066" w:rsidRDefault="00955329" w:rsidP="009758A0">
            <w:pPr>
              <w:spacing w:line="360" w:lineRule="auto"/>
              <w:rPr>
                <w:rFonts w:ascii="Trebuchet MS" w:hAnsi="Trebuchet MS" w:cs="Times New Roman"/>
                <w:sz w:val="20"/>
                <w:szCs w:val="20"/>
              </w:rPr>
            </w:pPr>
            <w:r w:rsidRPr="004E1066">
              <w:rPr>
                <w:rFonts w:ascii="Trebuchet MS" w:hAnsi="Trebuchet MS" w:cs="Arial"/>
                <w:bCs/>
                <w:i/>
                <w:spacing w:val="-4"/>
                <w:w w:val="101"/>
                <w:sz w:val="20"/>
                <w:szCs w:val="20"/>
              </w:rPr>
              <w:t xml:space="preserve">Du/dere fyller ut </w:t>
            </w:r>
            <w:r w:rsidR="00424468" w:rsidRPr="004E1066">
              <w:rPr>
                <w:rFonts w:ascii="Trebuchet MS" w:hAnsi="Trebuchet MS" w:cs="Arial"/>
                <w:bCs/>
                <w:i/>
                <w:spacing w:val="-4"/>
                <w:w w:val="101"/>
                <w:sz w:val="20"/>
                <w:szCs w:val="20"/>
              </w:rPr>
              <w:t>erklæring</w:t>
            </w:r>
            <w:r w:rsidRPr="004E1066">
              <w:rPr>
                <w:rFonts w:ascii="Trebuchet MS" w:hAnsi="Trebuchet MS" w:cs="Arial"/>
                <w:bCs/>
                <w:i/>
                <w:spacing w:val="-4"/>
                <w:w w:val="101"/>
                <w:sz w:val="20"/>
                <w:szCs w:val="20"/>
              </w:rPr>
              <w:t>en</w:t>
            </w:r>
            <w:r w:rsidR="00424468" w:rsidRPr="004E1066">
              <w:rPr>
                <w:rFonts w:ascii="Trebuchet MS" w:hAnsi="Trebuchet MS" w:cs="Arial"/>
                <w:bCs/>
                <w:i/>
                <w:spacing w:val="-4"/>
                <w:w w:val="101"/>
                <w:sz w:val="20"/>
                <w:szCs w:val="20"/>
              </w:rPr>
              <w:t xml:space="preserve"> ved å klikke i ruten til høyre for d</w:t>
            </w:r>
            <w:r w:rsidRPr="004E1066">
              <w:rPr>
                <w:rFonts w:ascii="Trebuchet MS" w:hAnsi="Trebuchet MS" w:cs="Arial"/>
                <w:bCs/>
                <w:i/>
                <w:spacing w:val="-4"/>
                <w:w w:val="101"/>
                <w:sz w:val="20"/>
                <w:szCs w:val="20"/>
              </w:rPr>
              <w:t>en enkelte del 1-6</w:t>
            </w:r>
            <w:r w:rsidR="00424468" w:rsidRPr="004E1066">
              <w:rPr>
                <w:rFonts w:ascii="Trebuchet MS" w:hAnsi="Trebuchet MS" w:cs="Arial"/>
                <w:bCs/>
                <w:i/>
                <w:spacing w:val="-4"/>
                <w:w w:val="101"/>
                <w:sz w:val="20"/>
                <w:szCs w:val="20"/>
              </w:rPr>
              <w:t>:</w:t>
            </w:r>
          </w:p>
        </w:tc>
      </w:tr>
      <w:tr w:rsidR="004D27C7" w:rsidTr="002E41F7">
        <w:trPr>
          <w:trHeight w:val="1085"/>
        </w:trPr>
        <w:tc>
          <w:tcPr>
            <w:tcW w:w="407" w:type="dxa"/>
            <w:shd w:val="clear" w:color="auto" w:fill="F2F2F2"/>
          </w:tcPr>
          <w:p w:rsidR="004D27C7" w:rsidRPr="009758A0" w:rsidRDefault="004D27C7" w:rsidP="004D27C7">
            <w:pPr>
              <w:spacing w:line="360" w:lineRule="auto"/>
              <w:rPr>
                <w:rFonts w:ascii="Trebuchet MS" w:hAnsi="Trebuchet MS" w:cs="Times New Roman"/>
                <w:b/>
                <w:sz w:val="20"/>
                <w:szCs w:val="20"/>
              </w:rPr>
            </w:pPr>
            <w:r w:rsidRPr="009758A0">
              <w:rPr>
                <w:rFonts w:ascii="Trebuchet MS" w:hAnsi="Trebuchet MS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7075" w:type="dxa"/>
            <w:shd w:val="clear" w:color="auto" w:fill="F2F2F2"/>
          </w:tcPr>
          <w:p w:rsidR="004D27C7" w:rsidRPr="009758A0" w:rsidRDefault="004D27C7" w:rsidP="004D27C7">
            <w:pPr>
              <w:spacing w:line="360" w:lineRule="auto"/>
              <w:rPr>
                <w:rFonts w:ascii="Trebuchet MS" w:hAnsi="Trebuchet MS" w:cs="Times New Roman"/>
                <w:sz w:val="20"/>
                <w:szCs w:val="20"/>
              </w:rPr>
            </w:pPr>
            <w:r w:rsidRPr="009758A0">
              <w:rPr>
                <w:rFonts w:ascii="Trebuchet MS" w:hAnsi="Trebuchet MS" w:cs="Times New Roman"/>
                <w:b/>
                <w:sz w:val="20"/>
                <w:szCs w:val="20"/>
              </w:rPr>
              <w:t xml:space="preserve">Jeg/vi erklærer herved at min/vår besvarelse </w:t>
            </w:r>
            <w:r w:rsidRPr="009758A0">
              <w:rPr>
                <w:rFonts w:ascii="Trebuchet MS" w:eastAsia="Arial Unicode MS" w:hAnsi="Trebuchet MS" w:cs="Times New Roman"/>
                <w:b/>
                <w:noProof/>
                <w:sz w:val="20"/>
                <w:szCs w:val="20"/>
              </w:rPr>
              <w:t xml:space="preserve">er mitt/vårt eget arbeid, og at jeg/vi ikke har brukt andre kilder eller har mottatt annen hjelp enn det som er nevnt i besvarelsen. </w:t>
            </w:r>
          </w:p>
        </w:tc>
        <w:tc>
          <w:tcPr>
            <w:tcW w:w="1302" w:type="dxa"/>
            <w:shd w:val="clear" w:color="auto" w:fill="F2F2F2"/>
          </w:tcPr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8EB282F" wp14:editId="4071565C">
                  <wp:extent cx="165253" cy="165253"/>
                  <wp:effectExtent l="0" t="0" r="0" b="0"/>
                  <wp:docPr id="4" name="Bilde 4" descr="Et bilde som inneholder objekt, innendørs, overvåke, sitter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kjermbilde 2020-05-19 kl. 13.19.1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09" cy="21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7C7" w:rsidTr="002E41F7">
        <w:trPr>
          <w:trHeight w:val="2388"/>
        </w:trPr>
        <w:tc>
          <w:tcPr>
            <w:tcW w:w="407" w:type="dxa"/>
            <w:shd w:val="clear" w:color="auto" w:fill="F2F2F2"/>
          </w:tcPr>
          <w:p w:rsidR="004D27C7" w:rsidRPr="009758A0" w:rsidRDefault="004D27C7" w:rsidP="004D27C7">
            <w:pPr>
              <w:spacing w:line="360" w:lineRule="auto"/>
              <w:rPr>
                <w:rFonts w:ascii="Trebuchet MS" w:eastAsia="Arial Unicode MS" w:hAnsi="Trebuchet MS" w:cs="Times New Roman"/>
                <w:b/>
                <w:noProof/>
                <w:sz w:val="20"/>
                <w:szCs w:val="20"/>
              </w:rPr>
            </w:pPr>
            <w:r w:rsidRPr="009758A0">
              <w:rPr>
                <w:rFonts w:ascii="Trebuchet MS" w:eastAsia="Arial Unicode MS" w:hAnsi="Trebuchet MS" w:cs="Times New Roman"/>
                <w:b/>
                <w:noProof/>
                <w:sz w:val="20"/>
                <w:szCs w:val="20"/>
              </w:rPr>
              <w:t>2.</w:t>
            </w:r>
          </w:p>
        </w:tc>
        <w:tc>
          <w:tcPr>
            <w:tcW w:w="7075" w:type="dxa"/>
            <w:shd w:val="clear" w:color="auto" w:fill="F2F2F2"/>
          </w:tcPr>
          <w:p w:rsidR="004D27C7" w:rsidRPr="009758A0" w:rsidRDefault="004D27C7" w:rsidP="004D27C7">
            <w:pPr>
              <w:spacing w:line="360" w:lineRule="auto"/>
              <w:rPr>
                <w:rFonts w:ascii="Trebuchet MS" w:eastAsia="Arial Unicode MS" w:hAnsi="Trebuchet MS" w:cs="Times New Roman"/>
                <w:b/>
                <w:noProof/>
                <w:sz w:val="20"/>
                <w:szCs w:val="20"/>
              </w:rPr>
            </w:pPr>
            <w:r>
              <w:rPr>
                <w:rFonts w:ascii="Trebuchet MS" w:eastAsia="Arial Unicode MS" w:hAnsi="Trebuchet MS" w:cs="Times New Roman"/>
                <w:b/>
                <w:noProof/>
                <w:sz w:val="20"/>
                <w:szCs w:val="20"/>
              </w:rPr>
              <w:t>Jeg/</w:t>
            </w:r>
            <w:r w:rsidRPr="009758A0">
              <w:rPr>
                <w:rFonts w:ascii="Trebuchet MS" w:eastAsia="Arial Unicode MS" w:hAnsi="Trebuchet MS" w:cs="Times New Roman"/>
                <w:b/>
                <w:noProof/>
                <w:sz w:val="20"/>
                <w:szCs w:val="20"/>
              </w:rPr>
              <w:t xml:space="preserve">vi erklærer videre at denne besvarelsen: </w:t>
            </w:r>
          </w:p>
          <w:p w:rsidR="004D27C7" w:rsidRPr="009758A0" w:rsidRDefault="004D27C7" w:rsidP="004D27C7">
            <w:pPr>
              <w:numPr>
                <w:ilvl w:val="0"/>
                <w:numId w:val="13"/>
              </w:numPr>
              <w:spacing w:line="360" w:lineRule="auto"/>
              <w:rPr>
                <w:rFonts w:ascii="Trebuchet MS" w:eastAsia="Arial Unicode MS" w:hAnsi="Trebuchet MS" w:cs="Times New Roman"/>
                <w:noProof/>
                <w:sz w:val="20"/>
                <w:szCs w:val="20"/>
              </w:rPr>
            </w:pPr>
            <w:r w:rsidRPr="009758A0">
              <w:rPr>
                <w:rFonts w:ascii="Trebuchet MS" w:eastAsia="Arial Unicode MS" w:hAnsi="Trebuchet MS" w:cs="Times New Roman"/>
                <w:noProof/>
                <w:sz w:val="20"/>
                <w:szCs w:val="20"/>
              </w:rPr>
              <w:t xml:space="preserve">ikke har vært brukt til annen eksamen ved annen avdeling/universitet/høgskole innenlands eller utenlands. </w:t>
            </w:r>
          </w:p>
          <w:p w:rsidR="004D27C7" w:rsidRPr="009758A0" w:rsidRDefault="004D27C7" w:rsidP="004D27C7">
            <w:pPr>
              <w:numPr>
                <w:ilvl w:val="0"/>
                <w:numId w:val="13"/>
              </w:numPr>
              <w:spacing w:line="360" w:lineRule="auto"/>
              <w:rPr>
                <w:rFonts w:ascii="Trebuchet MS" w:eastAsia="Arial Unicode MS" w:hAnsi="Trebuchet MS" w:cs="Times New Roman"/>
                <w:noProof/>
                <w:sz w:val="20"/>
                <w:szCs w:val="20"/>
              </w:rPr>
            </w:pPr>
            <w:r w:rsidRPr="009758A0">
              <w:rPr>
                <w:rFonts w:ascii="Trebuchet MS" w:eastAsia="Arial Unicode MS" w:hAnsi="Trebuchet MS" w:cs="Times New Roman"/>
                <w:noProof/>
                <w:sz w:val="20"/>
                <w:szCs w:val="20"/>
              </w:rPr>
              <w:t>ikke refererer til andres arbeid uten at det er oppgitt.</w:t>
            </w:r>
          </w:p>
          <w:p w:rsidR="004D27C7" w:rsidRPr="009758A0" w:rsidRDefault="004D27C7" w:rsidP="004D27C7">
            <w:pPr>
              <w:numPr>
                <w:ilvl w:val="0"/>
                <w:numId w:val="13"/>
              </w:numPr>
              <w:spacing w:line="360" w:lineRule="auto"/>
              <w:rPr>
                <w:rFonts w:ascii="Trebuchet MS" w:eastAsia="Arial Unicode MS" w:hAnsi="Trebuchet MS" w:cs="Times New Roman"/>
                <w:noProof/>
                <w:sz w:val="20"/>
                <w:szCs w:val="20"/>
              </w:rPr>
            </w:pPr>
            <w:r w:rsidRPr="009758A0">
              <w:rPr>
                <w:rFonts w:ascii="Trebuchet MS" w:eastAsia="Arial Unicode MS" w:hAnsi="Trebuchet MS" w:cs="Times New Roman"/>
                <w:noProof/>
                <w:sz w:val="20"/>
                <w:szCs w:val="20"/>
              </w:rPr>
              <w:t xml:space="preserve">ikke refererer til eget tidligere arbeid uten at det er oppgitt. </w:t>
            </w:r>
          </w:p>
          <w:p w:rsidR="004D27C7" w:rsidRPr="009758A0" w:rsidRDefault="004D27C7" w:rsidP="004D27C7">
            <w:pPr>
              <w:numPr>
                <w:ilvl w:val="0"/>
                <w:numId w:val="13"/>
              </w:numPr>
              <w:spacing w:line="360" w:lineRule="auto"/>
              <w:rPr>
                <w:rFonts w:ascii="Trebuchet MS" w:eastAsia="Arial Unicode MS" w:hAnsi="Trebuchet MS" w:cs="Times New Roman"/>
                <w:noProof/>
                <w:sz w:val="20"/>
                <w:szCs w:val="20"/>
              </w:rPr>
            </w:pPr>
            <w:r w:rsidRPr="009758A0">
              <w:rPr>
                <w:rFonts w:ascii="Trebuchet MS" w:eastAsia="Arial Unicode MS" w:hAnsi="Trebuchet MS" w:cs="Times New Roman"/>
                <w:noProof/>
                <w:sz w:val="20"/>
                <w:szCs w:val="20"/>
              </w:rPr>
              <w:t xml:space="preserve">har alle referansene oppgitt i litteraturlisten. </w:t>
            </w:r>
          </w:p>
          <w:p w:rsidR="004D27C7" w:rsidRPr="009758A0" w:rsidRDefault="004D27C7" w:rsidP="004D27C7">
            <w:pPr>
              <w:numPr>
                <w:ilvl w:val="0"/>
                <w:numId w:val="13"/>
              </w:numPr>
              <w:spacing w:line="360" w:lineRule="auto"/>
              <w:rPr>
                <w:rFonts w:ascii="Trebuchet MS" w:eastAsia="Arial Unicode MS" w:hAnsi="Trebuchet MS" w:cs="Times New Roman"/>
                <w:noProof/>
                <w:sz w:val="20"/>
                <w:szCs w:val="20"/>
              </w:rPr>
            </w:pPr>
            <w:r w:rsidRPr="009758A0">
              <w:rPr>
                <w:rFonts w:ascii="Trebuchet MS" w:eastAsia="Arial Unicode MS" w:hAnsi="Trebuchet MS" w:cs="Times New Roman"/>
                <w:noProof/>
                <w:sz w:val="20"/>
                <w:szCs w:val="20"/>
              </w:rPr>
              <w:t xml:space="preserve">ikke er en kopi, duplikat eller avskrift av andres arbeid eller besvarelse. </w:t>
            </w:r>
          </w:p>
        </w:tc>
        <w:tc>
          <w:tcPr>
            <w:tcW w:w="1302" w:type="dxa"/>
            <w:shd w:val="clear" w:color="auto" w:fill="F2F2F2"/>
          </w:tcPr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229E875" wp14:editId="7CC7AD09">
                  <wp:extent cx="165253" cy="165253"/>
                  <wp:effectExtent l="0" t="0" r="0" b="0"/>
                  <wp:docPr id="1" name="Bilde 1" descr="Et bilde som inneholder objekt, innendørs, overvåke, sitter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kjermbilde 2020-05-19 kl. 13.19.1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09" cy="21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7C7" w:rsidTr="002E41F7">
        <w:trPr>
          <w:trHeight w:val="1444"/>
        </w:trPr>
        <w:tc>
          <w:tcPr>
            <w:tcW w:w="407" w:type="dxa"/>
            <w:shd w:val="clear" w:color="auto" w:fill="F2F2F2"/>
          </w:tcPr>
          <w:p w:rsidR="004D27C7" w:rsidRPr="009758A0" w:rsidRDefault="004D27C7" w:rsidP="004D27C7">
            <w:pPr>
              <w:spacing w:before="100" w:beforeAutospacing="1" w:after="100" w:afterAutospacing="1"/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</w:pPr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>3.</w:t>
            </w:r>
          </w:p>
        </w:tc>
        <w:tc>
          <w:tcPr>
            <w:tcW w:w="7075" w:type="dxa"/>
            <w:shd w:val="clear" w:color="auto" w:fill="F2F2F2"/>
          </w:tcPr>
          <w:p w:rsidR="004D27C7" w:rsidRPr="009758A0" w:rsidRDefault="004D27C7" w:rsidP="004D27C7">
            <w:pPr>
              <w:spacing w:before="100" w:beforeAutospacing="1" w:after="100" w:afterAutospacing="1" w:line="360" w:lineRule="auto"/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</w:pPr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 xml:space="preserve">Jeg/vi er kjent med at brudd på ovennevnte er å </w:t>
            </w:r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u w:val="single"/>
                <w:lang w:eastAsia="nb-NO" w:bidi="ar-SA"/>
              </w:rPr>
              <w:t>betrakte som fusk</w:t>
            </w:r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 xml:space="preserve"> og kan medføre annullering av eksamen og utestengelse fra universiteter og høgskoler i Norge, jf. </w:t>
            </w:r>
            <w:hyperlink r:id="rId8" w:history="1">
              <w:r w:rsidRPr="009758A0">
                <w:rPr>
                  <w:rStyle w:val="Hyperkobling"/>
                  <w:rFonts w:ascii="Trebuchet MS" w:hAnsi="Trebuchet MS" w:cs="Times New Roman"/>
                  <w:b/>
                  <w:sz w:val="20"/>
                  <w:szCs w:val="20"/>
                  <w:lang w:eastAsia="nb-NO" w:bidi="ar-SA"/>
                </w:rPr>
                <w:t>Universitets- og høgskoleloven</w:t>
              </w:r>
            </w:hyperlink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 xml:space="preserve"> §§4-7 og 4-8 og </w:t>
            </w:r>
            <w:hyperlink r:id="rId9" w:history="1">
              <w:r w:rsidRPr="009758A0">
                <w:rPr>
                  <w:rStyle w:val="Hyperkobling"/>
                  <w:rFonts w:ascii="Trebuchet MS" w:hAnsi="Trebuchet MS" w:cs="Times New Roman"/>
                  <w:b/>
                  <w:sz w:val="20"/>
                  <w:szCs w:val="20"/>
                  <w:lang w:eastAsia="nb-NO" w:bidi="ar-SA"/>
                </w:rPr>
                <w:t>Forskrift om eksamen</w:t>
              </w:r>
            </w:hyperlink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 xml:space="preserve"> §§14 og 15. </w:t>
            </w:r>
          </w:p>
        </w:tc>
        <w:tc>
          <w:tcPr>
            <w:tcW w:w="1302" w:type="dxa"/>
            <w:shd w:val="clear" w:color="auto" w:fill="F2F2F2"/>
          </w:tcPr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8EB282F" wp14:editId="4071565C">
                  <wp:extent cx="165253" cy="165253"/>
                  <wp:effectExtent l="0" t="0" r="0" b="0"/>
                  <wp:docPr id="5" name="Bilde 5" descr="Et bilde som inneholder objekt, innendørs, overvåke, sitter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kjermbilde 2020-05-19 kl. 13.19.1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09" cy="21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7C7" w:rsidTr="002E41F7">
        <w:trPr>
          <w:trHeight w:val="1131"/>
        </w:trPr>
        <w:tc>
          <w:tcPr>
            <w:tcW w:w="407" w:type="dxa"/>
            <w:shd w:val="clear" w:color="auto" w:fill="F2F2F2"/>
          </w:tcPr>
          <w:p w:rsidR="004D27C7" w:rsidRPr="009758A0" w:rsidRDefault="004D27C7" w:rsidP="004D27C7">
            <w:pPr>
              <w:spacing w:before="100" w:beforeAutospacing="1" w:after="100" w:afterAutospacing="1" w:line="360" w:lineRule="auto"/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</w:pPr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>4.</w:t>
            </w:r>
          </w:p>
        </w:tc>
        <w:tc>
          <w:tcPr>
            <w:tcW w:w="7075" w:type="dxa"/>
            <w:shd w:val="clear" w:color="auto" w:fill="F2F2F2"/>
          </w:tcPr>
          <w:p w:rsidR="004D27C7" w:rsidRPr="009758A0" w:rsidRDefault="004D27C7" w:rsidP="004D27C7">
            <w:pPr>
              <w:spacing w:before="100" w:beforeAutospacing="1" w:after="100" w:afterAutospacing="1" w:line="360" w:lineRule="auto"/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</w:pPr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 xml:space="preserve">Jeg/vi er kjent med at alle innleverte oppgaver kan bli plagiatkontrollert i </w:t>
            </w:r>
            <w:proofErr w:type="spellStart"/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>Ephorus</w:t>
            </w:r>
            <w:proofErr w:type="spellEnd"/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 xml:space="preserve">, se </w:t>
            </w:r>
            <w:r w:rsidRPr="00FD36C5">
              <w:rPr>
                <w:rFonts w:ascii="Trebuchet MS" w:hAnsi="Trebuchet MS" w:cs="Times New Roman"/>
                <w:b/>
                <w:sz w:val="20"/>
                <w:szCs w:val="20"/>
                <w:lang w:eastAsia="nb-NO" w:bidi="ar-SA"/>
              </w:rPr>
              <w:t>Retningslinjer for elektronisk innlevering og publisering av studiepoenggivende studentoppgaver</w:t>
            </w:r>
          </w:p>
        </w:tc>
        <w:tc>
          <w:tcPr>
            <w:tcW w:w="1302" w:type="dxa"/>
            <w:shd w:val="clear" w:color="auto" w:fill="F2F2F2"/>
          </w:tcPr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8EB282F" wp14:editId="4071565C">
                  <wp:extent cx="165253" cy="165253"/>
                  <wp:effectExtent l="0" t="0" r="0" b="0"/>
                  <wp:docPr id="6" name="Bilde 6" descr="Et bilde som inneholder objekt, innendørs, overvåke, sitter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kjermbilde 2020-05-19 kl. 13.19.1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09" cy="21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7C7" w:rsidTr="002E41F7">
        <w:trPr>
          <w:trHeight w:val="1131"/>
        </w:trPr>
        <w:tc>
          <w:tcPr>
            <w:tcW w:w="407" w:type="dxa"/>
            <w:shd w:val="clear" w:color="auto" w:fill="F2F2F2"/>
          </w:tcPr>
          <w:p w:rsidR="004D27C7" w:rsidRPr="009758A0" w:rsidRDefault="004D27C7" w:rsidP="004D27C7">
            <w:pPr>
              <w:spacing w:before="100" w:beforeAutospacing="1" w:after="100" w:afterAutospacing="1" w:line="360" w:lineRule="auto"/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</w:pPr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>5.</w:t>
            </w:r>
          </w:p>
        </w:tc>
        <w:tc>
          <w:tcPr>
            <w:tcW w:w="7075" w:type="dxa"/>
            <w:shd w:val="clear" w:color="auto" w:fill="F2F2F2"/>
          </w:tcPr>
          <w:p w:rsidR="004D27C7" w:rsidRPr="009758A0" w:rsidRDefault="004D27C7" w:rsidP="004D27C7">
            <w:pPr>
              <w:spacing w:before="100" w:beforeAutospacing="1" w:after="100" w:afterAutospacing="1" w:line="360" w:lineRule="auto"/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</w:pPr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 xml:space="preserve">Jeg/vi er kjent med at høgskolen vil behandle alle saker hvor det </w:t>
            </w:r>
            <w:proofErr w:type="spellStart"/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>forligger</w:t>
            </w:r>
            <w:proofErr w:type="spellEnd"/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 xml:space="preserve"> mistanke om fusk etter </w:t>
            </w:r>
            <w:hyperlink r:id="rId10" w:anchor="31" w:history="1">
              <w:r w:rsidRPr="00FD36C5">
                <w:rPr>
                  <w:rStyle w:val="Hyperkobling"/>
                  <w:rFonts w:ascii="Trebuchet MS" w:hAnsi="Trebuchet MS" w:cs="Times New Roman"/>
                  <w:b/>
                  <w:sz w:val="20"/>
                  <w:szCs w:val="20"/>
                  <w:lang w:eastAsia="nb-NO" w:bidi="ar-SA"/>
                </w:rPr>
                <w:t>høgskolens studieforskrift §31</w:t>
              </w:r>
            </w:hyperlink>
          </w:p>
        </w:tc>
        <w:tc>
          <w:tcPr>
            <w:tcW w:w="1302" w:type="dxa"/>
            <w:shd w:val="clear" w:color="auto" w:fill="F2F2F2"/>
          </w:tcPr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8EB282F" wp14:editId="4071565C">
                  <wp:extent cx="165253" cy="165253"/>
                  <wp:effectExtent l="0" t="0" r="0" b="0"/>
                  <wp:docPr id="7" name="Bilde 7" descr="Et bilde som inneholder objekt, innendørs, overvåke, sitter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kjermbilde 2020-05-19 kl. 13.19.1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09" cy="21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7C7" w:rsidTr="002E41F7">
        <w:trPr>
          <w:trHeight w:val="805"/>
        </w:trPr>
        <w:tc>
          <w:tcPr>
            <w:tcW w:w="407" w:type="dxa"/>
            <w:shd w:val="clear" w:color="auto" w:fill="F2F2F2"/>
          </w:tcPr>
          <w:p w:rsidR="004D27C7" w:rsidRPr="009758A0" w:rsidRDefault="004D27C7" w:rsidP="004D27C7">
            <w:pPr>
              <w:spacing w:before="100" w:beforeAutospacing="1" w:after="100" w:afterAutospacing="1" w:line="360" w:lineRule="auto"/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</w:pPr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>6.</w:t>
            </w:r>
          </w:p>
        </w:tc>
        <w:tc>
          <w:tcPr>
            <w:tcW w:w="7075" w:type="dxa"/>
            <w:shd w:val="clear" w:color="auto" w:fill="F2F2F2"/>
          </w:tcPr>
          <w:p w:rsidR="004D27C7" w:rsidRPr="009758A0" w:rsidRDefault="004D27C7" w:rsidP="004D27C7">
            <w:pPr>
              <w:spacing w:line="360" w:lineRule="auto"/>
              <w:rPr>
                <w:rFonts w:ascii="Trebuchet MS" w:hAnsi="Trebuchet MS" w:cs="Times New Roman"/>
                <w:b/>
                <w:sz w:val="20"/>
                <w:szCs w:val="20"/>
              </w:rPr>
            </w:pPr>
            <w:r w:rsidRPr="009758A0">
              <w:rPr>
                <w:rFonts w:ascii="Trebuchet MS" w:eastAsia="Arial Unicode MS" w:hAnsi="Trebuchet MS" w:cs="Times New Roman"/>
                <w:b/>
                <w:noProof/>
                <w:sz w:val="20"/>
                <w:szCs w:val="20"/>
              </w:rPr>
              <w:t xml:space="preserve">Jeg/vi har </w:t>
            </w:r>
            <w:r w:rsidRPr="009758A0">
              <w:rPr>
                <w:rFonts w:ascii="Trebuchet MS" w:hAnsi="Trebuchet MS" w:cs="Times New Roman"/>
                <w:b/>
                <w:sz w:val="20"/>
                <w:szCs w:val="20"/>
              </w:rPr>
              <w:t xml:space="preserve">satt oss inn i regler og retningslinjer i bruk av </w:t>
            </w:r>
            <w:hyperlink r:id="rId11" w:history="1">
              <w:r w:rsidRPr="00FD36C5">
                <w:rPr>
                  <w:rStyle w:val="Hyperkobling"/>
                  <w:rFonts w:ascii="Trebuchet MS" w:hAnsi="Trebuchet MS" w:cs="Times New Roman"/>
                  <w:b/>
                  <w:sz w:val="20"/>
                  <w:szCs w:val="20"/>
                </w:rPr>
                <w:t>kilder og referanser på biblioteket sine nettsider</w:t>
              </w:r>
            </w:hyperlink>
          </w:p>
        </w:tc>
        <w:tc>
          <w:tcPr>
            <w:tcW w:w="1302" w:type="dxa"/>
            <w:shd w:val="clear" w:color="auto" w:fill="F2F2F2"/>
          </w:tcPr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8EB282F" wp14:editId="4071565C">
                  <wp:extent cx="165253" cy="165253"/>
                  <wp:effectExtent l="0" t="0" r="0" b="0"/>
                  <wp:docPr id="8" name="Bilde 8" descr="Et bilde som inneholder objekt, innendørs, overvåke, sitter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kjermbilde 2020-05-19 kl. 13.19.1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09" cy="21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E05" w:rsidRPr="00130E05" w:rsidRDefault="00130E05" w:rsidP="00130E05">
      <w:pPr>
        <w:rPr>
          <w:b/>
        </w:rPr>
      </w:pPr>
    </w:p>
    <w:sectPr w:rsidR="00130E05" w:rsidRPr="00130E05" w:rsidSect="00424468">
      <w:footerReference w:type="even" r:id="rId12"/>
      <w:footerReference w:type="default" r:id="rId13"/>
      <w:pgSz w:w="11907" w:h="16840"/>
      <w:pgMar w:top="1411" w:right="1411" w:bottom="1411" w:left="1728" w:header="720" w:footer="403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181A" w:rsidRDefault="00A1181A">
      <w:r>
        <w:separator/>
      </w:r>
    </w:p>
  </w:endnote>
  <w:endnote w:type="continuationSeparator" w:id="0">
    <w:p w:rsidR="00A1181A" w:rsidRDefault="00A11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endnya">
    <w:altName w:val="Cambria"/>
    <w:panose1 w:val="020B0604020202020204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1B57" w:rsidRDefault="00251B57" w:rsidP="001D2B8B">
    <w:pPr>
      <w:pStyle w:val="Bunn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251B57" w:rsidRDefault="00251B57" w:rsidP="004A4CE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1B57" w:rsidRDefault="00251B57" w:rsidP="001D2B8B">
    <w:pPr>
      <w:pStyle w:val="Bunn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separate"/>
    </w:r>
    <w:r w:rsidR="00D86F3C">
      <w:rPr>
        <w:rStyle w:val="Sidetall"/>
        <w:noProof/>
      </w:rPr>
      <w:t>1</w:t>
    </w:r>
    <w:r>
      <w:rPr>
        <w:rStyle w:val="Sidetall"/>
      </w:rPr>
      <w:fldChar w:fldCharType="end"/>
    </w:r>
  </w:p>
  <w:p w:rsidR="00251B57" w:rsidRDefault="00251B57" w:rsidP="00130E05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181A" w:rsidRDefault="00A1181A">
      <w:r>
        <w:separator/>
      </w:r>
    </w:p>
  </w:footnote>
  <w:footnote w:type="continuationSeparator" w:id="0">
    <w:p w:rsidR="00A1181A" w:rsidRDefault="00A11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458B3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3E1B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B8E2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50E1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468B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3A73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74D1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8676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224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AC1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D0D7B"/>
    <w:multiLevelType w:val="hybridMultilevel"/>
    <w:tmpl w:val="7B3C0C3A"/>
    <w:lvl w:ilvl="0" w:tplc="310CF7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80EA9"/>
    <w:multiLevelType w:val="hybridMultilevel"/>
    <w:tmpl w:val="52F4C34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4A64D1"/>
    <w:multiLevelType w:val="hybridMultilevel"/>
    <w:tmpl w:val="24BA7CE8"/>
    <w:lvl w:ilvl="0" w:tplc="3D5A0E7C">
      <w:start w:val="1"/>
      <w:numFmt w:val="decimal"/>
      <w:lvlText w:val="%1.1.1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854136"/>
    <w:multiLevelType w:val="hybridMultilevel"/>
    <w:tmpl w:val="E8DE1C2A"/>
    <w:lvl w:ilvl="0" w:tplc="E1CE1848">
      <w:start w:val="1"/>
      <w:numFmt w:val="decimal"/>
      <w:pStyle w:val="Overskrift4"/>
      <w:lvlText w:val="%1.1.1.1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3F0B34"/>
    <w:multiLevelType w:val="hybridMultilevel"/>
    <w:tmpl w:val="ACDE6398"/>
    <w:lvl w:ilvl="0" w:tplc="282A1A36">
      <w:start w:val="1"/>
      <w:numFmt w:val="decimal"/>
      <w:pStyle w:val="Overskrift2"/>
      <w:lvlText w:val="%1.1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92572"/>
    <w:multiLevelType w:val="hybridMultilevel"/>
    <w:tmpl w:val="67047EBE"/>
    <w:lvl w:ilvl="0" w:tplc="6A90786C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D22C1"/>
    <w:multiLevelType w:val="hybridMultilevel"/>
    <w:tmpl w:val="E038480E"/>
    <w:lvl w:ilvl="0" w:tplc="99609234">
      <w:start w:val="1"/>
      <w:numFmt w:val="decimal"/>
      <w:pStyle w:val="Overskrift1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BD60C6"/>
    <w:multiLevelType w:val="hybridMultilevel"/>
    <w:tmpl w:val="E99A6F50"/>
    <w:lvl w:ilvl="0" w:tplc="D3027608">
      <w:start w:val="1"/>
      <w:numFmt w:val="decimal"/>
      <w:pStyle w:val="Overskrift5"/>
      <w:lvlText w:val="%1.1.1.1.1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1643F3"/>
    <w:multiLevelType w:val="hybridMultilevel"/>
    <w:tmpl w:val="24CC296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6637C"/>
    <w:multiLevelType w:val="hybridMultilevel"/>
    <w:tmpl w:val="B8CCE0AC"/>
    <w:lvl w:ilvl="0" w:tplc="B874C54E">
      <w:start w:val="1"/>
      <w:numFmt w:val="decimal"/>
      <w:pStyle w:val="Overskrift3"/>
      <w:lvlText w:val="%1.1.1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5D1D1F"/>
    <w:multiLevelType w:val="hybridMultilevel"/>
    <w:tmpl w:val="D11CA2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0"/>
  </w:num>
  <w:num w:numId="13">
    <w:abstractNumId w:val="20"/>
  </w:num>
  <w:num w:numId="14">
    <w:abstractNumId w:val="11"/>
  </w:num>
  <w:num w:numId="15">
    <w:abstractNumId w:val="16"/>
  </w:num>
  <w:num w:numId="16">
    <w:abstractNumId w:val="14"/>
  </w:num>
  <w:num w:numId="17">
    <w:abstractNumId w:val="12"/>
  </w:num>
  <w:num w:numId="18">
    <w:abstractNumId w:val="15"/>
  </w:num>
  <w:num w:numId="19">
    <w:abstractNumId w:val="19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3C"/>
    <w:rsid w:val="00002FAA"/>
    <w:rsid w:val="00025D53"/>
    <w:rsid w:val="00052E65"/>
    <w:rsid w:val="0006106E"/>
    <w:rsid w:val="000740AF"/>
    <w:rsid w:val="00076848"/>
    <w:rsid w:val="00086D0D"/>
    <w:rsid w:val="000A01EA"/>
    <w:rsid w:val="000B0D99"/>
    <w:rsid w:val="000B11E5"/>
    <w:rsid w:val="000C5EAA"/>
    <w:rsid w:val="000E0519"/>
    <w:rsid w:val="000F59A9"/>
    <w:rsid w:val="00104981"/>
    <w:rsid w:val="00114153"/>
    <w:rsid w:val="00114A18"/>
    <w:rsid w:val="00114ED3"/>
    <w:rsid w:val="00122CCE"/>
    <w:rsid w:val="00130E05"/>
    <w:rsid w:val="001505E8"/>
    <w:rsid w:val="00157F0B"/>
    <w:rsid w:val="00172455"/>
    <w:rsid w:val="00182564"/>
    <w:rsid w:val="001840F8"/>
    <w:rsid w:val="00187247"/>
    <w:rsid w:val="001B0DCE"/>
    <w:rsid w:val="001B3556"/>
    <w:rsid w:val="001B5918"/>
    <w:rsid w:val="001B7192"/>
    <w:rsid w:val="001D2B8B"/>
    <w:rsid w:val="001D7518"/>
    <w:rsid w:val="001F42F3"/>
    <w:rsid w:val="00201DF7"/>
    <w:rsid w:val="0020512C"/>
    <w:rsid w:val="00212A9E"/>
    <w:rsid w:val="00223851"/>
    <w:rsid w:val="00224F9F"/>
    <w:rsid w:val="002278CF"/>
    <w:rsid w:val="002418CD"/>
    <w:rsid w:val="002439F5"/>
    <w:rsid w:val="00251B57"/>
    <w:rsid w:val="002524F1"/>
    <w:rsid w:val="002A0DE6"/>
    <w:rsid w:val="002B35BC"/>
    <w:rsid w:val="002C4212"/>
    <w:rsid w:val="002E3B2F"/>
    <w:rsid w:val="002E41F7"/>
    <w:rsid w:val="002F1AEB"/>
    <w:rsid w:val="003045EA"/>
    <w:rsid w:val="00323ADE"/>
    <w:rsid w:val="00342252"/>
    <w:rsid w:val="00345AE0"/>
    <w:rsid w:val="00357AA4"/>
    <w:rsid w:val="003648C1"/>
    <w:rsid w:val="0037593C"/>
    <w:rsid w:val="0037613D"/>
    <w:rsid w:val="003803A3"/>
    <w:rsid w:val="00383A23"/>
    <w:rsid w:val="003A2570"/>
    <w:rsid w:val="003A4843"/>
    <w:rsid w:val="003A4872"/>
    <w:rsid w:val="003C1227"/>
    <w:rsid w:val="003F6F13"/>
    <w:rsid w:val="00424468"/>
    <w:rsid w:val="00433688"/>
    <w:rsid w:val="004466FF"/>
    <w:rsid w:val="00463FAD"/>
    <w:rsid w:val="0047070E"/>
    <w:rsid w:val="004903CA"/>
    <w:rsid w:val="004A4CE3"/>
    <w:rsid w:val="004B5E91"/>
    <w:rsid w:val="004D0DB5"/>
    <w:rsid w:val="004D27C7"/>
    <w:rsid w:val="004D4070"/>
    <w:rsid w:val="004E1066"/>
    <w:rsid w:val="004F22DE"/>
    <w:rsid w:val="004F49BB"/>
    <w:rsid w:val="004F4A76"/>
    <w:rsid w:val="004F5264"/>
    <w:rsid w:val="004F5543"/>
    <w:rsid w:val="00506691"/>
    <w:rsid w:val="0055544F"/>
    <w:rsid w:val="00585DB7"/>
    <w:rsid w:val="00596050"/>
    <w:rsid w:val="005D0925"/>
    <w:rsid w:val="005D4CE9"/>
    <w:rsid w:val="005D7A7C"/>
    <w:rsid w:val="005F79BE"/>
    <w:rsid w:val="00610910"/>
    <w:rsid w:val="0063023C"/>
    <w:rsid w:val="006349B9"/>
    <w:rsid w:val="0066287A"/>
    <w:rsid w:val="00675EC7"/>
    <w:rsid w:val="00683715"/>
    <w:rsid w:val="00684922"/>
    <w:rsid w:val="00690B66"/>
    <w:rsid w:val="00694DB1"/>
    <w:rsid w:val="006B0320"/>
    <w:rsid w:val="006B0F3E"/>
    <w:rsid w:val="006B53E3"/>
    <w:rsid w:val="006C284E"/>
    <w:rsid w:val="006D73B7"/>
    <w:rsid w:val="006D78E9"/>
    <w:rsid w:val="006F1CEC"/>
    <w:rsid w:val="006F42E8"/>
    <w:rsid w:val="006F7284"/>
    <w:rsid w:val="006F7CA2"/>
    <w:rsid w:val="0071547D"/>
    <w:rsid w:val="00737CFA"/>
    <w:rsid w:val="00743D89"/>
    <w:rsid w:val="00766076"/>
    <w:rsid w:val="00775903"/>
    <w:rsid w:val="007824F6"/>
    <w:rsid w:val="007F7CB6"/>
    <w:rsid w:val="008106F3"/>
    <w:rsid w:val="00817384"/>
    <w:rsid w:val="008177A6"/>
    <w:rsid w:val="00834355"/>
    <w:rsid w:val="008376AB"/>
    <w:rsid w:val="00846A51"/>
    <w:rsid w:val="00850337"/>
    <w:rsid w:val="008661E6"/>
    <w:rsid w:val="00867587"/>
    <w:rsid w:val="008763C7"/>
    <w:rsid w:val="008B2BD9"/>
    <w:rsid w:val="008B4FE1"/>
    <w:rsid w:val="008C7DF1"/>
    <w:rsid w:val="008D51ED"/>
    <w:rsid w:val="008E1A3D"/>
    <w:rsid w:val="008E406C"/>
    <w:rsid w:val="008F36B2"/>
    <w:rsid w:val="008F4685"/>
    <w:rsid w:val="008F7491"/>
    <w:rsid w:val="009139B0"/>
    <w:rsid w:val="00951E45"/>
    <w:rsid w:val="00955329"/>
    <w:rsid w:val="00966A96"/>
    <w:rsid w:val="00967660"/>
    <w:rsid w:val="00974F33"/>
    <w:rsid w:val="009758A0"/>
    <w:rsid w:val="009873C8"/>
    <w:rsid w:val="009902B2"/>
    <w:rsid w:val="0099615A"/>
    <w:rsid w:val="00997D9A"/>
    <w:rsid w:val="009A386B"/>
    <w:rsid w:val="009B0879"/>
    <w:rsid w:val="009C0B80"/>
    <w:rsid w:val="009E21D8"/>
    <w:rsid w:val="009F1087"/>
    <w:rsid w:val="009F38B7"/>
    <w:rsid w:val="009F48DD"/>
    <w:rsid w:val="009F7174"/>
    <w:rsid w:val="00A05540"/>
    <w:rsid w:val="00A0666D"/>
    <w:rsid w:val="00A1181A"/>
    <w:rsid w:val="00A2271A"/>
    <w:rsid w:val="00A26230"/>
    <w:rsid w:val="00A503BA"/>
    <w:rsid w:val="00A55F2E"/>
    <w:rsid w:val="00A96654"/>
    <w:rsid w:val="00AA30A8"/>
    <w:rsid w:val="00AA32D7"/>
    <w:rsid w:val="00AA6462"/>
    <w:rsid w:val="00AA7792"/>
    <w:rsid w:val="00AB2F9C"/>
    <w:rsid w:val="00AC4192"/>
    <w:rsid w:val="00AE2C34"/>
    <w:rsid w:val="00AE4055"/>
    <w:rsid w:val="00AF2C91"/>
    <w:rsid w:val="00B00352"/>
    <w:rsid w:val="00B037F2"/>
    <w:rsid w:val="00B207E7"/>
    <w:rsid w:val="00B233E0"/>
    <w:rsid w:val="00B42652"/>
    <w:rsid w:val="00B443A8"/>
    <w:rsid w:val="00B534F6"/>
    <w:rsid w:val="00B55D76"/>
    <w:rsid w:val="00B5652A"/>
    <w:rsid w:val="00B82883"/>
    <w:rsid w:val="00BC4FF2"/>
    <w:rsid w:val="00BD003E"/>
    <w:rsid w:val="00BD40F4"/>
    <w:rsid w:val="00BE42D3"/>
    <w:rsid w:val="00BE5826"/>
    <w:rsid w:val="00BF5719"/>
    <w:rsid w:val="00C255C2"/>
    <w:rsid w:val="00C25E5D"/>
    <w:rsid w:val="00C30A75"/>
    <w:rsid w:val="00C44EAA"/>
    <w:rsid w:val="00C642BF"/>
    <w:rsid w:val="00C67745"/>
    <w:rsid w:val="00C715BC"/>
    <w:rsid w:val="00C74027"/>
    <w:rsid w:val="00C769B2"/>
    <w:rsid w:val="00C9162A"/>
    <w:rsid w:val="00CB6C26"/>
    <w:rsid w:val="00CD1D7C"/>
    <w:rsid w:val="00CD24B8"/>
    <w:rsid w:val="00CD2786"/>
    <w:rsid w:val="00CD51C6"/>
    <w:rsid w:val="00CE4CC4"/>
    <w:rsid w:val="00CE5DD0"/>
    <w:rsid w:val="00D027C8"/>
    <w:rsid w:val="00D11EEE"/>
    <w:rsid w:val="00D2140C"/>
    <w:rsid w:val="00D335FF"/>
    <w:rsid w:val="00D37C4A"/>
    <w:rsid w:val="00D53B82"/>
    <w:rsid w:val="00D562AB"/>
    <w:rsid w:val="00D57CA6"/>
    <w:rsid w:val="00D71AF7"/>
    <w:rsid w:val="00D86F3C"/>
    <w:rsid w:val="00D934AD"/>
    <w:rsid w:val="00D94764"/>
    <w:rsid w:val="00D9672D"/>
    <w:rsid w:val="00DA0E91"/>
    <w:rsid w:val="00DA2044"/>
    <w:rsid w:val="00DB0CC3"/>
    <w:rsid w:val="00DB33CF"/>
    <w:rsid w:val="00DB3F76"/>
    <w:rsid w:val="00DC012B"/>
    <w:rsid w:val="00DE129C"/>
    <w:rsid w:val="00E01529"/>
    <w:rsid w:val="00E17077"/>
    <w:rsid w:val="00E20792"/>
    <w:rsid w:val="00E44D82"/>
    <w:rsid w:val="00E46DD7"/>
    <w:rsid w:val="00E8569B"/>
    <w:rsid w:val="00EA0B66"/>
    <w:rsid w:val="00EA5FD9"/>
    <w:rsid w:val="00EB682B"/>
    <w:rsid w:val="00EC7C19"/>
    <w:rsid w:val="00EE2A26"/>
    <w:rsid w:val="00F04B65"/>
    <w:rsid w:val="00F3247C"/>
    <w:rsid w:val="00F34A01"/>
    <w:rsid w:val="00F37469"/>
    <w:rsid w:val="00F45737"/>
    <w:rsid w:val="00F64933"/>
    <w:rsid w:val="00F724CB"/>
    <w:rsid w:val="00F746AA"/>
    <w:rsid w:val="00F75AAB"/>
    <w:rsid w:val="00F768F1"/>
    <w:rsid w:val="00F945DB"/>
    <w:rsid w:val="00F948AF"/>
    <w:rsid w:val="00FB60A7"/>
    <w:rsid w:val="00FD36C5"/>
    <w:rsid w:val="00FF2210"/>
    <w:rsid w:val="00F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156DFC"/>
  <w15:docId w15:val="{2B29434F-06C6-5F43-AE5C-0FE1417F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21D8"/>
    <w:rPr>
      <w:rFonts w:cs="Sendnya"/>
      <w:sz w:val="24"/>
      <w:szCs w:val="24"/>
      <w:lang w:eastAsia="zh-CN" w:bidi="or-IN"/>
    </w:rPr>
  </w:style>
  <w:style w:type="paragraph" w:styleId="Overskrift1">
    <w:name w:val="heading 1"/>
    <w:basedOn w:val="Normal"/>
    <w:next w:val="Normal"/>
    <w:qFormat/>
    <w:rsid w:val="00D86F3C"/>
    <w:pPr>
      <w:keepNext/>
      <w:numPr>
        <w:numId w:val="15"/>
      </w:numPr>
      <w:tabs>
        <w:tab w:val="left" w:pos="567"/>
      </w:tabs>
      <w:spacing w:before="240" w:after="120" w:line="360" w:lineRule="auto"/>
      <w:ind w:left="567" w:hanging="567"/>
      <w:outlineLvl w:val="0"/>
    </w:pPr>
    <w:rPr>
      <w:rFonts w:ascii="Arial" w:hAnsi="Arial"/>
      <w:b/>
      <w:bCs/>
      <w:kern w:val="28"/>
      <w:sz w:val="36"/>
      <w:szCs w:val="36"/>
    </w:rPr>
  </w:style>
  <w:style w:type="paragraph" w:styleId="Overskrift2">
    <w:name w:val="heading 2"/>
    <w:basedOn w:val="Normal"/>
    <w:next w:val="Normal"/>
    <w:link w:val="Overskrift2Tegn"/>
    <w:qFormat/>
    <w:rsid w:val="00D86F3C"/>
    <w:pPr>
      <w:keepNext/>
      <w:numPr>
        <w:numId w:val="16"/>
      </w:numPr>
      <w:spacing w:before="240" w:after="60" w:line="360" w:lineRule="auto"/>
      <w:ind w:left="357" w:hanging="357"/>
      <w:outlineLvl w:val="1"/>
    </w:pPr>
    <w:rPr>
      <w:rFonts w:ascii="Arial" w:hAnsi="Arial" w:cs="Arial"/>
      <w:b/>
      <w:bCs/>
      <w:iCs/>
      <w:sz w:val="28"/>
      <w:szCs w:val="28"/>
      <w:lang w:val="x-none"/>
    </w:rPr>
  </w:style>
  <w:style w:type="paragraph" w:styleId="Overskrift3">
    <w:name w:val="heading 3"/>
    <w:basedOn w:val="Normal"/>
    <w:next w:val="Normal"/>
    <w:link w:val="Overskrift3Tegn"/>
    <w:qFormat/>
    <w:rsid w:val="00D86F3C"/>
    <w:pPr>
      <w:keepNext/>
      <w:numPr>
        <w:numId w:val="19"/>
      </w:numPr>
      <w:spacing w:before="240" w:after="60"/>
      <w:ind w:left="794" w:hanging="794"/>
      <w:outlineLvl w:val="2"/>
    </w:pPr>
    <w:rPr>
      <w:rFonts w:ascii="Arial" w:hAnsi="Arial" w:cs="Arial"/>
      <w:b/>
      <w:bCs/>
      <w:lang w:val="x-none"/>
    </w:rPr>
  </w:style>
  <w:style w:type="paragraph" w:styleId="Overskrift4">
    <w:name w:val="heading 4"/>
    <w:basedOn w:val="Normal"/>
    <w:next w:val="Normal"/>
    <w:link w:val="Overskrift4Tegn"/>
    <w:qFormat/>
    <w:rsid w:val="00D86F3C"/>
    <w:pPr>
      <w:keepNext/>
      <w:numPr>
        <w:numId w:val="20"/>
      </w:numPr>
      <w:spacing w:before="240" w:after="60" w:line="360" w:lineRule="auto"/>
      <w:ind w:left="907" w:hanging="907"/>
      <w:outlineLvl w:val="3"/>
    </w:pPr>
    <w:rPr>
      <w:rFonts w:ascii="Arial" w:hAnsi="Arial" w:cs="Arial"/>
      <w:b/>
      <w:bCs/>
      <w:sz w:val="22"/>
      <w:szCs w:val="22"/>
      <w:lang w:val="x-none"/>
    </w:rPr>
  </w:style>
  <w:style w:type="paragraph" w:styleId="Overskrift5">
    <w:name w:val="heading 5"/>
    <w:basedOn w:val="Normal"/>
    <w:next w:val="Normal"/>
    <w:link w:val="Overskrift5Tegn"/>
    <w:qFormat/>
    <w:rsid w:val="00D86F3C"/>
    <w:pPr>
      <w:numPr>
        <w:numId w:val="21"/>
      </w:numPr>
      <w:spacing w:before="240" w:after="60" w:line="360" w:lineRule="auto"/>
      <w:ind w:left="1077" w:hanging="1077"/>
      <w:outlineLvl w:val="4"/>
    </w:pPr>
    <w:rPr>
      <w:rFonts w:ascii="Arial" w:hAnsi="Arial" w:cs="Arial"/>
      <w:b/>
      <w:bCs/>
      <w:iCs/>
      <w:sz w:val="22"/>
      <w:szCs w:val="22"/>
      <w:lang w:val="x-none"/>
    </w:rPr>
  </w:style>
  <w:style w:type="paragraph" w:styleId="Overskrift6">
    <w:name w:val="heading 6"/>
    <w:basedOn w:val="Normal"/>
    <w:next w:val="Normal"/>
    <w:link w:val="Overskrift6Tegn"/>
    <w:qFormat/>
    <w:rsid w:val="00D86F3C"/>
    <w:pPr>
      <w:spacing w:before="240" w:after="60" w:line="360" w:lineRule="auto"/>
      <w:outlineLvl w:val="5"/>
    </w:pPr>
    <w:rPr>
      <w:rFonts w:ascii="Arial" w:hAnsi="Arial" w:cs="Arial"/>
      <w:b/>
      <w:bCs/>
      <w:sz w:val="20"/>
      <w:szCs w:val="20"/>
      <w:lang w:val="x-non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pPr>
      <w:tabs>
        <w:tab w:val="center" w:pos="4153"/>
        <w:tab w:val="right" w:pos="8306"/>
      </w:tabs>
    </w:pPr>
  </w:style>
  <w:style w:type="paragraph" w:styleId="Bunntekst">
    <w:name w:val="footer"/>
    <w:basedOn w:val="Normal"/>
    <w:link w:val="BunntekstTegn"/>
    <w:pPr>
      <w:tabs>
        <w:tab w:val="center" w:pos="4153"/>
        <w:tab w:val="right" w:pos="8306"/>
      </w:tabs>
    </w:pPr>
  </w:style>
  <w:style w:type="character" w:styleId="Sidetall">
    <w:name w:val="page number"/>
    <w:basedOn w:val="Standardskriftforavsnitt"/>
    <w:rsid w:val="00951E45"/>
  </w:style>
  <w:style w:type="paragraph" w:styleId="Bobletekst">
    <w:name w:val="Balloon Text"/>
    <w:basedOn w:val="Normal"/>
    <w:semiHidden/>
    <w:rsid w:val="003045EA"/>
    <w:rPr>
      <w:rFonts w:ascii="Tahoma" w:hAnsi="Tahoma" w:cs="Tahoma"/>
      <w:sz w:val="16"/>
      <w:szCs w:val="16"/>
    </w:rPr>
  </w:style>
  <w:style w:type="paragraph" w:styleId="Fotnotetekst">
    <w:name w:val="footnote text"/>
    <w:basedOn w:val="Normal"/>
    <w:semiHidden/>
    <w:rsid w:val="00AA32D7"/>
    <w:rPr>
      <w:sz w:val="20"/>
      <w:szCs w:val="20"/>
    </w:rPr>
  </w:style>
  <w:style w:type="character" w:styleId="Fotnotereferanse">
    <w:name w:val="footnote reference"/>
    <w:semiHidden/>
    <w:rsid w:val="00AA32D7"/>
    <w:rPr>
      <w:vertAlign w:val="superscript"/>
    </w:rPr>
  </w:style>
  <w:style w:type="character" w:customStyle="1" w:styleId="BunntekstTegn">
    <w:name w:val="Bunntekst Tegn"/>
    <w:link w:val="Bunntekst"/>
    <w:locked/>
    <w:rsid w:val="006349B9"/>
    <w:rPr>
      <w:rFonts w:cs="Sendnya"/>
      <w:sz w:val="24"/>
      <w:szCs w:val="24"/>
      <w:lang w:val="nb-NO" w:eastAsia="zh-CN" w:bidi="or-IN"/>
    </w:rPr>
  </w:style>
  <w:style w:type="character" w:styleId="Linjenummer">
    <w:name w:val="line number"/>
    <w:basedOn w:val="Standardskriftforavsnitt"/>
    <w:rsid w:val="00AE4055"/>
  </w:style>
  <w:style w:type="paragraph" w:styleId="INNH1">
    <w:name w:val="toc 1"/>
    <w:basedOn w:val="Normal"/>
    <w:next w:val="Normal"/>
    <w:autoRedefine/>
    <w:uiPriority w:val="39"/>
    <w:rsid w:val="00BD40F4"/>
    <w:pPr>
      <w:tabs>
        <w:tab w:val="right" w:leader="dot" w:pos="8820"/>
      </w:tabs>
    </w:pPr>
    <w:rPr>
      <w:b/>
      <w:noProof/>
    </w:rPr>
  </w:style>
  <w:style w:type="character" w:styleId="Hyperkobling">
    <w:name w:val="Hyperlink"/>
    <w:uiPriority w:val="99"/>
    <w:rsid w:val="00BE42D3"/>
    <w:rPr>
      <w:color w:val="0000FF"/>
      <w:u w:val="single"/>
    </w:rPr>
  </w:style>
  <w:style w:type="character" w:customStyle="1" w:styleId="Overskrift2Tegn">
    <w:name w:val="Overskrift 2 Tegn"/>
    <w:link w:val="Overskrift2"/>
    <w:rsid w:val="00D86F3C"/>
    <w:rPr>
      <w:rFonts w:ascii="Arial" w:hAnsi="Arial" w:cs="Arial"/>
      <w:b/>
      <w:bCs/>
      <w:iCs/>
      <w:sz w:val="28"/>
      <w:szCs w:val="28"/>
      <w:lang w:val="x-none" w:eastAsia="zh-CN" w:bidi="or-IN"/>
    </w:rPr>
  </w:style>
  <w:style w:type="character" w:customStyle="1" w:styleId="Overskrift3Tegn">
    <w:name w:val="Overskrift 3 Tegn"/>
    <w:link w:val="Overskrift3"/>
    <w:rsid w:val="00D86F3C"/>
    <w:rPr>
      <w:rFonts w:ascii="Arial" w:hAnsi="Arial" w:cs="Arial"/>
      <w:b/>
      <w:bCs/>
      <w:sz w:val="24"/>
      <w:szCs w:val="24"/>
      <w:lang w:val="x-none" w:eastAsia="zh-CN" w:bidi="or-IN"/>
    </w:rPr>
  </w:style>
  <w:style w:type="character" w:customStyle="1" w:styleId="Overskrift4Tegn">
    <w:name w:val="Overskrift 4 Tegn"/>
    <w:link w:val="Overskrift4"/>
    <w:rsid w:val="00D86F3C"/>
    <w:rPr>
      <w:rFonts w:ascii="Arial" w:hAnsi="Arial" w:cs="Arial"/>
      <w:b/>
      <w:bCs/>
      <w:sz w:val="22"/>
      <w:szCs w:val="22"/>
      <w:lang w:val="x-none" w:eastAsia="zh-CN" w:bidi="or-IN"/>
    </w:rPr>
  </w:style>
  <w:style w:type="paragraph" w:styleId="INNH2">
    <w:name w:val="toc 2"/>
    <w:basedOn w:val="Normal"/>
    <w:next w:val="Normal"/>
    <w:autoRedefine/>
    <w:uiPriority w:val="39"/>
    <w:rsid w:val="00BD40F4"/>
    <w:pPr>
      <w:ind w:left="240"/>
    </w:pPr>
  </w:style>
  <w:style w:type="paragraph" w:styleId="INNH3">
    <w:name w:val="toc 3"/>
    <w:basedOn w:val="Normal"/>
    <w:next w:val="Normal"/>
    <w:autoRedefine/>
    <w:uiPriority w:val="39"/>
    <w:rsid w:val="00BD40F4"/>
    <w:pPr>
      <w:ind w:left="480"/>
    </w:pPr>
  </w:style>
  <w:style w:type="character" w:customStyle="1" w:styleId="Overskrift5Tegn">
    <w:name w:val="Overskrift 5 Tegn"/>
    <w:link w:val="Overskrift5"/>
    <w:rsid w:val="00D86F3C"/>
    <w:rPr>
      <w:rFonts w:ascii="Arial" w:hAnsi="Arial" w:cs="Arial"/>
      <w:b/>
      <w:bCs/>
      <w:iCs/>
      <w:sz w:val="22"/>
      <w:szCs w:val="22"/>
      <w:lang w:val="x-none" w:eastAsia="zh-CN" w:bidi="or-IN"/>
    </w:rPr>
  </w:style>
  <w:style w:type="character" w:customStyle="1" w:styleId="Overskrift6Tegn">
    <w:name w:val="Overskrift 6 Tegn"/>
    <w:link w:val="Overskrift6"/>
    <w:rsid w:val="00D86F3C"/>
    <w:rPr>
      <w:rFonts w:ascii="Arial" w:hAnsi="Arial" w:cs="Arial"/>
      <w:b/>
      <w:bCs/>
      <w:lang w:val="x-none" w:eastAsia="zh-CN" w:bidi="or-IN"/>
    </w:rPr>
  </w:style>
  <w:style w:type="table" w:styleId="Tabellrutenett">
    <w:name w:val="Table Grid"/>
    <w:basedOn w:val="Vanligtabell"/>
    <w:rsid w:val="00061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F45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271A"/>
    <w:pPr>
      <w:spacing w:before="100" w:beforeAutospacing="1" w:after="100" w:afterAutospacing="1"/>
    </w:pPr>
    <w:rPr>
      <w:rFonts w:cs="Times New Roman"/>
      <w:lang w:eastAsia="nb-NO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vdata.no/all/nl-20050401-015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ials.no/nor/hials/student/bibliotek/veiledning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ovdata.no/for/sf/kd/xd-20090625-096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vdata.no/for/sf/kd/xd-20090625-096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323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HSM</Company>
  <LinksUpToDate>false</LinksUpToDate>
  <CharactersWithSpaces>2034</CharactersWithSpaces>
  <SharedDoc>false</SharedDoc>
  <HLinks>
    <vt:vector size="60" baseType="variant">
      <vt:variant>
        <vt:i4>1900603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_Toc229821216</vt:lpwstr>
      </vt:variant>
      <vt:variant>
        <vt:i4>1900603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_Toc229821215</vt:lpwstr>
      </vt:variant>
      <vt:variant>
        <vt:i4>1900603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_Toc229821214</vt:lpwstr>
      </vt:variant>
      <vt:variant>
        <vt:i4>4259870</vt:i4>
      </vt:variant>
      <vt:variant>
        <vt:i4>68</vt:i4>
      </vt:variant>
      <vt:variant>
        <vt:i4>0</vt:i4>
      </vt:variant>
      <vt:variant>
        <vt:i4>5</vt:i4>
      </vt:variant>
      <vt:variant>
        <vt:lpwstr>http://www.lovdata.no/all/hl-19670210-000.html</vt:lpwstr>
      </vt:variant>
      <vt:variant>
        <vt:lpwstr>13</vt:lpwstr>
      </vt:variant>
      <vt:variant>
        <vt:i4>4522014</vt:i4>
      </vt:variant>
      <vt:variant>
        <vt:i4>65</vt:i4>
      </vt:variant>
      <vt:variant>
        <vt:i4>0</vt:i4>
      </vt:variant>
      <vt:variant>
        <vt:i4>5</vt:i4>
      </vt:variant>
      <vt:variant>
        <vt:lpwstr>http://www.lovdata.no/all/hl-20060519-016.html</vt:lpwstr>
      </vt:variant>
      <vt:variant>
        <vt:lpwstr>13</vt:lpwstr>
      </vt:variant>
      <vt:variant>
        <vt:i4>7274497</vt:i4>
      </vt:variant>
      <vt:variant>
        <vt:i4>46</vt:i4>
      </vt:variant>
      <vt:variant>
        <vt:i4>0</vt:i4>
      </vt:variant>
      <vt:variant>
        <vt:i4>5</vt:i4>
      </vt:variant>
      <vt:variant>
        <vt:lpwstr>http://www.lovdata.no/all/tl-19610512-002-001.html</vt:lpwstr>
      </vt:variant>
      <vt:variant>
        <vt:lpwstr>2</vt:lpwstr>
      </vt:variant>
      <vt:variant>
        <vt:i4>1703948</vt:i4>
      </vt:variant>
      <vt:variant>
        <vt:i4>35</vt:i4>
      </vt:variant>
      <vt:variant>
        <vt:i4>0</vt:i4>
      </vt:variant>
      <vt:variant>
        <vt:i4>5</vt:i4>
      </vt:variant>
      <vt:variant>
        <vt:lpwstr>http://www.hials.no/nor/hials/student/bibliotek/veiledninger</vt:lpwstr>
      </vt:variant>
      <vt:variant>
        <vt:lpwstr/>
      </vt:variant>
      <vt:variant>
        <vt:i4>6619250</vt:i4>
      </vt:variant>
      <vt:variant>
        <vt:i4>30</vt:i4>
      </vt:variant>
      <vt:variant>
        <vt:i4>0</vt:i4>
      </vt:variant>
      <vt:variant>
        <vt:i4>5</vt:i4>
      </vt:variant>
      <vt:variant>
        <vt:lpwstr>http://www.lovdata.no/for/sf/kd/xd-20090625-0963.html</vt:lpwstr>
      </vt:variant>
      <vt:variant>
        <vt:lpwstr>31</vt:lpwstr>
      </vt:variant>
      <vt:variant>
        <vt:i4>5505089</vt:i4>
      </vt:variant>
      <vt:variant>
        <vt:i4>23</vt:i4>
      </vt:variant>
      <vt:variant>
        <vt:i4>0</vt:i4>
      </vt:variant>
      <vt:variant>
        <vt:i4>5</vt:i4>
      </vt:variant>
      <vt:variant>
        <vt:lpwstr>http://www.lovdata.no/for/sf/kd/xd-20090625-0963.html</vt:lpwstr>
      </vt:variant>
      <vt:variant>
        <vt:lpwstr/>
      </vt:variant>
      <vt:variant>
        <vt:i4>7798816</vt:i4>
      </vt:variant>
      <vt:variant>
        <vt:i4>20</vt:i4>
      </vt:variant>
      <vt:variant>
        <vt:i4>0</vt:i4>
      </vt:variant>
      <vt:variant>
        <vt:i4>5</vt:i4>
      </vt:variant>
      <vt:variant>
        <vt:lpwstr>http://www.lovdata.no/all/nl-20050401-015.html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Gudmundsdottir Erna Asta</dc:creator>
  <cp:lastModifiedBy>André Storhaug</cp:lastModifiedBy>
  <cp:revision>3</cp:revision>
  <cp:lastPrinted>2009-01-29T12:35:00Z</cp:lastPrinted>
  <dcterms:created xsi:type="dcterms:W3CDTF">2020-05-19T11:18:00Z</dcterms:created>
  <dcterms:modified xsi:type="dcterms:W3CDTF">2020-05-19T11:20:00Z</dcterms:modified>
</cp:coreProperties>
</file>