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6864" w14:textId="77777777" w:rsidR="00BF180D" w:rsidRPr="009D2C41" w:rsidRDefault="00BF180D" w:rsidP="00BF180D">
      <w:pPr>
        <w:shd w:val="clear" w:color="auto" w:fill="FFFFFF"/>
        <w:spacing w:before="360" w:after="210" w:line="435" w:lineRule="atLeast"/>
        <w:outlineLvl w:val="3"/>
        <w:rPr>
          <w:rFonts w:ascii="Verdana" w:eastAsia="Times New Roman" w:hAnsi="Verdana" w:cs="Times New Roman"/>
          <w:b/>
          <w:bCs/>
          <w:i/>
          <w:iCs/>
          <w:color w:val="222222"/>
          <w:sz w:val="29"/>
          <w:szCs w:val="29"/>
          <w:lang w:val="en-US" w:eastAsia="en-GB"/>
        </w:rPr>
      </w:pPr>
      <w:r w:rsidRPr="00BF180D">
        <w:rPr>
          <w:rFonts w:ascii="Verdana" w:eastAsia="Times New Roman" w:hAnsi="Verdana" w:cs="Times New Roman"/>
          <w:b/>
          <w:bCs/>
          <w:i/>
          <w:iCs/>
          <w:color w:val="222222"/>
          <w:sz w:val="29"/>
          <w:szCs w:val="29"/>
          <w:lang w:val="en-US" w:eastAsia="en-GB"/>
        </w:rPr>
        <w:t>Case Study : </w:t>
      </w:r>
    </w:p>
    <w:p w14:paraId="62CD5E7F" w14:textId="270F1104" w:rsidR="009D2C41" w:rsidRDefault="00BF180D" w:rsidP="009D2C41">
      <w:pPr>
        <w:shd w:val="clear" w:color="auto" w:fill="FFFFFF"/>
        <w:spacing w:before="360" w:after="210" w:line="435" w:lineRule="atLeast"/>
        <w:ind w:left="360"/>
        <w:outlineLvl w:val="3"/>
        <w:rPr>
          <w:rFonts w:ascii="Verdana" w:eastAsia="Times New Roman" w:hAnsi="Verdana" w:cs="Times New Roman"/>
          <w:b/>
          <w:bCs/>
          <w:i/>
          <w:iCs/>
          <w:color w:val="222222"/>
          <w:sz w:val="29"/>
          <w:szCs w:val="29"/>
          <w:lang w:val="en-US" w:eastAsia="en-GB"/>
        </w:rPr>
      </w:pPr>
      <w:r w:rsidRPr="00BF180D">
        <w:rPr>
          <w:rFonts w:ascii="PT Sans" w:eastAsia="Times New Roman" w:hAnsi="PT Sans" w:cs="Times New Roman"/>
          <w:i/>
          <w:iCs/>
          <w:color w:val="222222"/>
          <w:sz w:val="29"/>
          <w:szCs w:val="29"/>
          <w:lang w:val="en-US" w:eastAsia="en-GB"/>
        </w:rPr>
        <w:t>NTTData has a social networking site. In this social site data is shared by users having three different sections within the same application</w:t>
      </w:r>
      <w:r w:rsidR="00792114">
        <w:rPr>
          <w:rFonts w:ascii="PT Sans" w:eastAsia="Times New Roman" w:hAnsi="PT Sans" w:cs="Times New Roman"/>
          <w:i/>
          <w:iCs/>
          <w:color w:val="222222"/>
          <w:sz w:val="29"/>
          <w:szCs w:val="29"/>
          <w:lang w:val="en-US" w:eastAsia="en-GB"/>
        </w:rPr>
        <w:t>.</w:t>
      </w:r>
    </w:p>
    <w:p w14:paraId="562BCBA9" w14:textId="2775D91C" w:rsidR="009D2C41" w:rsidRPr="00F52345" w:rsidRDefault="009D2C41" w:rsidP="009D2C41">
      <w:pPr>
        <w:shd w:val="clear" w:color="auto" w:fill="FFFFFF"/>
        <w:spacing w:before="60" w:after="210" w:line="435" w:lineRule="atLeast"/>
        <w:outlineLvl w:val="3"/>
        <w:rPr>
          <w:rFonts w:ascii="Verdana" w:eastAsia="Times New Roman" w:hAnsi="Verdana" w:cs="Times New Roman"/>
          <w:b/>
          <w:bCs/>
          <w:i/>
          <w:iCs/>
          <w:color w:val="222222"/>
          <w:sz w:val="29"/>
          <w:szCs w:val="29"/>
          <w:lang w:val="en-US" w:eastAsia="en-GB"/>
        </w:rPr>
      </w:pPr>
      <w:r w:rsidRPr="00F52345">
        <w:rPr>
          <w:rFonts w:ascii="Verdana" w:eastAsia="Times New Roman" w:hAnsi="Verdana" w:cs="Times New Roman"/>
          <w:b/>
          <w:bCs/>
          <w:i/>
          <w:iCs/>
          <w:color w:val="222222"/>
          <w:sz w:val="29"/>
          <w:szCs w:val="29"/>
          <w:lang w:val="en-US" w:eastAsia="en-GB"/>
        </w:rPr>
        <w:t>Application:</w:t>
      </w:r>
    </w:p>
    <w:p w14:paraId="61EE0712" w14:textId="181BC0F4" w:rsidR="009D2C41" w:rsidRDefault="009D2C41" w:rsidP="009D2C41">
      <w:p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 xml:space="preserve">As a user, I want to see a home page with three sections </w:t>
      </w:r>
    </w:p>
    <w:p w14:paraId="6D4813B1" w14:textId="249DE78F" w:rsidR="009D2C41" w:rsidRPr="009D2C41" w:rsidRDefault="009D2C41" w:rsidP="009D2C41">
      <w:pPr>
        <w:pStyle w:val="Prrafodelista"/>
        <w:numPr>
          <w:ilvl w:val="0"/>
          <w:numId w:val="5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 w:rsidRPr="009D2C41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View data (registered users)</w:t>
      </w:r>
    </w:p>
    <w:p w14:paraId="0A9C848D" w14:textId="451D59AC" w:rsidR="009D2C41" w:rsidRDefault="009D2C41" w:rsidP="009D2C41">
      <w:pPr>
        <w:pStyle w:val="Prrafodelista"/>
        <w:numPr>
          <w:ilvl w:val="0"/>
          <w:numId w:val="5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 w:rsidRPr="009D2C41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Add data (registered users)</w:t>
      </w:r>
    </w:p>
    <w:p w14:paraId="1205E524" w14:textId="166AA22F" w:rsidR="009D2C41" w:rsidRDefault="009D2C41" w:rsidP="009D2C41">
      <w:pPr>
        <w:pStyle w:val="Prrafodelista"/>
        <w:numPr>
          <w:ilvl w:val="0"/>
          <w:numId w:val="5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Delete Data (registered users with Admin Role).</w:t>
      </w:r>
    </w:p>
    <w:p w14:paraId="7989D4C5" w14:textId="3E294C86" w:rsidR="009D2C41" w:rsidRDefault="009D2C41" w:rsidP="009D2C41">
      <w:p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 xml:space="preserve">View Data: As a user with </w:t>
      </w:r>
      <w:r w:rsidR="007629A4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rights,</w:t>
      </w: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 xml:space="preserve"> I want to access the view data and see a list with 3 columns,</w:t>
      </w:r>
    </w:p>
    <w:p w14:paraId="7A3FC4E2" w14:textId="28CEA286" w:rsidR="009D2C41" w:rsidRDefault="009D2C41" w:rsidP="007629A4">
      <w:pPr>
        <w:pStyle w:val="Prrafodelista"/>
        <w:numPr>
          <w:ilvl w:val="0"/>
          <w:numId w:val="9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Title (String)</w:t>
      </w:r>
    </w:p>
    <w:p w14:paraId="693A40FF" w14:textId="690EC91A" w:rsidR="009D2C41" w:rsidRDefault="009D2C41" w:rsidP="007629A4">
      <w:pPr>
        <w:pStyle w:val="Prrafodelista"/>
        <w:numPr>
          <w:ilvl w:val="0"/>
          <w:numId w:val="9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Description (String)</w:t>
      </w:r>
    </w:p>
    <w:p w14:paraId="156EF909" w14:textId="52701870" w:rsidR="009D2C41" w:rsidRDefault="009D2C41" w:rsidP="007629A4">
      <w:pPr>
        <w:pStyle w:val="Prrafodelista"/>
        <w:numPr>
          <w:ilvl w:val="0"/>
          <w:numId w:val="9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Creation (Date)</w:t>
      </w:r>
    </w:p>
    <w:p w14:paraId="2F0D5E82" w14:textId="55203D6A" w:rsidR="009D2C41" w:rsidRDefault="009D2C41" w:rsidP="007629A4">
      <w:pPr>
        <w:pStyle w:val="Prrafodelista"/>
        <w:numPr>
          <w:ilvl w:val="0"/>
          <w:numId w:val="9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User (String)</w:t>
      </w:r>
    </w:p>
    <w:p w14:paraId="50E0DFCD" w14:textId="52B94582" w:rsidR="009D2C41" w:rsidRDefault="009D2C41" w:rsidP="009D2C41">
      <w:p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Add Data: As a user with rights, I want to access the Add data section and add a new line:</w:t>
      </w:r>
    </w:p>
    <w:p w14:paraId="6B0BFF66" w14:textId="29B9E96F" w:rsidR="009D2C41" w:rsidRDefault="009D2C41" w:rsidP="007629A4">
      <w:pPr>
        <w:pStyle w:val="Prrafodelista"/>
        <w:numPr>
          <w:ilvl w:val="0"/>
          <w:numId w:val="8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Title (length between 1 to 30) - Mandatory</w:t>
      </w:r>
    </w:p>
    <w:p w14:paraId="4651D8A1" w14:textId="5FDA5C24" w:rsidR="009D2C41" w:rsidRDefault="009D2C41" w:rsidP="007629A4">
      <w:pPr>
        <w:pStyle w:val="Prrafodelista"/>
        <w:numPr>
          <w:ilvl w:val="0"/>
          <w:numId w:val="8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Description (length between 1 to 200) - Mandatory</w:t>
      </w:r>
    </w:p>
    <w:p w14:paraId="4CF06A89" w14:textId="5FB50A5F" w:rsidR="009D2C41" w:rsidRDefault="009D2C41" w:rsidP="007629A4">
      <w:pPr>
        <w:pStyle w:val="Prrafodelista"/>
        <w:numPr>
          <w:ilvl w:val="0"/>
          <w:numId w:val="8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Creation date (</w:t>
      </w:r>
      <w:r w:rsidR="007629A4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UTC</w:t>
      </w: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) – Added by Backend.</w:t>
      </w:r>
    </w:p>
    <w:p w14:paraId="3E33DFA3" w14:textId="6500ECB1" w:rsidR="009D2C41" w:rsidRPr="009D2C41" w:rsidRDefault="009D2C41" w:rsidP="007629A4">
      <w:pPr>
        <w:pStyle w:val="Prrafodelista"/>
        <w:numPr>
          <w:ilvl w:val="0"/>
          <w:numId w:val="8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 xml:space="preserve">User (String) – Unique and added by </w:t>
      </w:r>
      <w:r w:rsidR="007629A4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 xml:space="preserve">the </w:t>
      </w: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Backend</w:t>
      </w:r>
    </w:p>
    <w:p w14:paraId="40833DB7" w14:textId="7E33D5B8" w:rsidR="009D2C41" w:rsidRDefault="00F15C88" w:rsidP="009D2C41">
      <w:p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Delete Data: As a user with rights, I want to access the Delete data section and delete a line:</w:t>
      </w:r>
    </w:p>
    <w:p w14:paraId="058CA886" w14:textId="13110E6A" w:rsidR="009D2C41" w:rsidRDefault="00F15C88" w:rsidP="007629A4">
      <w:pPr>
        <w:pStyle w:val="Prrafodelista"/>
        <w:numPr>
          <w:ilvl w:val="0"/>
          <w:numId w:val="10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Confirmation popup to delete the line,</w:t>
      </w:r>
    </w:p>
    <w:p w14:paraId="1062B235" w14:textId="0324C9E6" w:rsidR="00F15C88" w:rsidRPr="00F15C88" w:rsidRDefault="00B73368" w:rsidP="007629A4">
      <w:pPr>
        <w:pStyle w:val="Prrafodelista"/>
        <w:numPr>
          <w:ilvl w:val="0"/>
          <w:numId w:val="10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 w:rsidRPr="00B73368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If as a user I have no internet connection I want to store my changes and save them after I have the connection again.</w:t>
      </w:r>
    </w:p>
    <w:p w14:paraId="0029BD5A" w14:textId="22527022" w:rsidR="009D2C41" w:rsidRPr="009D2C41" w:rsidRDefault="00F15C88" w:rsidP="009D2C41">
      <w:pPr>
        <w:shd w:val="clear" w:color="auto" w:fill="FFFFFF"/>
        <w:spacing w:before="360" w:after="210" w:line="435" w:lineRule="atLeast"/>
        <w:outlineLvl w:val="3"/>
        <w:rPr>
          <w:rFonts w:ascii="Verdana" w:eastAsia="Times New Roman" w:hAnsi="Verdana" w:cs="Times New Roman"/>
          <w:b/>
          <w:bCs/>
          <w:i/>
          <w:iCs/>
          <w:color w:val="222222"/>
          <w:sz w:val="29"/>
          <w:szCs w:val="29"/>
          <w:lang w:val="en-US" w:eastAsia="en-GB"/>
        </w:rPr>
      </w:pPr>
      <w:r>
        <w:rPr>
          <w:rFonts w:ascii="Verdana" w:eastAsia="Times New Roman" w:hAnsi="Verdana" w:cs="Times New Roman"/>
          <w:b/>
          <w:bCs/>
          <w:i/>
          <w:iCs/>
          <w:color w:val="222222"/>
          <w:sz w:val="29"/>
          <w:szCs w:val="29"/>
          <w:lang w:val="en-US" w:eastAsia="en-GB"/>
        </w:rPr>
        <w:lastRenderedPageBreak/>
        <w:t xml:space="preserve">Architectural </w:t>
      </w:r>
      <w:r w:rsidR="009D2C41" w:rsidRPr="00BF180D">
        <w:rPr>
          <w:rFonts w:ascii="Verdana" w:eastAsia="Times New Roman" w:hAnsi="Verdana" w:cs="Times New Roman"/>
          <w:b/>
          <w:bCs/>
          <w:i/>
          <w:iCs/>
          <w:color w:val="222222"/>
          <w:sz w:val="29"/>
          <w:szCs w:val="29"/>
          <w:lang w:val="en-US" w:eastAsia="en-GB"/>
        </w:rPr>
        <w:t>Requirements</w:t>
      </w:r>
    </w:p>
    <w:p w14:paraId="7FA53FB6" w14:textId="43831650" w:rsidR="00F15C88" w:rsidRPr="00736654" w:rsidRDefault="00F15C88" w:rsidP="009D2C41">
      <w:pPr>
        <w:pStyle w:val="Prrafodelista"/>
        <w:numPr>
          <w:ilvl w:val="0"/>
          <w:numId w:val="4"/>
        </w:numPr>
        <w:shd w:val="clear" w:color="auto" w:fill="FFFFFF"/>
        <w:spacing w:before="360" w:after="210" w:line="435" w:lineRule="atLeast"/>
        <w:outlineLvl w:val="3"/>
        <w:rPr>
          <w:rFonts w:ascii="PT Sans" w:eastAsia="Times New Roman" w:hAnsi="PT Sans" w:cs="Times New Roman"/>
          <w:i/>
          <w:iCs/>
          <w:color w:val="222222"/>
          <w:sz w:val="29"/>
          <w:szCs w:val="29"/>
          <w:lang w:val="en-US" w:eastAsia="en-GB"/>
        </w:rPr>
      </w:pPr>
      <w:r w:rsidRPr="00736654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FrontEnd</w:t>
      </w:r>
      <w:r w:rsidR="00736654" w:rsidRPr="00736654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 xml:space="preserve"> and Backend hosted i</w:t>
      </w:r>
      <w:r w:rsidR="00736654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n Azure</w:t>
      </w:r>
    </w:p>
    <w:p w14:paraId="76F2592B" w14:textId="4B04C790" w:rsidR="00F15C88" w:rsidRPr="00736654" w:rsidRDefault="00F15C88" w:rsidP="00736654">
      <w:pPr>
        <w:pStyle w:val="Prrafodelista"/>
        <w:numPr>
          <w:ilvl w:val="0"/>
          <w:numId w:val="4"/>
        </w:numPr>
        <w:shd w:val="clear" w:color="auto" w:fill="FFFFFF"/>
        <w:spacing w:before="360" w:after="210" w:line="435" w:lineRule="atLeast"/>
        <w:outlineLvl w:val="3"/>
        <w:rPr>
          <w:rFonts w:ascii="PT Sans" w:eastAsia="Times New Roman" w:hAnsi="PT Sans" w:cs="Times New Roman"/>
          <w:i/>
          <w:iCs/>
          <w:color w:val="222222"/>
          <w:sz w:val="29"/>
          <w:szCs w:val="29"/>
          <w:lang w:val="en-US" w:eastAsia="en-GB"/>
        </w:rPr>
      </w:pPr>
      <w:r w:rsidRPr="00736654">
        <w:rPr>
          <w:rFonts w:ascii="PT Sans" w:eastAsia="Times New Roman" w:hAnsi="PT Sans" w:cs="Times New Roman"/>
          <w:i/>
          <w:iCs/>
          <w:color w:val="222222"/>
          <w:sz w:val="29"/>
          <w:szCs w:val="29"/>
          <w:lang w:val="en-US" w:eastAsia="en-GB"/>
        </w:rPr>
        <w:t>DevOps</w:t>
      </w:r>
      <w:r w:rsidR="00736654" w:rsidRPr="00736654">
        <w:rPr>
          <w:rFonts w:ascii="PT Sans" w:eastAsia="Times New Roman" w:hAnsi="PT Sans" w:cs="Times New Roman"/>
          <w:i/>
          <w:iCs/>
          <w:color w:val="222222"/>
          <w:sz w:val="29"/>
          <w:szCs w:val="29"/>
          <w:lang w:val="en-US" w:eastAsia="en-GB"/>
        </w:rPr>
        <w:t xml:space="preserve">: </w:t>
      </w:r>
      <w:r w:rsidRPr="00736654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IaC</w:t>
      </w:r>
      <w:r w:rsidR="00D8166B" w:rsidRPr="00736654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 xml:space="preserve">, </w:t>
      </w:r>
      <w:r w:rsidRPr="00736654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CI/CD</w:t>
      </w:r>
      <w:r w:rsidR="00D8166B" w:rsidRPr="00736654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 xml:space="preserve">, </w:t>
      </w:r>
      <w:r w:rsidRPr="00736654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Repos</w:t>
      </w:r>
    </w:p>
    <w:p w14:paraId="460021D4" w14:textId="33ECE87A" w:rsidR="00BF180D" w:rsidRPr="00F15C88" w:rsidRDefault="00BF180D" w:rsidP="00F15C88">
      <w:pPr>
        <w:shd w:val="clear" w:color="auto" w:fill="FFFFFF"/>
        <w:spacing w:before="360" w:after="210" w:line="435" w:lineRule="atLeast"/>
        <w:outlineLvl w:val="3"/>
        <w:rPr>
          <w:rFonts w:ascii="PT Sans" w:eastAsia="Times New Roman" w:hAnsi="PT Sans" w:cs="Times New Roman"/>
          <w:i/>
          <w:iCs/>
          <w:color w:val="222222"/>
          <w:sz w:val="29"/>
          <w:szCs w:val="29"/>
          <w:lang w:eastAsia="en-GB"/>
        </w:rPr>
      </w:pPr>
      <w:r w:rsidRPr="00F15C88">
        <w:rPr>
          <w:rFonts w:ascii="Verdana" w:eastAsia="Times New Roman" w:hAnsi="Verdana" w:cs="Times New Roman"/>
          <w:b/>
          <w:bCs/>
          <w:i/>
          <w:iCs/>
          <w:color w:val="222222"/>
          <w:sz w:val="29"/>
          <w:szCs w:val="29"/>
          <w:lang w:eastAsia="en-GB"/>
        </w:rPr>
        <w:t>Security Requirements</w:t>
      </w:r>
    </w:p>
    <w:p w14:paraId="0E1E8EE5" w14:textId="71E0FFB7" w:rsidR="00BF180D" w:rsidRPr="00F52345" w:rsidRDefault="00F15C88" w:rsidP="00BF180D">
      <w:pPr>
        <w:numPr>
          <w:ilvl w:val="0"/>
          <w:numId w:val="2"/>
        </w:numPr>
        <w:shd w:val="clear" w:color="auto" w:fill="FFFFFF"/>
        <w:spacing w:before="60" w:after="210" w:line="435" w:lineRule="atLeast"/>
        <w:ind w:left="1035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 w:rsidRPr="00F15C88">
        <w:rPr>
          <w:rFonts w:ascii="PT Sans" w:eastAsia="Times New Roman" w:hAnsi="PT Sans" w:cs="Times New Roman"/>
          <w:i/>
          <w:iCs/>
          <w:color w:val="222222"/>
          <w:sz w:val="29"/>
          <w:szCs w:val="29"/>
          <w:lang w:val="en-US" w:eastAsia="en-GB"/>
        </w:rPr>
        <w:t>The only points to be exposed will be the frontend and backend implementation.</w:t>
      </w:r>
      <w:r>
        <w:rPr>
          <w:rFonts w:ascii="PT Sans" w:eastAsia="Times New Roman" w:hAnsi="PT Sans" w:cs="Times New Roman"/>
          <w:i/>
          <w:iCs/>
          <w:color w:val="222222"/>
          <w:sz w:val="29"/>
          <w:szCs w:val="29"/>
          <w:lang w:val="en-US" w:eastAsia="en-GB"/>
        </w:rPr>
        <w:t xml:space="preserve"> </w:t>
      </w:r>
    </w:p>
    <w:p w14:paraId="39E69ABF" w14:textId="6FCB8EFC" w:rsidR="00F15C88" w:rsidRPr="00F52345" w:rsidRDefault="00F15C88" w:rsidP="00F15C88">
      <w:pPr>
        <w:numPr>
          <w:ilvl w:val="0"/>
          <w:numId w:val="2"/>
        </w:numPr>
        <w:shd w:val="clear" w:color="auto" w:fill="FFFFFF"/>
        <w:spacing w:before="60" w:after="210" w:line="435" w:lineRule="atLeast"/>
        <w:ind w:left="1035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 w:rsidRPr="00F15C88">
        <w:rPr>
          <w:rFonts w:ascii="PT Sans" w:eastAsia="Times New Roman" w:hAnsi="PT Sans" w:cs="Times New Roman"/>
          <w:i/>
          <w:iCs/>
          <w:color w:val="222222"/>
          <w:sz w:val="29"/>
          <w:szCs w:val="29"/>
          <w:lang w:val="en-US" w:eastAsia="en-GB"/>
        </w:rPr>
        <w:t xml:space="preserve">The remaining </w:t>
      </w:r>
      <w:r w:rsidR="0014296D">
        <w:rPr>
          <w:rFonts w:ascii="PT Sans" w:eastAsia="Times New Roman" w:hAnsi="PT Sans" w:cs="Times New Roman"/>
          <w:i/>
          <w:iCs/>
          <w:color w:val="222222"/>
          <w:sz w:val="29"/>
          <w:szCs w:val="29"/>
          <w:lang w:val="en-US" w:eastAsia="en-GB"/>
        </w:rPr>
        <w:t>resources</w:t>
      </w:r>
      <w:r w:rsidRPr="00F15C88">
        <w:rPr>
          <w:rFonts w:ascii="PT Sans" w:eastAsia="Times New Roman" w:hAnsi="PT Sans" w:cs="Times New Roman"/>
          <w:i/>
          <w:iCs/>
          <w:color w:val="222222"/>
          <w:sz w:val="29"/>
          <w:szCs w:val="29"/>
          <w:lang w:val="en-US" w:eastAsia="en-GB"/>
        </w:rPr>
        <w:t xml:space="preserve"> will be added through private networks.</w:t>
      </w:r>
      <w:r>
        <w:rPr>
          <w:rFonts w:ascii="PT Sans" w:eastAsia="Times New Roman" w:hAnsi="PT Sans" w:cs="Times New Roman"/>
          <w:i/>
          <w:iCs/>
          <w:color w:val="222222"/>
          <w:sz w:val="29"/>
          <w:szCs w:val="29"/>
          <w:lang w:val="en-US" w:eastAsia="en-GB"/>
        </w:rPr>
        <w:t xml:space="preserve"> </w:t>
      </w:r>
    </w:p>
    <w:p w14:paraId="7A6791F5" w14:textId="6BE9250A" w:rsidR="00B73368" w:rsidRPr="00F52345" w:rsidRDefault="00F15C88" w:rsidP="00B73368">
      <w:pPr>
        <w:numPr>
          <w:ilvl w:val="0"/>
          <w:numId w:val="2"/>
        </w:numPr>
        <w:shd w:val="clear" w:color="auto" w:fill="FFFFFF"/>
        <w:spacing w:before="60" w:after="210" w:line="435" w:lineRule="atLeast"/>
        <w:ind w:left="1035"/>
        <w:outlineLvl w:val="3"/>
        <w:rPr>
          <w:rFonts w:ascii="PT Sans" w:eastAsia="Times New Roman" w:hAnsi="PT Sans" w:cs="Times New Roman"/>
          <w:b/>
          <w:bCs/>
          <w:color w:val="222222"/>
          <w:sz w:val="29"/>
          <w:szCs w:val="29"/>
          <w:lang w:val="en-US" w:eastAsia="en-GB"/>
        </w:rPr>
      </w:pPr>
      <w:r w:rsidRPr="00F15C88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Each API should be applica</w:t>
      </w: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 xml:space="preserve">ble independent </w:t>
      </w:r>
      <w:r w:rsidRPr="00F15C88">
        <w:rPr>
          <w:rFonts w:ascii="PT Sans" w:eastAsia="Times New Roman" w:hAnsi="PT Sans" w:cs="Times New Roman"/>
          <w:b/>
          <w:bCs/>
          <w:color w:val="222222"/>
          <w:sz w:val="29"/>
          <w:szCs w:val="29"/>
          <w:lang w:val="en-US" w:eastAsia="en-GB"/>
        </w:rPr>
        <w:t xml:space="preserve">Scale out </w:t>
      </w:r>
      <w:r w:rsidRPr="00F15C88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and</w:t>
      </w:r>
      <w:r w:rsidRPr="00F15C88">
        <w:rPr>
          <w:rFonts w:ascii="PT Sans" w:eastAsia="Times New Roman" w:hAnsi="PT Sans" w:cs="Times New Roman"/>
          <w:b/>
          <w:bCs/>
          <w:color w:val="222222"/>
          <w:sz w:val="29"/>
          <w:szCs w:val="29"/>
          <w:lang w:val="en-US" w:eastAsia="en-GB"/>
        </w:rPr>
        <w:t xml:space="preserve"> Scale up. </w:t>
      </w:r>
    </w:p>
    <w:p w14:paraId="791A402B" w14:textId="1CC71A40" w:rsidR="00B73368" w:rsidRDefault="00B73368" w:rsidP="007629A4">
      <w:pPr>
        <w:shd w:val="clear" w:color="auto" w:fill="FFFFFF"/>
        <w:spacing w:before="360" w:after="210" w:line="435" w:lineRule="atLeast"/>
        <w:outlineLvl w:val="3"/>
        <w:rPr>
          <w:rFonts w:ascii="PT Sans" w:eastAsia="Times New Roman" w:hAnsi="PT Sans" w:cs="Times New Roman"/>
          <w:b/>
          <w:bCs/>
          <w:color w:val="222222"/>
          <w:sz w:val="29"/>
          <w:szCs w:val="29"/>
          <w:lang w:eastAsia="en-GB"/>
        </w:rPr>
      </w:pPr>
      <w:r w:rsidRPr="007629A4">
        <w:rPr>
          <w:rFonts w:ascii="Verdana" w:eastAsia="Times New Roman" w:hAnsi="Verdana" w:cs="Times New Roman"/>
          <w:b/>
          <w:bCs/>
          <w:i/>
          <w:iCs/>
          <w:color w:val="222222"/>
          <w:sz w:val="29"/>
          <w:szCs w:val="29"/>
          <w:lang w:eastAsia="en-GB"/>
        </w:rPr>
        <w:t>Tasks</w:t>
      </w:r>
    </w:p>
    <w:p w14:paraId="5F040C88" w14:textId="0A3E4739" w:rsidR="007B35E9" w:rsidRPr="00B73368" w:rsidRDefault="00B73368" w:rsidP="00B73368">
      <w:pPr>
        <w:pStyle w:val="Prrafodelista"/>
        <w:numPr>
          <w:ilvl w:val="0"/>
          <w:numId w:val="6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 w:rsidRPr="00B73368">
        <w:rPr>
          <w:rFonts w:ascii="PT Sans" w:eastAsia="Times New Roman" w:hAnsi="PT Sans" w:cs="Times New Roman"/>
          <w:b/>
          <w:bCs/>
          <w:color w:val="222222"/>
          <w:sz w:val="29"/>
          <w:szCs w:val="29"/>
          <w:lang w:val="en-US" w:eastAsia="en-GB"/>
        </w:rPr>
        <w:t>NTTData</w:t>
      </w:r>
      <w:r w:rsidRPr="00B73368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 xml:space="preserve"> wants a first Draft Architecture proposing the best Azure resources for the proposal having an MVP and taking into account saving as much money as possible. </w:t>
      </w:r>
    </w:p>
    <w:p w14:paraId="7963E9F6" w14:textId="5DAFD829" w:rsidR="00B73368" w:rsidRDefault="00B73368" w:rsidP="00B73368">
      <w:pPr>
        <w:pStyle w:val="Prrafodelista"/>
        <w:numPr>
          <w:ilvl w:val="0"/>
          <w:numId w:val="6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 w:rsidRPr="00B73368">
        <w:rPr>
          <w:rFonts w:ascii="PT Sans" w:eastAsia="Times New Roman" w:hAnsi="PT Sans" w:cs="Times New Roman"/>
          <w:b/>
          <w:bCs/>
          <w:color w:val="222222"/>
          <w:sz w:val="29"/>
          <w:szCs w:val="29"/>
          <w:lang w:val="en-US" w:eastAsia="en-GB"/>
        </w:rPr>
        <w:t>NTTData</w:t>
      </w:r>
      <w:r w:rsidRPr="00B73368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 xml:space="preserve"> also wants to know what could be the best architecture, taking into account High Availability, Disaster and Recovery Plan</w:t>
      </w:r>
      <w:r w:rsidR="007629A4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, private resources, full scaling, single endpoint with subdomains and etc…</w:t>
      </w: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 xml:space="preserve"> having no money restriction. </w:t>
      </w:r>
    </w:p>
    <w:p w14:paraId="25350EC0" w14:textId="2A521647" w:rsidR="00B73368" w:rsidRDefault="00B73368" w:rsidP="00B73368">
      <w:pPr>
        <w:pStyle w:val="Prrafodelista"/>
        <w:numPr>
          <w:ilvl w:val="0"/>
          <w:numId w:val="6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 w:rsidRPr="00B73368">
        <w:rPr>
          <w:rFonts w:ascii="PT Sans" w:eastAsia="Times New Roman" w:hAnsi="PT Sans" w:cs="Times New Roman"/>
          <w:b/>
          <w:bCs/>
          <w:color w:val="222222"/>
          <w:sz w:val="29"/>
          <w:szCs w:val="29"/>
          <w:lang w:val="en-US" w:eastAsia="en-GB"/>
        </w:rPr>
        <w:t>NTTData</w:t>
      </w: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 xml:space="preserve"> wants to have a brief blueprint picture the DevOps having:</w:t>
      </w:r>
    </w:p>
    <w:p w14:paraId="2AF8C98A" w14:textId="77777777" w:rsidR="007629A4" w:rsidRDefault="007629A4" w:rsidP="007629A4">
      <w:pPr>
        <w:pStyle w:val="Prrafodelista"/>
        <w:numPr>
          <w:ilvl w:val="1"/>
          <w:numId w:val="6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Branches.</w:t>
      </w:r>
    </w:p>
    <w:p w14:paraId="25586FD4" w14:textId="77777777" w:rsidR="007629A4" w:rsidRDefault="007629A4" w:rsidP="007629A4">
      <w:pPr>
        <w:pStyle w:val="Prrafodelista"/>
        <w:numPr>
          <w:ilvl w:val="1"/>
          <w:numId w:val="6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Main project structure</w:t>
      </w:r>
    </w:p>
    <w:p w14:paraId="4CC6D070" w14:textId="77777777" w:rsidR="007629A4" w:rsidRDefault="007629A4" w:rsidP="007629A4">
      <w:pPr>
        <w:pStyle w:val="Prrafodelista"/>
        <w:numPr>
          <w:ilvl w:val="1"/>
          <w:numId w:val="6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IaC</w:t>
      </w:r>
    </w:p>
    <w:p w14:paraId="2A2D67ED" w14:textId="5DDEC277" w:rsidR="007629A4" w:rsidRPr="007629A4" w:rsidRDefault="007629A4" w:rsidP="007629A4">
      <w:pPr>
        <w:pStyle w:val="Prrafodelista"/>
        <w:numPr>
          <w:ilvl w:val="1"/>
          <w:numId w:val="6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CI/CD</w:t>
      </w:r>
    </w:p>
    <w:p w14:paraId="4CB07771" w14:textId="2A42C315" w:rsidR="007629A4" w:rsidRDefault="007629A4" w:rsidP="007629A4">
      <w:pPr>
        <w:shd w:val="clear" w:color="auto" w:fill="FFFFFF"/>
        <w:spacing w:before="3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 w:rsidRPr="007629A4">
        <w:rPr>
          <w:rFonts w:ascii="Verdana" w:eastAsia="Times New Roman" w:hAnsi="Verdana" w:cs="Times New Roman"/>
          <w:b/>
          <w:bCs/>
          <w:i/>
          <w:iCs/>
          <w:color w:val="222222"/>
          <w:sz w:val="29"/>
          <w:szCs w:val="29"/>
          <w:lang w:eastAsia="en-GB"/>
        </w:rPr>
        <w:t>Tools</w:t>
      </w:r>
    </w:p>
    <w:p w14:paraId="091413CC" w14:textId="72D95C90" w:rsidR="007629A4" w:rsidRPr="005853EA" w:rsidRDefault="007629A4" w:rsidP="0032789E">
      <w:pPr>
        <w:pStyle w:val="Prrafodelista"/>
        <w:numPr>
          <w:ilvl w:val="0"/>
          <w:numId w:val="7"/>
        </w:numPr>
        <w:shd w:val="clear" w:color="auto" w:fill="FFFFFF"/>
        <w:spacing w:before="60" w:after="210" w:line="435" w:lineRule="atLeast"/>
        <w:outlineLvl w:val="3"/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</w:pPr>
      <w:r w:rsidRPr="005853EA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Diagrams: DrawIO (</w:t>
      </w:r>
      <w:hyperlink r:id="rId5" w:history="1">
        <w:r w:rsidRPr="005853EA">
          <w:rPr>
            <w:rStyle w:val="Hipervnculo"/>
            <w:rFonts w:ascii="PT Sans" w:eastAsia="Times New Roman" w:hAnsi="PT Sans" w:cs="Times New Roman"/>
            <w:sz w:val="29"/>
            <w:szCs w:val="29"/>
            <w:lang w:val="en-US" w:eastAsia="en-GB"/>
          </w:rPr>
          <w:t>https://drawio-app.com/</w:t>
        </w:r>
      </w:hyperlink>
      <w:r w:rsidRPr="005853EA">
        <w:rPr>
          <w:rFonts w:ascii="PT Sans" w:eastAsia="Times New Roman" w:hAnsi="PT Sans" w:cs="Times New Roman"/>
          <w:color w:val="222222"/>
          <w:sz w:val="29"/>
          <w:szCs w:val="29"/>
          <w:lang w:val="en-US" w:eastAsia="en-GB"/>
        </w:rPr>
        <w:t>)</w:t>
      </w:r>
    </w:p>
    <w:sectPr w:rsidR="007629A4" w:rsidRPr="0058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PT Sans"/>
    <w:charset w:val="4D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A60"/>
    <w:multiLevelType w:val="hybridMultilevel"/>
    <w:tmpl w:val="48E4C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1D43"/>
    <w:multiLevelType w:val="hybridMultilevel"/>
    <w:tmpl w:val="5C860E2C"/>
    <w:lvl w:ilvl="0" w:tplc="D02CB8AE">
      <w:numFmt w:val="bullet"/>
      <w:lvlText w:val="-"/>
      <w:lvlJc w:val="left"/>
      <w:pPr>
        <w:ind w:left="720" w:hanging="360"/>
      </w:pPr>
      <w:rPr>
        <w:rFonts w:ascii="PT Sans" w:eastAsia="Times New Roman" w:hAnsi="PT San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E0007"/>
    <w:multiLevelType w:val="hybridMultilevel"/>
    <w:tmpl w:val="5D667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27C77"/>
    <w:multiLevelType w:val="multilevel"/>
    <w:tmpl w:val="860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B77E4"/>
    <w:multiLevelType w:val="multilevel"/>
    <w:tmpl w:val="5AE6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1733D"/>
    <w:multiLevelType w:val="hybridMultilevel"/>
    <w:tmpl w:val="56E88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1144"/>
    <w:multiLevelType w:val="hybridMultilevel"/>
    <w:tmpl w:val="0DAA782C"/>
    <w:lvl w:ilvl="0" w:tplc="D02CB8AE">
      <w:numFmt w:val="bullet"/>
      <w:lvlText w:val="-"/>
      <w:lvlJc w:val="left"/>
      <w:pPr>
        <w:ind w:left="720" w:hanging="360"/>
      </w:pPr>
      <w:rPr>
        <w:rFonts w:ascii="PT Sans" w:eastAsia="Times New Roman" w:hAnsi="PT Sans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C408A"/>
    <w:multiLevelType w:val="hybridMultilevel"/>
    <w:tmpl w:val="B706E40A"/>
    <w:lvl w:ilvl="0" w:tplc="D02CB8AE">
      <w:numFmt w:val="bullet"/>
      <w:lvlText w:val="-"/>
      <w:lvlJc w:val="left"/>
      <w:pPr>
        <w:ind w:left="720" w:hanging="360"/>
      </w:pPr>
      <w:rPr>
        <w:rFonts w:ascii="PT Sans" w:eastAsia="Times New Roman" w:hAnsi="PT Sans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674FF"/>
    <w:multiLevelType w:val="hybridMultilevel"/>
    <w:tmpl w:val="CAC8F6AE"/>
    <w:lvl w:ilvl="0" w:tplc="D02CB8AE">
      <w:numFmt w:val="bullet"/>
      <w:lvlText w:val="-"/>
      <w:lvlJc w:val="left"/>
      <w:pPr>
        <w:ind w:left="720" w:hanging="360"/>
      </w:pPr>
      <w:rPr>
        <w:rFonts w:ascii="PT Sans" w:eastAsia="Times New Roman" w:hAnsi="PT Sans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16EDD"/>
    <w:multiLevelType w:val="hybridMultilevel"/>
    <w:tmpl w:val="2EAAA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03397">
    <w:abstractNumId w:val="4"/>
  </w:num>
  <w:num w:numId="2" w16cid:durableId="993147766">
    <w:abstractNumId w:val="3"/>
  </w:num>
  <w:num w:numId="3" w16cid:durableId="1757820384">
    <w:abstractNumId w:val="0"/>
  </w:num>
  <w:num w:numId="4" w16cid:durableId="2009936705">
    <w:abstractNumId w:val="2"/>
  </w:num>
  <w:num w:numId="5" w16cid:durableId="1174300519">
    <w:abstractNumId w:val="5"/>
  </w:num>
  <w:num w:numId="6" w16cid:durableId="1363242775">
    <w:abstractNumId w:val="9"/>
  </w:num>
  <w:num w:numId="7" w16cid:durableId="751202787">
    <w:abstractNumId w:val="1"/>
  </w:num>
  <w:num w:numId="8" w16cid:durableId="589703609">
    <w:abstractNumId w:val="8"/>
  </w:num>
  <w:num w:numId="9" w16cid:durableId="2144955415">
    <w:abstractNumId w:val="6"/>
  </w:num>
  <w:num w:numId="10" w16cid:durableId="792990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0D"/>
    <w:rsid w:val="0014296D"/>
    <w:rsid w:val="002904F7"/>
    <w:rsid w:val="002E3F4B"/>
    <w:rsid w:val="004A7F96"/>
    <w:rsid w:val="004C01E2"/>
    <w:rsid w:val="005853EA"/>
    <w:rsid w:val="006A6C59"/>
    <w:rsid w:val="00736654"/>
    <w:rsid w:val="007629A4"/>
    <w:rsid w:val="00792114"/>
    <w:rsid w:val="007B35E9"/>
    <w:rsid w:val="009D2C41"/>
    <w:rsid w:val="00B73368"/>
    <w:rsid w:val="00BF180D"/>
    <w:rsid w:val="00C87CB5"/>
    <w:rsid w:val="00D8166B"/>
    <w:rsid w:val="00F15C88"/>
    <w:rsid w:val="00F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24DB"/>
  <w15:chartTrackingRefBased/>
  <w15:docId w15:val="{7AB3AB0F-B776-BE49-9737-F206F9EA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F180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F180D"/>
    <w:rPr>
      <w:rFonts w:ascii="Times New Roman" w:eastAsia="Times New Roman" w:hAnsi="Times New Roman" w:cs="Times New Roman"/>
      <w:b/>
      <w:bCs/>
      <w:lang w:eastAsia="en-GB"/>
    </w:rPr>
  </w:style>
  <w:style w:type="character" w:styleId="nfasis">
    <w:name w:val="Emphasis"/>
    <w:basedOn w:val="Fuentedeprrafopredeter"/>
    <w:uiPriority w:val="20"/>
    <w:qFormat/>
    <w:rsid w:val="00BF180D"/>
    <w:rPr>
      <w:i/>
      <w:iCs/>
    </w:rPr>
  </w:style>
  <w:style w:type="paragraph" w:styleId="Prrafodelista">
    <w:name w:val="List Paragraph"/>
    <w:basedOn w:val="Normal"/>
    <w:uiPriority w:val="34"/>
    <w:qFormat/>
    <w:rsid w:val="00BF18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29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awio-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Alberto Alvaro Blanco</dc:creator>
  <cp:keywords/>
  <dc:description/>
  <cp:lastModifiedBy>Ernesto Armada Jorro</cp:lastModifiedBy>
  <cp:revision>4</cp:revision>
  <dcterms:created xsi:type="dcterms:W3CDTF">2022-11-07T09:59:00Z</dcterms:created>
  <dcterms:modified xsi:type="dcterms:W3CDTF">2022-11-07T10:03:00Z</dcterms:modified>
</cp:coreProperties>
</file>