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280DC8B6" w:rsidR="00F12C76" w:rsidRPr="00DF1CD0" w:rsidRDefault="00C53886" w:rsidP="007C0A40">
      <w:pPr>
        <w:spacing w:after="0" w:line="360" w:lineRule="auto"/>
        <w:jc w:val="center"/>
        <w:rPr>
          <w:color w:val="C45911" w:themeColor="accent2" w:themeShade="BF"/>
          <w:sz w:val="96"/>
          <w:szCs w:val="9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F1C8F" wp14:editId="034AF4CA">
            <wp:simplePos x="0" y="0"/>
            <wp:positionH relativeFrom="column">
              <wp:posOffset>3440034</wp:posOffset>
            </wp:positionH>
            <wp:positionV relativeFrom="paragraph">
              <wp:posOffset>875953</wp:posOffset>
            </wp:positionV>
            <wp:extent cx="2380615" cy="2380615"/>
            <wp:effectExtent l="0" t="0" r="635" b="635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  <w:lang w:val="en-US"/>
          </w:rPr>
          <w:t>HTML5</w:t>
        </w:r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  <w:lang w:val="en-US"/>
          </w:rPr>
          <w:t>BOOK</w:t>
        </w:r>
      </w:hyperlink>
    </w:p>
    <w:p w14:paraId="4BE7CA4D" w14:textId="37ADAEED" w:rsidR="00C53886" w:rsidRPr="00DF1CD0" w:rsidRDefault="00C53886" w:rsidP="00DF1CD0">
      <w:pPr>
        <w:spacing w:after="0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val="en-US" w:eastAsia="ru-RU"/>
        </w:rPr>
      </w:pPr>
      <w:r w:rsidRPr="00DF1CD0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val="en-US" w:eastAsia="ru-RU"/>
        </w:rPr>
        <w:t>1.4. HTML-</w:t>
      </w:r>
      <w:r w:rsidRPr="00C53886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текст</w:t>
      </w:r>
    </w:p>
    <w:p w14:paraId="41B40EE4" w14:textId="7B2F9A21" w:rsidR="00C53886" w:rsidRPr="00DF1CD0" w:rsidRDefault="00024747" w:rsidP="00DF1CD0">
      <w:pPr>
        <w:spacing w:before="240"/>
        <w:rPr>
          <w:lang w:val="en-US" w:eastAsia="ru-RU"/>
        </w:rPr>
      </w:pPr>
      <w:hyperlink r:id="rId7" w:history="1">
        <w:r w:rsidRPr="00DF1CD0">
          <w:rPr>
            <w:rStyle w:val="a3"/>
            <w:lang w:val="en-US" w:eastAsia="ru-RU"/>
          </w:rPr>
          <w:t>https://html5book.ru/html-text/</w:t>
        </w:r>
      </w:hyperlink>
    </w:p>
    <w:p w14:paraId="7B53B033" w14:textId="2F1E34E3" w:rsidR="00024747" w:rsidRDefault="00BF3383" w:rsidP="00DF1CD0">
      <w:pPr>
        <w:rPr>
          <w:rStyle w:val="D0"/>
          <w:lang w:eastAsia="ru-RU"/>
        </w:rPr>
      </w:pPr>
      <w:r w:rsidRPr="00BF3383">
        <w:rPr>
          <w:lang w:eastAsia="ru-RU"/>
        </w:rPr>
        <w:t> Вся текстовая информация, отображаемая на сайте, размещается внутри элемента </w:t>
      </w:r>
      <w:r w:rsidRPr="00BF3383">
        <w:rPr>
          <w:rStyle w:val="D0"/>
          <w:lang w:eastAsia="ru-RU"/>
        </w:rPr>
        <w:t>&lt;</w:t>
      </w:r>
      <w:proofErr w:type="spellStart"/>
      <w:r w:rsidRPr="00BF3383">
        <w:rPr>
          <w:rStyle w:val="D0"/>
          <w:lang w:eastAsia="ru-RU"/>
        </w:rPr>
        <w:t>body</w:t>
      </w:r>
      <w:proofErr w:type="spellEnd"/>
      <w:r w:rsidRPr="00BF3383">
        <w:rPr>
          <w:rStyle w:val="D0"/>
          <w:lang w:eastAsia="ru-RU"/>
        </w:rPr>
        <w:t>&gt;.</w:t>
      </w:r>
    </w:p>
    <w:p w14:paraId="769ECE21" w14:textId="77777777" w:rsidR="005B42C0" w:rsidRPr="005B42C0" w:rsidRDefault="005B42C0" w:rsidP="005B42C0">
      <w:pPr>
        <w:rPr>
          <w:b/>
          <w:bCs/>
          <w:lang w:eastAsia="ru-RU"/>
        </w:rPr>
      </w:pPr>
      <w:r w:rsidRPr="005B42C0">
        <w:rPr>
          <w:b/>
          <w:bCs/>
          <w:lang w:eastAsia="ru-RU"/>
        </w:rPr>
        <w:t>1. HTML-элементы для заголовков</w:t>
      </w:r>
    </w:p>
    <w:p w14:paraId="3597E1B6" w14:textId="77777777" w:rsidR="0005021A" w:rsidRDefault="00841777" w:rsidP="00BF3383">
      <w:pPr>
        <w:rPr>
          <w:lang w:eastAsia="ru-RU"/>
        </w:rPr>
      </w:pPr>
      <w:r w:rsidRPr="00841777">
        <w:rPr>
          <w:lang w:eastAsia="ru-RU"/>
        </w:rPr>
        <w:t>Элементы </w:t>
      </w:r>
      <w:r w:rsidRPr="00841777">
        <w:rPr>
          <w:rStyle w:val="D0"/>
          <w:lang w:eastAsia="ru-RU"/>
        </w:rPr>
        <w:t>&lt;h</w:t>
      </w:r>
      <w:proofErr w:type="gramStart"/>
      <w:r w:rsidRPr="00841777">
        <w:rPr>
          <w:rStyle w:val="D0"/>
          <w:lang w:eastAsia="ru-RU"/>
        </w:rPr>
        <w:t>1&gt;...</w:t>
      </w:r>
      <w:proofErr w:type="gramEnd"/>
      <w:r w:rsidRPr="00841777">
        <w:rPr>
          <w:rStyle w:val="D0"/>
          <w:lang w:eastAsia="ru-RU"/>
        </w:rPr>
        <w:t>&lt;h6&gt;</w:t>
      </w:r>
      <w:r w:rsidRPr="00841777">
        <w:rPr>
          <w:lang w:eastAsia="ru-RU"/>
        </w:rPr>
        <w:t> должны использоваться только для выделения заголовков нового раздела или подраздела.</w:t>
      </w:r>
      <w:r w:rsidR="00BE3EA3" w:rsidRPr="00BE3EA3">
        <w:rPr>
          <w:rFonts w:ascii="Trebuchet MS" w:hAnsi="Trebuchet MS"/>
          <w:color w:val="303030"/>
          <w:shd w:val="clear" w:color="auto" w:fill="FFFFFF"/>
        </w:rPr>
        <w:t xml:space="preserve"> </w:t>
      </w:r>
      <w:r w:rsidR="00BE3EA3" w:rsidRPr="00BE3EA3">
        <w:rPr>
          <w:lang w:eastAsia="ru-RU"/>
        </w:rPr>
        <w:t>При использовании заголовков необходимо учитывать их иерархию, т.е. за &lt;h1&gt; должен следовать &lt;h2&gt; и т.д. Также не рекомендуется вкладывать в заголовки другие элементы.</w:t>
      </w:r>
    </w:p>
    <w:p w14:paraId="5DD98652" w14:textId="77777777" w:rsidR="0005021A" w:rsidRPr="0005021A" w:rsidRDefault="0005021A" w:rsidP="009F35FB">
      <w:pPr>
        <w:pStyle w:val="1"/>
      </w:pPr>
      <w:r w:rsidRPr="0005021A">
        <w:t>1.1. Элемент &lt;h1&gt;</w:t>
      </w:r>
    </w:p>
    <w:p w14:paraId="3D46CCE3" w14:textId="77777777" w:rsidR="004B25F2" w:rsidRDefault="00BE3EA3" w:rsidP="00BF3383">
      <w:pPr>
        <w:rPr>
          <w:lang w:eastAsia="ru-RU"/>
        </w:rPr>
      </w:pPr>
      <w:r>
        <w:rPr>
          <w:lang w:eastAsia="ru-RU"/>
        </w:rPr>
        <w:t xml:space="preserve"> </w:t>
      </w:r>
      <w:r w:rsidR="00646F3A" w:rsidRPr="00646F3A">
        <w:rPr>
          <w:lang w:eastAsia="ru-RU"/>
        </w:rPr>
        <w:t>Заголовок самого верхнего уровня, на странице рекомендуется использовать только один раз, по возможности частично дублируя заглавие страницы. Элемент </w:t>
      </w:r>
      <w:r w:rsidR="00646F3A" w:rsidRPr="00646F3A">
        <w:rPr>
          <w:rStyle w:val="D0"/>
          <w:lang w:eastAsia="ru-RU"/>
        </w:rPr>
        <w:t>&lt;h1&gt;</w:t>
      </w:r>
      <w:r w:rsidR="00646F3A" w:rsidRPr="00646F3A">
        <w:rPr>
          <w:lang w:eastAsia="ru-RU"/>
        </w:rPr>
        <w:t> должен быть уникальным для каждой страницы сайта.</w:t>
      </w:r>
      <w:r w:rsidR="004B25F2" w:rsidRPr="004B25F2">
        <w:rPr>
          <w:rFonts w:ascii="Trebuchet MS" w:hAnsi="Trebuchet MS"/>
          <w:color w:val="303030"/>
          <w:shd w:val="clear" w:color="auto" w:fill="FFFFFF"/>
        </w:rPr>
        <w:t xml:space="preserve"> </w:t>
      </w:r>
      <w:r w:rsidR="004B25F2" w:rsidRPr="004B25F2">
        <w:rPr>
          <w:lang w:eastAsia="ru-RU"/>
        </w:rPr>
        <w:t>Рекомендуется прописывать в начале статьи, используя ключевое слово в тексте заголовка. Размер шрифта в браузере равен </w:t>
      </w:r>
      <w:r w:rsidR="004B25F2" w:rsidRPr="004B25F2">
        <w:rPr>
          <w:b/>
          <w:bCs/>
          <w:lang w:eastAsia="ru-RU"/>
        </w:rPr>
        <w:t>2em</w:t>
      </w:r>
      <w:r w:rsidR="004B25F2" w:rsidRPr="004B25F2">
        <w:rPr>
          <w:lang w:eastAsia="ru-RU"/>
        </w:rPr>
        <w:t>, верхний и нижний отступ по умолчанию </w:t>
      </w:r>
      <w:r w:rsidR="004B25F2" w:rsidRPr="004B25F2">
        <w:rPr>
          <w:b/>
          <w:bCs/>
          <w:lang w:eastAsia="ru-RU"/>
        </w:rPr>
        <w:t>0.67em</w:t>
      </w:r>
      <w:r w:rsidR="004B25F2" w:rsidRPr="004B25F2">
        <w:rPr>
          <w:lang w:eastAsia="ru-RU"/>
        </w:rPr>
        <w:t>.</w:t>
      </w:r>
    </w:p>
    <w:p w14:paraId="21AC1E51" w14:textId="77777777" w:rsidR="00C718B4" w:rsidRPr="00C718B4" w:rsidRDefault="00C718B4" w:rsidP="009F35FB">
      <w:pPr>
        <w:pStyle w:val="1"/>
      </w:pPr>
      <w:r w:rsidRPr="00C718B4">
        <w:t>1.2. Элемент &lt;h2&gt;</w:t>
      </w:r>
    </w:p>
    <w:p w14:paraId="3FBF7613" w14:textId="1F530AB5" w:rsidR="00BF3383" w:rsidRDefault="00646F3A" w:rsidP="00BF3383">
      <w:pPr>
        <w:rPr>
          <w:lang w:eastAsia="ru-RU"/>
        </w:rPr>
      </w:pPr>
      <w:r>
        <w:rPr>
          <w:lang w:eastAsia="ru-RU"/>
        </w:rPr>
        <w:t xml:space="preserve"> </w:t>
      </w:r>
      <w:r w:rsidR="00451DC9" w:rsidRPr="00451DC9">
        <w:rPr>
          <w:lang w:eastAsia="ru-RU"/>
        </w:rPr>
        <w:t>Представляет подзаголовки элемента &lt;h1&gt;. Размер шрифта в браузере равен </w:t>
      </w:r>
      <w:r w:rsidR="00451DC9" w:rsidRPr="00451DC9">
        <w:rPr>
          <w:b/>
          <w:bCs/>
          <w:lang w:eastAsia="ru-RU"/>
        </w:rPr>
        <w:t>1.5em</w:t>
      </w:r>
      <w:r w:rsidR="00451DC9" w:rsidRPr="00451DC9">
        <w:rPr>
          <w:lang w:eastAsia="ru-RU"/>
        </w:rPr>
        <w:t>, верхний и нижний отступ по умолчанию </w:t>
      </w:r>
      <w:r w:rsidR="00451DC9" w:rsidRPr="00451DC9">
        <w:rPr>
          <w:b/>
          <w:bCs/>
          <w:lang w:eastAsia="ru-RU"/>
        </w:rPr>
        <w:t>0.83em</w:t>
      </w:r>
      <w:r w:rsidR="00451DC9" w:rsidRPr="00451DC9">
        <w:rPr>
          <w:lang w:eastAsia="ru-RU"/>
        </w:rPr>
        <w:t>.</w:t>
      </w:r>
    </w:p>
    <w:p w14:paraId="53B7F4A2" w14:textId="77777777" w:rsidR="00451DC9" w:rsidRPr="00451DC9" w:rsidRDefault="00451DC9" w:rsidP="009F35FB">
      <w:pPr>
        <w:pStyle w:val="1"/>
      </w:pPr>
      <w:r w:rsidRPr="00451DC9">
        <w:t>1.3. Элемент &lt;h3&gt;</w:t>
      </w:r>
    </w:p>
    <w:p w14:paraId="30F4CE33" w14:textId="6BF3B8D5" w:rsidR="00451DC9" w:rsidRDefault="00AA66C6" w:rsidP="00BF3383">
      <w:pPr>
        <w:rPr>
          <w:lang w:eastAsia="ru-RU"/>
        </w:rPr>
      </w:pPr>
      <w:r w:rsidRPr="00AA66C6">
        <w:rPr>
          <w:lang w:eastAsia="ru-RU"/>
        </w:rPr>
        <w:t>Показывает подзаголовки элемента &lt;h2&gt;. Размер шрифта в браузере равен </w:t>
      </w:r>
      <w:r w:rsidRPr="00AA66C6">
        <w:rPr>
          <w:b/>
          <w:bCs/>
          <w:lang w:eastAsia="ru-RU"/>
        </w:rPr>
        <w:t>1.17em</w:t>
      </w:r>
      <w:r w:rsidRPr="00AA66C6">
        <w:rPr>
          <w:lang w:eastAsia="ru-RU"/>
        </w:rPr>
        <w:t>, верхний и нижний отступ по умолчанию </w:t>
      </w:r>
      <w:r w:rsidRPr="00AA66C6">
        <w:rPr>
          <w:b/>
          <w:bCs/>
          <w:lang w:eastAsia="ru-RU"/>
        </w:rPr>
        <w:t>1em</w:t>
      </w:r>
      <w:r w:rsidRPr="00AA66C6">
        <w:rPr>
          <w:lang w:eastAsia="ru-RU"/>
        </w:rPr>
        <w:t>.</w:t>
      </w:r>
    </w:p>
    <w:p w14:paraId="74E0C827" w14:textId="77777777" w:rsidR="002E7F77" w:rsidRPr="002E7F77" w:rsidRDefault="002E7F77" w:rsidP="009F35FB">
      <w:pPr>
        <w:pStyle w:val="1"/>
      </w:pPr>
      <w:r w:rsidRPr="002E7F77">
        <w:t>1.4. Элементы &lt;h4&gt;, &lt;h5&gt;, &lt;h6&gt;</w:t>
      </w:r>
    </w:p>
    <w:p w14:paraId="61840820" w14:textId="279B2252" w:rsidR="00AA66C6" w:rsidRPr="00BF3383" w:rsidRDefault="003F3A8A" w:rsidP="00BF3383">
      <w:pPr>
        <w:rPr>
          <w:lang w:eastAsia="ru-RU"/>
        </w:rPr>
      </w:pPr>
      <w:r w:rsidRPr="003F3A8A">
        <w:rPr>
          <w:lang w:eastAsia="ru-RU"/>
        </w:rPr>
        <w:t>Обозначают подзаголовки четвёртого, пятого и шестого уровня. Размер шрифта в браузере равен </w:t>
      </w:r>
      <w:r w:rsidRPr="003F3A8A">
        <w:rPr>
          <w:b/>
          <w:bCs/>
          <w:lang w:eastAsia="ru-RU"/>
        </w:rPr>
        <w:t>1em</w:t>
      </w:r>
      <w:r w:rsidRPr="003F3A8A">
        <w:rPr>
          <w:lang w:eastAsia="ru-RU"/>
        </w:rPr>
        <w:t> / </w:t>
      </w:r>
      <w:r w:rsidRPr="003F3A8A">
        <w:rPr>
          <w:b/>
          <w:bCs/>
          <w:lang w:eastAsia="ru-RU"/>
        </w:rPr>
        <w:t>0.83em</w:t>
      </w:r>
      <w:r w:rsidRPr="003F3A8A">
        <w:rPr>
          <w:lang w:eastAsia="ru-RU"/>
        </w:rPr>
        <w:t> / </w:t>
      </w:r>
      <w:r w:rsidRPr="003F3A8A">
        <w:rPr>
          <w:b/>
          <w:bCs/>
          <w:lang w:eastAsia="ru-RU"/>
        </w:rPr>
        <w:t>0.67em</w:t>
      </w:r>
      <w:r w:rsidRPr="003F3A8A">
        <w:rPr>
          <w:lang w:eastAsia="ru-RU"/>
        </w:rPr>
        <w:t>, верхний и нижний отступ по умолчанию </w:t>
      </w:r>
      <w:r w:rsidRPr="003F3A8A">
        <w:rPr>
          <w:b/>
          <w:bCs/>
          <w:lang w:eastAsia="ru-RU"/>
        </w:rPr>
        <w:t>1.33em</w:t>
      </w:r>
      <w:r w:rsidRPr="003F3A8A">
        <w:rPr>
          <w:lang w:eastAsia="ru-RU"/>
        </w:rPr>
        <w:t> / </w:t>
      </w:r>
      <w:r w:rsidRPr="003F3A8A">
        <w:rPr>
          <w:b/>
          <w:bCs/>
          <w:lang w:eastAsia="ru-RU"/>
        </w:rPr>
        <w:t>1.67em</w:t>
      </w:r>
      <w:r w:rsidRPr="003F3A8A">
        <w:rPr>
          <w:lang w:eastAsia="ru-RU"/>
        </w:rPr>
        <w:t> / </w:t>
      </w:r>
      <w:r w:rsidRPr="003F3A8A">
        <w:rPr>
          <w:b/>
          <w:bCs/>
          <w:lang w:eastAsia="ru-RU"/>
        </w:rPr>
        <w:t>2.33em</w:t>
      </w:r>
      <w:r w:rsidRPr="003F3A8A">
        <w:rPr>
          <w:lang w:eastAsia="ru-RU"/>
        </w:rPr>
        <w:t> соответственно.</w:t>
      </w:r>
    </w:p>
    <w:p w14:paraId="17CC4DD1" w14:textId="6003C2BC" w:rsidR="00C3278D" w:rsidRDefault="005F2752" w:rsidP="00A316A2">
      <w:r w:rsidRPr="005F2752">
        <w:t>Каждый заголовок HTML имеет размер по умолчанию. Однако вы можете указать размер для любого заголовка с помощью </w:t>
      </w:r>
      <w:proofErr w:type="spellStart"/>
      <w:r w:rsidRPr="00F86312">
        <w:rPr>
          <w:rStyle w:val="D0"/>
        </w:rPr>
        <w:t>style</w:t>
      </w:r>
      <w:proofErr w:type="spellEnd"/>
      <w:r w:rsidR="004D728D">
        <w:t xml:space="preserve"> </w:t>
      </w:r>
      <w:r w:rsidRPr="005F2752">
        <w:t>атрибута, используя свойство CSS </w:t>
      </w:r>
      <w:proofErr w:type="spellStart"/>
      <w:r w:rsidRPr="00F86312">
        <w:rPr>
          <w:rStyle w:val="D0"/>
        </w:rPr>
        <w:t>font-size</w:t>
      </w:r>
      <w:proofErr w:type="spellEnd"/>
      <w:r w:rsidRPr="005F2752">
        <w:t>:</w:t>
      </w:r>
    </w:p>
    <w:p w14:paraId="7B601E77" w14:textId="5A334DAD" w:rsidR="004D728D" w:rsidRDefault="004D728D" w:rsidP="00A316A2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t>Пример</w:t>
      </w:r>
      <w:r w:rsidR="00F86312" w:rsidRPr="00F86312">
        <w:rPr>
          <w:lang w:val="en-US"/>
        </w:rPr>
        <w:t xml:space="preserve">: </w:t>
      </w:r>
      <w:r w:rsidR="00F86312" w:rsidRPr="00F8631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86312" w:rsidRPr="00F8631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="00F86312" w:rsidRPr="00F8631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="00F86312" w:rsidRPr="00F8631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="font-size:60px;</w:t>
      </w:r>
      <w:proofErr w:type="gramStart"/>
      <w:r w:rsidR="00F86312" w:rsidRPr="00F8631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="00F86312" w:rsidRPr="00F8631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86312" w:rsidRPr="00F8631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Heading</w:t>
      </w:r>
      <w:proofErr w:type="gramEnd"/>
      <w:r w:rsidR="00F86312" w:rsidRPr="00F8631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1</w:t>
      </w:r>
      <w:r w:rsidR="00F86312" w:rsidRPr="00F8631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86312" w:rsidRPr="00F8631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="00F86312" w:rsidRPr="00F8631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C706BA8" w14:textId="77777777" w:rsidR="0040412C" w:rsidRPr="0040412C" w:rsidRDefault="0040412C" w:rsidP="0040412C">
      <w:pPr>
        <w:rPr>
          <w:b/>
          <w:bCs/>
        </w:rPr>
      </w:pPr>
      <w:r w:rsidRPr="0040412C">
        <w:rPr>
          <w:b/>
          <w:bCs/>
        </w:rPr>
        <w:lastRenderedPageBreak/>
        <w:t>2. Элементы для форматирования текста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8"/>
        <w:gridCol w:w="8048"/>
      </w:tblGrid>
      <w:tr w:rsidR="007F210A" w14:paraId="41C0D4C2" w14:textId="77777777" w:rsidTr="00656A97">
        <w:tc>
          <w:tcPr>
            <w:tcW w:w="1298" w:type="dxa"/>
          </w:tcPr>
          <w:p w14:paraId="439F3DBD" w14:textId="1DF9B711" w:rsidR="007F210A" w:rsidRPr="000A3B2A" w:rsidRDefault="00737FAD" w:rsidP="00A316A2">
            <w:pPr>
              <w:rPr>
                <w:b/>
                <w:bCs/>
              </w:rPr>
            </w:pPr>
            <w:r w:rsidRPr="00737FAD">
              <w:rPr>
                <w:b/>
                <w:bCs/>
              </w:rPr>
              <w:t>&lt;b&gt;</w:t>
            </w:r>
          </w:p>
        </w:tc>
        <w:tc>
          <w:tcPr>
            <w:tcW w:w="8048" w:type="dxa"/>
          </w:tcPr>
          <w:p w14:paraId="4F105CB1" w14:textId="1A2C8E29" w:rsidR="007F210A" w:rsidRDefault="00D650EF" w:rsidP="00A316A2">
            <w:r w:rsidRPr="00D650EF">
              <w:t>Задаёт полужирное начертания шрифта. Выделяет текст без акцента на его важность.</w:t>
            </w:r>
          </w:p>
        </w:tc>
      </w:tr>
      <w:tr w:rsidR="007F210A" w14:paraId="2B615F9F" w14:textId="77777777" w:rsidTr="00656A97">
        <w:tc>
          <w:tcPr>
            <w:tcW w:w="1298" w:type="dxa"/>
          </w:tcPr>
          <w:p w14:paraId="1DAEE3E1" w14:textId="397CB8CF" w:rsidR="007F210A" w:rsidRPr="002F52D9" w:rsidRDefault="002F52D9" w:rsidP="00A316A2">
            <w:pPr>
              <w:rPr>
                <w:b/>
                <w:bCs/>
              </w:rPr>
            </w:pPr>
            <w:r w:rsidRPr="002F52D9">
              <w:rPr>
                <w:b/>
                <w:bCs/>
              </w:rPr>
              <w:t>&lt;</w:t>
            </w:r>
            <w:proofErr w:type="spellStart"/>
            <w:r w:rsidRPr="002F52D9">
              <w:rPr>
                <w:b/>
                <w:bCs/>
              </w:rPr>
              <w:t>strong</w:t>
            </w:r>
            <w:proofErr w:type="spellEnd"/>
            <w:r w:rsidRPr="002F52D9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5968FA91" w14:textId="56BE3989" w:rsidR="007F210A" w:rsidRDefault="00FE7F49" w:rsidP="00A316A2">
            <w:r w:rsidRPr="00FE7F49">
              <w:t>Задаёт полужирное начертание шрифта, относится к элементам логической разметки, указывая браузеру на важность текста.</w:t>
            </w:r>
          </w:p>
        </w:tc>
      </w:tr>
      <w:tr w:rsidR="007F210A" w14:paraId="468A8986" w14:textId="77777777" w:rsidTr="00656A97">
        <w:tc>
          <w:tcPr>
            <w:tcW w:w="1298" w:type="dxa"/>
          </w:tcPr>
          <w:p w14:paraId="519E3386" w14:textId="1027D9D9" w:rsidR="007F210A" w:rsidRPr="008D4640" w:rsidRDefault="00FE7F49" w:rsidP="00A316A2">
            <w:pPr>
              <w:rPr>
                <w:b/>
                <w:bCs/>
              </w:rPr>
            </w:pPr>
            <w:r w:rsidRPr="00FE7F49">
              <w:rPr>
                <w:b/>
                <w:bCs/>
              </w:rPr>
              <w:t>&lt;i&gt;</w:t>
            </w:r>
          </w:p>
        </w:tc>
        <w:tc>
          <w:tcPr>
            <w:tcW w:w="8048" w:type="dxa"/>
          </w:tcPr>
          <w:p w14:paraId="3D2B7093" w14:textId="14F50803" w:rsidR="007F210A" w:rsidRDefault="000C6B01" w:rsidP="00A316A2">
            <w:r w:rsidRPr="000C6B01">
              <w:t>Отображает шрифт курсивом.</w:t>
            </w:r>
          </w:p>
        </w:tc>
      </w:tr>
      <w:tr w:rsidR="007F210A" w14:paraId="42C03CED" w14:textId="77777777" w:rsidTr="00656A97">
        <w:tc>
          <w:tcPr>
            <w:tcW w:w="1298" w:type="dxa"/>
          </w:tcPr>
          <w:p w14:paraId="4BCAB684" w14:textId="285DB679" w:rsidR="007F210A" w:rsidRPr="008D4640" w:rsidRDefault="008D4640" w:rsidP="00A316A2">
            <w:pPr>
              <w:rPr>
                <w:b/>
                <w:bCs/>
              </w:rPr>
            </w:pPr>
            <w:r w:rsidRPr="008D4640">
              <w:rPr>
                <w:b/>
                <w:bCs/>
              </w:rPr>
              <w:t>&lt;</w:t>
            </w:r>
            <w:proofErr w:type="spellStart"/>
            <w:r w:rsidRPr="008D4640">
              <w:rPr>
                <w:b/>
                <w:bCs/>
              </w:rPr>
              <w:t>em</w:t>
            </w:r>
            <w:proofErr w:type="spellEnd"/>
            <w:r w:rsidRPr="008D4640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3AC8C1D1" w14:textId="16F851F5" w:rsidR="007F210A" w:rsidRDefault="002F7796" w:rsidP="00A316A2">
            <w:r w:rsidRPr="002F7796">
              <w:t>Отображает шрифт курсивом, придавая тексту значимость.</w:t>
            </w:r>
          </w:p>
        </w:tc>
      </w:tr>
      <w:tr w:rsidR="007F210A" w14:paraId="7D3A4763" w14:textId="77777777" w:rsidTr="00656A97">
        <w:tc>
          <w:tcPr>
            <w:tcW w:w="1298" w:type="dxa"/>
          </w:tcPr>
          <w:p w14:paraId="63EE2D4E" w14:textId="1F0A80D5" w:rsidR="007F210A" w:rsidRPr="00A70ACF" w:rsidRDefault="00A70ACF" w:rsidP="00A316A2">
            <w:pPr>
              <w:rPr>
                <w:b/>
                <w:bCs/>
              </w:rPr>
            </w:pPr>
            <w:r w:rsidRPr="00A70ACF">
              <w:rPr>
                <w:b/>
                <w:bCs/>
              </w:rPr>
              <w:t>&lt;</w:t>
            </w:r>
            <w:proofErr w:type="spellStart"/>
            <w:r w:rsidRPr="00A70ACF">
              <w:rPr>
                <w:b/>
                <w:bCs/>
              </w:rPr>
              <w:t>small</w:t>
            </w:r>
            <w:proofErr w:type="spellEnd"/>
            <w:r w:rsidRPr="00A70ACF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434D080A" w14:textId="2B194B3C" w:rsidR="007F210A" w:rsidRDefault="00EE03AC" w:rsidP="00A316A2">
            <w:r w:rsidRPr="00EE03AC">
              <w:t>Уменьшает размер шрифта на единицу по отношению к обычному тексту.</w:t>
            </w:r>
          </w:p>
        </w:tc>
      </w:tr>
      <w:tr w:rsidR="007F210A" w14:paraId="72C1AADA" w14:textId="77777777" w:rsidTr="00656A97">
        <w:tc>
          <w:tcPr>
            <w:tcW w:w="1298" w:type="dxa"/>
          </w:tcPr>
          <w:p w14:paraId="3FD1A66A" w14:textId="127386B2" w:rsidR="007F210A" w:rsidRPr="003C04A4" w:rsidRDefault="00BF3942" w:rsidP="00A316A2">
            <w:pPr>
              <w:rPr>
                <w:b/>
                <w:bCs/>
              </w:rPr>
            </w:pPr>
            <w:r w:rsidRPr="00BF3942">
              <w:rPr>
                <w:b/>
                <w:bCs/>
              </w:rPr>
              <w:t>&lt;</w:t>
            </w:r>
            <w:proofErr w:type="spellStart"/>
            <w:r w:rsidRPr="00BF3942">
              <w:rPr>
                <w:b/>
                <w:bCs/>
              </w:rPr>
              <w:t>sub</w:t>
            </w:r>
            <w:proofErr w:type="spellEnd"/>
            <w:r w:rsidRPr="00BF3942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68E9F750" w14:textId="64300A55" w:rsidR="007F210A" w:rsidRDefault="003C04A4" w:rsidP="00A316A2">
            <w:r w:rsidRPr="003C04A4">
              <w:t>Используется для создания нижних индексов. Сдвигает текст ниже уровня строки, уменьшая его размер.</w:t>
            </w:r>
          </w:p>
        </w:tc>
      </w:tr>
      <w:tr w:rsidR="007F210A" w14:paraId="2D9DC081" w14:textId="77777777" w:rsidTr="00656A97">
        <w:tc>
          <w:tcPr>
            <w:tcW w:w="1298" w:type="dxa"/>
          </w:tcPr>
          <w:p w14:paraId="0AC45187" w14:textId="3DE353F7" w:rsidR="007F210A" w:rsidRPr="00351369" w:rsidRDefault="00D764F1" w:rsidP="00A316A2">
            <w:pPr>
              <w:rPr>
                <w:b/>
                <w:bCs/>
              </w:rPr>
            </w:pPr>
            <w:r w:rsidRPr="00D764F1">
              <w:rPr>
                <w:b/>
                <w:bCs/>
              </w:rPr>
              <w:t>&lt;</w:t>
            </w:r>
            <w:proofErr w:type="spellStart"/>
            <w:r w:rsidRPr="00D764F1">
              <w:rPr>
                <w:b/>
                <w:bCs/>
              </w:rPr>
              <w:t>sup</w:t>
            </w:r>
            <w:proofErr w:type="spellEnd"/>
            <w:r w:rsidRPr="00D764F1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287863EA" w14:textId="5CC5DE1E" w:rsidR="007F210A" w:rsidRDefault="00351369" w:rsidP="00A316A2">
            <w:r w:rsidRPr="00351369">
              <w:t>Используется для создания степеней. Сдвигает текст выше уровня строки, уменьшая его размер.</w:t>
            </w:r>
          </w:p>
        </w:tc>
      </w:tr>
      <w:tr w:rsidR="007F210A" w14:paraId="28E7C29C" w14:textId="77777777" w:rsidTr="00656A97">
        <w:tc>
          <w:tcPr>
            <w:tcW w:w="1298" w:type="dxa"/>
          </w:tcPr>
          <w:p w14:paraId="17EEED0F" w14:textId="516531F5" w:rsidR="007F210A" w:rsidRPr="000D7925" w:rsidRDefault="000D7925" w:rsidP="00A316A2">
            <w:pPr>
              <w:rPr>
                <w:b/>
                <w:bCs/>
              </w:rPr>
            </w:pPr>
            <w:r w:rsidRPr="000D7925">
              <w:rPr>
                <w:b/>
                <w:bCs/>
              </w:rPr>
              <w:t>&lt;</w:t>
            </w:r>
            <w:proofErr w:type="spellStart"/>
            <w:r w:rsidRPr="000D7925">
              <w:rPr>
                <w:b/>
                <w:bCs/>
              </w:rPr>
              <w:t>ins</w:t>
            </w:r>
            <w:proofErr w:type="spellEnd"/>
            <w:r w:rsidRPr="000D7925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440903E8" w14:textId="73CAA77B" w:rsidR="007F210A" w:rsidRDefault="000D7925" w:rsidP="00A316A2">
            <w:r w:rsidRPr="000D7925">
              <w:t>Выделяет текст в новой версии документа, подчёркивая его.</w:t>
            </w:r>
            <w:r w:rsidR="0013110B">
              <w:t xml:space="preserve"> </w:t>
            </w:r>
            <w:r w:rsidR="0013110B" w:rsidRPr="0013110B">
              <w:t>Для элемента доступны атрибуты </w:t>
            </w:r>
            <w:proofErr w:type="spellStart"/>
            <w:r w:rsidR="0013110B" w:rsidRPr="0013110B">
              <w:rPr>
                <w:rStyle w:val="D0"/>
              </w:rPr>
              <w:t>cite</w:t>
            </w:r>
            <w:proofErr w:type="spellEnd"/>
            <w:r w:rsidR="0013110B" w:rsidRPr="0013110B">
              <w:t> и </w:t>
            </w:r>
            <w:proofErr w:type="spellStart"/>
            <w:r w:rsidR="0013110B" w:rsidRPr="0013110B">
              <w:rPr>
                <w:rStyle w:val="D0"/>
              </w:rPr>
              <w:t>datetime</w:t>
            </w:r>
            <w:proofErr w:type="spellEnd"/>
            <w:r w:rsidR="0013110B" w:rsidRPr="0013110B">
              <w:t>.</w:t>
            </w:r>
          </w:p>
        </w:tc>
      </w:tr>
      <w:tr w:rsidR="007F210A" w14:paraId="366961B4" w14:textId="77777777" w:rsidTr="00656A97">
        <w:tc>
          <w:tcPr>
            <w:tcW w:w="1298" w:type="dxa"/>
          </w:tcPr>
          <w:p w14:paraId="5E21A0A7" w14:textId="761624F3" w:rsidR="007F210A" w:rsidRPr="0025179F" w:rsidRDefault="0025179F" w:rsidP="00A316A2">
            <w:pPr>
              <w:rPr>
                <w:b/>
                <w:bCs/>
              </w:rPr>
            </w:pPr>
            <w:r w:rsidRPr="0025179F">
              <w:rPr>
                <w:b/>
                <w:bCs/>
              </w:rPr>
              <w:t>&lt;</w:t>
            </w:r>
            <w:proofErr w:type="spellStart"/>
            <w:r w:rsidRPr="0025179F">
              <w:rPr>
                <w:b/>
                <w:bCs/>
              </w:rPr>
              <w:t>del</w:t>
            </w:r>
            <w:proofErr w:type="spellEnd"/>
            <w:r w:rsidRPr="0025179F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4B1D1988" w14:textId="14CBC35E" w:rsidR="007F210A" w:rsidRDefault="0025179F" w:rsidP="00A316A2">
            <w:r w:rsidRPr="0025179F">
              <w:t>Перечёркивает текст. Используется для выделения текста, удаленного из документа.</w:t>
            </w:r>
            <w:r w:rsidR="00AC6754">
              <w:t xml:space="preserve"> </w:t>
            </w:r>
            <w:r w:rsidR="002D7957" w:rsidRPr="002D7957">
              <w:t>Для элемента доступны атрибуты </w:t>
            </w:r>
            <w:proofErr w:type="spellStart"/>
            <w:r w:rsidR="002D7957" w:rsidRPr="002D7957">
              <w:rPr>
                <w:rStyle w:val="D0"/>
              </w:rPr>
              <w:t>cite</w:t>
            </w:r>
            <w:proofErr w:type="spellEnd"/>
            <w:r w:rsidR="002D7957" w:rsidRPr="002D7957">
              <w:t> и </w:t>
            </w:r>
            <w:proofErr w:type="spellStart"/>
            <w:r w:rsidR="002D7957" w:rsidRPr="002D7957">
              <w:rPr>
                <w:rStyle w:val="D0"/>
              </w:rPr>
              <w:t>datetime</w:t>
            </w:r>
            <w:proofErr w:type="spellEnd"/>
            <w:r w:rsidR="002D7957" w:rsidRPr="002D7957">
              <w:t>.</w:t>
            </w:r>
          </w:p>
        </w:tc>
      </w:tr>
      <w:tr w:rsidR="007F210A" w14:paraId="454F0413" w14:textId="77777777" w:rsidTr="00656A97">
        <w:tc>
          <w:tcPr>
            <w:tcW w:w="1298" w:type="dxa"/>
          </w:tcPr>
          <w:p w14:paraId="03D6146E" w14:textId="72752027" w:rsidR="007F210A" w:rsidRPr="001B05EE" w:rsidRDefault="001B05EE" w:rsidP="00A316A2">
            <w:pPr>
              <w:rPr>
                <w:b/>
                <w:bCs/>
              </w:rPr>
            </w:pPr>
            <w:r w:rsidRPr="001B05EE">
              <w:rPr>
                <w:b/>
                <w:bCs/>
              </w:rPr>
              <w:t>&lt;</w:t>
            </w:r>
            <w:proofErr w:type="spellStart"/>
            <w:r w:rsidRPr="001B05EE">
              <w:rPr>
                <w:b/>
                <w:bCs/>
              </w:rPr>
              <w:t>mark</w:t>
            </w:r>
            <w:proofErr w:type="spellEnd"/>
            <w:r w:rsidRPr="001B05EE">
              <w:rPr>
                <w:b/>
                <w:bCs/>
              </w:rPr>
              <w:t>&gt;</w:t>
            </w:r>
          </w:p>
        </w:tc>
        <w:tc>
          <w:tcPr>
            <w:tcW w:w="8048" w:type="dxa"/>
          </w:tcPr>
          <w:p w14:paraId="46DA71DD" w14:textId="0B9AA31F" w:rsidR="007F210A" w:rsidRDefault="0050748A" w:rsidP="00A316A2">
            <w:r w:rsidRPr="0050748A">
              <w:t>Применяется для выделения фрагментов текста в справочных целях, окрашивая блок символов желтым цветом.</w:t>
            </w:r>
          </w:p>
        </w:tc>
      </w:tr>
      <w:tr w:rsidR="007F210A" w14:paraId="77ECF262" w14:textId="77777777" w:rsidTr="00656A97">
        <w:tc>
          <w:tcPr>
            <w:tcW w:w="1298" w:type="dxa"/>
          </w:tcPr>
          <w:p w14:paraId="035C301D" w14:textId="77777777" w:rsidR="007F210A" w:rsidRDefault="007F210A" w:rsidP="00A316A2"/>
        </w:tc>
        <w:tc>
          <w:tcPr>
            <w:tcW w:w="8048" w:type="dxa"/>
          </w:tcPr>
          <w:p w14:paraId="02AE6889" w14:textId="77777777" w:rsidR="007F210A" w:rsidRDefault="007F210A" w:rsidP="00A316A2"/>
        </w:tc>
      </w:tr>
      <w:tr w:rsidR="007F210A" w14:paraId="16A47E82" w14:textId="77777777" w:rsidTr="00656A97">
        <w:tc>
          <w:tcPr>
            <w:tcW w:w="1298" w:type="dxa"/>
          </w:tcPr>
          <w:p w14:paraId="581B96A8" w14:textId="77777777" w:rsidR="007F210A" w:rsidRDefault="007F210A" w:rsidP="00A316A2"/>
        </w:tc>
        <w:tc>
          <w:tcPr>
            <w:tcW w:w="8048" w:type="dxa"/>
          </w:tcPr>
          <w:p w14:paraId="356FA1F2" w14:textId="77777777" w:rsidR="007F210A" w:rsidRDefault="007F210A" w:rsidP="00A316A2"/>
        </w:tc>
      </w:tr>
    </w:tbl>
    <w:p w14:paraId="65120743" w14:textId="77777777" w:rsidR="00656A97" w:rsidRDefault="00656A97" w:rsidP="00656A97">
      <w:pPr>
        <w:spacing w:before="240"/>
        <w:rPr>
          <w:b/>
          <w:bCs/>
        </w:rPr>
      </w:pPr>
      <w:r w:rsidRPr="00656A97">
        <w:rPr>
          <w:b/>
          <w:bCs/>
        </w:rPr>
        <w:t>3. Элементы для ввода «компьютерного» текста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075"/>
      </w:tblGrid>
      <w:tr w:rsidR="00047946" w14:paraId="11E6CF72" w14:textId="77777777" w:rsidTr="005C4A82">
        <w:tc>
          <w:tcPr>
            <w:tcW w:w="1271" w:type="dxa"/>
          </w:tcPr>
          <w:p w14:paraId="655542F4" w14:textId="515EA76F" w:rsidR="00047946" w:rsidRDefault="0022357B" w:rsidP="00656A97">
            <w:pPr>
              <w:spacing w:before="240"/>
              <w:rPr>
                <w:b/>
                <w:bCs/>
              </w:rPr>
            </w:pPr>
            <w:r w:rsidRPr="0022357B">
              <w:rPr>
                <w:b/>
                <w:bCs/>
              </w:rPr>
              <w:t>&lt;</w:t>
            </w:r>
            <w:proofErr w:type="spellStart"/>
            <w:r w:rsidRPr="0022357B">
              <w:rPr>
                <w:b/>
                <w:bCs/>
              </w:rPr>
              <w:t>code</w:t>
            </w:r>
            <w:proofErr w:type="spellEnd"/>
            <w:r w:rsidRPr="0022357B">
              <w:rPr>
                <w:b/>
                <w:bCs/>
              </w:rPr>
              <w:t>&gt;</w:t>
            </w:r>
          </w:p>
        </w:tc>
        <w:tc>
          <w:tcPr>
            <w:tcW w:w="8075" w:type="dxa"/>
          </w:tcPr>
          <w:p w14:paraId="12F66754" w14:textId="5ECDB383" w:rsidR="00047946" w:rsidRDefault="005C4A82" w:rsidP="005C4A82">
            <w:r w:rsidRPr="005C4A82">
              <w:t>Служит для выделения фрагментов программного кода. Отображает текст моноширинным шрифтом.</w:t>
            </w:r>
          </w:p>
        </w:tc>
      </w:tr>
      <w:tr w:rsidR="00047946" w14:paraId="0EA9CC24" w14:textId="77777777" w:rsidTr="005C4A82">
        <w:tc>
          <w:tcPr>
            <w:tcW w:w="1271" w:type="dxa"/>
          </w:tcPr>
          <w:p w14:paraId="5EB0F84B" w14:textId="7D11EFA8" w:rsidR="00047946" w:rsidRDefault="00AD34DB" w:rsidP="00656A97">
            <w:pPr>
              <w:spacing w:before="240"/>
              <w:rPr>
                <w:b/>
                <w:bCs/>
              </w:rPr>
            </w:pPr>
            <w:r w:rsidRPr="00AD34DB">
              <w:rPr>
                <w:b/>
                <w:bCs/>
              </w:rPr>
              <w:t>&lt;</w:t>
            </w:r>
            <w:proofErr w:type="spellStart"/>
            <w:r w:rsidRPr="00AD34DB">
              <w:rPr>
                <w:b/>
                <w:bCs/>
              </w:rPr>
              <w:t>kbd</w:t>
            </w:r>
            <w:proofErr w:type="spellEnd"/>
            <w:r w:rsidRPr="00AD34DB">
              <w:rPr>
                <w:b/>
                <w:bCs/>
              </w:rPr>
              <w:t>&gt;</w:t>
            </w:r>
          </w:p>
        </w:tc>
        <w:tc>
          <w:tcPr>
            <w:tcW w:w="8075" w:type="dxa"/>
          </w:tcPr>
          <w:p w14:paraId="463231B5" w14:textId="1530C585" w:rsidR="00047946" w:rsidRDefault="00AD34DB" w:rsidP="00AD34DB">
            <w:r w:rsidRPr="00AD34DB">
              <w:t>Отмечает фрагмент как вводимый пользователем с клавиатуры. Отображает текст моноширинным шрифтом.</w:t>
            </w:r>
          </w:p>
        </w:tc>
      </w:tr>
      <w:tr w:rsidR="00047946" w14:paraId="05FC0B94" w14:textId="77777777" w:rsidTr="005C4A82">
        <w:tc>
          <w:tcPr>
            <w:tcW w:w="1271" w:type="dxa"/>
          </w:tcPr>
          <w:p w14:paraId="23093D53" w14:textId="081301C8" w:rsidR="00047946" w:rsidRDefault="0065102A" w:rsidP="00656A97">
            <w:pPr>
              <w:spacing w:before="240"/>
              <w:rPr>
                <w:b/>
                <w:bCs/>
              </w:rPr>
            </w:pPr>
            <w:r w:rsidRPr="0065102A">
              <w:rPr>
                <w:b/>
                <w:bCs/>
              </w:rPr>
              <w:t>&lt;</w:t>
            </w:r>
            <w:proofErr w:type="spellStart"/>
            <w:r w:rsidRPr="0065102A">
              <w:rPr>
                <w:b/>
                <w:bCs/>
              </w:rPr>
              <w:t>samp</w:t>
            </w:r>
            <w:proofErr w:type="spellEnd"/>
            <w:r w:rsidRPr="0065102A">
              <w:rPr>
                <w:b/>
                <w:bCs/>
              </w:rPr>
              <w:t>&gt;</w:t>
            </w:r>
          </w:p>
        </w:tc>
        <w:tc>
          <w:tcPr>
            <w:tcW w:w="8075" w:type="dxa"/>
          </w:tcPr>
          <w:p w14:paraId="34824E21" w14:textId="5E36598F" w:rsidR="00047946" w:rsidRDefault="00AB48DA" w:rsidP="0065102A">
            <w:r w:rsidRPr="00AB48DA">
              <w:t>Применяется для выделения результата, полученного в ходе выполнения программы. Отображает текст моноширинным шрифтом.</w:t>
            </w:r>
          </w:p>
        </w:tc>
      </w:tr>
      <w:tr w:rsidR="00047946" w14:paraId="6CBA7884" w14:textId="77777777" w:rsidTr="00713CF8">
        <w:trPr>
          <w:trHeight w:val="479"/>
        </w:trPr>
        <w:tc>
          <w:tcPr>
            <w:tcW w:w="1271" w:type="dxa"/>
          </w:tcPr>
          <w:p w14:paraId="3154DA19" w14:textId="080EFF75" w:rsidR="00047946" w:rsidRDefault="00AB48DA" w:rsidP="00E443EF">
            <w:pPr>
              <w:rPr>
                <w:b/>
                <w:bCs/>
              </w:rPr>
            </w:pPr>
            <w:r w:rsidRPr="00AB48DA">
              <w:rPr>
                <w:b/>
                <w:bCs/>
              </w:rPr>
              <w:t>&lt;</w:t>
            </w:r>
            <w:proofErr w:type="spellStart"/>
            <w:r w:rsidRPr="00AB48DA">
              <w:rPr>
                <w:b/>
                <w:bCs/>
              </w:rPr>
              <w:t>var</w:t>
            </w:r>
            <w:proofErr w:type="spellEnd"/>
            <w:r w:rsidRPr="00AB48DA">
              <w:rPr>
                <w:b/>
                <w:bCs/>
              </w:rPr>
              <w:t>&gt;</w:t>
            </w:r>
          </w:p>
        </w:tc>
        <w:tc>
          <w:tcPr>
            <w:tcW w:w="8075" w:type="dxa"/>
          </w:tcPr>
          <w:p w14:paraId="1F3FC6CD" w14:textId="461D2603" w:rsidR="00047946" w:rsidRDefault="00713CF8" w:rsidP="00713CF8">
            <w:r w:rsidRPr="00713CF8">
              <w:t>Выделяет имена переменных, отображая текст курсивом.</w:t>
            </w:r>
          </w:p>
        </w:tc>
      </w:tr>
      <w:tr w:rsidR="00047946" w14:paraId="550567D1" w14:textId="77777777" w:rsidTr="005C4A82">
        <w:tc>
          <w:tcPr>
            <w:tcW w:w="1271" w:type="dxa"/>
          </w:tcPr>
          <w:p w14:paraId="48AE5C2F" w14:textId="3C3A701E" w:rsidR="00047946" w:rsidRDefault="00E443EF" w:rsidP="00656A97">
            <w:pPr>
              <w:spacing w:before="240"/>
              <w:rPr>
                <w:b/>
                <w:bCs/>
              </w:rPr>
            </w:pPr>
            <w:r w:rsidRPr="00E443EF">
              <w:rPr>
                <w:b/>
                <w:bCs/>
              </w:rPr>
              <w:t>&lt;</w:t>
            </w:r>
            <w:proofErr w:type="spellStart"/>
            <w:r w:rsidRPr="00E443EF">
              <w:rPr>
                <w:b/>
                <w:bCs/>
              </w:rPr>
              <w:t>pre</w:t>
            </w:r>
            <w:proofErr w:type="spellEnd"/>
            <w:r w:rsidRPr="00E443EF">
              <w:rPr>
                <w:b/>
                <w:bCs/>
              </w:rPr>
              <w:t>&gt;</w:t>
            </w:r>
          </w:p>
        </w:tc>
        <w:tc>
          <w:tcPr>
            <w:tcW w:w="8075" w:type="dxa"/>
          </w:tcPr>
          <w:p w14:paraId="64135735" w14:textId="7D00B199" w:rsidR="00047946" w:rsidRDefault="00E443EF" w:rsidP="00E443EF">
            <w:r w:rsidRPr="00E443EF">
              <w:t>Позволяет вывести текст на экран, сохранив изначальное форматирование. Пробелы и переносы строк при этом не удаляются.</w:t>
            </w:r>
          </w:p>
        </w:tc>
      </w:tr>
      <w:tr w:rsidR="00047946" w14:paraId="48AE2EBB" w14:textId="77777777" w:rsidTr="005C4A82">
        <w:tc>
          <w:tcPr>
            <w:tcW w:w="1271" w:type="dxa"/>
          </w:tcPr>
          <w:p w14:paraId="4B6C956A" w14:textId="77777777" w:rsidR="00047946" w:rsidRDefault="00047946" w:rsidP="00656A97">
            <w:pPr>
              <w:spacing w:before="240"/>
              <w:rPr>
                <w:b/>
                <w:bCs/>
              </w:rPr>
            </w:pPr>
          </w:p>
        </w:tc>
        <w:tc>
          <w:tcPr>
            <w:tcW w:w="8075" w:type="dxa"/>
          </w:tcPr>
          <w:p w14:paraId="1FACF135" w14:textId="77777777" w:rsidR="00047946" w:rsidRDefault="00047946" w:rsidP="00656A97">
            <w:pPr>
              <w:spacing w:before="240"/>
              <w:rPr>
                <w:b/>
                <w:bCs/>
              </w:rPr>
            </w:pPr>
          </w:p>
        </w:tc>
      </w:tr>
      <w:tr w:rsidR="00047946" w14:paraId="15A2C425" w14:textId="77777777" w:rsidTr="005C4A82">
        <w:tc>
          <w:tcPr>
            <w:tcW w:w="1271" w:type="dxa"/>
          </w:tcPr>
          <w:p w14:paraId="5D43A9C7" w14:textId="77777777" w:rsidR="00047946" w:rsidRDefault="00047946" w:rsidP="00656A97">
            <w:pPr>
              <w:spacing w:before="240"/>
              <w:rPr>
                <w:b/>
                <w:bCs/>
              </w:rPr>
            </w:pPr>
          </w:p>
        </w:tc>
        <w:tc>
          <w:tcPr>
            <w:tcW w:w="8075" w:type="dxa"/>
          </w:tcPr>
          <w:p w14:paraId="07D51C13" w14:textId="77777777" w:rsidR="00047946" w:rsidRDefault="00047946" w:rsidP="00656A97">
            <w:pPr>
              <w:spacing w:before="240"/>
              <w:rPr>
                <w:b/>
                <w:bCs/>
              </w:rPr>
            </w:pPr>
          </w:p>
        </w:tc>
      </w:tr>
      <w:tr w:rsidR="00047946" w14:paraId="6C26CD54" w14:textId="77777777" w:rsidTr="005C4A82">
        <w:tc>
          <w:tcPr>
            <w:tcW w:w="1271" w:type="dxa"/>
          </w:tcPr>
          <w:p w14:paraId="204B7E9C" w14:textId="77777777" w:rsidR="00047946" w:rsidRDefault="00047946" w:rsidP="00656A97">
            <w:pPr>
              <w:spacing w:before="240"/>
              <w:rPr>
                <w:b/>
                <w:bCs/>
              </w:rPr>
            </w:pPr>
          </w:p>
        </w:tc>
        <w:tc>
          <w:tcPr>
            <w:tcW w:w="8075" w:type="dxa"/>
          </w:tcPr>
          <w:p w14:paraId="0B44DEDF" w14:textId="77777777" w:rsidR="00047946" w:rsidRDefault="00047946" w:rsidP="00656A97">
            <w:pPr>
              <w:spacing w:before="240"/>
              <w:rPr>
                <w:b/>
                <w:bCs/>
              </w:rPr>
            </w:pPr>
          </w:p>
        </w:tc>
      </w:tr>
    </w:tbl>
    <w:p w14:paraId="073AC868" w14:textId="77777777" w:rsidR="00AA47AE" w:rsidRDefault="00AA47AE" w:rsidP="00D659E4">
      <w:pPr>
        <w:spacing w:before="240"/>
        <w:rPr>
          <w:b/>
          <w:bCs/>
        </w:rPr>
      </w:pPr>
    </w:p>
    <w:p w14:paraId="0252FC92" w14:textId="7526F8AC" w:rsidR="00D659E4" w:rsidRDefault="00D659E4" w:rsidP="00D659E4">
      <w:pPr>
        <w:spacing w:before="240"/>
        <w:rPr>
          <w:b/>
          <w:bCs/>
        </w:rPr>
      </w:pPr>
      <w:r w:rsidRPr="00D659E4">
        <w:rPr>
          <w:b/>
          <w:bCs/>
        </w:rPr>
        <w:lastRenderedPageBreak/>
        <w:t>4. Элементы для оформления цитат и определений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8"/>
        <w:gridCol w:w="7488"/>
      </w:tblGrid>
      <w:tr w:rsidR="00C26852" w14:paraId="5A647650" w14:textId="77777777" w:rsidTr="00E73A19">
        <w:tc>
          <w:tcPr>
            <w:tcW w:w="1858" w:type="dxa"/>
          </w:tcPr>
          <w:p w14:paraId="1AED0BBA" w14:textId="4E222924" w:rsidR="00C26852" w:rsidRDefault="00E552E6" w:rsidP="00D659E4">
            <w:pPr>
              <w:spacing w:before="240"/>
              <w:rPr>
                <w:b/>
                <w:bCs/>
              </w:rPr>
            </w:pPr>
            <w:r w:rsidRPr="00E552E6">
              <w:rPr>
                <w:b/>
                <w:bCs/>
              </w:rPr>
              <w:t>&lt;</w:t>
            </w:r>
            <w:proofErr w:type="spellStart"/>
            <w:r w:rsidRPr="00E552E6">
              <w:rPr>
                <w:b/>
                <w:bCs/>
              </w:rPr>
              <w:t>abbr</w:t>
            </w:r>
            <w:proofErr w:type="spellEnd"/>
            <w:r w:rsidRPr="00E552E6">
              <w:rPr>
                <w:b/>
                <w:bCs/>
              </w:rPr>
              <w:t>&gt;</w:t>
            </w:r>
          </w:p>
        </w:tc>
        <w:tc>
          <w:tcPr>
            <w:tcW w:w="7488" w:type="dxa"/>
          </w:tcPr>
          <w:p w14:paraId="12E79C50" w14:textId="5CAE65CF" w:rsidR="00C26852" w:rsidRDefault="00A1581D" w:rsidP="00A1581D">
            <w:r w:rsidRPr="00A1581D">
              <w:t xml:space="preserve">Применяется для форматирования аббревиатур. Браузером обычно подчеркивается пунктирной линией. Расшифровка сокращения осуществляется с помощью атрибута </w:t>
            </w:r>
            <w:proofErr w:type="spellStart"/>
            <w:r w:rsidRPr="00A1581D">
              <w:rPr>
                <w:rStyle w:val="D0"/>
              </w:rPr>
              <w:t>title</w:t>
            </w:r>
            <w:proofErr w:type="spellEnd"/>
            <w:r w:rsidRPr="00A1581D">
              <w:t>, она появляется при наведении курсора мыши на текст.</w:t>
            </w:r>
          </w:p>
        </w:tc>
      </w:tr>
      <w:tr w:rsidR="00C26852" w14:paraId="2EB8A00C" w14:textId="77777777" w:rsidTr="00E73A19">
        <w:tc>
          <w:tcPr>
            <w:tcW w:w="1858" w:type="dxa"/>
          </w:tcPr>
          <w:p w14:paraId="5B1BBF51" w14:textId="74490A35" w:rsidR="00C26852" w:rsidRDefault="00590465" w:rsidP="00D659E4">
            <w:pPr>
              <w:spacing w:before="240"/>
              <w:rPr>
                <w:b/>
                <w:bCs/>
              </w:rPr>
            </w:pPr>
            <w:r w:rsidRPr="00590465">
              <w:rPr>
                <w:b/>
                <w:bCs/>
              </w:rPr>
              <w:t>&lt;</w:t>
            </w:r>
            <w:proofErr w:type="spellStart"/>
            <w:r w:rsidRPr="00590465">
              <w:rPr>
                <w:b/>
                <w:bCs/>
              </w:rPr>
              <w:t>bdo</w:t>
            </w:r>
            <w:proofErr w:type="spellEnd"/>
            <w:r w:rsidRPr="00590465">
              <w:rPr>
                <w:b/>
                <w:bCs/>
              </w:rPr>
              <w:t>&gt;</w:t>
            </w:r>
          </w:p>
        </w:tc>
        <w:tc>
          <w:tcPr>
            <w:tcW w:w="7488" w:type="dxa"/>
          </w:tcPr>
          <w:p w14:paraId="5287619D" w14:textId="6A91A39A" w:rsidR="00C26852" w:rsidRPr="00CD034D" w:rsidRDefault="00590465" w:rsidP="00CD034D">
            <w:pPr>
              <w:pStyle w:val="a8"/>
            </w:pPr>
            <w:r w:rsidRPr="00CD034D">
              <w:t>Используется для изменения текущего направления текста.</w:t>
            </w:r>
            <w:r w:rsidR="00D354B4" w:rsidRPr="00CD034D">
              <w:t xml:space="preserve"> </w:t>
            </w:r>
            <w:r w:rsidR="00CD034D" w:rsidRPr="00CD034D">
              <w:t>Для элемента доступен атрибут </w:t>
            </w:r>
            <w:proofErr w:type="spellStart"/>
            <w:r w:rsidR="00CD034D" w:rsidRPr="00CD034D">
              <w:rPr>
                <w:rStyle w:val="D0"/>
              </w:rPr>
              <w:t>dir</w:t>
            </w:r>
            <w:proofErr w:type="spellEnd"/>
            <w:r w:rsidR="00CD034D" w:rsidRPr="00CD034D">
              <w:t>.</w:t>
            </w:r>
          </w:p>
        </w:tc>
      </w:tr>
      <w:tr w:rsidR="00C26852" w14:paraId="7A646701" w14:textId="77777777" w:rsidTr="00E73A19">
        <w:tc>
          <w:tcPr>
            <w:tcW w:w="1858" w:type="dxa"/>
          </w:tcPr>
          <w:p w14:paraId="7BE0C84B" w14:textId="3BC0F12B" w:rsidR="00C26852" w:rsidRDefault="00D53EE8" w:rsidP="00D659E4">
            <w:pPr>
              <w:spacing w:before="240"/>
              <w:rPr>
                <w:b/>
                <w:bCs/>
              </w:rPr>
            </w:pPr>
            <w:r w:rsidRPr="00D53EE8">
              <w:rPr>
                <w:b/>
                <w:bCs/>
              </w:rPr>
              <w:t>&lt;</w:t>
            </w:r>
            <w:proofErr w:type="spellStart"/>
            <w:r w:rsidRPr="00D53EE8">
              <w:rPr>
                <w:b/>
                <w:bCs/>
              </w:rPr>
              <w:t>blockquote</w:t>
            </w:r>
            <w:proofErr w:type="spellEnd"/>
            <w:r w:rsidRPr="00D53EE8">
              <w:rPr>
                <w:b/>
                <w:bCs/>
              </w:rPr>
              <w:t>&gt;</w:t>
            </w:r>
          </w:p>
        </w:tc>
        <w:tc>
          <w:tcPr>
            <w:tcW w:w="7488" w:type="dxa"/>
          </w:tcPr>
          <w:p w14:paraId="7970E093" w14:textId="0CF61F84" w:rsidR="00C26852" w:rsidRDefault="00AB3A86" w:rsidP="00AB3A86">
            <w:pPr>
              <w:pStyle w:val="a8"/>
            </w:pPr>
            <w:r w:rsidRPr="00AB3A86">
              <w:t>Выделяет цитаты внутри документа, выделяя его отступами и переносами строк.</w:t>
            </w:r>
            <w:r>
              <w:t xml:space="preserve"> </w:t>
            </w:r>
            <w:r w:rsidR="001657B2" w:rsidRPr="001657B2">
              <w:t>Для элемента доступен атрибут </w:t>
            </w:r>
            <w:proofErr w:type="spellStart"/>
            <w:r w:rsidR="001657B2" w:rsidRPr="001657B2">
              <w:rPr>
                <w:rStyle w:val="D0"/>
              </w:rPr>
              <w:t>cite</w:t>
            </w:r>
            <w:proofErr w:type="spellEnd"/>
            <w:r w:rsidR="001657B2" w:rsidRPr="001657B2">
              <w:t>.</w:t>
            </w:r>
          </w:p>
        </w:tc>
      </w:tr>
      <w:tr w:rsidR="00C26852" w14:paraId="27BC21D8" w14:textId="77777777" w:rsidTr="00E73A19">
        <w:tc>
          <w:tcPr>
            <w:tcW w:w="1858" w:type="dxa"/>
          </w:tcPr>
          <w:p w14:paraId="78D07816" w14:textId="366F5A07" w:rsidR="00C26852" w:rsidRDefault="001657B2" w:rsidP="00D659E4">
            <w:pPr>
              <w:spacing w:before="240"/>
              <w:rPr>
                <w:b/>
                <w:bCs/>
              </w:rPr>
            </w:pPr>
            <w:r w:rsidRPr="001657B2">
              <w:rPr>
                <w:b/>
                <w:bCs/>
              </w:rPr>
              <w:t>&lt;q&gt;</w:t>
            </w:r>
          </w:p>
        </w:tc>
        <w:tc>
          <w:tcPr>
            <w:tcW w:w="7488" w:type="dxa"/>
          </w:tcPr>
          <w:p w14:paraId="709BE564" w14:textId="764FC6F5" w:rsidR="00C26852" w:rsidRDefault="006F225B" w:rsidP="006F225B">
            <w:pPr>
              <w:pStyle w:val="a8"/>
            </w:pPr>
            <w:r w:rsidRPr="006F225B">
              <w:t>Используется для выделения коротких цитат. Браузерами заключается в кавычки.</w:t>
            </w:r>
            <w:r>
              <w:t xml:space="preserve"> </w:t>
            </w:r>
            <w:r w:rsidR="00CD5E63" w:rsidRPr="00CD5E63">
              <w:t xml:space="preserve">Для элемента доступен атрибут </w:t>
            </w:r>
            <w:proofErr w:type="spellStart"/>
            <w:r w:rsidR="00CD5E63" w:rsidRPr="00CD5E63">
              <w:rPr>
                <w:rStyle w:val="D0"/>
              </w:rPr>
              <w:t>cite</w:t>
            </w:r>
            <w:proofErr w:type="spellEnd"/>
            <w:r w:rsidR="00CD5E63" w:rsidRPr="00CD5E63">
              <w:t>.</w:t>
            </w:r>
          </w:p>
        </w:tc>
      </w:tr>
      <w:tr w:rsidR="00C26852" w14:paraId="7349E9AA" w14:textId="77777777" w:rsidTr="00E73A19">
        <w:tc>
          <w:tcPr>
            <w:tcW w:w="1858" w:type="dxa"/>
          </w:tcPr>
          <w:p w14:paraId="776B2053" w14:textId="0A338DD9" w:rsidR="00C26852" w:rsidRDefault="002223CD" w:rsidP="00D659E4">
            <w:pPr>
              <w:spacing w:before="240"/>
              <w:rPr>
                <w:b/>
                <w:bCs/>
              </w:rPr>
            </w:pPr>
            <w:r w:rsidRPr="002223CD">
              <w:rPr>
                <w:b/>
                <w:bCs/>
              </w:rPr>
              <w:t>&lt;</w:t>
            </w:r>
            <w:proofErr w:type="spellStart"/>
            <w:r w:rsidRPr="002223CD">
              <w:rPr>
                <w:b/>
                <w:bCs/>
              </w:rPr>
              <w:t>cite</w:t>
            </w:r>
            <w:proofErr w:type="spellEnd"/>
            <w:r w:rsidRPr="002223CD">
              <w:rPr>
                <w:b/>
                <w:bCs/>
              </w:rPr>
              <w:t>&gt;</w:t>
            </w:r>
          </w:p>
        </w:tc>
        <w:tc>
          <w:tcPr>
            <w:tcW w:w="7488" w:type="dxa"/>
          </w:tcPr>
          <w:p w14:paraId="63C40D95" w14:textId="253B7F06" w:rsidR="00C26852" w:rsidRDefault="002223CD" w:rsidP="002223CD">
            <w:pPr>
              <w:pStyle w:val="a8"/>
            </w:pPr>
            <w:r w:rsidRPr="002223CD">
              <w:t>Применяется для выделения цитат, названий произведений, сносок на другие документы.</w:t>
            </w:r>
          </w:p>
        </w:tc>
      </w:tr>
      <w:tr w:rsidR="00C26852" w14:paraId="4839858F" w14:textId="77777777" w:rsidTr="00E73A19">
        <w:tc>
          <w:tcPr>
            <w:tcW w:w="1858" w:type="dxa"/>
          </w:tcPr>
          <w:p w14:paraId="7596051B" w14:textId="4F812447" w:rsidR="00C26852" w:rsidRDefault="00357528" w:rsidP="00D659E4">
            <w:pPr>
              <w:spacing w:before="240"/>
              <w:rPr>
                <w:b/>
                <w:bCs/>
              </w:rPr>
            </w:pPr>
            <w:r w:rsidRPr="00357528">
              <w:rPr>
                <w:b/>
                <w:bCs/>
              </w:rPr>
              <w:t>&lt;</w:t>
            </w:r>
            <w:proofErr w:type="spellStart"/>
            <w:r w:rsidRPr="00357528">
              <w:rPr>
                <w:b/>
                <w:bCs/>
              </w:rPr>
              <w:t>dfn</w:t>
            </w:r>
            <w:proofErr w:type="spellEnd"/>
            <w:r w:rsidRPr="00357528">
              <w:rPr>
                <w:b/>
                <w:bCs/>
              </w:rPr>
              <w:t>&gt;</w:t>
            </w:r>
          </w:p>
        </w:tc>
        <w:tc>
          <w:tcPr>
            <w:tcW w:w="7488" w:type="dxa"/>
          </w:tcPr>
          <w:p w14:paraId="174EE1CF" w14:textId="6E029860" w:rsidR="00C26852" w:rsidRDefault="00966DE9" w:rsidP="00966DE9">
            <w:pPr>
              <w:pStyle w:val="a8"/>
            </w:pPr>
            <w:r w:rsidRPr="00966DE9">
              <w:t>Позволяет выделить текст как определение. Несмотря на наличие данного элемента, рекомендуется выделять текст силами CSS.</w:t>
            </w:r>
            <w:r>
              <w:t xml:space="preserve"> </w:t>
            </w:r>
            <w:r w:rsidRPr="00966DE9">
              <w:t xml:space="preserve">Для элемента доступен атрибут </w:t>
            </w:r>
            <w:proofErr w:type="spellStart"/>
            <w:r w:rsidRPr="00966DE9">
              <w:rPr>
                <w:rStyle w:val="D0"/>
              </w:rPr>
              <w:t>title</w:t>
            </w:r>
            <w:proofErr w:type="spellEnd"/>
            <w:r w:rsidRPr="00966DE9">
              <w:t>.</w:t>
            </w:r>
          </w:p>
        </w:tc>
      </w:tr>
      <w:tr w:rsidR="00C26852" w14:paraId="78051AF6" w14:textId="77777777" w:rsidTr="00E73A19">
        <w:tc>
          <w:tcPr>
            <w:tcW w:w="1858" w:type="dxa"/>
          </w:tcPr>
          <w:p w14:paraId="61C5A41A" w14:textId="77777777" w:rsidR="00C26852" w:rsidRDefault="00C26852" w:rsidP="00D659E4">
            <w:pPr>
              <w:spacing w:before="240"/>
              <w:rPr>
                <w:b/>
                <w:bCs/>
              </w:rPr>
            </w:pPr>
          </w:p>
        </w:tc>
        <w:tc>
          <w:tcPr>
            <w:tcW w:w="7488" w:type="dxa"/>
          </w:tcPr>
          <w:p w14:paraId="76355B86" w14:textId="77777777" w:rsidR="00C26852" w:rsidRDefault="00C26852" w:rsidP="00D659E4">
            <w:pPr>
              <w:spacing w:before="240"/>
              <w:rPr>
                <w:b/>
                <w:bCs/>
              </w:rPr>
            </w:pPr>
          </w:p>
        </w:tc>
      </w:tr>
      <w:tr w:rsidR="00C26852" w14:paraId="551F16D4" w14:textId="77777777" w:rsidTr="00E73A19">
        <w:tc>
          <w:tcPr>
            <w:tcW w:w="1858" w:type="dxa"/>
          </w:tcPr>
          <w:p w14:paraId="76E85629" w14:textId="77777777" w:rsidR="00C26852" w:rsidRDefault="00C26852" w:rsidP="00D659E4">
            <w:pPr>
              <w:spacing w:before="240"/>
              <w:rPr>
                <w:b/>
                <w:bCs/>
              </w:rPr>
            </w:pPr>
          </w:p>
        </w:tc>
        <w:tc>
          <w:tcPr>
            <w:tcW w:w="7488" w:type="dxa"/>
          </w:tcPr>
          <w:p w14:paraId="4A3E5A68" w14:textId="77777777" w:rsidR="00C26852" w:rsidRDefault="00C26852" w:rsidP="00D659E4">
            <w:pPr>
              <w:spacing w:before="240"/>
              <w:rPr>
                <w:b/>
                <w:bCs/>
              </w:rPr>
            </w:pPr>
          </w:p>
        </w:tc>
      </w:tr>
    </w:tbl>
    <w:p w14:paraId="05337D0F" w14:textId="77777777" w:rsidR="00E73A19" w:rsidRPr="00E73A19" w:rsidRDefault="00E73A19" w:rsidP="00E73A19">
      <w:pPr>
        <w:spacing w:before="240"/>
        <w:rPr>
          <w:b/>
          <w:bCs/>
        </w:rPr>
      </w:pPr>
      <w:r w:rsidRPr="00E73A19">
        <w:rPr>
          <w:b/>
          <w:bCs/>
        </w:rPr>
        <w:t>5. Абзацы, средства переноса текста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508"/>
      </w:tblGrid>
      <w:tr w:rsidR="00AF2C11" w14:paraId="1710E8AA" w14:textId="77777777" w:rsidTr="00840105">
        <w:tc>
          <w:tcPr>
            <w:tcW w:w="1838" w:type="dxa"/>
          </w:tcPr>
          <w:p w14:paraId="709CD4D8" w14:textId="388D1628" w:rsidR="00AF2C11" w:rsidRDefault="00E478B2" w:rsidP="00D659E4">
            <w:pPr>
              <w:spacing w:before="240"/>
              <w:rPr>
                <w:b/>
                <w:bCs/>
              </w:rPr>
            </w:pPr>
            <w:r w:rsidRPr="00E478B2">
              <w:rPr>
                <w:b/>
                <w:bCs/>
              </w:rPr>
              <w:t>&lt;</w:t>
            </w:r>
            <w:proofErr w:type="spellStart"/>
            <w:r w:rsidRPr="00E478B2">
              <w:rPr>
                <w:b/>
                <w:bCs/>
              </w:rPr>
              <w:t>br</w:t>
            </w:r>
            <w:proofErr w:type="spellEnd"/>
            <w:r w:rsidRPr="00E478B2">
              <w:rPr>
                <w:b/>
                <w:bCs/>
              </w:rPr>
              <w:t>&gt;</w:t>
            </w:r>
          </w:p>
        </w:tc>
        <w:tc>
          <w:tcPr>
            <w:tcW w:w="7508" w:type="dxa"/>
          </w:tcPr>
          <w:p w14:paraId="4B9E6837" w14:textId="3EB443AA" w:rsidR="00AF2C11" w:rsidRDefault="00840105" w:rsidP="00840105">
            <w:pPr>
              <w:pStyle w:val="a8"/>
            </w:pPr>
            <w:r w:rsidRPr="00840105">
              <w:t>Переносит текст на следующую строку, создавая разрыв строки.</w:t>
            </w:r>
          </w:p>
        </w:tc>
      </w:tr>
      <w:tr w:rsidR="00AF2C11" w14:paraId="4FA0A2B4" w14:textId="77777777" w:rsidTr="00840105">
        <w:tc>
          <w:tcPr>
            <w:tcW w:w="1838" w:type="dxa"/>
          </w:tcPr>
          <w:p w14:paraId="7EBA7DB2" w14:textId="2E338EB7" w:rsidR="00AF2C11" w:rsidRDefault="009B241B" w:rsidP="00D659E4">
            <w:pPr>
              <w:spacing w:before="240"/>
              <w:rPr>
                <w:b/>
                <w:bCs/>
              </w:rPr>
            </w:pPr>
            <w:r w:rsidRPr="009B241B">
              <w:rPr>
                <w:b/>
                <w:bCs/>
              </w:rPr>
              <w:t>&lt;</w:t>
            </w:r>
            <w:proofErr w:type="spellStart"/>
            <w:r w:rsidRPr="009B241B">
              <w:rPr>
                <w:b/>
                <w:bCs/>
              </w:rPr>
              <w:t>hr</w:t>
            </w:r>
            <w:proofErr w:type="spellEnd"/>
            <w:r w:rsidRPr="009B241B">
              <w:rPr>
                <w:b/>
                <w:bCs/>
              </w:rPr>
              <w:t>&gt;</w:t>
            </w:r>
          </w:p>
        </w:tc>
        <w:tc>
          <w:tcPr>
            <w:tcW w:w="7508" w:type="dxa"/>
          </w:tcPr>
          <w:p w14:paraId="537521DB" w14:textId="032C6CE7" w:rsidR="00AF2C11" w:rsidRDefault="003E74DA" w:rsidP="003E74DA">
            <w:pPr>
              <w:pStyle w:val="a8"/>
            </w:pPr>
            <w:r w:rsidRPr="003E74DA">
              <w:t>Используется для разделения контента на веб-странице. Отображается в виде горизонтальной линии.</w:t>
            </w:r>
            <w:r w:rsidR="00FD0A53">
              <w:t xml:space="preserve"> </w:t>
            </w:r>
            <w:r w:rsidR="00FD0A53" w:rsidRPr="00FD0A53">
              <w:t>Тег </w:t>
            </w:r>
            <w:r w:rsidR="00FD0A53" w:rsidRPr="00FD0A53">
              <w:rPr>
                <w:rStyle w:val="D0"/>
              </w:rPr>
              <w:t>&lt;</w:t>
            </w:r>
            <w:proofErr w:type="spellStart"/>
            <w:r w:rsidR="00FD0A53" w:rsidRPr="00FD0A53">
              <w:rPr>
                <w:rStyle w:val="D0"/>
              </w:rPr>
              <w:t>hr</w:t>
            </w:r>
            <w:proofErr w:type="spellEnd"/>
            <w:r w:rsidR="00FD0A53" w:rsidRPr="00FD0A53">
              <w:rPr>
                <w:rStyle w:val="D0"/>
              </w:rPr>
              <w:t>&gt;</w:t>
            </w:r>
            <w:r w:rsidR="00FD0A53" w:rsidRPr="00FD0A53">
              <w:t>определяет тематический разрыв на HTML-странице и чаще всего отображается в виде горизонтальной линии.</w:t>
            </w:r>
          </w:p>
        </w:tc>
      </w:tr>
      <w:tr w:rsidR="00AF2C11" w14:paraId="014A6630" w14:textId="77777777" w:rsidTr="00840105">
        <w:tc>
          <w:tcPr>
            <w:tcW w:w="1838" w:type="dxa"/>
          </w:tcPr>
          <w:p w14:paraId="608EAC8E" w14:textId="2069750E" w:rsidR="00AF2C11" w:rsidRDefault="009B241B" w:rsidP="00D659E4">
            <w:pPr>
              <w:spacing w:before="240"/>
              <w:rPr>
                <w:b/>
                <w:bCs/>
              </w:rPr>
            </w:pPr>
            <w:r w:rsidRPr="009B241B">
              <w:rPr>
                <w:b/>
                <w:bCs/>
              </w:rPr>
              <w:t>&lt;p&gt;</w:t>
            </w:r>
          </w:p>
        </w:tc>
        <w:tc>
          <w:tcPr>
            <w:tcW w:w="7508" w:type="dxa"/>
          </w:tcPr>
          <w:p w14:paraId="5C7EA345" w14:textId="13901BF1" w:rsidR="00AF2C11" w:rsidRDefault="00C61609" w:rsidP="00C61609">
            <w:pPr>
              <w:pStyle w:val="a8"/>
            </w:pPr>
            <w:r w:rsidRPr="00C61609">
              <w:t>Разбивает текст на отдельные абзацы, отделяя друг от друга пустой строкой. Браузер автоматически добавляет верхнее и нижнее внешнее поле </w:t>
            </w:r>
            <w:proofErr w:type="spellStart"/>
            <w:r w:rsidRPr="00C61609">
              <w:rPr>
                <w:rStyle w:val="D0"/>
              </w:rPr>
              <w:t>margin</w:t>
            </w:r>
            <w:proofErr w:type="spellEnd"/>
            <w:r w:rsidRPr="00C61609">
              <w:t>, равное </w:t>
            </w:r>
            <w:r w:rsidRPr="00C61609">
              <w:rPr>
                <w:rStyle w:val="D0"/>
              </w:rPr>
              <w:t>1em</w:t>
            </w:r>
            <w:r w:rsidRPr="00C61609">
              <w:t>, при этом поля соседних абзацев «схлопываются».</w:t>
            </w:r>
          </w:p>
        </w:tc>
      </w:tr>
      <w:tr w:rsidR="00AF2C11" w14:paraId="362B59F8" w14:textId="77777777" w:rsidTr="00840105">
        <w:tc>
          <w:tcPr>
            <w:tcW w:w="1838" w:type="dxa"/>
          </w:tcPr>
          <w:p w14:paraId="1E3EE3EE" w14:textId="10B25199" w:rsidR="00AF2C11" w:rsidRDefault="00DD3740" w:rsidP="00D659E4">
            <w:pPr>
              <w:spacing w:before="240"/>
              <w:rPr>
                <w:b/>
                <w:bCs/>
              </w:rPr>
            </w:pPr>
            <w:r w:rsidRPr="00DD3740">
              <w:rPr>
                <w:b/>
                <w:bCs/>
              </w:rPr>
              <w:t>&lt;</w:t>
            </w:r>
            <w:proofErr w:type="spellStart"/>
            <w:r w:rsidRPr="00DD3740">
              <w:rPr>
                <w:b/>
                <w:bCs/>
              </w:rPr>
              <w:t>pre</w:t>
            </w:r>
            <w:proofErr w:type="spellEnd"/>
            <w:r w:rsidRPr="00DD3740">
              <w:rPr>
                <w:b/>
                <w:bCs/>
              </w:rPr>
              <w:t>&gt;</w:t>
            </w:r>
          </w:p>
        </w:tc>
        <w:tc>
          <w:tcPr>
            <w:tcW w:w="7508" w:type="dxa"/>
          </w:tcPr>
          <w:p w14:paraId="6DBAE68B" w14:textId="52F376F1" w:rsidR="00AF2C11" w:rsidRDefault="00962ABA" w:rsidP="00962ABA">
            <w:pPr>
              <w:pStyle w:val="a8"/>
            </w:pPr>
            <w:r w:rsidRPr="00962ABA">
              <w:t>Элемент HTML </w:t>
            </w:r>
            <w:r w:rsidRPr="00962ABA">
              <w:rPr>
                <w:rStyle w:val="D0"/>
              </w:rPr>
              <w:t>&lt;</w:t>
            </w:r>
            <w:proofErr w:type="spellStart"/>
            <w:r w:rsidRPr="00962ABA">
              <w:rPr>
                <w:rStyle w:val="D0"/>
              </w:rPr>
              <w:t>pre</w:t>
            </w:r>
            <w:proofErr w:type="spellEnd"/>
            <w:r w:rsidRPr="00962ABA">
              <w:rPr>
                <w:rStyle w:val="D0"/>
              </w:rPr>
              <w:t>&gt;</w:t>
            </w:r>
            <w:r w:rsidRPr="00962ABA">
              <w:t>определяет предварительно отформатированный текст.</w:t>
            </w:r>
            <w:r>
              <w:t xml:space="preserve"> </w:t>
            </w:r>
            <w:r w:rsidR="00DB63DC" w:rsidRPr="00DB63DC">
              <w:t>Текст внутри </w:t>
            </w:r>
            <w:r w:rsidR="00DB63DC" w:rsidRPr="00DB63DC">
              <w:rPr>
                <w:rStyle w:val="D0"/>
              </w:rPr>
              <w:t>&lt;</w:t>
            </w:r>
            <w:proofErr w:type="spellStart"/>
            <w:r w:rsidR="00DB63DC" w:rsidRPr="00DB63DC">
              <w:rPr>
                <w:rStyle w:val="D0"/>
              </w:rPr>
              <w:t>pre</w:t>
            </w:r>
            <w:proofErr w:type="spellEnd"/>
            <w:r w:rsidR="00DB63DC" w:rsidRPr="00DB63DC">
              <w:rPr>
                <w:rStyle w:val="D0"/>
              </w:rPr>
              <w:t>&gt;</w:t>
            </w:r>
            <w:r w:rsidR="00DB63DC" w:rsidRPr="00DB63DC">
              <w:t xml:space="preserve">элемента отображается шрифтом фиксированной ширины (обычно </w:t>
            </w:r>
            <w:proofErr w:type="spellStart"/>
            <w:r w:rsidR="00DB63DC" w:rsidRPr="00DB63DC">
              <w:t>Courier</w:t>
            </w:r>
            <w:proofErr w:type="spellEnd"/>
            <w:r w:rsidR="00DB63DC" w:rsidRPr="00DB63DC">
              <w:t>), при этом сохраняются как пробелы, так и переносы строк</w:t>
            </w:r>
          </w:p>
        </w:tc>
      </w:tr>
      <w:tr w:rsidR="00AF2C11" w14:paraId="6CDA204F" w14:textId="77777777" w:rsidTr="00840105">
        <w:tc>
          <w:tcPr>
            <w:tcW w:w="1838" w:type="dxa"/>
          </w:tcPr>
          <w:p w14:paraId="38275DE1" w14:textId="77777777" w:rsidR="00AF2C11" w:rsidRDefault="00AF2C11" w:rsidP="00D659E4">
            <w:pPr>
              <w:spacing w:before="240"/>
              <w:rPr>
                <w:b/>
                <w:bCs/>
              </w:rPr>
            </w:pPr>
          </w:p>
        </w:tc>
        <w:tc>
          <w:tcPr>
            <w:tcW w:w="7508" w:type="dxa"/>
          </w:tcPr>
          <w:p w14:paraId="594951F6" w14:textId="77777777" w:rsidR="00AF2C11" w:rsidRDefault="00AF2C11" w:rsidP="00D659E4">
            <w:pPr>
              <w:spacing w:before="240"/>
              <w:rPr>
                <w:b/>
                <w:bCs/>
              </w:rPr>
            </w:pPr>
          </w:p>
        </w:tc>
      </w:tr>
    </w:tbl>
    <w:p w14:paraId="15E006B9" w14:textId="77777777" w:rsidR="00F86312" w:rsidRPr="00F86312" w:rsidRDefault="00F86312" w:rsidP="0050748A"/>
    <w:sectPr w:rsidR="00F86312" w:rsidRPr="00F86312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6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10"/>
  </w:num>
  <w:num w:numId="3" w16cid:durableId="2055617737">
    <w:abstractNumId w:val="3"/>
  </w:num>
  <w:num w:numId="4" w16cid:durableId="2120445221">
    <w:abstractNumId w:val="9"/>
  </w:num>
  <w:num w:numId="5" w16cid:durableId="904147803">
    <w:abstractNumId w:val="5"/>
  </w:num>
  <w:num w:numId="6" w16cid:durableId="135489561">
    <w:abstractNumId w:val="7"/>
  </w:num>
  <w:num w:numId="7" w16cid:durableId="921986268">
    <w:abstractNumId w:val="6"/>
  </w:num>
  <w:num w:numId="8" w16cid:durableId="815608364">
    <w:abstractNumId w:val="2"/>
  </w:num>
  <w:num w:numId="9" w16cid:durableId="90246174">
    <w:abstractNumId w:val="8"/>
  </w:num>
  <w:num w:numId="10" w16cid:durableId="1021394817">
    <w:abstractNumId w:val="4"/>
  </w:num>
  <w:num w:numId="11" w16cid:durableId="88402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24747"/>
    <w:rsid w:val="00030E61"/>
    <w:rsid w:val="0004522C"/>
    <w:rsid w:val="00047946"/>
    <w:rsid w:val="0005021A"/>
    <w:rsid w:val="00082DFE"/>
    <w:rsid w:val="000A3B2A"/>
    <w:rsid w:val="000A4739"/>
    <w:rsid w:val="000C6B01"/>
    <w:rsid w:val="000D7925"/>
    <w:rsid w:val="000E1988"/>
    <w:rsid w:val="0013110B"/>
    <w:rsid w:val="001657B2"/>
    <w:rsid w:val="00196862"/>
    <w:rsid w:val="001B05EE"/>
    <w:rsid w:val="001C5B3E"/>
    <w:rsid w:val="001E1447"/>
    <w:rsid w:val="002223CD"/>
    <w:rsid w:val="0022357B"/>
    <w:rsid w:val="0025012C"/>
    <w:rsid w:val="0025179F"/>
    <w:rsid w:val="00281201"/>
    <w:rsid w:val="002D57A0"/>
    <w:rsid w:val="002D7957"/>
    <w:rsid w:val="002E7021"/>
    <w:rsid w:val="002E7F77"/>
    <w:rsid w:val="002F52D9"/>
    <w:rsid w:val="002F7796"/>
    <w:rsid w:val="00351369"/>
    <w:rsid w:val="00357528"/>
    <w:rsid w:val="00366528"/>
    <w:rsid w:val="0038207F"/>
    <w:rsid w:val="003931C0"/>
    <w:rsid w:val="003C04A4"/>
    <w:rsid w:val="003E74DA"/>
    <w:rsid w:val="003F0397"/>
    <w:rsid w:val="003F3A8A"/>
    <w:rsid w:val="00402B5E"/>
    <w:rsid w:val="0040412C"/>
    <w:rsid w:val="00436D59"/>
    <w:rsid w:val="00451DC9"/>
    <w:rsid w:val="00467936"/>
    <w:rsid w:val="004738C6"/>
    <w:rsid w:val="004B25F2"/>
    <w:rsid w:val="004D728D"/>
    <w:rsid w:val="0050748A"/>
    <w:rsid w:val="0052247B"/>
    <w:rsid w:val="0053640A"/>
    <w:rsid w:val="005372B2"/>
    <w:rsid w:val="00550350"/>
    <w:rsid w:val="00564689"/>
    <w:rsid w:val="00572000"/>
    <w:rsid w:val="00575E1B"/>
    <w:rsid w:val="00576089"/>
    <w:rsid w:val="00583CDB"/>
    <w:rsid w:val="00590465"/>
    <w:rsid w:val="005B42C0"/>
    <w:rsid w:val="005C0CEF"/>
    <w:rsid w:val="005C4A82"/>
    <w:rsid w:val="005C6ABB"/>
    <w:rsid w:val="005F2752"/>
    <w:rsid w:val="00611E65"/>
    <w:rsid w:val="0061760F"/>
    <w:rsid w:val="00620624"/>
    <w:rsid w:val="006334F4"/>
    <w:rsid w:val="006465C8"/>
    <w:rsid w:val="00646F3A"/>
    <w:rsid w:val="0065102A"/>
    <w:rsid w:val="00656A97"/>
    <w:rsid w:val="00683BC0"/>
    <w:rsid w:val="00687AA8"/>
    <w:rsid w:val="006C0B77"/>
    <w:rsid w:val="006D2A4E"/>
    <w:rsid w:val="006D602B"/>
    <w:rsid w:val="006E02FE"/>
    <w:rsid w:val="006E11C8"/>
    <w:rsid w:val="006F225B"/>
    <w:rsid w:val="006F33A8"/>
    <w:rsid w:val="00704FA0"/>
    <w:rsid w:val="00713CF8"/>
    <w:rsid w:val="00737FAD"/>
    <w:rsid w:val="00745743"/>
    <w:rsid w:val="00767A31"/>
    <w:rsid w:val="00792C4D"/>
    <w:rsid w:val="007A2D0A"/>
    <w:rsid w:val="007B7C8F"/>
    <w:rsid w:val="007C0A40"/>
    <w:rsid w:val="007C755B"/>
    <w:rsid w:val="007F1AE7"/>
    <w:rsid w:val="007F210A"/>
    <w:rsid w:val="008242FF"/>
    <w:rsid w:val="00840105"/>
    <w:rsid w:val="00841777"/>
    <w:rsid w:val="00855673"/>
    <w:rsid w:val="00870751"/>
    <w:rsid w:val="008834D8"/>
    <w:rsid w:val="008C2675"/>
    <w:rsid w:val="008D4640"/>
    <w:rsid w:val="008F785A"/>
    <w:rsid w:val="00914C30"/>
    <w:rsid w:val="00922748"/>
    <w:rsid w:val="00922C48"/>
    <w:rsid w:val="00950102"/>
    <w:rsid w:val="00962ABA"/>
    <w:rsid w:val="00966DE9"/>
    <w:rsid w:val="0097061E"/>
    <w:rsid w:val="009B241B"/>
    <w:rsid w:val="009D617C"/>
    <w:rsid w:val="009E581F"/>
    <w:rsid w:val="009F35FB"/>
    <w:rsid w:val="00A1581D"/>
    <w:rsid w:val="00A316A2"/>
    <w:rsid w:val="00A45743"/>
    <w:rsid w:val="00A5393E"/>
    <w:rsid w:val="00A70ACF"/>
    <w:rsid w:val="00AA47AE"/>
    <w:rsid w:val="00AA66C6"/>
    <w:rsid w:val="00AB3A86"/>
    <w:rsid w:val="00AB48DA"/>
    <w:rsid w:val="00AC6754"/>
    <w:rsid w:val="00AD0C42"/>
    <w:rsid w:val="00AD2375"/>
    <w:rsid w:val="00AD34DB"/>
    <w:rsid w:val="00AF2C11"/>
    <w:rsid w:val="00B04E63"/>
    <w:rsid w:val="00B2509A"/>
    <w:rsid w:val="00B376F9"/>
    <w:rsid w:val="00B77E4E"/>
    <w:rsid w:val="00B915B7"/>
    <w:rsid w:val="00B91EAE"/>
    <w:rsid w:val="00B96522"/>
    <w:rsid w:val="00BD0E5E"/>
    <w:rsid w:val="00BD1CFD"/>
    <w:rsid w:val="00BD50B0"/>
    <w:rsid w:val="00BD78A5"/>
    <w:rsid w:val="00BE0720"/>
    <w:rsid w:val="00BE3EA3"/>
    <w:rsid w:val="00BF24A2"/>
    <w:rsid w:val="00BF3383"/>
    <w:rsid w:val="00BF3942"/>
    <w:rsid w:val="00C26852"/>
    <w:rsid w:val="00C3278D"/>
    <w:rsid w:val="00C525CB"/>
    <w:rsid w:val="00C53886"/>
    <w:rsid w:val="00C61469"/>
    <w:rsid w:val="00C61609"/>
    <w:rsid w:val="00C633C6"/>
    <w:rsid w:val="00C66660"/>
    <w:rsid w:val="00C718B4"/>
    <w:rsid w:val="00C904D1"/>
    <w:rsid w:val="00CA208F"/>
    <w:rsid w:val="00CC45EF"/>
    <w:rsid w:val="00CD034D"/>
    <w:rsid w:val="00CD5E63"/>
    <w:rsid w:val="00D310D5"/>
    <w:rsid w:val="00D354B4"/>
    <w:rsid w:val="00D41521"/>
    <w:rsid w:val="00D53EE8"/>
    <w:rsid w:val="00D650EF"/>
    <w:rsid w:val="00D659E4"/>
    <w:rsid w:val="00D74F92"/>
    <w:rsid w:val="00D7560A"/>
    <w:rsid w:val="00D764F1"/>
    <w:rsid w:val="00D90568"/>
    <w:rsid w:val="00D94D24"/>
    <w:rsid w:val="00DB63DC"/>
    <w:rsid w:val="00DC7EDE"/>
    <w:rsid w:val="00DD3740"/>
    <w:rsid w:val="00DE658F"/>
    <w:rsid w:val="00DF1CD0"/>
    <w:rsid w:val="00E21CDC"/>
    <w:rsid w:val="00E443EF"/>
    <w:rsid w:val="00E478B2"/>
    <w:rsid w:val="00E552E6"/>
    <w:rsid w:val="00E56200"/>
    <w:rsid w:val="00E65C84"/>
    <w:rsid w:val="00E70C13"/>
    <w:rsid w:val="00E73A19"/>
    <w:rsid w:val="00E90851"/>
    <w:rsid w:val="00EA0C9D"/>
    <w:rsid w:val="00EA59DF"/>
    <w:rsid w:val="00ED5577"/>
    <w:rsid w:val="00EE03AC"/>
    <w:rsid w:val="00EE4070"/>
    <w:rsid w:val="00F12C76"/>
    <w:rsid w:val="00F50741"/>
    <w:rsid w:val="00F673B3"/>
    <w:rsid w:val="00F86312"/>
    <w:rsid w:val="00FC3CD6"/>
    <w:rsid w:val="00FD0A53"/>
    <w:rsid w:val="00FD0E07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styleId="a6">
    <w:name w:val="Unresolved Mention"/>
    <w:basedOn w:val="a0"/>
    <w:uiPriority w:val="99"/>
    <w:semiHidden/>
    <w:unhideWhenUsed/>
    <w:rsid w:val="00024747"/>
    <w:rPr>
      <w:color w:val="605E5C"/>
      <w:shd w:val="clear" w:color="auto" w:fill="E1DFDD"/>
    </w:rPr>
  </w:style>
  <w:style w:type="paragraph" w:customStyle="1" w:styleId="1">
    <w:name w:val=".1"/>
    <w:basedOn w:val="a"/>
    <w:link w:val="10"/>
    <w:qFormat/>
    <w:rsid w:val="009F35FB"/>
    <w:pPr>
      <w:spacing w:after="0"/>
      <w:ind w:firstLine="567"/>
    </w:pPr>
    <w:rPr>
      <w:b/>
      <w:bCs/>
      <w:lang w:eastAsia="ru-RU"/>
    </w:rPr>
  </w:style>
  <w:style w:type="character" w:customStyle="1" w:styleId="10">
    <w:name w:val=".1 Знак"/>
    <w:basedOn w:val="a0"/>
    <w:link w:val="1"/>
    <w:rsid w:val="009F35FB"/>
    <w:rPr>
      <w:rFonts w:ascii="Times New Roman" w:hAnsi="Times New Roman"/>
      <w:b/>
      <w:bCs/>
      <w:kern w:val="0"/>
      <w:sz w:val="28"/>
      <w:lang w:eastAsia="ru-RU"/>
      <w14:ligatures w14:val="none"/>
    </w:rPr>
  </w:style>
  <w:style w:type="table" w:styleId="a7">
    <w:name w:val="Table Grid"/>
    <w:basedOn w:val="a1"/>
    <w:uiPriority w:val="39"/>
    <w:rsid w:val="007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 таб."/>
    <w:basedOn w:val="a"/>
    <w:link w:val="a9"/>
    <w:qFormat/>
    <w:rsid w:val="00CD034D"/>
    <w:pPr>
      <w:spacing w:after="0"/>
    </w:pPr>
  </w:style>
  <w:style w:type="character" w:customStyle="1" w:styleId="a9">
    <w:name w:val="в таб. Знак"/>
    <w:basedOn w:val="a0"/>
    <w:link w:val="a8"/>
    <w:rsid w:val="00CD034D"/>
    <w:rPr>
      <w:rFonts w:ascii="Times New Roman" w:hAnsi="Times New Roman"/>
      <w:kern w:val="0"/>
      <w:sz w:val="28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D35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354B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354B4"/>
    <w:rPr>
      <w:rFonts w:ascii="Times New Roman" w:hAnsi="Times New Roman"/>
      <w:kern w:val="0"/>
      <w:sz w:val="20"/>
      <w:szCs w:val="20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5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54B4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book.ru/html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87</cp:revision>
  <dcterms:created xsi:type="dcterms:W3CDTF">2024-10-13T17:48:00Z</dcterms:created>
  <dcterms:modified xsi:type="dcterms:W3CDTF">2024-10-14T07:12:00Z</dcterms:modified>
</cp:coreProperties>
</file>