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7A21" w:rsidRDefault="00F37A21">
      <w:pPr>
        <w:widowControl/>
        <w:wordWrap/>
        <w:autoSpaceDE/>
        <w:autoSpaceDN/>
        <w:rPr>
          <w:rFonts w:hint="eastAsia"/>
        </w:rPr>
      </w:pPr>
    </w:p>
    <w:tbl>
      <w:tblPr>
        <w:tblStyle w:val="a5"/>
        <w:tblW w:w="0" w:type="auto"/>
        <w:tblLayout w:type="fixed"/>
        <w:tblLook w:val="04A0" w:firstRow="1" w:lastRow="0" w:firstColumn="1" w:lastColumn="0" w:noHBand="0" w:noVBand="1"/>
      </w:tblPr>
      <w:tblGrid>
        <w:gridCol w:w="704"/>
        <w:gridCol w:w="5245"/>
        <w:gridCol w:w="709"/>
        <w:gridCol w:w="2358"/>
      </w:tblGrid>
      <w:tr w:rsidR="00E12E08" w:rsidTr="00E12E08">
        <w:trPr>
          <w:trHeight w:val="2022"/>
        </w:trPr>
        <w:tc>
          <w:tcPr>
            <w:tcW w:w="704" w:type="dxa"/>
            <w:vMerge w:val="restart"/>
            <w:shd w:val="clear" w:color="auto" w:fill="E7E6E6" w:themeFill="background2"/>
            <w:vAlign w:val="center"/>
          </w:tcPr>
          <w:p w:rsidR="00E12E08" w:rsidRPr="00AB51C4" w:rsidRDefault="00E12E08" w:rsidP="00D2000C">
            <w:pPr>
              <w:jc w:val="center"/>
              <w:rPr>
                <w:b/>
              </w:rPr>
            </w:pPr>
            <w:r w:rsidRPr="00AB51C4">
              <w:rPr>
                <w:rFonts w:hint="eastAsia"/>
                <w:b/>
              </w:rPr>
              <w:t>사진</w:t>
            </w:r>
          </w:p>
        </w:tc>
        <w:tc>
          <w:tcPr>
            <w:tcW w:w="5245" w:type="dxa"/>
            <w:vMerge w:val="restart"/>
            <w:vAlign w:val="center"/>
          </w:tcPr>
          <w:p w:rsidR="00E12E08" w:rsidRDefault="001357AF" w:rsidP="00E12E08">
            <w:pPr>
              <w:jc w:val="center"/>
            </w:pPr>
            <w:r>
              <w:rPr>
                <w:noProof/>
              </w:rPr>
              <w:drawing>
                <wp:inline distT="0" distB="0" distL="0" distR="0" wp14:anchorId="1904C20D" wp14:editId="7D18983A">
                  <wp:extent cx="3193415" cy="2653030"/>
                  <wp:effectExtent l="0" t="0" r="6985"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93415" cy="2653030"/>
                          </a:xfrm>
                          <a:prstGeom prst="rect">
                            <a:avLst/>
                          </a:prstGeom>
                        </pic:spPr>
                      </pic:pic>
                    </a:graphicData>
                  </a:graphic>
                </wp:inline>
              </w:drawing>
            </w:r>
          </w:p>
        </w:tc>
        <w:tc>
          <w:tcPr>
            <w:tcW w:w="709" w:type="dxa"/>
            <w:shd w:val="clear" w:color="auto" w:fill="E7E6E6" w:themeFill="background2"/>
            <w:vAlign w:val="center"/>
          </w:tcPr>
          <w:p w:rsidR="00E12E08" w:rsidRPr="00AB51C4" w:rsidRDefault="00E12E08" w:rsidP="00D2000C">
            <w:pPr>
              <w:jc w:val="center"/>
              <w:rPr>
                <w:b/>
              </w:rPr>
            </w:pPr>
            <w:r w:rsidRPr="00AB51C4">
              <w:rPr>
                <w:rFonts w:hint="eastAsia"/>
                <w:b/>
              </w:rPr>
              <w:t>이름</w:t>
            </w:r>
          </w:p>
        </w:tc>
        <w:tc>
          <w:tcPr>
            <w:tcW w:w="2358" w:type="dxa"/>
            <w:vAlign w:val="center"/>
          </w:tcPr>
          <w:p w:rsidR="00E12E08" w:rsidRDefault="001357AF" w:rsidP="00D2000C">
            <w:pPr>
              <w:jc w:val="center"/>
            </w:pPr>
            <w:r>
              <w:rPr>
                <w:rFonts w:hint="eastAsia"/>
              </w:rPr>
              <w:t xml:space="preserve">XBee </w:t>
            </w:r>
            <w:r>
              <w:t>Explorer Dongle</w:t>
            </w:r>
          </w:p>
        </w:tc>
      </w:tr>
      <w:tr w:rsidR="00E12E08" w:rsidRPr="00AB51C4" w:rsidTr="00D2000C">
        <w:trPr>
          <w:trHeight w:val="1639"/>
        </w:trPr>
        <w:tc>
          <w:tcPr>
            <w:tcW w:w="704" w:type="dxa"/>
            <w:vMerge/>
            <w:shd w:val="clear" w:color="auto" w:fill="E7E6E6" w:themeFill="background2"/>
          </w:tcPr>
          <w:p w:rsidR="00E12E08" w:rsidRDefault="00E12E08" w:rsidP="00D2000C"/>
        </w:tc>
        <w:tc>
          <w:tcPr>
            <w:tcW w:w="5245" w:type="dxa"/>
            <w:vMerge/>
          </w:tcPr>
          <w:p w:rsidR="00E12E08" w:rsidRDefault="00E12E08" w:rsidP="00D2000C">
            <w:pPr>
              <w:rPr>
                <w:noProof/>
              </w:rPr>
            </w:pPr>
          </w:p>
        </w:tc>
        <w:tc>
          <w:tcPr>
            <w:tcW w:w="709" w:type="dxa"/>
            <w:shd w:val="clear" w:color="auto" w:fill="E7E6E6" w:themeFill="background2"/>
            <w:vAlign w:val="center"/>
          </w:tcPr>
          <w:p w:rsidR="00E12E08" w:rsidRPr="00AB51C4" w:rsidRDefault="00E12E08" w:rsidP="00D2000C">
            <w:pPr>
              <w:jc w:val="center"/>
              <w:rPr>
                <w:b/>
              </w:rPr>
            </w:pPr>
            <w:r w:rsidRPr="00AB51C4">
              <w:rPr>
                <w:rFonts w:hint="eastAsia"/>
                <w:b/>
              </w:rPr>
              <w:t>가격</w:t>
            </w:r>
          </w:p>
        </w:tc>
        <w:tc>
          <w:tcPr>
            <w:tcW w:w="2358" w:type="dxa"/>
            <w:vAlign w:val="center"/>
          </w:tcPr>
          <w:p w:rsidR="00E12E08" w:rsidRPr="00AB51C4" w:rsidRDefault="001357AF" w:rsidP="00D2000C">
            <w:pPr>
              <w:jc w:val="center"/>
            </w:pPr>
            <w:r>
              <w:rPr>
                <w:bCs/>
              </w:rPr>
              <w:t>33,200</w:t>
            </w:r>
            <w:r w:rsidR="00E12E08" w:rsidRPr="00E12E08">
              <w:rPr>
                <w:bCs/>
              </w:rPr>
              <w:t>원</w:t>
            </w:r>
          </w:p>
        </w:tc>
      </w:tr>
      <w:tr w:rsidR="00E12E08" w:rsidRPr="00AB51C4" w:rsidTr="00D2000C">
        <w:tc>
          <w:tcPr>
            <w:tcW w:w="704" w:type="dxa"/>
            <w:shd w:val="clear" w:color="auto" w:fill="E7E6E6" w:themeFill="background2"/>
            <w:vAlign w:val="center"/>
          </w:tcPr>
          <w:p w:rsidR="00E12E08" w:rsidRPr="00AB51C4" w:rsidRDefault="00E12E08" w:rsidP="00D2000C">
            <w:pPr>
              <w:jc w:val="center"/>
              <w:rPr>
                <w:b/>
              </w:rPr>
            </w:pPr>
            <w:r w:rsidRPr="00AB51C4">
              <w:rPr>
                <w:rFonts w:hint="eastAsia"/>
                <w:b/>
              </w:rPr>
              <w:t>주소</w:t>
            </w:r>
          </w:p>
        </w:tc>
        <w:tc>
          <w:tcPr>
            <w:tcW w:w="8312" w:type="dxa"/>
            <w:gridSpan w:val="3"/>
            <w:vAlign w:val="center"/>
          </w:tcPr>
          <w:p w:rsidR="001357AF" w:rsidRPr="001357AF" w:rsidRDefault="001357AF" w:rsidP="00D2000C">
            <w:pPr>
              <w:rPr>
                <w:rFonts w:hint="eastAsia"/>
              </w:rPr>
            </w:pPr>
            <w:hyperlink r:id="rId8" w:history="1">
              <w:r w:rsidRPr="00163EAF">
                <w:rPr>
                  <w:rStyle w:val="a6"/>
                </w:rPr>
                <w:t>http://www.koreasci.com/item/1391412276</w:t>
              </w:r>
            </w:hyperlink>
            <w:r>
              <w:rPr>
                <w:rFonts w:hint="eastAsia"/>
              </w:rPr>
              <w:t xml:space="preserve"> </w:t>
            </w:r>
          </w:p>
        </w:tc>
      </w:tr>
      <w:tr w:rsidR="00E12E08" w:rsidTr="00D2000C">
        <w:tc>
          <w:tcPr>
            <w:tcW w:w="704" w:type="dxa"/>
            <w:shd w:val="clear" w:color="auto" w:fill="E7E6E6" w:themeFill="background2"/>
            <w:vAlign w:val="center"/>
          </w:tcPr>
          <w:p w:rsidR="00E12E08" w:rsidRPr="00AB51C4" w:rsidRDefault="00E12E08" w:rsidP="00D2000C">
            <w:pPr>
              <w:jc w:val="center"/>
              <w:rPr>
                <w:b/>
              </w:rPr>
            </w:pPr>
            <w:r w:rsidRPr="00AB51C4">
              <w:rPr>
                <w:rFonts w:hint="eastAsia"/>
                <w:b/>
              </w:rPr>
              <w:t>성능</w:t>
            </w:r>
          </w:p>
        </w:tc>
        <w:tc>
          <w:tcPr>
            <w:tcW w:w="8312" w:type="dxa"/>
            <w:gridSpan w:val="3"/>
          </w:tcPr>
          <w:p w:rsidR="001357AF" w:rsidRDefault="001357AF" w:rsidP="001357AF">
            <w:pPr>
              <w:rPr>
                <w:rStyle w:val="apple-converted-space"/>
                <w:rFonts w:ascii="Arial" w:hAnsi="Arial" w:cs="Arial"/>
                <w:color w:val="333333"/>
                <w:sz w:val="21"/>
                <w:szCs w:val="21"/>
              </w:rPr>
            </w:pPr>
            <w:r>
              <w:rPr>
                <w:rStyle w:val="apple-converted-space"/>
                <w:rFonts w:ascii="Arial" w:hAnsi="Arial" w:cs="Arial"/>
                <w:color w:val="333333"/>
                <w:sz w:val="21"/>
                <w:szCs w:val="21"/>
              </w:rPr>
              <w:t> </w:t>
            </w:r>
          </w:p>
          <w:p w:rsidR="00E12E08" w:rsidRDefault="001357AF" w:rsidP="001357AF">
            <w:pPr>
              <w:rPr>
                <w:rFonts w:ascii="Arial" w:hAnsi="Arial" w:cs="Arial"/>
                <w:color w:val="333333"/>
                <w:sz w:val="21"/>
                <w:szCs w:val="21"/>
              </w:rPr>
            </w:pPr>
            <w:r>
              <w:rPr>
                <w:rFonts w:ascii="Arial" w:hAnsi="Arial" w:cs="Arial"/>
                <w:color w:val="333333"/>
                <w:sz w:val="21"/>
                <w:szCs w:val="21"/>
              </w:rPr>
              <w:t>This is the XBee Explorer Dongle unit for the XBee line. With the XBee Explorer dongle you can now plug the unit directly into your USB port. No cables needed! This unit works with all XBee modules including the Series 1 and Se</w:t>
            </w:r>
            <w:bookmarkStart w:id="0" w:name="_GoBack"/>
            <w:bookmarkEnd w:id="0"/>
            <w:r>
              <w:rPr>
                <w:rFonts w:ascii="Arial" w:hAnsi="Arial" w:cs="Arial"/>
                <w:color w:val="333333"/>
                <w:sz w:val="21"/>
                <w:szCs w:val="21"/>
              </w:rPr>
              <w:t>ries 2.5, standard and Pro version. The on-board voltage regulator is good up to 500mA.</w:t>
            </w:r>
          </w:p>
          <w:p w:rsidR="001357AF" w:rsidRDefault="001357AF" w:rsidP="001357AF"/>
        </w:tc>
      </w:tr>
    </w:tbl>
    <w:p w:rsidR="002A431B" w:rsidRPr="00ED0CA4" w:rsidRDefault="002A431B" w:rsidP="001357AF"/>
    <w:sectPr w:rsidR="002A431B" w:rsidRPr="00ED0CA4">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5069" w:rsidRDefault="00095069" w:rsidP="00E12E08">
      <w:pPr>
        <w:spacing w:after="0" w:line="240" w:lineRule="auto"/>
      </w:pPr>
      <w:r>
        <w:separator/>
      </w:r>
    </w:p>
  </w:endnote>
  <w:endnote w:type="continuationSeparator" w:id="0">
    <w:p w:rsidR="00095069" w:rsidRDefault="00095069" w:rsidP="00E12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5069" w:rsidRDefault="00095069" w:rsidP="00E12E08">
      <w:pPr>
        <w:spacing w:after="0" w:line="240" w:lineRule="auto"/>
      </w:pPr>
      <w:r>
        <w:separator/>
      </w:r>
    </w:p>
  </w:footnote>
  <w:footnote w:type="continuationSeparator" w:id="0">
    <w:p w:rsidR="00095069" w:rsidRDefault="00095069" w:rsidP="00E12E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962550"/>
    <w:multiLevelType w:val="hybridMultilevel"/>
    <w:tmpl w:val="49384266"/>
    <w:lvl w:ilvl="0" w:tplc="04090001">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
    <w:nsid w:val="2A025618"/>
    <w:multiLevelType w:val="hybridMultilevel"/>
    <w:tmpl w:val="5FA253B8"/>
    <w:lvl w:ilvl="0" w:tplc="04090001">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
    <w:nsid w:val="772F0C16"/>
    <w:multiLevelType w:val="hybridMultilevel"/>
    <w:tmpl w:val="A4606B1C"/>
    <w:lvl w:ilvl="0" w:tplc="04090001">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86B"/>
    <w:rsid w:val="000166D1"/>
    <w:rsid w:val="00095069"/>
    <w:rsid w:val="001357AF"/>
    <w:rsid w:val="001B38F1"/>
    <w:rsid w:val="00290D30"/>
    <w:rsid w:val="002A431B"/>
    <w:rsid w:val="00301F81"/>
    <w:rsid w:val="00304B19"/>
    <w:rsid w:val="003111C1"/>
    <w:rsid w:val="008C2BE6"/>
    <w:rsid w:val="00A41DC7"/>
    <w:rsid w:val="00A93F27"/>
    <w:rsid w:val="00B32063"/>
    <w:rsid w:val="00B710D1"/>
    <w:rsid w:val="00DC3A66"/>
    <w:rsid w:val="00DC3C5E"/>
    <w:rsid w:val="00DF0C2E"/>
    <w:rsid w:val="00E12E08"/>
    <w:rsid w:val="00ED0CA4"/>
    <w:rsid w:val="00F37A21"/>
    <w:rsid w:val="00F84F12"/>
    <w:rsid w:val="00FA686B"/>
    <w:rsid w:val="00FD279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0E78375-57EE-43EC-94D4-A7B94C8A1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12E08"/>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12E08"/>
    <w:pPr>
      <w:tabs>
        <w:tab w:val="center" w:pos="4513"/>
        <w:tab w:val="right" w:pos="9026"/>
      </w:tabs>
      <w:snapToGrid w:val="0"/>
    </w:pPr>
  </w:style>
  <w:style w:type="character" w:customStyle="1" w:styleId="Char">
    <w:name w:val="머리글 Char"/>
    <w:basedOn w:val="a0"/>
    <w:link w:val="a3"/>
    <w:uiPriority w:val="99"/>
    <w:rsid w:val="00E12E08"/>
  </w:style>
  <w:style w:type="paragraph" w:styleId="a4">
    <w:name w:val="footer"/>
    <w:basedOn w:val="a"/>
    <w:link w:val="Char0"/>
    <w:uiPriority w:val="99"/>
    <w:unhideWhenUsed/>
    <w:rsid w:val="00E12E08"/>
    <w:pPr>
      <w:tabs>
        <w:tab w:val="center" w:pos="4513"/>
        <w:tab w:val="right" w:pos="9026"/>
      </w:tabs>
      <w:snapToGrid w:val="0"/>
    </w:pPr>
  </w:style>
  <w:style w:type="character" w:customStyle="1" w:styleId="Char0">
    <w:name w:val="바닥글 Char"/>
    <w:basedOn w:val="a0"/>
    <w:link w:val="a4"/>
    <w:uiPriority w:val="99"/>
    <w:rsid w:val="00E12E08"/>
  </w:style>
  <w:style w:type="table" w:styleId="a5">
    <w:name w:val="Table Grid"/>
    <w:basedOn w:val="a1"/>
    <w:uiPriority w:val="39"/>
    <w:rsid w:val="00E12E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unhideWhenUsed/>
    <w:rsid w:val="00E12E08"/>
    <w:rPr>
      <w:color w:val="0563C1" w:themeColor="hyperlink"/>
      <w:u w:val="single"/>
    </w:rPr>
  </w:style>
  <w:style w:type="paragraph" w:styleId="a7">
    <w:name w:val="List Paragraph"/>
    <w:basedOn w:val="a"/>
    <w:uiPriority w:val="34"/>
    <w:qFormat/>
    <w:rsid w:val="008C2BE6"/>
    <w:pPr>
      <w:ind w:leftChars="400" w:left="800"/>
    </w:pPr>
  </w:style>
  <w:style w:type="paragraph" w:styleId="a8">
    <w:name w:val="Normal (Web)"/>
    <w:basedOn w:val="a"/>
    <w:uiPriority w:val="99"/>
    <w:unhideWhenUsed/>
    <w:rsid w:val="00DF0C2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apple-converted-space">
    <w:name w:val="apple-converted-space"/>
    <w:basedOn w:val="a0"/>
    <w:rsid w:val="00DF0C2E"/>
  </w:style>
  <w:style w:type="table" w:customStyle="1" w:styleId="1">
    <w:name w:val="표 구분선1"/>
    <w:basedOn w:val="a1"/>
    <w:next w:val="a5"/>
    <w:uiPriority w:val="39"/>
    <w:rsid w:val="00290D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018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oreasci.com/item/1391412276"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70</Words>
  <Characters>399</Characters>
  <Application>Microsoft Office Word</Application>
  <DocSecurity>0</DocSecurity>
  <Lines>3</Lines>
  <Paragraphs>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Jihae Ko</dc:creator>
  <cp:keywords/>
  <dc:description/>
  <cp:lastModifiedBy>Yea-Chan Kim</cp:lastModifiedBy>
  <cp:revision>2</cp:revision>
  <dcterms:created xsi:type="dcterms:W3CDTF">2015-11-16T07:01:00Z</dcterms:created>
  <dcterms:modified xsi:type="dcterms:W3CDTF">2015-11-16T07:01:00Z</dcterms:modified>
</cp:coreProperties>
</file>