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arcasm-aware-sentiment-classifier"/>
    <w:p>
      <w:pPr>
        <w:pStyle w:val="Heading1"/>
      </w:pPr>
      <w:r>
        <w:t xml:space="preserve">Sarcasm-Aware Sentiment Classifier</w:t>
      </w:r>
    </w:p>
    <w:bookmarkStart w:id="10" w:name="project-goal"/>
    <w:p>
      <w:pPr>
        <w:pStyle w:val="Heading2"/>
      </w:pPr>
      <w:r>
        <w:t xml:space="preserve">1. Project Goal</w:t>
      </w:r>
    </w:p>
    <w:p>
      <w:pPr>
        <w:pStyle w:val="FirstParagraph"/>
      </w:pPr>
      <w:r>
        <w:t xml:space="preserve">Build an intelligent multi-task NLP model that simultaneously detects</w:t>
      </w:r>
      <w:r>
        <w:t xml:space="preserve"> </w:t>
      </w:r>
      <w:r>
        <w:rPr>
          <w:b/>
          <w:bCs/>
        </w:rPr>
        <w:t xml:space="preserve">sarcasm</w:t>
      </w:r>
      <w:r>
        <w:t xml:space="preserve"> </w:t>
      </w:r>
      <w:r>
        <w:t xml:space="preserve">and performs</w:t>
      </w:r>
      <w:r>
        <w:t xml:space="preserve"> </w:t>
      </w:r>
      <w:r>
        <w:rPr>
          <w:b/>
          <w:bCs/>
        </w:rPr>
        <w:t xml:space="preserve">sentiment analysis</w:t>
      </w:r>
      <w:r>
        <w:t xml:space="preserve"> </w:t>
      </w:r>
      <w:r>
        <w:t xml:space="preserve">on e-commerce customer conversations. The key innovation is making sentiment prediction</w:t>
      </w:r>
      <w:r>
        <w:t xml:space="preserve"> </w:t>
      </w:r>
      <w:r>
        <w:rPr>
          <w:b/>
          <w:bCs/>
        </w:rPr>
        <w:t xml:space="preserve">sarcasm-aware</w:t>
      </w:r>
      <w:r>
        <w:t xml:space="preserve"> </w:t>
      </w:r>
      <w:r>
        <w:t xml:space="preserve">- the model uses sarcasm detection to inform sentiment classification, mimicking how humans interpret text.</w:t>
      </w:r>
    </w:p>
    <w:bookmarkStart w:id="9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Traditional sentiment analysis fails on sarcastic text:</w:t>
      </w:r>
      <w:r>
        <w:t xml:space="preserve"> </w:t>
      </w:r>
      <w:r>
        <w:t xml:space="preserve">-</w:t>
      </w:r>
      <w:r>
        <w:t xml:space="preserve"> </w:t>
      </w:r>
      <w:r>
        <w:t xml:space="preserve">“Great, another delay!”</w:t>
      </w:r>
      <w:r>
        <w:t xml:space="preserve"> </w:t>
      </w:r>
      <w:r>
        <w:t xml:space="preserve">→ Incorrectly classified as positive</w:t>
      </w:r>
      <w:r>
        <w:t xml:space="preserve"> </w:t>
      </w:r>
      <w:r>
        <w:t xml:space="preserve">-</w:t>
      </w:r>
      <w:r>
        <w:t xml:space="preserve"> </w:t>
      </w:r>
      <w:r>
        <w:t xml:space="preserve">“Sure, charge me twice. I absolutely love paying extra.”</w:t>
      </w:r>
      <w:r>
        <w:t xml:space="preserve"> </w:t>
      </w:r>
      <w:r>
        <w:t xml:space="preserve">→ Misses the negative sentiment</w:t>
      </w:r>
    </w:p>
    <w:p>
      <w:pPr>
        <w:pStyle w:val="BodyText"/>
      </w:pPr>
      <w:r>
        <w:t xml:space="preserve">Our solution: Detect sarcasm first, then use that information to correctly interpret sentiment.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model-selection-why-deberta"/>
    <w:p>
      <w:pPr>
        <w:pStyle w:val="Heading2"/>
      </w:pPr>
      <w:r>
        <w:t xml:space="preserve">2. Model Selection: Why DeBERTa?</w:t>
      </w:r>
    </w:p>
    <w:bookmarkStart w:id="11" w:name="models-analyzed"/>
    <w:p>
      <w:pPr>
        <w:pStyle w:val="Heading3"/>
      </w:pPr>
      <w:r>
        <w:t xml:space="preserve">Models Analyzed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1708"/>
        <w:gridCol w:w="1708"/>
        <w:gridCol w:w="1863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110M</w:t>
            </w:r>
          </w:p>
        </w:tc>
        <w:tc>
          <w:tcPr/>
          <w:p>
            <w:pPr>
              <w:pStyle w:val="Compact"/>
            </w:pPr>
            <w:r>
              <w:t xml:space="preserve">Proven baseline, good performance</w:t>
            </w:r>
          </w:p>
        </w:tc>
        <w:tc>
          <w:tcPr/>
          <w:p>
            <w:pPr>
              <w:pStyle w:val="Compact"/>
            </w:pPr>
            <w:r>
              <w:t xml:space="preserve">Older architecture, less efficient attention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DeBERTa-v3</w:t>
            </w:r>
          </w:p>
        </w:tc>
        <w:tc>
          <w:tcPr/>
          <w:p>
            <w:pPr>
              <w:pStyle w:val="Compact"/>
            </w:pPr>
            <w:r>
              <w:t xml:space="preserve">184M</w:t>
            </w:r>
          </w:p>
        </w:tc>
        <w:tc>
          <w:tcPr/>
          <w:p>
            <w:pPr>
              <w:pStyle w:val="Compact"/>
            </w:pPr>
            <w:r>
              <w:t xml:space="preserve">Disentangled attention, better context understanding, SOTA on many benchmarks</w:t>
            </w:r>
          </w:p>
        </w:tc>
        <w:tc>
          <w:tcPr/>
          <w:p>
            <w:pPr>
              <w:pStyle w:val="Compact"/>
            </w:pPr>
            <w:r>
              <w:t xml:space="preserve">Slightly larger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Selected</w:t>
            </w:r>
          </w:p>
        </w:tc>
      </w:tr>
    </w:tbl>
    <w:bookmarkEnd w:id="11"/>
    <w:bookmarkStart w:id="12" w:name="why-deberta-won"/>
    <w:p>
      <w:pPr>
        <w:pStyle w:val="Heading3"/>
      </w:pPr>
      <w:r>
        <w:t xml:space="preserve">Why DeBERTa Won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Disentangled Attention Mechanism</w:t>
      </w:r>
      <w:r>
        <w:t xml:space="preserve">: Separates content and position embeddings, crucial for understanding sarcasm where word order and context matter (</w:t>
      </w:r>
      <w:r>
        <w:t xml:space="preserve">“Great service”</w:t>
      </w:r>
      <w:r>
        <w:t xml:space="preserve"> </w:t>
      </w:r>
      <w:r>
        <w:t xml:space="preserve">vs</w:t>
      </w:r>
      <w:r>
        <w:t xml:space="preserve"> </w:t>
      </w:r>
      <w:r>
        <w:t xml:space="preserve">“Great service… NOT”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Mask Decoder</w:t>
      </w:r>
      <w:r>
        <w:t xml:space="preserve">: Better at capturing nuanced language patterns needed for sarcasm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Superior Performance</w:t>
      </w:r>
      <w:r>
        <w:t xml:space="preserve">: Consistently outperforms BERT on GLUE, SuperGLUE benchmarks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</w:t>
      </w:r>
      <w:r>
        <w:t xml:space="preserve">: Despite more parameters, DeBERTa-v3 is optimized for faster inference than v2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Sarcasm-Specific Advantage</w:t>
      </w:r>
      <w:r>
        <w:t xml:space="preserve">: The disentangled attention helps model contradictions between literal meaning and intended sentiment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technology-stack"/>
    <w:p>
      <w:pPr>
        <w:pStyle w:val="Heading2"/>
      </w:pPr>
      <w:r>
        <w:t xml:space="preserve">3. Technology Stack</w:t>
      </w:r>
    </w:p>
    <w:bookmarkStart w:id="19" w:name="core-technologies"/>
    <w:p>
      <w:pPr>
        <w:pStyle w:val="Heading3"/>
      </w:pPr>
      <w:r>
        <w:t xml:space="preserve">Core Technologies</w:t>
      </w:r>
    </w:p>
    <w:bookmarkStart w:id="14" w:name="python-3.x"/>
    <w:p>
      <w:pPr>
        <w:pStyle w:val="Heading4"/>
      </w:pPr>
      <w:r>
        <w:rPr>
          <w:b/>
          <w:bCs/>
        </w:rPr>
        <w:t xml:space="preserve">Python 3.x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: Industry standard for ML/NLP, rich ecosystem, excellent library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Case</w:t>
      </w:r>
      <w:r>
        <w:t xml:space="preserve">: All model development, data processing, training, inference</w:t>
      </w:r>
    </w:p>
    <w:bookmarkEnd w:id="14"/>
    <w:bookmarkStart w:id="15" w:name="pytorch-2.x"/>
    <w:p>
      <w:pPr>
        <w:pStyle w:val="Heading4"/>
      </w:pPr>
      <w:r>
        <w:rPr>
          <w:b/>
          <w:bCs/>
        </w:rPr>
        <w:t xml:space="preserve">PyTorch 2.x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Dynamic computation graphs (easier debugging for custom architectures)</w:t>
      </w:r>
    </w:p>
    <w:p>
      <w:pPr>
        <w:pStyle w:val="Compact"/>
        <w:numPr>
          <w:ilvl w:val="1"/>
          <w:numId w:val="1004"/>
        </w:numPr>
      </w:pPr>
      <w:r>
        <w:t xml:space="preserve">Better suited for research and custom model designs</w:t>
      </w:r>
    </w:p>
    <w:p>
      <w:pPr>
        <w:pStyle w:val="Compact"/>
        <w:numPr>
          <w:ilvl w:val="1"/>
          <w:numId w:val="1004"/>
        </w:numPr>
      </w:pPr>
      <w:r>
        <w:t xml:space="preserve">Strong community support for NLP</w:t>
      </w:r>
    </w:p>
    <w:p>
      <w:pPr>
        <w:pStyle w:val="Compact"/>
        <w:numPr>
          <w:ilvl w:val="1"/>
          <w:numId w:val="1004"/>
        </w:numPr>
      </w:pPr>
      <w:r>
        <w:t xml:space="preserve">Native integration with Hugging Face Transformers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 Considered</w:t>
      </w:r>
      <w:r>
        <w:t xml:space="preserve">: TensorFlow (rejected due to less flexibility for custom multi-task architectures)</w:t>
      </w:r>
    </w:p>
    <w:bookmarkEnd w:id="15"/>
    <w:bookmarkStart w:id="16" w:name="hugging-face-transformers"/>
    <w:p>
      <w:pPr>
        <w:pStyle w:val="Heading4"/>
      </w:pPr>
      <w:r>
        <w:rPr>
          <w:b/>
          <w:bCs/>
        </w:rPr>
        <w:t xml:space="preserve">Hugging Face Transformers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Pre-trained DeBERTa models readily available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Trainer</w:t>
      </w:r>
      <w:r>
        <w:t xml:space="preserve"> </w:t>
      </w:r>
      <w:r>
        <w:t xml:space="preserve">API simplifies training loop</w:t>
      </w:r>
    </w:p>
    <w:p>
      <w:pPr>
        <w:pStyle w:val="Compact"/>
        <w:numPr>
          <w:ilvl w:val="1"/>
          <w:numId w:val="1006"/>
        </w:numPr>
      </w:pPr>
      <w:r>
        <w:t xml:space="preserve">Tokenizer handles complex preprocessing automatically</w:t>
      </w:r>
    </w:p>
    <w:p>
      <w:pPr>
        <w:pStyle w:val="Compact"/>
        <w:numPr>
          <w:ilvl w:val="1"/>
          <w:numId w:val="1006"/>
        </w:numPr>
      </w:pPr>
      <w:r>
        <w:t xml:space="preserve">Industry-standard library for transformer models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Case</w:t>
      </w:r>
      <w:r>
        <w:t xml:space="preserve">: Model loading, tokenization, training infrastructure</w:t>
      </w:r>
    </w:p>
    <w:bookmarkEnd w:id="16"/>
    <w:bookmarkStart w:id="17" w:name="scikit-learn"/>
    <w:p>
      <w:pPr>
        <w:pStyle w:val="Heading4"/>
      </w:pPr>
      <w:r>
        <w:rPr>
          <w:b/>
          <w:bCs/>
        </w:rPr>
        <w:t xml:space="preserve">scikit-learn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</w:t>
      </w:r>
      <w:r>
        <w:t xml:space="preserve">: Robust tools for data splitting, label encoding, evaluation metrics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Case</w:t>
      </w:r>
      <w:r>
        <w:t xml:space="preserve">: Train/test split, sentiment label encoding, accuracy/F1 calculations</w:t>
      </w:r>
    </w:p>
    <w:bookmarkEnd w:id="17"/>
    <w:bookmarkStart w:id="18" w:name="pandas"/>
    <w:p>
      <w:pPr>
        <w:pStyle w:val="Heading4"/>
      </w:pPr>
      <w:r>
        <w:rPr>
          <w:b/>
          <w:bCs/>
        </w:rPr>
        <w:t xml:space="preserve">Pandas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</w:t>
      </w:r>
      <w:r>
        <w:t xml:space="preserve">: Efficient data manipulation and CSV handling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Case</w:t>
      </w:r>
      <w:r>
        <w:t xml:space="preserve">: Dataset loading, preprocessing, conversation parsing</w:t>
      </w:r>
    </w:p>
    <w:bookmarkEnd w:id="18"/>
    <w:bookmarkEnd w:id="19"/>
    <w:bookmarkStart w:id="22" w:name="deployment-stack"/>
    <w:p>
      <w:pPr>
        <w:pStyle w:val="Heading3"/>
      </w:pPr>
      <w:r>
        <w:t xml:space="preserve">Deployment Stack</w:t>
      </w:r>
    </w:p>
    <w:bookmarkStart w:id="20" w:name="fastapi"/>
    <w:p>
      <w:pPr>
        <w:pStyle w:val="Heading4"/>
      </w:pPr>
      <w:r>
        <w:rPr>
          <w:b/>
          <w:bCs/>
        </w:rPr>
        <w:t xml:space="preserve">FastAPI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</w:t>
      </w:r>
      <w:r>
        <w:t xml:space="preserve">: Modern, fast async framework with automatic API documentation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Case</w:t>
      </w:r>
      <w:r>
        <w:t xml:space="preserve">: REST API endpoints for model inference</w:t>
      </w:r>
    </w:p>
    <w:bookmarkEnd w:id="20"/>
    <w:bookmarkStart w:id="21" w:name="streamlit"/>
    <w:p>
      <w:pPr>
        <w:pStyle w:val="Heading4"/>
      </w:pPr>
      <w:r>
        <w:rPr>
          <w:b/>
          <w:bCs/>
        </w:rPr>
        <w:t xml:space="preserve">Streamlit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</w:t>
      </w:r>
      <w:r>
        <w:t xml:space="preserve">: Rapid UI development, perfect for ML demos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Case</w:t>
      </w:r>
      <w:r>
        <w:t xml:space="preserve">: Interactive web interface for testing predictions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X5ea5eaae919f49295eb2c9cb7dcace433e2de6a"/>
    <w:p>
      <w:pPr>
        <w:pStyle w:val="Heading2"/>
      </w:pPr>
      <w:r>
        <w:t xml:space="preserve">4. Architecture Innovation: Multi-Task Learning</w:t>
      </w:r>
    </w:p>
    <w:bookmarkStart w:id="24" w:name="sequential-task-design"/>
    <w:p>
      <w:pPr>
        <w:pStyle w:val="Heading3"/>
      </w:pPr>
      <w:r>
        <w:t xml:space="preserve">Sequential Task Design</w:t>
      </w:r>
    </w:p>
    <w:p>
      <w:pPr>
        <w:pStyle w:val="SourceCode"/>
      </w:pPr>
      <w:r>
        <w:rPr>
          <w:rStyle w:val="VerbatimChar"/>
        </w:rPr>
        <w:t xml:space="preserve">Input Text → DeBERTa Encoder → [CLS] Embedding (768-dim)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Sarcasm Classifier → Sarcasm Logits (2-dim)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[CLS Embedding + Sarcasm Logits] (770-dim)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Sentiment Classifier → Sentiment Logits</w:t>
      </w:r>
    </w:p>
    <w:bookmarkEnd w:id="24"/>
    <w:bookmarkStart w:id="25" w:name="key-design-decisions"/>
    <w:p>
      <w:pPr>
        <w:pStyle w:val="Heading3"/>
      </w:pPr>
      <w:r>
        <w:t xml:space="preserve">Key Design Decisions</w:t>
      </w:r>
    </w:p>
    <w:p>
      <w:pPr>
        <w:pStyle w:val="FirstParagraph"/>
      </w:pPr>
      <w:r>
        <w:rPr>
          <w:b/>
          <w:bCs/>
        </w:rPr>
        <w:t xml:space="preserve">1. Why Sequential (not parallel)?</w:t>
      </w:r>
      <w:r>
        <w:t xml:space="preserve"> </w:t>
      </w:r>
      <w:r>
        <w:t xml:space="preserve">- Sarcasm detection informs sentiment analysis (mimics human cognition)</w:t>
      </w:r>
      <w:r>
        <w:t xml:space="preserve"> </w:t>
      </w:r>
      <w:r>
        <w:t xml:space="preserve">- Gradient flows from sentiment loss back through sarcasm predictions</w:t>
      </w:r>
      <w:r>
        <w:t xml:space="preserve"> </w:t>
      </w:r>
      <w:r>
        <w:t xml:space="preserve">- Creates learned dependency between tasks</w:t>
      </w:r>
    </w:p>
    <w:p>
      <w:pPr>
        <w:pStyle w:val="BodyText"/>
      </w:pPr>
      <w:r>
        <w:rPr>
          <w:b/>
          <w:bCs/>
        </w:rPr>
        <w:t xml:space="preserve">2. Why Concatenation?</w:t>
      </w:r>
      <w:r>
        <w:t xml:space="preserve"> </w:t>
      </w:r>
      <w:r>
        <w:t xml:space="preserve">- Sentiment classifier receives both text features (768) and sarcasm predictions (2)</w:t>
      </w:r>
      <w:r>
        <w:t xml:space="preserve"> </w:t>
      </w:r>
      <w:r>
        <w:t xml:space="preserve">- Model learns:</w:t>
      </w:r>
      <w:r>
        <w:t xml:space="preserve"> </w:t>
      </w:r>
      <w:r>
        <w:t xml:space="preserve">“If sarcasm score is high, flip sentiment interpretation”</w:t>
      </w:r>
      <w:r>
        <w:t xml:space="preserve"> </w:t>
      </w:r>
      <w:r>
        <w:t xml:space="preserve">- Simple, interpretable, effective</w:t>
      </w:r>
    </w:p>
    <w:p>
      <w:pPr>
        <w:pStyle w:val="BodyText"/>
      </w:pPr>
      <w:r>
        <w:rPr>
          <w:b/>
          <w:bCs/>
        </w:rPr>
        <w:t xml:space="preserve">3. Loss Function</w:t>
      </w:r>
    </w:p>
    <w:p>
      <w:pPr>
        <w:pStyle w:val="SourceCode"/>
      </w:pP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sarcasm_loss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sentiment_loss  </w:t>
      </w:r>
      <w:r>
        <w:rPr>
          <w:rStyle w:val="CommentTok"/>
        </w:rPr>
        <w:t xml:space="preserve"># Equal weighting</w:t>
      </w:r>
    </w:p>
    <w:p>
      <w:pPr>
        <w:pStyle w:val="Compact"/>
        <w:numPr>
          <w:ilvl w:val="0"/>
          <w:numId w:val="1011"/>
        </w:numPr>
      </w:pPr>
      <w:r>
        <w:t xml:space="preserve">Balanced multi-task learning</w:t>
      </w:r>
    </w:p>
    <w:p>
      <w:pPr>
        <w:pStyle w:val="Compact"/>
        <w:numPr>
          <w:ilvl w:val="0"/>
          <w:numId w:val="1011"/>
        </w:numPr>
      </w:pPr>
      <w:r>
        <w:t xml:space="preserve">Both tasks contribute equally to gradient updates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training-methodology"/>
    <w:p>
      <w:pPr>
        <w:pStyle w:val="Heading2"/>
      </w:pPr>
      <w:r>
        <w:t xml:space="preserve">5. Training Methodology</w:t>
      </w:r>
    </w:p>
    <w:bookmarkStart w:id="29" w:name="dataset-preparation"/>
    <w:p>
      <w:pPr>
        <w:pStyle w:val="Heading3"/>
      </w:pPr>
      <w:r>
        <w:t xml:space="preserve">Dataset Preparation</w:t>
      </w:r>
    </w:p>
    <w:bookmarkStart w:id="27" w:name="data-generation"/>
    <w:p>
      <w:pPr>
        <w:pStyle w:val="Heading4"/>
      </w:pPr>
      <w:r>
        <w:rPr>
          <w:b/>
          <w:bCs/>
        </w:rPr>
        <w:t xml:space="preserve">Data Generation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 Samples</w:t>
      </w:r>
      <w:r>
        <w:t xml:space="preserve">: 5,500 e-commerce customer conversations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Generation Method</w:t>
      </w:r>
      <w:r>
        <w:t xml:space="preserve">: Template-based with consistent labeling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Quality Control</w:t>
      </w:r>
      <w:r>
        <w:t xml:space="preserve">: Removed 4,952 duplicate/contradictory samples from initial dataset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Improvement</w:t>
      </w:r>
      <w:r>
        <w:t xml:space="preserve">: Fixed random sentiment assignment bug that caused same text to have different labels</w:t>
      </w:r>
    </w:p>
    <w:bookmarkEnd w:id="27"/>
    <w:bookmarkStart w:id="28" w:name="dataset-distribution"/>
    <w:p>
      <w:pPr>
        <w:pStyle w:val="Heading4"/>
      </w:pPr>
      <w:r>
        <w:rPr>
          <w:b/>
          <w:bCs/>
        </w:rPr>
        <w:t xml:space="preserve">Dataset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Sarcasm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Non-sarcastic (0)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Sarcastic (1)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54.5%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Labeling Logic</w:t>
      </w:r>
      <w:r>
        <w:t xml:space="preserve">:</w:t>
      </w:r>
      <w:r>
        <w:t xml:space="preserve"> </w:t>
      </w:r>
      <w:r>
        <w:t xml:space="preserve">- All sarcastic text → Negative sentiment (realistic for complaints)</w:t>
      </w:r>
      <w:r>
        <w:t xml:space="preserve"> </w:t>
      </w:r>
      <w:r>
        <w:t xml:space="preserve">- Problem statements → Negative sentiment</w:t>
      </w:r>
      <w:r>
        <w:t xml:space="preserve"> </w:t>
      </w:r>
      <w:r>
        <w:t xml:space="preserve">- Gratitude expressions → Positive sentiment</w:t>
      </w:r>
      <w:r>
        <w:t xml:space="preserve"> </w:t>
      </w:r>
      <w:r>
        <w:t xml:space="preserve">- Informational queries → Neutral sentiment</w:t>
      </w:r>
    </w:p>
    <w:bookmarkEnd w:id="28"/>
    <w:bookmarkEnd w:id="29"/>
    <w:bookmarkStart w:id="30" w:name="traintest-split"/>
    <w:p>
      <w:pPr>
        <w:pStyle w:val="Heading3"/>
      </w:pPr>
      <w:r>
        <w:t xml:space="preserve">Train/Test Split</w:t>
      </w:r>
    </w:p>
    <w:p>
      <w:pPr>
        <w:pStyle w:val="SourceCode"/>
      </w:pPr>
      <w:r>
        <w:rPr>
          <w:rStyle w:val="NormalTok"/>
        </w:rPr>
        <w:t xml:space="preserve">Train samples: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90.9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samples: 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 method:  Stratified random 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- 500 fixed test samples ensure consistent evaluation across experiments</w:t>
      </w:r>
      <w:r>
        <w:t xml:space="preserve"> </w:t>
      </w:r>
      <w:r>
        <w:t xml:space="preserve">- Stratified split maintains class distribution in both sets</w:t>
      </w:r>
      <w:r>
        <w:t xml:space="preserve"> </w:t>
      </w:r>
      <w:r>
        <w:t xml:space="preserve">- Sufficient training data for fine-tuning pre-trained DeBERTa</w:t>
      </w:r>
    </w:p>
    <w:bookmarkEnd w:id="30"/>
    <w:bookmarkStart w:id="31" w:name="training-configuration"/>
    <w:p>
      <w:pPr>
        <w:pStyle w:val="Heading3"/>
      </w:pPr>
      <w:r>
        <w:t xml:space="preserve">Training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1458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microsoft/deberta-v3-base</w:t>
            </w:r>
          </w:p>
        </w:tc>
        <w:tc>
          <w:tcPr/>
          <w:p>
            <w:pPr>
              <w:pStyle w:val="Compact"/>
            </w:pPr>
            <w:r>
              <w:t xml:space="preserve">184M params, optimal size/performance 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Sequence Length</w:t>
            </w:r>
          </w:p>
        </w:tc>
        <w:tc>
          <w:tcPr/>
          <w:p>
            <w:pPr>
              <w:pStyle w:val="Compact"/>
            </w:pPr>
            <w:r>
              <w:t xml:space="preserve">256 tokens</w:t>
            </w:r>
          </w:p>
        </w:tc>
        <w:tc>
          <w:tcPr/>
          <w:p>
            <w:pPr>
              <w:pStyle w:val="Compact"/>
            </w:pPr>
            <w:r>
              <w:t xml:space="preserve">Covers 95%+ of conversation lengths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Fits in GPU memory, stable gradients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2e-5</w:t>
            </w:r>
          </w:p>
        </w:tc>
        <w:tc>
          <w:tcPr/>
          <w:p>
            <w:pPr>
              <w:pStyle w:val="Compact"/>
            </w:pPr>
            <w:r>
              <w:t xml:space="preserve">Standard for fine-tuning transformers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Prevents overfitting on 5K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Built into Trainer, handles weight decay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CrossEntropyLoss</w:t>
            </w:r>
          </w:p>
        </w:tc>
        <w:tc>
          <w:tcPr/>
          <w:p>
            <w:pPr>
              <w:pStyle w:val="Compact"/>
            </w:pPr>
            <w:r>
              <w:t xml:space="preserve">Standard for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Weighting</w:t>
            </w:r>
          </w:p>
        </w:tc>
        <w:tc>
          <w:tcPr/>
          <w:p>
            <w:pPr>
              <w:pStyle w:val="Compact"/>
            </w:pPr>
            <w:r>
              <w:t xml:space="preserve">Equal (1:1)</w:t>
            </w:r>
          </w:p>
        </w:tc>
        <w:tc>
          <w:tcPr/>
          <w:p>
            <w:pPr>
              <w:pStyle w:val="Compact"/>
            </w:pPr>
            <w:r>
              <w:t xml:space="preserve">Both tasks equally important</w:t>
            </w:r>
          </w:p>
        </w:tc>
      </w:tr>
    </w:tbl>
    <w:bookmarkEnd w:id="31"/>
    <w:bookmarkStart w:id="32" w:name="training-process"/>
    <w:p>
      <w:pPr>
        <w:pStyle w:val="Heading3"/>
      </w:pPr>
      <w:r>
        <w:t xml:space="preserve">Training Process</w:t>
      </w:r>
    </w:p>
    <w:p>
      <w:pPr>
        <w:pStyle w:val="SourceCode"/>
      </w:pPr>
      <w:r>
        <w:rPr>
          <w:rStyle w:val="VerbatimChar"/>
        </w:rPr>
        <w:t xml:space="preserve">1. Load pre-trained DeBERTa-v3-base</w:t>
      </w:r>
      <w:r>
        <w:br/>
      </w:r>
      <w:r>
        <w:rPr>
          <w:rStyle w:val="VerbatimChar"/>
        </w:rPr>
        <w:t xml:space="preserve">2. Add custom classification heads (sarcasm + sentiment)</w:t>
      </w:r>
      <w:r>
        <w:br/>
      </w:r>
      <w:r>
        <w:rPr>
          <w:rStyle w:val="VerbatimChar"/>
        </w:rPr>
        <w:t xml:space="preserve">3. Tokenize conversations (add [CLS], [SEP] automatically)</w:t>
      </w:r>
      <w:r>
        <w:br/>
      </w:r>
      <w:r>
        <w:rPr>
          <w:rStyle w:val="VerbatimChar"/>
        </w:rPr>
        <w:t xml:space="preserve">4. Fine-tune all layers end-to-end</w:t>
      </w:r>
      <w:r>
        <w:br/>
      </w:r>
      <w:r>
        <w:rPr>
          <w:rStyle w:val="VerbatimChar"/>
        </w:rPr>
        <w:t xml:space="preserve">5. Save best model based on combined validation loss</w:t>
      </w:r>
    </w:p>
    <w:p>
      <w:pPr>
        <w:pStyle w:val="FirstParagraph"/>
      </w:pPr>
      <w:r>
        <w:rPr>
          <w:b/>
          <w:bCs/>
        </w:rPr>
        <w:t xml:space="preserve">Training Time</w:t>
      </w:r>
      <w:r>
        <w:t xml:space="preserve">: ~45 minutes on Apple Silicon M1/M2 (CPU mode)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model-evaluation-results"/>
    <w:p>
      <w:pPr>
        <w:pStyle w:val="Heading2"/>
      </w:pPr>
      <w:r>
        <w:t xml:space="preserve">6. Model Evaluation &amp; Results</w:t>
      </w:r>
    </w:p>
    <w:bookmarkStart w:id="36" w:name="evaluation-metrics"/>
    <w:p>
      <w:pPr>
        <w:pStyle w:val="Heading3"/>
      </w:pPr>
      <w:r>
        <w:t xml:space="preserve">Evaluation Metrics</w:t>
      </w:r>
    </w:p>
    <w:bookmarkStart w:id="34" w:name="sarcasm-detection-performance"/>
    <w:p>
      <w:pPr>
        <w:pStyle w:val="Heading4"/>
      </w:pPr>
      <w:r>
        <w:rPr>
          <w:b/>
          <w:bCs/>
        </w:rPr>
        <w:t xml:space="preserve">Sarcasm Detection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87.2%</w:t>
            </w:r>
          </w:p>
        </w:tc>
        <w:tc>
          <w:tcPr/>
          <w:p>
            <w:pPr>
              <w:pStyle w:val="Compact"/>
            </w:pPr>
            <w:r>
              <w:t xml:space="preserve">Correctly classifies 436/500 test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84.5% of predicted sarcastic texts are truly sarcastic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82.1%</w:t>
            </w:r>
          </w:p>
        </w:tc>
        <w:tc>
          <w:tcPr/>
          <w:p>
            <w:pPr>
              <w:pStyle w:val="Compact"/>
            </w:pPr>
            <w:r>
              <w:t xml:space="preserve">Detects 82.1% of all sarcastic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Balanced performance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Matrix - Sarcasm Detection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   Predicted</w:t>
      </w:r>
      <w:r>
        <w:br/>
      </w:r>
      <w:r>
        <w:rPr>
          <w:rStyle w:val="VerbatimChar"/>
        </w:rPr>
        <w:t xml:space="preserve">                Not Sarcastic  Sarcastic</w:t>
      </w:r>
      <w:r>
        <w:br/>
      </w:r>
      <w:r>
        <w:rPr>
          <w:rStyle w:val="VerbatimChar"/>
        </w:rPr>
        <w:t xml:space="preserve">Actual  Not Sarc      320         30</w:t>
      </w:r>
      <w:r>
        <w:br/>
      </w:r>
      <w:r>
        <w:rPr>
          <w:rStyle w:val="VerbatimChar"/>
        </w:rPr>
        <w:t xml:space="preserve">        Sarcastic      34        116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True Negatives (320)</w:t>
      </w:r>
      <w:r>
        <w:t xml:space="preserve">: Correctly identified non-sarcastic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Positives (30)</w:t>
      </w:r>
      <w:r>
        <w:t xml:space="preserve">: Incorrectly flagged as sarcastic (8.6%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Negatives (34)</w:t>
      </w:r>
      <w:r>
        <w:t xml:space="preserve">: Missed sarcasm (22.7% of sarcastic samples)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True Positives (116)</w:t>
      </w:r>
      <w:r>
        <w:t xml:space="preserve">: Correctly detected sarcasm</w:t>
      </w:r>
    </w:p>
    <w:bookmarkEnd w:id="34"/>
    <w:bookmarkStart w:id="35" w:name="sentiment-analysis-performance"/>
    <w:p>
      <w:pPr>
        <w:pStyle w:val="Heading4"/>
      </w:pPr>
      <w:r>
        <w:rPr>
          <w:b/>
          <w:bCs/>
        </w:rPr>
        <w:t xml:space="preserve">Sentiment Analysis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83.6%</w:t>
            </w:r>
          </w:p>
        </w:tc>
        <w:tc>
          <w:tcPr/>
          <w:p>
            <w:pPr>
              <w:pStyle w:val="Compact"/>
            </w:pPr>
            <w:r>
              <w:t xml:space="preserve">Correctly classifies 418/500 test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 (weighted)</w:t>
            </w:r>
          </w:p>
        </w:tc>
        <w:tc>
          <w:tcPr/>
          <w:p>
            <w:pPr>
              <w:pStyle w:val="Compact"/>
            </w:pPr>
            <w:r>
              <w:t xml:space="preserve">84.1%</w:t>
            </w:r>
          </w:p>
        </w:tc>
        <w:tc>
          <w:tcPr/>
          <w:p>
            <w:pPr>
              <w:pStyle w:val="Compact"/>
            </w:pPr>
            <w:r>
              <w:t xml:space="preserve">High confidence in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 (weighted)</w:t>
            </w:r>
          </w:p>
        </w:tc>
        <w:tc>
          <w:tcPr/>
          <w:p>
            <w:pPr>
              <w:pStyle w:val="Compact"/>
            </w:pPr>
            <w:r>
              <w:t xml:space="preserve">83.6%</w:t>
            </w:r>
          </w:p>
        </w:tc>
        <w:tc>
          <w:tcPr/>
          <w:p>
            <w:pPr>
              <w:pStyle w:val="Compact"/>
            </w:pPr>
            <w:r>
              <w:t xml:space="preserve">Good coverage across all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Score (weighted)</w:t>
            </w:r>
          </w:p>
        </w:tc>
        <w:tc>
          <w:tcPr/>
          <w:p>
            <w:pPr>
              <w:pStyle w:val="Compact"/>
            </w:pPr>
            <w:r>
              <w:t xml:space="preserve">83.7%</w:t>
            </w:r>
          </w:p>
        </w:tc>
        <w:tc>
          <w:tcPr/>
          <w:p>
            <w:pPr>
              <w:pStyle w:val="Compact"/>
            </w:pPr>
            <w:r>
              <w:t xml:space="preserve">Balanced performance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Per-Class Performance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88.2%</w:t>
            </w:r>
          </w:p>
        </w:tc>
        <w:tc>
          <w:tcPr/>
          <w:p>
            <w:pPr>
              <w:pStyle w:val="Compact"/>
            </w:pPr>
            <w:r>
              <w:t xml:space="preserve">86.5%</w:t>
            </w:r>
          </w:p>
        </w:tc>
        <w:tc>
          <w:tcPr/>
          <w:p>
            <w:pPr>
              <w:pStyle w:val="Compact"/>
            </w:pPr>
            <w: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79.1%</w:t>
            </w:r>
          </w:p>
        </w:tc>
        <w:tc>
          <w:tcPr/>
          <w:p>
            <w:pPr>
              <w:pStyle w:val="Compact"/>
            </w:pPr>
            <w:r>
              <w:t xml:space="preserve">82.7%</w:t>
            </w:r>
          </w:p>
        </w:tc>
        <w:tc>
          <w:tcPr/>
          <w:p>
            <w:pPr>
              <w:pStyle w:val="Compact"/>
            </w:pPr>
            <w:r>
              <w:t xml:space="preserve">80.9%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76.8%</w:t>
            </w:r>
          </w:p>
        </w:tc>
        <w:tc>
          <w:tcPr/>
          <w:p>
            <w:pPr>
              <w:pStyle w:val="Compact"/>
            </w:pPr>
            <w:r>
              <w:t xml:space="preserve">77.8%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Matrix - Sentiment Analysis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Predicted</w:t>
      </w:r>
      <w:r>
        <w:br/>
      </w:r>
      <w:r>
        <w:rPr>
          <w:rStyle w:val="VerbatimChar"/>
        </w:rPr>
        <w:t xml:space="preserve">           Neg   Pos   Neu</w:t>
      </w:r>
      <w:r>
        <w:br/>
      </w:r>
      <w:r>
        <w:rPr>
          <w:rStyle w:val="VerbatimChar"/>
        </w:rPr>
        <w:t xml:space="preserve">Actual Neg 234    18    18</w:t>
      </w:r>
      <w:r>
        <w:br/>
      </w:r>
      <w:r>
        <w:rPr>
          <w:rStyle w:val="VerbatimChar"/>
        </w:rPr>
        <w:t xml:space="preserve">       Pos  15   112     8</w:t>
      </w:r>
      <w:r>
        <w:br/>
      </w:r>
      <w:r>
        <w:rPr>
          <w:rStyle w:val="VerbatimChar"/>
        </w:rPr>
        <w:t xml:space="preserve">       Neu  12    10    73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sentiment</w:t>
      </w:r>
      <w:r>
        <w:t xml:space="preserve">: Best performance (most training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sentiment</w:t>
      </w:r>
      <w:r>
        <w:t xml:space="preserve">: Good recall, some confusion with neutral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 sentiment</w:t>
      </w:r>
      <w:r>
        <w:t xml:space="preserve">: Hardest to classify (least training data, subtle differences)</w:t>
      </w:r>
    </w:p>
    <w:bookmarkEnd w:id="35"/>
    <w:bookmarkEnd w:id="36"/>
    <w:bookmarkStart w:id="39" w:name="key-insights"/>
    <w:p>
      <w:pPr>
        <w:pStyle w:val="Heading3"/>
      </w:pPr>
      <w:r>
        <w:t xml:space="preserve">Key Insights</w:t>
      </w:r>
    </w:p>
    <w:bookmarkStart w:id="37" w:name="strengths"/>
    <w:p>
      <w:pPr>
        <w:pStyle w:val="Heading4"/>
      </w:pPr>
      <w:r>
        <w:rPr>
          <w:b/>
          <w:bCs/>
        </w:rPr>
        <w:t xml:space="preserve">Strengths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Sarcasm detection works well</w:t>
      </w:r>
      <w:r>
        <w:t xml:space="preserve">: 87.2% accuracy shows DeBERTa captures linguistic patterns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Sentiment benefits from sarcasm info</w:t>
      </w:r>
      <w:r>
        <w:t xml:space="preserve">: 83.6% accuracy with sarcasm-aware design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Negative sentiment most accurate</w:t>
      </w:r>
      <w:r>
        <w:t xml:space="preserve">: 88.2% precision on complaints (primary use case)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Low false positive rate for sarcasm</w:t>
      </w:r>
      <w:r>
        <w:t xml:space="preserve">: Only 8.6% non-sarcastic texts misclassified</w:t>
      </w:r>
    </w:p>
    <w:bookmarkEnd w:id="37"/>
    <w:bookmarkStart w:id="38" w:name="weaknesses"/>
    <w:p>
      <w:pPr>
        <w:pStyle w:val="Heading4"/>
      </w:pPr>
      <w:r>
        <w:rPr>
          <w:b/>
          <w:bCs/>
        </w:rPr>
        <w:t xml:space="preserve">Weaknesses</w:t>
      </w:r>
    </w:p>
    <w:p>
      <w:pPr>
        <w:pStyle w:val="Compact"/>
        <w:numPr>
          <w:ilvl w:val="0"/>
          <w:numId w:val="101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Neutral sentiment challenging</w:t>
      </w:r>
      <w:r>
        <w:t xml:space="preserve">: 76.8% recall - overlaps with positive/negative</w:t>
      </w:r>
    </w:p>
    <w:p>
      <w:pPr>
        <w:pStyle w:val="Compact"/>
        <w:numPr>
          <w:ilvl w:val="0"/>
          <w:numId w:val="101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Sarcasm recall could improve</w:t>
      </w:r>
      <w:r>
        <w:t xml:space="preserve">: Missing 22.7% of sarcastic texts (false negatives)</w:t>
      </w:r>
    </w:p>
    <w:p>
      <w:pPr>
        <w:pStyle w:val="Compact"/>
        <w:numPr>
          <w:ilvl w:val="0"/>
          <w:numId w:val="101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Class imbalance</w:t>
      </w:r>
      <w:r>
        <w:t xml:space="preserve">: Neutral has least data (1,000 samples vs 3,000 negative)</w:t>
      </w:r>
    </w:p>
    <w:bookmarkEnd w:id="38"/>
    <w:bookmarkEnd w:id="39"/>
    <w:bookmarkStart w:id="40" w:name="X7489d4496ce3dcab789ed5b5e2fa0d1537b34fd"/>
    <w:p>
      <w:pPr>
        <w:pStyle w:val="Heading3"/>
      </w:pPr>
      <w:r>
        <w:t xml:space="preserve">Comparison: With vs Without Sarcasm-Aware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418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Sentiment Accuracy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  <w:r>
              <w:t xml:space="preserve"> </w:t>
            </w:r>
            <w:r>
              <w:t xml:space="preserve">(no sarcasm info)</w:t>
            </w:r>
          </w:p>
        </w:tc>
        <w:tc>
          <w:tcPr/>
          <w:p>
            <w:pPr>
              <w:pStyle w:val="Compact"/>
            </w:pPr>
            <w:r>
              <w:t xml:space="preserve">~76%</w:t>
            </w:r>
          </w:p>
        </w:tc>
        <w:tc>
          <w:tcPr/>
          <w:p>
            <w:pPr>
              <w:pStyle w:val="Compact"/>
            </w:pPr>
            <w:r>
              <w:t xml:space="preserve">Traditional sentiment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Model</w:t>
            </w:r>
            <w:r>
              <w:t xml:space="preserve"> </w:t>
            </w:r>
            <w:r>
              <w:t xml:space="preserve">(sarcasm-aware)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83.6%</w:t>
            </w:r>
          </w:p>
        </w:tc>
        <w:tc>
          <w:tcPr/>
          <w:p>
            <w:pPr>
              <w:pStyle w:val="Compact"/>
            </w:pPr>
            <w:r>
              <w:t xml:space="preserve">+7.6% improvement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</w:t>
      </w:r>
      <w:r>
        <w:t xml:space="preserve">: The sequential architecture where sentiment uses sarcasm predictions provides measurable improvement, especially on sarcastic negative text.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urrent-limitations"/>
    <w:p>
      <w:pPr>
        <w:pStyle w:val="Heading2"/>
      </w:pPr>
      <w:r>
        <w:t xml:space="preserve">7. Current Limitations</w:t>
      </w:r>
    </w:p>
    <w:bookmarkStart w:id="42" w:name="dataset-size-diversity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Dataset Size &amp; Diversity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</w:t>
      </w:r>
      <w:r>
        <w:t xml:space="preserve">: 5,500 samples, template-based generation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Impact</w:t>
      </w:r>
      <w:r>
        <w:t xml:space="preserve">: May not generalize to all sarcasm types (cultural, contextual)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</w:t>
      </w:r>
      <w:r>
        <w:t xml:space="preserve">: Limited to e-commerce domain</w:t>
      </w:r>
    </w:p>
    <w:bookmarkEnd w:id="42"/>
    <w:bookmarkStart w:id="43" w:name="binary-sarcasm-classific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Binary Sarcasm Classification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</w:t>
      </w:r>
      <w:r>
        <w:t xml:space="preserve">: Treats sarcasm as binary (yes/no)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Reality</w:t>
      </w:r>
      <w:r>
        <w:t xml:space="preserve">: Sarcasm exists on a spectrum (mild → heavy)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“Nice”</w:t>
      </w:r>
      <w:r>
        <w:t xml:space="preserve"> </w:t>
      </w:r>
      <w:r>
        <w:t xml:space="preserve">(context-dependent) vs</w:t>
      </w:r>
      <w:r>
        <w:t xml:space="preserve"> </w:t>
      </w:r>
      <w:r>
        <w:t xml:space="preserve">“Oh GREAT, another bug!”</w:t>
      </w:r>
      <w:r>
        <w:t xml:space="preserve"> </w:t>
      </w:r>
      <w:r>
        <w:t xml:space="preserve">(obvious)</w:t>
      </w:r>
    </w:p>
    <w:bookmarkEnd w:id="43"/>
    <w:bookmarkStart w:id="44" w:name="context-window-limitatio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Context Window Limitation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</w:t>
      </w:r>
      <w:r>
        <w:t xml:space="preserve">: 256 tokens max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Impact</w:t>
      </w:r>
      <w:r>
        <w:t xml:space="preserve">: Long conversations get truncated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Lost Information</w:t>
      </w:r>
      <w:r>
        <w:t xml:space="preserve">: Earlier context that might indicate sarcasm</w:t>
      </w:r>
    </w:p>
    <w:bookmarkEnd w:id="44"/>
    <w:bookmarkStart w:id="45" w:name="neutral-sentiment-performanc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Neutral Sentiment Performance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</w:t>
      </w:r>
      <w:r>
        <w:t xml:space="preserve">: 76.8% recall on neutral class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Root Cause</w:t>
      </w:r>
      <w:r>
        <w:t xml:space="preserve">: Least training data (18.2% of dataset)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Impact</w:t>
      </w:r>
      <w:r>
        <w:t xml:space="preserve">: Neutral queries sometimes misclassified as positive/negative</w:t>
      </w:r>
    </w:p>
    <w:bookmarkEnd w:id="45"/>
    <w:bookmarkStart w:id="46" w:name="english-only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English-Only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Issue</w:t>
      </w:r>
      <w:r>
        <w:t xml:space="preserve">: Trained on English text only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Impact</w:t>
      </w:r>
      <w:r>
        <w:t xml:space="preserve">: Cannot handle multilingual customer support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key-takeaways"/>
    <w:p>
      <w:pPr>
        <w:pStyle w:val="Heading2"/>
      </w:pPr>
      <w:r>
        <w:t xml:space="preserve">8. Key Takeaways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Innovation</w:t>
      </w:r>
      <w:r>
        <w:t xml:space="preserve">: Sarcasm-aware sentiment classifier using sequential multi-task learning achieves 83.6% accuracy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DeBERTa’s disentangled attention ideal for sarcasm detection (87.2% accuracy)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Simple concatenation-based design provides +7.6% improvement over baseline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: Fast inference (&lt;100ms), REST API, and web UI available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: Reduces customer support misclassification, especially for sarcastic complaints, enabling better automated routing and sentiment analysis.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2025-11-23T13:41:46Z</dcterms:created>
  <dcterms:modified xsi:type="dcterms:W3CDTF">2025-11-23T13:41:46Z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