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0089091"/>
        <w:docPartObj>
          <w:docPartGallery w:val="Cover Pages"/>
          <w:docPartUnique/>
        </w:docPartObj>
      </w:sdtPr>
      <w:sdtContent>
        <w:p w14:paraId="1410875C" w14:textId="50F64A93" w:rsidR="00880A64" w:rsidRDefault="00880A64">
          <w:r>
            <w:rPr>
              <w:noProof/>
            </w:rPr>
            <mc:AlternateContent>
              <mc:Choice Requires="wpg">
                <w:drawing>
                  <wp:anchor distT="0" distB="0" distL="114300" distR="114300" simplePos="0" relativeHeight="251662336" behindDoc="0" locked="0" layoutInCell="1" allowOverlap="1" wp14:anchorId="59258EA4" wp14:editId="10DE08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105D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F6319A8" w14:textId="3C5B6431" w:rsidR="00880A64" w:rsidRDefault="00880A64">
          <w:r>
            <w:rPr>
              <w:noProof/>
            </w:rPr>
            <w:drawing>
              <wp:anchor distT="0" distB="0" distL="114300" distR="114300" simplePos="0" relativeHeight="251663360" behindDoc="0" locked="0" layoutInCell="1" allowOverlap="1" wp14:anchorId="6829B22E" wp14:editId="05EBD771">
                <wp:simplePos x="0" y="0"/>
                <wp:positionH relativeFrom="margin">
                  <wp:align>right</wp:align>
                </wp:positionH>
                <wp:positionV relativeFrom="paragraph">
                  <wp:posOffset>6940550</wp:posOffset>
                </wp:positionV>
                <wp:extent cx="948752" cy="990304"/>
                <wp:effectExtent l="0" t="0" r="3810" b="635"/>
                <wp:wrapNone/>
                <wp:docPr id="2" name="Picture 2" descr="A picture containing text, cu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up, indo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8752" cy="99030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0FC489F" wp14:editId="66FB1A6D">
                    <wp:simplePos x="0" y="0"/>
                    <wp:positionH relativeFrom="page">
                      <wp:posOffset>228600</wp:posOffset>
                    </wp:positionH>
                    <wp:positionV relativeFrom="page">
                      <wp:posOffset>8229600</wp:posOffset>
                    </wp:positionV>
                    <wp:extent cx="60706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6070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6F566A" w14:textId="2011F9BF" w:rsidR="00880A64" w:rsidRPr="00880A64" w:rsidRDefault="00880A64">
                                    <w:pPr>
                                      <w:pStyle w:val="NoSpacing"/>
                                      <w:jc w:val="right"/>
                                      <w:rPr>
                                        <w:color w:val="595959" w:themeColor="text1" w:themeTint="A6"/>
                                        <w:sz w:val="28"/>
                                        <w:szCs w:val="28"/>
                                      </w:rPr>
                                    </w:pPr>
                                    <w:r w:rsidRPr="00880A64">
                                      <w:rPr>
                                        <w:color w:val="595959" w:themeColor="text1" w:themeTint="A6"/>
                                        <w:sz w:val="28"/>
                                        <w:szCs w:val="28"/>
                                      </w:rPr>
                                      <w:t>Fakultas Geografi Universitas Gadjah Mada</w:t>
                                    </w:r>
                                  </w:p>
                                </w:sdtContent>
                              </w:sdt>
                              <w:p w14:paraId="2D53098F" w14:textId="0838A111" w:rsidR="00880A64" w:rsidRPr="00880A64" w:rsidRDefault="00880A64">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880A64">
                                      <w:rPr>
                                        <w:color w:val="595959" w:themeColor="text1" w:themeTint="A6"/>
                                        <w:sz w:val="28"/>
                                        <w:szCs w:val="28"/>
                                      </w:rPr>
                                      <w:t>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type w14:anchorId="30FC489F" id="_x0000_t202" coordsize="21600,21600" o:spt="202" path="m,l,21600r21600,l21600,xe">
                    <v:stroke joinstyle="miter"/>
                    <v:path gradientshapeok="t" o:connecttype="rect"/>
                  </v:shapetype>
                  <v:shape id="Text Box 152" o:spid="_x0000_s1026" type="#_x0000_t202" style="position:absolute;margin-left:18pt;margin-top:9in;width:478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jEfAIAAGEFAAAOAAAAZHJzL2Uyb0RvYy54bWysVFtP2zAUfp+0/2D5fSRl0LGKFHUgpkkI&#10;0GDi2XVsGs3x8Wy3Tffr+ewkBbG9MO3FOTnnO/fL6VnXGrZRPjRkKz45KDlTVlLd2MeK/7i//HDC&#10;WYjC1sKQVRXfqcDP5u/fnW7dTB3SikytPIMRG2ZbV/FVjG5WFEGuVCvCATllIdTkWxHx6x+L2ost&#10;rLemOCzLabElXztPUoUA7kUv5PNsX2sl443WQUVmKo7YYn59fpfpLeanYvbohVs1cghD/EMUrWgs&#10;nO5NXYgo2No3f5hqG+kpkI4HktqCtG6kyjkgm0n5Kpu7lXAq54LiBLcvU/h/ZuX15tazpkbvjg85&#10;s6JFk+5VF9kX6ljioUJbF2YA3jlAYwcB0CM/gJkS77Rv0xcpMchR692+vsmcBHNafiqnJUQSss+T&#10;oyPQMF88azsf4ldFLUtExT36l8sqNlch9tARkpxZumyMyT00lm3h4eNxmRX2Ehg3NmFVnobBTMqo&#10;jzxTcWdUwhj7XWlUIyeQGHkO1bnxbCMwQUJKZWPOPdsFOqE0gniL4oB/juotyn0eo2eyca/cNpZ8&#10;zv5V2PXPMWTd41HzF3knMnbLbuj0kuodGu2pX5bg5GWDblyJEG+Fx3aggdj4eINHG0LVaaA4W5H/&#10;/Td+wmNoIeVsi22rePi1Fl5xZr5ZjPMEY4F1xoLmXxA+E9OT45PEXo5su27PCZ2Y4Kw4mckEjmYk&#10;taf2ATdhkRxCJKyE24ovR/I89uuPmyLVYpFB2EUn4pW9czKZTo1JY3bfPQjvhlmMmOJrGldSzF6N&#10;ZI9NmpYW60i6yfOaatsXdKg59jhP/HBz0qF4+Z9Rz5dx/gQAAP//AwBQSwMEFAAGAAgAAAAhAOEq&#10;kfDgAAAADAEAAA8AAABkcnMvZG93bnJldi54bWxMT9FKwzAUfRf8h3AFX8aWWMewtenQwRBBkNV9&#10;QNbENqy5qUm2Vr/euyd9O/ecw7nnlOvJ9exsQrQeJdwtBDCDjdcWWwn7j+38AVhMCrXqPRoJ3ybC&#10;urq+KlWh/Yg7c65TyygEY6EkdCkNBeex6YxTceEHg6R9+uBUojO0XAc1UrjreSbEijtlkT50ajCb&#10;zjTH+uQkvNlJzF5nP/Xmxb5vgxt3x6/sWcrbm+npEVgyU/ozw6U+VYeKOh38CXVkvYT7FU1JxGf5&#10;BZEjzzMCB6KWSyGAVyX/P6L6BQAA//8DAFBLAQItABQABgAIAAAAIQC2gziS/gAAAOEBAAATAAAA&#10;AAAAAAAAAAAAAAAAAABbQ29udGVudF9UeXBlc10ueG1sUEsBAi0AFAAGAAgAAAAhADj9If/WAAAA&#10;lAEAAAsAAAAAAAAAAAAAAAAALwEAAF9yZWxzLy5yZWxzUEsBAi0AFAAGAAgAAAAhALLkGMR8AgAA&#10;YQUAAA4AAAAAAAAAAAAAAAAALgIAAGRycy9lMm9Eb2MueG1sUEsBAi0AFAAGAAgAAAAhAOEqkfDg&#10;AAAADAEAAA8AAAAAAAAAAAAAAAAA1g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6F566A" w14:textId="2011F9BF" w:rsidR="00880A64" w:rsidRPr="00880A64" w:rsidRDefault="00880A64">
                              <w:pPr>
                                <w:pStyle w:val="NoSpacing"/>
                                <w:jc w:val="right"/>
                                <w:rPr>
                                  <w:color w:val="595959" w:themeColor="text1" w:themeTint="A6"/>
                                  <w:sz w:val="28"/>
                                  <w:szCs w:val="28"/>
                                </w:rPr>
                              </w:pPr>
                              <w:r w:rsidRPr="00880A64">
                                <w:rPr>
                                  <w:color w:val="595959" w:themeColor="text1" w:themeTint="A6"/>
                                  <w:sz w:val="28"/>
                                  <w:szCs w:val="28"/>
                                </w:rPr>
                                <w:t>Fakultas Geografi Universitas Gadjah Mada</w:t>
                              </w:r>
                            </w:p>
                          </w:sdtContent>
                        </w:sdt>
                        <w:p w14:paraId="2D53098F" w14:textId="0838A111" w:rsidR="00880A64" w:rsidRPr="00880A64" w:rsidRDefault="00880A64">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880A64">
                                <w:rPr>
                                  <w:color w:val="595959" w:themeColor="text1" w:themeTint="A6"/>
                                  <w:sz w:val="28"/>
                                  <w:szCs w:val="28"/>
                                </w:rPr>
                                <w:t>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F182AE" wp14:editId="679C5D08">
                    <wp:simplePos x="0" y="0"/>
                    <wp:positionH relativeFrom="margin">
                      <wp:align>center</wp:align>
                    </wp:positionH>
                    <wp:positionV relativeFrom="page">
                      <wp:posOffset>6287135</wp:posOffset>
                    </wp:positionV>
                    <wp:extent cx="7315200" cy="1009650"/>
                    <wp:effectExtent l="0" t="0" r="0" b="698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A86CC" w14:textId="5E15F9DA" w:rsidR="00880A64" w:rsidRPr="00880A64" w:rsidRDefault="00880A64">
                                <w:pPr>
                                  <w:pStyle w:val="NoSpacing"/>
                                  <w:jc w:val="right"/>
                                  <w:rPr>
                                    <w:color w:val="4472C4" w:themeColor="accent1"/>
                                    <w:sz w:val="24"/>
                                    <w:szCs w:val="24"/>
                                  </w:rPr>
                                </w:pPr>
                                <w:r w:rsidRPr="00880A64">
                                  <w:rPr>
                                    <w:color w:val="4472C4" w:themeColor="accent1"/>
                                    <w:sz w:val="24"/>
                                    <w:szCs w:val="24"/>
                                  </w:rPr>
                                  <w:t>1</w:t>
                                </w:r>
                                <w:r>
                                  <w:rPr>
                                    <w:color w:val="4472C4" w:themeColor="accent1"/>
                                    <w:sz w:val="24"/>
                                    <w:szCs w:val="24"/>
                                  </w:rPr>
                                  <w:t>.</w:t>
                                </w:r>
                                <w:r w:rsidRPr="00880A64">
                                  <w:rPr>
                                    <w:color w:val="4472C4" w:themeColor="accent1"/>
                                    <w:sz w:val="24"/>
                                    <w:szCs w:val="24"/>
                                  </w:rPr>
                                  <w:t xml:space="preserve"> Departemen Geografi Lingkungan Fakultas Geografi Universitas Gadjah Mada</w:t>
                                </w:r>
                              </w:p>
                              <w:p w14:paraId="581B4057" w14:textId="1F255202" w:rsidR="00880A64" w:rsidRPr="00880A64" w:rsidRDefault="00880A64">
                                <w:pPr>
                                  <w:pStyle w:val="NoSpacing"/>
                                  <w:jc w:val="right"/>
                                  <w:rPr>
                                    <w:color w:val="4472C4" w:themeColor="accent1"/>
                                    <w:sz w:val="24"/>
                                    <w:szCs w:val="24"/>
                                  </w:rPr>
                                </w:pPr>
                                <w:r w:rsidRPr="00880A64">
                                  <w:rPr>
                                    <w:color w:val="4472C4" w:themeColor="accent1"/>
                                    <w:sz w:val="24"/>
                                    <w:szCs w:val="24"/>
                                  </w:rPr>
                                  <w:t>2</w:t>
                                </w:r>
                                <w:r>
                                  <w:rPr>
                                    <w:color w:val="4472C4" w:themeColor="accent1"/>
                                    <w:sz w:val="24"/>
                                    <w:szCs w:val="24"/>
                                  </w:rPr>
                                  <w:t>.</w:t>
                                </w:r>
                                <w:r w:rsidRPr="00880A64">
                                  <w:rPr>
                                    <w:color w:val="4472C4" w:themeColor="accent1"/>
                                    <w:sz w:val="24"/>
                                    <w:szCs w:val="24"/>
                                  </w:rPr>
                                  <w:t xml:space="preserve"> Pusat Studi Bencana Universitas Gadjah Mada</w:t>
                                </w:r>
                              </w:p>
                              <w:sdt>
                                <w:sdtPr>
                                  <w:rPr>
                                    <w:color w:val="595959" w:themeColor="text1" w:themeTint="A6"/>
                                    <w:sz w:val="24"/>
                                    <w:szCs w:val="24"/>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D404080" w14:textId="5276E7E7" w:rsidR="00880A64" w:rsidRPr="00880A64" w:rsidRDefault="00880A64">
                                    <w:pPr>
                                      <w:pStyle w:val="NoSpacing"/>
                                      <w:jc w:val="right"/>
                                      <w:rPr>
                                        <w:color w:val="595959" w:themeColor="text1" w:themeTint="A6"/>
                                        <w:sz w:val="24"/>
                                        <w:szCs w:val="24"/>
                                      </w:rPr>
                                    </w:pPr>
                                    <w:r w:rsidRPr="00880A64">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F182AE" id="Text Box 153" o:spid="_x0000_s1027" type="#_x0000_t202" style="position:absolute;margin-left:0;margin-top:495.0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EkFOK3fAAAACgEAAA8AAABkcnMvZG93bnJldi54bWxMj8FOwzAQRO9I/IO1SFwq6jgKiIQ4&#10;FQKBxIXSwge4sRsH4nVkb9vA1+Oc4La7M5p9U68mN7CjCbH3KEEsM2AGW6977CR8vD9d3QKLpFCr&#10;waOR8G0irJrzs1pV2p9wY45b6lgKwVgpCZZorDiPrTVOxaUfDSZt74NTlNbQcR3UKYW7gedZdsOd&#10;6jF9sGo0D9a0X9uDk7B4xBcSP5/r58X+NX8LBRV2Q1JeXkz3d8DITPRnhhk/oUOTmHb+gDqyQUIq&#10;QhLKMhPAZllc5+m0m6eiFMCbmv+v0PwCAAD//wMAUEsBAi0AFAAGAAgAAAAhALaDOJL+AAAA4QEA&#10;ABMAAAAAAAAAAAAAAAAAAAAAAFtDb250ZW50X1R5cGVzXS54bWxQSwECLQAUAAYACAAAACEAOP0h&#10;/9YAAACUAQAACwAAAAAAAAAAAAAAAAAvAQAAX3JlbHMvLnJlbHNQSwECLQAUAAYACAAAACEAt3wa&#10;DYICAABpBQAADgAAAAAAAAAAAAAAAAAuAgAAZHJzL2Uyb0RvYy54bWxQSwECLQAUAAYACAAAACEA&#10;SQU4rd8AAAAKAQAADwAAAAAAAAAAAAAAAADcBAAAZHJzL2Rvd25yZXYueG1sUEsFBgAAAAAEAAQA&#10;8wAAAOgFAAAAAA==&#10;" filled="f" stroked="f" strokeweight=".5pt">
                    <v:textbox style="mso-fit-shape-to-text:t" inset="126pt,0,54pt,0">
                      <w:txbxContent>
                        <w:p w14:paraId="0F7A86CC" w14:textId="5E15F9DA" w:rsidR="00880A64" w:rsidRPr="00880A64" w:rsidRDefault="00880A64">
                          <w:pPr>
                            <w:pStyle w:val="NoSpacing"/>
                            <w:jc w:val="right"/>
                            <w:rPr>
                              <w:color w:val="4472C4" w:themeColor="accent1"/>
                              <w:sz w:val="24"/>
                              <w:szCs w:val="24"/>
                            </w:rPr>
                          </w:pPr>
                          <w:r w:rsidRPr="00880A64">
                            <w:rPr>
                              <w:color w:val="4472C4" w:themeColor="accent1"/>
                              <w:sz w:val="24"/>
                              <w:szCs w:val="24"/>
                            </w:rPr>
                            <w:t>1</w:t>
                          </w:r>
                          <w:r>
                            <w:rPr>
                              <w:color w:val="4472C4" w:themeColor="accent1"/>
                              <w:sz w:val="24"/>
                              <w:szCs w:val="24"/>
                            </w:rPr>
                            <w:t>.</w:t>
                          </w:r>
                          <w:r w:rsidRPr="00880A64">
                            <w:rPr>
                              <w:color w:val="4472C4" w:themeColor="accent1"/>
                              <w:sz w:val="24"/>
                              <w:szCs w:val="24"/>
                            </w:rPr>
                            <w:t xml:space="preserve"> Departemen Geografi Lingkungan Fakultas Geografi Universitas Gadjah Mada</w:t>
                          </w:r>
                        </w:p>
                        <w:p w14:paraId="581B4057" w14:textId="1F255202" w:rsidR="00880A64" w:rsidRPr="00880A64" w:rsidRDefault="00880A64">
                          <w:pPr>
                            <w:pStyle w:val="NoSpacing"/>
                            <w:jc w:val="right"/>
                            <w:rPr>
                              <w:color w:val="4472C4" w:themeColor="accent1"/>
                              <w:sz w:val="24"/>
                              <w:szCs w:val="24"/>
                            </w:rPr>
                          </w:pPr>
                          <w:r w:rsidRPr="00880A64">
                            <w:rPr>
                              <w:color w:val="4472C4" w:themeColor="accent1"/>
                              <w:sz w:val="24"/>
                              <w:szCs w:val="24"/>
                            </w:rPr>
                            <w:t>2</w:t>
                          </w:r>
                          <w:r>
                            <w:rPr>
                              <w:color w:val="4472C4" w:themeColor="accent1"/>
                              <w:sz w:val="24"/>
                              <w:szCs w:val="24"/>
                            </w:rPr>
                            <w:t>.</w:t>
                          </w:r>
                          <w:r w:rsidRPr="00880A64">
                            <w:rPr>
                              <w:color w:val="4472C4" w:themeColor="accent1"/>
                              <w:sz w:val="24"/>
                              <w:szCs w:val="24"/>
                            </w:rPr>
                            <w:t xml:space="preserve"> Pusat Studi Bencana Universitas Gadjah Mada</w:t>
                          </w:r>
                        </w:p>
                        <w:sdt>
                          <w:sdtPr>
                            <w:rPr>
                              <w:color w:val="595959" w:themeColor="text1" w:themeTint="A6"/>
                              <w:sz w:val="24"/>
                              <w:szCs w:val="24"/>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D404080" w14:textId="5276E7E7" w:rsidR="00880A64" w:rsidRPr="00880A64" w:rsidRDefault="00880A64">
                              <w:pPr>
                                <w:pStyle w:val="NoSpacing"/>
                                <w:jc w:val="right"/>
                                <w:rPr>
                                  <w:color w:val="595959" w:themeColor="text1" w:themeTint="A6"/>
                                  <w:sz w:val="24"/>
                                  <w:szCs w:val="24"/>
                                </w:rPr>
                              </w:pPr>
                              <w:r w:rsidRPr="00880A64">
                                <w:rPr>
                                  <w:color w:val="595959" w:themeColor="text1" w:themeTint="A6"/>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6B1BB9D" wp14:editId="29C90FA5">
                    <wp:simplePos x="0" y="0"/>
                    <wp:positionH relativeFrom="margin">
                      <wp:align>center</wp:align>
                    </wp:positionH>
                    <wp:positionV relativeFrom="page">
                      <wp:posOffset>1798320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C2367" w14:textId="4028ACCB" w:rsidR="00880A64" w:rsidRDefault="00880A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B52A0">
                                      <w:rPr>
                                        <w:caps/>
                                        <w:color w:val="4472C4" w:themeColor="accent1"/>
                                        <w:sz w:val="64"/>
                                        <w:szCs w:val="64"/>
                                      </w:rPr>
                                      <w:t>K</w:t>
                                    </w:r>
                                    <w:r w:rsidRPr="00880A64">
                                      <w:rPr>
                                        <w:caps/>
                                        <w:color w:val="4472C4" w:themeColor="accent1"/>
                                        <w:sz w:val="64"/>
                                        <w:szCs w:val="64"/>
                                      </w:rPr>
                                      <w:t>al</w:t>
                                    </w:r>
                                    <w:r w:rsidR="00AB52A0">
                                      <w:rPr>
                                        <w:caps/>
                                        <w:color w:val="4472C4" w:themeColor="accent1"/>
                                        <w:sz w:val="64"/>
                                        <w:szCs w:val="64"/>
                                      </w:rPr>
                                      <w:t>K</w:t>
                                    </w:r>
                                    <w:r w:rsidRPr="00880A64">
                                      <w:rPr>
                                        <w:caps/>
                                        <w:color w:val="4472C4" w:themeColor="accent1"/>
                                        <w:sz w:val="64"/>
                                        <w:szCs w:val="64"/>
                                      </w:rPr>
                                      <w:t>ulator</w:t>
                                    </w:r>
                                    <w:r w:rsidR="00AB52A0">
                                      <w:rPr>
                                        <w:caps/>
                                        <w:color w:val="4472C4" w:themeColor="accent1"/>
                                        <w:sz w:val="64"/>
                                        <w:szCs w:val="64"/>
                                      </w:rPr>
                                      <w:t xml:space="preserve"> NERACA AIR </w:t>
                                    </w:r>
                                    <w:r>
                                      <w:rPr>
                                        <w:caps/>
                                        <w:color w:val="4472C4" w:themeColor="accent1"/>
                                        <w:sz w:val="64"/>
                                        <w:szCs w:val="64"/>
                                      </w:rPr>
                                      <w:br/>
                                    </w:r>
                                    <w:r w:rsidR="007433C6">
                                      <w:rPr>
                                        <w:caps/>
                                        <w:color w:val="4472C4" w:themeColor="accent1"/>
                                        <w:sz w:val="64"/>
                                        <w:szCs w:val="64"/>
                                      </w:rPr>
                                      <w:t xml:space="preserve">METEOROLOGIS </w:t>
                                    </w:r>
                                    <w:r w:rsidR="00AB52A0">
                                      <w:rPr>
                                        <w:caps/>
                                        <w:color w:val="4472C4" w:themeColor="accent1"/>
                                        <w:sz w:val="64"/>
                                        <w:szCs w:val="64"/>
                                      </w:rPr>
                                      <w:t>UNTUK</w:t>
                                    </w:r>
                                    <w:r w:rsidRPr="00880A64">
                                      <w:rPr>
                                        <w:caps/>
                                        <w:color w:val="4472C4" w:themeColor="accent1"/>
                                        <w:sz w:val="64"/>
                                        <w:szCs w:val="64"/>
                                      </w:rPr>
                                      <w:t xml:space="preserve"> MATLAB</w:t>
                                    </w:r>
                                    <w:r w:rsidR="007433C6">
                                      <w:rPr>
                                        <w:caps/>
                                        <w:color w:val="4472C4" w:themeColor="accent1"/>
                                        <w:sz w:val="64"/>
                                        <w:szCs w:val="64"/>
                                      </w:rPr>
                                      <w:t xml:space="preserve"> (K</w:t>
                                    </w:r>
                                    <w:r w:rsidR="00EF4712">
                                      <w:rPr>
                                        <w:caps/>
                                        <w:color w:val="4472C4" w:themeColor="accent1"/>
                                        <w:sz w:val="64"/>
                                        <w:szCs w:val="64"/>
                                      </w:rPr>
                                      <w:t>A</w:t>
                                    </w:r>
                                    <w:r w:rsidR="007433C6">
                                      <w:rPr>
                                        <w:caps/>
                                        <w:color w:val="4472C4" w:themeColor="accent1"/>
                                        <w:sz w:val="64"/>
                                        <w:szCs w:val="64"/>
                                      </w:rPr>
                                      <w:t>NAME</w:t>
                                    </w:r>
                                    <w:r w:rsidR="000B789A">
                                      <w:rPr>
                                        <w:caps/>
                                        <w:color w:val="4472C4" w:themeColor="accent1"/>
                                        <w:sz w:val="64"/>
                                        <w:szCs w:val="64"/>
                                      </w:rPr>
                                      <w:t>T</w:t>
                                    </w:r>
                                    <w:r w:rsidR="007433C6">
                                      <w:rPr>
                                        <w:caps/>
                                        <w:color w:val="4472C4" w:themeColor="accent1"/>
                                        <w:sz w:val="64"/>
                                        <w:szCs w:val="64"/>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072A4B" w14:textId="0660025A" w:rsidR="00880A64" w:rsidRDefault="00880A64">
                                    <w:pPr>
                                      <w:jc w:val="right"/>
                                      <w:rPr>
                                        <w:smallCaps/>
                                        <w:color w:val="404040" w:themeColor="text1" w:themeTint="BF"/>
                                        <w:sz w:val="36"/>
                                        <w:szCs w:val="36"/>
                                      </w:rPr>
                                    </w:pPr>
                                    <w:r>
                                      <w:rPr>
                                        <w:color w:val="404040" w:themeColor="text1" w:themeTint="BF"/>
                                        <w:sz w:val="36"/>
                                        <w:szCs w:val="36"/>
                                      </w:rPr>
                                      <w:t>Emilya Nurjani (1) dan Andung Bayu Sekaranom (1,2)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B1BB9D" id="Text Box 154" o:spid="_x0000_s1028" type="#_x0000_t202" style="position:absolute;margin-left:0;margin-top:141.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MAyzzuAAAAAJAQAADwAAAGRycy9kb3ducmV2LnhtbEyPwU7DMBBE70j8g7VI3KjTVIms&#10;kE1VIXGpQCptgasbL0lEvI5itw18Pe6pHGdnNfOmXE62FycafecYYT5LQBDXznTcIOx3zw8KhA+a&#10;je4dE8IPeVhWtzelLow78xudtqERMYR9oRHaEIZCSl+3ZLWfuYE4el9utDpEOTbSjPocw20v0yTJ&#10;pdUdx4ZWD/TUUv29PVoE/7FXm9dsvV59viR+857/LpTZId7fTatHEIGmcH2GC35EhyoyHdyRjRc9&#10;QhwSEFK1SEFc7HmWxtMBQWV5CrIq5f8F1R8AAAD//wMAUEsBAi0AFAAGAAgAAAAhALaDOJL+AAAA&#10;4QEAABMAAAAAAAAAAAAAAAAAAAAAAFtDb250ZW50X1R5cGVzXS54bWxQSwECLQAUAAYACAAAACEA&#10;OP0h/9YAAACUAQAACwAAAAAAAAAAAAAAAAAvAQAAX3JlbHMvLnJlbHNQSwECLQAUAAYACAAAACEA&#10;HFtbMoQCAABpBQAADgAAAAAAAAAAAAAAAAAuAgAAZHJzL2Uyb0RvYy54bWxQSwECLQAUAAYACAAA&#10;ACEAMAyzzuAAAAAJAQAADwAAAAAAAAAAAAAAAADeBAAAZHJzL2Rvd25yZXYueG1sUEsFBgAAAAAE&#10;AAQA8wAAAOsFAAAAAA==&#10;" filled="f" stroked="f" strokeweight=".5pt">
                    <v:textbox inset="126pt,0,54pt,0">
                      <w:txbxContent>
                        <w:p w14:paraId="6D9C2367" w14:textId="4028ACCB" w:rsidR="00880A64" w:rsidRDefault="00880A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B52A0">
                                <w:rPr>
                                  <w:caps/>
                                  <w:color w:val="4472C4" w:themeColor="accent1"/>
                                  <w:sz w:val="64"/>
                                  <w:szCs w:val="64"/>
                                </w:rPr>
                                <w:t>K</w:t>
                              </w:r>
                              <w:r w:rsidRPr="00880A64">
                                <w:rPr>
                                  <w:caps/>
                                  <w:color w:val="4472C4" w:themeColor="accent1"/>
                                  <w:sz w:val="64"/>
                                  <w:szCs w:val="64"/>
                                </w:rPr>
                                <w:t>al</w:t>
                              </w:r>
                              <w:r w:rsidR="00AB52A0">
                                <w:rPr>
                                  <w:caps/>
                                  <w:color w:val="4472C4" w:themeColor="accent1"/>
                                  <w:sz w:val="64"/>
                                  <w:szCs w:val="64"/>
                                </w:rPr>
                                <w:t>K</w:t>
                              </w:r>
                              <w:r w:rsidRPr="00880A64">
                                <w:rPr>
                                  <w:caps/>
                                  <w:color w:val="4472C4" w:themeColor="accent1"/>
                                  <w:sz w:val="64"/>
                                  <w:szCs w:val="64"/>
                                </w:rPr>
                                <w:t>ulator</w:t>
                              </w:r>
                              <w:r w:rsidR="00AB52A0">
                                <w:rPr>
                                  <w:caps/>
                                  <w:color w:val="4472C4" w:themeColor="accent1"/>
                                  <w:sz w:val="64"/>
                                  <w:szCs w:val="64"/>
                                </w:rPr>
                                <w:t xml:space="preserve"> NERACA AIR </w:t>
                              </w:r>
                              <w:r>
                                <w:rPr>
                                  <w:caps/>
                                  <w:color w:val="4472C4" w:themeColor="accent1"/>
                                  <w:sz w:val="64"/>
                                  <w:szCs w:val="64"/>
                                </w:rPr>
                                <w:br/>
                              </w:r>
                              <w:r w:rsidR="007433C6">
                                <w:rPr>
                                  <w:caps/>
                                  <w:color w:val="4472C4" w:themeColor="accent1"/>
                                  <w:sz w:val="64"/>
                                  <w:szCs w:val="64"/>
                                </w:rPr>
                                <w:t xml:space="preserve">METEOROLOGIS </w:t>
                              </w:r>
                              <w:r w:rsidR="00AB52A0">
                                <w:rPr>
                                  <w:caps/>
                                  <w:color w:val="4472C4" w:themeColor="accent1"/>
                                  <w:sz w:val="64"/>
                                  <w:szCs w:val="64"/>
                                </w:rPr>
                                <w:t>UNTUK</w:t>
                              </w:r>
                              <w:r w:rsidRPr="00880A64">
                                <w:rPr>
                                  <w:caps/>
                                  <w:color w:val="4472C4" w:themeColor="accent1"/>
                                  <w:sz w:val="64"/>
                                  <w:szCs w:val="64"/>
                                </w:rPr>
                                <w:t xml:space="preserve"> MATLAB</w:t>
                              </w:r>
                              <w:r w:rsidR="007433C6">
                                <w:rPr>
                                  <w:caps/>
                                  <w:color w:val="4472C4" w:themeColor="accent1"/>
                                  <w:sz w:val="64"/>
                                  <w:szCs w:val="64"/>
                                </w:rPr>
                                <w:t xml:space="preserve"> (K</w:t>
                              </w:r>
                              <w:r w:rsidR="00EF4712">
                                <w:rPr>
                                  <w:caps/>
                                  <w:color w:val="4472C4" w:themeColor="accent1"/>
                                  <w:sz w:val="64"/>
                                  <w:szCs w:val="64"/>
                                </w:rPr>
                                <w:t>A</w:t>
                              </w:r>
                              <w:r w:rsidR="007433C6">
                                <w:rPr>
                                  <w:caps/>
                                  <w:color w:val="4472C4" w:themeColor="accent1"/>
                                  <w:sz w:val="64"/>
                                  <w:szCs w:val="64"/>
                                </w:rPr>
                                <w:t>NAME</w:t>
                              </w:r>
                              <w:r w:rsidR="000B789A">
                                <w:rPr>
                                  <w:caps/>
                                  <w:color w:val="4472C4" w:themeColor="accent1"/>
                                  <w:sz w:val="64"/>
                                  <w:szCs w:val="64"/>
                                </w:rPr>
                                <w:t>T</w:t>
                              </w:r>
                              <w:r w:rsidR="007433C6">
                                <w:rPr>
                                  <w:caps/>
                                  <w:color w:val="4472C4" w:themeColor="accent1"/>
                                  <w:sz w:val="64"/>
                                  <w:szCs w:val="64"/>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072A4B" w14:textId="0660025A" w:rsidR="00880A64" w:rsidRDefault="00880A64">
                              <w:pPr>
                                <w:jc w:val="right"/>
                                <w:rPr>
                                  <w:smallCaps/>
                                  <w:color w:val="404040" w:themeColor="text1" w:themeTint="BF"/>
                                  <w:sz w:val="36"/>
                                  <w:szCs w:val="36"/>
                                </w:rPr>
                              </w:pPr>
                              <w:r>
                                <w:rPr>
                                  <w:color w:val="404040" w:themeColor="text1" w:themeTint="BF"/>
                                  <w:sz w:val="36"/>
                                  <w:szCs w:val="36"/>
                                </w:rPr>
                                <w:t>Emilya Nurjani (1) dan Andung Bayu Sekaranom (1,2)</w:t>
                              </w:r>
                            </w:p>
                          </w:sdtContent>
                        </w:sdt>
                      </w:txbxContent>
                    </v:textbox>
                    <w10:wrap type="square" anchorx="margin" anchory="page"/>
                  </v:shape>
                </w:pict>
              </mc:Fallback>
            </mc:AlternateContent>
          </w:r>
          <w:r>
            <w:br w:type="page"/>
          </w:r>
        </w:p>
      </w:sdtContent>
    </w:sdt>
    <w:p w14:paraId="10F91D46" w14:textId="3FE4D195" w:rsidR="00805F4D" w:rsidRDefault="00805F4D" w:rsidP="00805F4D"/>
    <w:sdt>
      <w:sdtPr>
        <w:id w:val="1524908316"/>
        <w:docPartObj>
          <w:docPartGallery w:val="Table of Contents"/>
          <w:docPartUnique/>
        </w:docPartObj>
      </w:sdtPr>
      <w:sdtEndPr>
        <w:rPr>
          <w:b/>
          <w:bCs/>
          <w:noProof/>
        </w:rPr>
      </w:sdtEndPr>
      <w:sdtContent>
        <w:p w14:paraId="48215D56" w14:textId="7C778A14" w:rsidR="00805F4D" w:rsidRDefault="00805F4D" w:rsidP="00805F4D">
          <w:r>
            <w:t>Contents</w:t>
          </w:r>
        </w:p>
        <w:p w14:paraId="2D12DBF3" w14:textId="638D4975" w:rsidR="00805F4D" w:rsidRDefault="00805F4D">
          <w:pPr>
            <w:pStyle w:val="TOC1"/>
            <w:tabs>
              <w:tab w:val="left" w:pos="440"/>
              <w:tab w:val="right" w:leader="dot" w:pos="9350"/>
            </w:tabs>
            <w:rPr>
              <w:noProof/>
            </w:rPr>
          </w:pPr>
          <w:r>
            <w:fldChar w:fldCharType="begin"/>
          </w:r>
          <w:r>
            <w:instrText xml:space="preserve"> TOC \o "1-3" \h \z \u </w:instrText>
          </w:r>
          <w:r>
            <w:fldChar w:fldCharType="separate"/>
          </w:r>
          <w:hyperlink w:anchor="_Toc86172698" w:history="1">
            <w:r w:rsidRPr="005373A4">
              <w:rPr>
                <w:rStyle w:val="Hyperlink"/>
                <w:noProof/>
              </w:rPr>
              <w:t>1.</w:t>
            </w:r>
            <w:r>
              <w:rPr>
                <w:noProof/>
              </w:rPr>
              <w:tab/>
            </w:r>
            <w:r w:rsidRPr="005373A4">
              <w:rPr>
                <w:rStyle w:val="Hyperlink"/>
                <w:noProof/>
              </w:rPr>
              <w:t>URAIAN SINGKAT PROGRAM</w:t>
            </w:r>
            <w:r>
              <w:rPr>
                <w:noProof/>
                <w:webHidden/>
              </w:rPr>
              <w:tab/>
            </w:r>
            <w:r>
              <w:rPr>
                <w:noProof/>
                <w:webHidden/>
              </w:rPr>
              <w:fldChar w:fldCharType="begin"/>
            </w:r>
            <w:r>
              <w:rPr>
                <w:noProof/>
                <w:webHidden/>
              </w:rPr>
              <w:instrText xml:space="preserve"> PAGEREF _Toc86172698 \h </w:instrText>
            </w:r>
            <w:r>
              <w:rPr>
                <w:noProof/>
                <w:webHidden/>
              </w:rPr>
            </w:r>
            <w:r>
              <w:rPr>
                <w:noProof/>
                <w:webHidden/>
              </w:rPr>
              <w:fldChar w:fldCharType="separate"/>
            </w:r>
            <w:r>
              <w:rPr>
                <w:noProof/>
                <w:webHidden/>
              </w:rPr>
              <w:t>2</w:t>
            </w:r>
            <w:r>
              <w:rPr>
                <w:noProof/>
                <w:webHidden/>
              </w:rPr>
              <w:fldChar w:fldCharType="end"/>
            </w:r>
          </w:hyperlink>
        </w:p>
        <w:p w14:paraId="478CC255" w14:textId="696ADCD7" w:rsidR="00805F4D" w:rsidRDefault="00805F4D">
          <w:pPr>
            <w:pStyle w:val="TOC1"/>
            <w:tabs>
              <w:tab w:val="left" w:pos="440"/>
              <w:tab w:val="right" w:leader="dot" w:pos="9350"/>
            </w:tabs>
            <w:rPr>
              <w:noProof/>
            </w:rPr>
          </w:pPr>
          <w:hyperlink w:anchor="_Toc86172699" w:history="1">
            <w:r w:rsidRPr="005373A4">
              <w:rPr>
                <w:rStyle w:val="Hyperlink"/>
                <w:noProof/>
              </w:rPr>
              <w:t>2.</w:t>
            </w:r>
            <w:r>
              <w:rPr>
                <w:noProof/>
              </w:rPr>
              <w:tab/>
            </w:r>
            <w:r w:rsidRPr="005373A4">
              <w:rPr>
                <w:rStyle w:val="Hyperlink"/>
                <w:noProof/>
              </w:rPr>
              <w:t>KONSEP DASAR PROGRAM</w:t>
            </w:r>
            <w:r>
              <w:rPr>
                <w:noProof/>
                <w:webHidden/>
              </w:rPr>
              <w:tab/>
            </w:r>
            <w:r>
              <w:rPr>
                <w:noProof/>
                <w:webHidden/>
              </w:rPr>
              <w:fldChar w:fldCharType="begin"/>
            </w:r>
            <w:r>
              <w:rPr>
                <w:noProof/>
                <w:webHidden/>
              </w:rPr>
              <w:instrText xml:space="preserve"> PAGEREF _Toc86172699 \h </w:instrText>
            </w:r>
            <w:r>
              <w:rPr>
                <w:noProof/>
                <w:webHidden/>
              </w:rPr>
            </w:r>
            <w:r>
              <w:rPr>
                <w:noProof/>
                <w:webHidden/>
              </w:rPr>
              <w:fldChar w:fldCharType="separate"/>
            </w:r>
            <w:r>
              <w:rPr>
                <w:noProof/>
                <w:webHidden/>
              </w:rPr>
              <w:t>2</w:t>
            </w:r>
            <w:r>
              <w:rPr>
                <w:noProof/>
                <w:webHidden/>
              </w:rPr>
              <w:fldChar w:fldCharType="end"/>
            </w:r>
          </w:hyperlink>
        </w:p>
        <w:p w14:paraId="7E081489" w14:textId="23FF921D" w:rsidR="00805F4D" w:rsidRDefault="00805F4D">
          <w:pPr>
            <w:pStyle w:val="TOC1"/>
            <w:tabs>
              <w:tab w:val="left" w:pos="440"/>
              <w:tab w:val="right" w:leader="dot" w:pos="9350"/>
            </w:tabs>
            <w:rPr>
              <w:noProof/>
            </w:rPr>
          </w:pPr>
          <w:hyperlink w:anchor="_Toc86172700" w:history="1">
            <w:r w:rsidRPr="005373A4">
              <w:rPr>
                <w:rStyle w:val="Hyperlink"/>
                <w:noProof/>
              </w:rPr>
              <w:t>3.</w:t>
            </w:r>
            <w:r>
              <w:rPr>
                <w:noProof/>
              </w:rPr>
              <w:tab/>
            </w:r>
            <w:r w:rsidRPr="005373A4">
              <w:rPr>
                <w:rStyle w:val="Hyperlink"/>
                <w:noProof/>
              </w:rPr>
              <w:t>MANUAL PENGGUNAAN PROGRAM</w:t>
            </w:r>
            <w:r>
              <w:rPr>
                <w:noProof/>
                <w:webHidden/>
              </w:rPr>
              <w:tab/>
            </w:r>
            <w:r>
              <w:rPr>
                <w:noProof/>
                <w:webHidden/>
              </w:rPr>
              <w:fldChar w:fldCharType="begin"/>
            </w:r>
            <w:r>
              <w:rPr>
                <w:noProof/>
                <w:webHidden/>
              </w:rPr>
              <w:instrText xml:space="preserve"> PAGEREF _Toc86172700 \h </w:instrText>
            </w:r>
            <w:r>
              <w:rPr>
                <w:noProof/>
                <w:webHidden/>
              </w:rPr>
            </w:r>
            <w:r>
              <w:rPr>
                <w:noProof/>
                <w:webHidden/>
              </w:rPr>
              <w:fldChar w:fldCharType="separate"/>
            </w:r>
            <w:r>
              <w:rPr>
                <w:noProof/>
                <w:webHidden/>
              </w:rPr>
              <w:t>4</w:t>
            </w:r>
            <w:r>
              <w:rPr>
                <w:noProof/>
                <w:webHidden/>
              </w:rPr>
              <w:fldChar w:fldCharType="end"/>
            </w:r>
          </w:hyperlink>
        </w:p>
        <w:p w14:paraId="43068F5F" w14:textId="1E9535A2" w:rsidR="00805F4D" w:rsidRDefault="00805F4D">
          <w:r>
            <w:rPr>
              <w:b/>
              <w:bCs/>
              <w:noProof/>
            </w:rPr>
            <w:fldChar w:fldCharType="end"/>
          </w:r>
        </w:p>
      </w:sdtContent>
    </w:sdt>
    <w:p w14:paraId="23C831A5" w14:textId="50F67BA2" w:rsidR="00FC78A3" w:rsidRDefault="00FC78A3">
      <w:pPr>
        <w:rPr>
          <w:rFonts w:asciiTheme="majorHAnsi" w:eastAsiaTheme="majorEastAsia" w:hAnsiTheme="majorHAnsi" w:cstheme="majorBidi"/>
          <w:color w:val="2F5496" w:themeColor="accent1" w:themeShade="BF"/>
          <w:sz w:val="32"/>
          <w:szCs w:val="32"/>
        </w:rPr>
      </w:pPr>
    </w:p>
    <w:p w14:paraId="0F6468C3" w14:textId="77777777" w:rsidR="00805F4D" w:rsidRDefault="00805F4D">
      <w:pPr>
        <w:rPr>
          <w:rFonts w:asciiTheme="majorHAnsi" w:eastAsiaTheme="majorEastAsia" w:hAnsiTheme="majorHAnsi" w:cstheme="majorBidi"/>
          <w:color w:val="2F5496" w:themeColor="accent1" w:themeShade="BF"/>
          <w:sz w:val="32"/>
          <w:szCs w:val="32"/>
        </w:rPr>
      </w:pPr>
      <w:bookmarkStart w:id="0" w:name="_Toc86172698"/>
      <w:r>
        <w:br w:type="page"/>
      </w:r>
    </w:p>
    <w:p w14:paraId="75304D92" w14:textId="5928501D" w:rsidR="00B06758" w:rsidRDefault="00880A64" w:rsidP="00880A64">
      <w:pPr>
        <w:pStyle w:val="Heading1"/>
        <w:numPr>
          <w:ilvl w:val="0"/>
          <w:numId w:val="1"/>
        </w:numPr>
        <w:ind w:left="0"/>
      </w:pPr>
      <w:r>
        <w:lastRenderedPageBreak/>
        <w:t>URAIAN SINGKAT PROGRAM</w:t>
      </w:r>
      <w:bookmarkEnd w:id="0"/>
      <w:r w:rsidR="007E7334">
        <w:t xml:space="preserve"> KANAMET</w:t>
      </w:r>
    </w:p>
    <w:p w14:paraId="21471E39" w14:textId="7AC05924" w:rsidR="00880A64" w:rsidRDefault="00880A64" w:rsidP="00880A64">
      <w:pPr>
        <w:jc w:val="both"/>
      </w:pPr>
      <w:r w:rsidRPr="00880A64">
        <w:t>‘</w:t>
      </w:r>
      <w:r w:rsidR="00751AAB">
        <w:t xml:space="preserve">Kalkulator Neraca Air Meteorologis </w:t>
      </w:r>
      <w:r w:rsidR="007433C6">
        <w:t>untuk</w:t>
      </w:r>
      <w:r w:rsidRPr="00880A64">
        <w:t xml:space="preserve"> MATLAB</w:t>
      </w:r>
      <w:r w:rsidR="00EF4712">
        <w:t xml:space="preserve"> (KANAME</w:t>
      </w:r>
      <w:r w:rsidR="000B789A">
        <w:t>T</w:t>
      </w:r>
      <w:r w:rsidR="00EF4712">
        <w:t>)</w:t>
      </w:r>
      <w:r w:rsidRPr="00880A64">
        <w:t>’ merupakan sebuah program yang dapat dijalankan pada MATLAB untuk menghitung neraca air meteorologis pada suatu wilayah. Neraca air meterologis dihitung dengan masukan/input data berupa curah hujan dan termperatur bulanan, dan kapasitas air tersedia yang didasarkan pada tipe tanah dan ketebalan zona perakaran. Untuk menjalankan program</w:t>
      </w:r>
      <w:r w:rsidR="008515B9">
        <w:t xml:space="preserve"> komputer</w:t>
      </w:r>
      <w:r w:rsidRPr="00880A64">
        <w:t xml:space="preserve"> ini, pengguna/user harus mempersiapkan data-data yang dibutuhkan pada MATLAB dan kemudian memanggil program </w:t>
      </w:r>
      <w:r w:rsidR="008515B9">
        <w:t xml:space="preserve">komputer yang dijelaskan diatas </w:t>
      </w:r>
      <w:r w:rsidRPr="00880A64">
        <w:t>sebagai fungsi yang terintegrasi dengan MATLAB. Hasil dari program tersebut adalah tabel/matriks pada MATLAB yang menunjukan surplus/defisit sumberdaya air meteorologis pada wilayah yang dianalisis.</w:t>
      </w:r>
    </w:p>
    <w:p w14:paraId="219527AB" w14:textId="3BDD7697" w:rsidR="00880A64" w:rsidRDefault="00880A64" w:rsidP="00880A64">
      <w:pPr>
        <w:pStyle w:val="Heading1"/>
        <w:numPr>
          <w:ilvl w:val="0"/>
          <w:numId w:val="1"/>
        </w:numPr>
        <w:ind w:left="0"/>
      </w:pPr>
      <w:bookmarkStart w:id="1" w:name="_Toc86172699"/>
      <w:r>
        <w:t>KONSEP DASAR PROGRAM</w:t>
      </w:r>
      <w:bookmarkEnd w:id="1"/>
    </w:p>
    <w:p w14:paraId="3332B0D5" w14:textId="77777777" w:rsidR="00A267D1" w:rsidRDefault="00163A96" w:rsidP="00D3353B">
      <w:pPr>
        <w:jc w:val="both"/>
      </w:pPr>
      <w:r>
        <w:t>Dalam proses sirkulasi air, penjelasan mengenai hubungan antara aliran ke dalam (</w:t>
      </w:r>
      <w:r w:rsidRPr="00163A96">
        <w:rPr>
          <w:i/>
          <w:iCs/>
        </w:rPr>
        <w:t>inflow</w:t>
      </w:r>
      <w:r>
        <w:t>)</w:t>
      </w:r>
      <w:r>
        <w:t xml:space="preserve"> </w:t>
      </w:r>
      <w:r>
        <w:t>dan aliran keluar (</w:t>
      </w:r>
      <w:r w:rsidRPr="00163A96">
        <w:rPr>
          <w:i/>
          <w:iCs/>
        </w:rPr>
        <w:t>outflow</w:t>
      </w:r>
      <w:r>
        <w:t>) di suatu daerah untuk suatu periode tertentu disebut neraca air</w:t>
      </w:r>
      <w:r>
        <w:t xml:space="preserve"> </w:t>
      </w:r>
      <w:r>
        <w:t>(</w:t>
      </w:r>
      <w:r w:rsidRPr="00163A96">
        <w:rPr>
          <w:i/>
          <w:iCs/>
        </w:rPr>
        <w:t>water balance</w:t>
      </w:r>
      <w:r>
        <w:t xml:space="preserve">). </w:t>
      </w:r>
      <w:r>
        <w:t xml:space="preserve"> </w:t>
      </w:r>
      <w:r w:rsidR="00D3353B">
        <w:t>Dalam hal-hal tertentu, beberapa anasir dapat diabaikan. Jika periode perhitungan neraca</w:t>
      </w:r>
      <w:r w:rsidR="00D3353B">
        <w:t xml:space="preserve"> </w:t>
      </w:r>
      <w:r w:rsidR="00D3353B">
        <w:t>air diambil 1 tahun dan daerah yang dipelajari luas, maka mengingat variasi meteorologisjuga berulang dalam siklus 1 tahun, kadar kebasahan tanah juga berulang dalam siklus 1</w:t>
      </w:r>
      <w:r w:rsidR="00D3353B">
        <w:t xml:space="preserve"> </w:t>
      </w:r>
      <w:r w:rsidR="00D3353B">
        <w:t>tahun.</w:t>
      </w:r>
      <w:r w:rsidR="00A267D1">
        <w:t xml:space="preserve"> </w:t>
      </w:r>
    </w:p>
    <w:p w14:paraId="4223B051" w14:textId="7EC1AA2A" w:rsidR="002F6867" w:rsidRDefault="00A267D1" w:rsidP="002F6867">
      <w:pPr>
        <w:ind w:firstLine="360"/>
        <w:jc w:val="both"/>
      </w:pPr>
      <w:r w:rsidRPr="00A267D1">
        <w:t>Neraca air menurut fungsi meteorologis sangat diperlukan untuk mengevaluasi ketersediaan air hujan di suatu wilayah, terutama untuk mengetahui kapan dan seberapa besar surplus dan defisit yang terjadi di wilayah yang ditinjau. Neraca air ini dikembangkan oleh Thornthwaite dan Mather (1957).</w:t>
      </w:r>
      <w:r w:rsidR="002F6867" w:rsidRPr="002F6867">
        <w:t xml:space="preserve"> </w:t>
      </w:r>
      <w:r w:rsidR="002F6867">
        <w:t>Air hujan yang jatuh di permukaan tanah, sebagian menjadi lengas tanah (soil moisture), airtanah (groundwater) dan sebagian akan menjadi aliran permukaan (surface runoff).  Persentase ketiga komponen tersebut tidak tetap, tergantung pada banyak factor seperti jenis tanah (terutama tekstur) tataguna lahan (kedalaman perakaran). Kemampuan tanah untuk menyimpan air (water holding capacity - WHC) dapat diduga tanpa mengadakan pengukuran langsung, sedangkan lengas tanah akan selalu berubah tergantung pada evapotranspirasi dan curah hujan.</w:t>
      </w:r>
    </w:p>
    <w:p w14:paraId="41043773" w14:textId="00B5465A" w:rsidR="002F6867" w:rsidRDefault="002F6867" w:rsidP="002F6867">
      <w:pPr>
        <w:ind w:firstLine="360"/>
        <w:jc w:val="both"/>
      </w:pPr>
      <w:r>
        <w:t>Bulan dinyatakan basah apabila curah hujan lebih besar daripada evapotranspirasi potensial, dan sebaliknya, bulan dinyatakan kering jika curah hujan  lebih kecil daripada evapotranspirasi potensial. Lengas tanah yang dipakai untuk evapotranspirasi aktual (EA) disebut soil moisture use, sedang selisih antara evapotranspirasi aktual dan hujan disebut soil moisture deficit. Hasil perhitungan neraca air dapat digunakan untuk menghitung indeks-indeks iklim. Menurut Thornthwaite (1985) ada tida parameter indeks iklim, yaitu moisture index (Im), humidity index (Ih) dan aridity index (Ia). Im digunakan untuk menyatakan indeks iklim secara keseluruhan, Ih digunakan untuk menyatakan indeks iklim dari aspek surplus air dan Ia digunakan untuk aspek defisit air.</w:t>
      </w:r>
    </w:p>
    <w:p w14:paraId="72583EED" w14:textId="4FC90AC2" w:rsidR="002F6867" w:rsidRDefault="002F6867" w:rsidP="002F6867">
      <w:pPr>
        <w:ind w:firstLine="360"/>
        <w:jc w:val="both"/>
      </w:pPr>
      <w:r>
        <w:t>Data yang dibutuhkan dalam perhitungan neraca air adalah data curah hujan bulanan, temperature bulanan, evapotranspirasi potensial bulanan, tekstur tanah dan penggunaan lahan (jenis vegetasi) yang digunakan untuk menghitung lengas tanah tersedia.</w:t>
      </w:r>
    </w:p>
    <w:p w14:paraId="6EAE90A3" w14:textId="0A158CEE" w:rsidR="008F58CF" w:rsidRPr="008F58CF" w:rsidRDefault="008F58CF" w:rsidP="008F58CF">
      <w:pPr>
        <w:jc w:val="both"/>
        <w:rPr>
          <w:u w:val="single"/>
        </w:rPr>
      </w:pPr>
      <w:r w:rsidRPr="008F58CF">
        <w:rPr>
          <w:u w:val="single"/>
        </w:rPr>
        <w:t>Langkah-langkah perhitungan secara manual</w:t>
      </w:r>
    </w:p>
    <w:p w14:paraId="3E72FEB0" w14:textId="5E7CE87C" w:rsidR="002F6867" w:rsidRDefault="002F6867" w:rsidP="00786ED3">
      <w:pPr>
        <w:pStyle w:val="ListParagraph"/>
        <w:numPr>
          <w:ilvl w:val="0"/>
          <w:numId w:val="2"/>
        </w:numPr>
        <w:ind w:hanging="720"/>
        <w:jc w:val="both"/>
      </w:pPr>
      <w:r>
        <w:t>M</w:t>
      </w:r>
      <w:r w:rsidR="00786ED3">
        <w:t>empersiapkan data</w:t>
      </w:r>
      <w:r>
        <w:t xml:space="preserve"> evapotranspirasi potensial</w:t>
      </w:r>
    </w:p>
    <w:p w14:paraId="38935F47" w14:textId="1383CEC5" w:rsidR="002F6867" w:rsidRDefault="002F6867" w:rsidP="002F6867">
      <w:pPr>
        <w:jc w:val="both"/>
      </w:pPr>
      <w:r>
        <w:t>b.</w:t>
      </w:r>
      <w:r>
        <w:tab/>
        <w:t>Menghitung selisih antara</w:t>
      </w:r>
      <w:r w:rsidR="00786ED3">
        <w:t xml:space="preserve"> curah hujan bulanan</w:t>
      </w:r>
      <w:r>
        <w:t xml:space="preserve"> </w:t>
      </w:r>
      <w:r w:rsidR="00786ED3">
        <w:t>(</w:t>
      </w:r>
      <w:r>
        <w:t>P</w:t>
      </w:r>
      <w:r w:rsidR="00786ED3">
        <w:t>)</w:t>
      </w:r>
      <w:r>
        <w:t xml:space="preserve"> dan Ep (P-EP)</w:t>
      </w:r>
    </w:p>
    <w:p w14:paraId="08BB07AE" w14:textId="77777777" w:rsidR="002F6867" w:rsidRDefault="002F6867" w:rsidP="002F6867">
      <w:pPr>
        <w:jc w:val="both"/>
      </w:pPr>
      <w:r>
        <w:t>c.</w:t>
      </w:r>
      <w:r>
        <w:tab/>
        <w:t>Menghitung APWL (accumulated potential water loss), dengan cara:</w:t>
      </w:r>
    </w:p>
    <w:p w14:paraId="0A224C5F" w14:textId="4B95289D" w:rsidR="002F6867" w:rsidRDefault="002F6867" w:rsidP="00806CC4">
      <w:pPr>
        <w:pStyle w:val="ListParagraph"/>
        <w:numPr>
          <w:ilvl w:val="0"/>
          <w:numId w:val="3"/>
        </w:numPr>
        <w:jc w:val="both"/>
      </w:pPr>
      <w:r>
        <w:lastRenderedPageBreak/>
        <w:t>Nilai atau hasil (P – EP) bernilai negative yang pertama setelah (P – EP) positif diturunkan sebagai harga mutlak dari APWL pertama</w:t>
      </w:r>
    </w:p>
    <w:p w14:paraId="60D887CA" w14:textId="2E0A16E0" w:rsidR="002F6867" w:rsidRDefault="002F6867" w:rsidP="00806CC4">
      <w:pPr>
        <w:pStyle w:val="ListParagraph"/>
        <w:numPr>
          <w:ilvl w:val="0"/>
          <w:numId w:val="3"/>
        </w:numPr>
        <w:jc w:val="both"/>
      </w:pPr>
      <w:r>
        <w:t>Nilai APWL pertama dijumlahkan dengan |(P – EP)| negatif berikutnya merupakan nilai APWL kedua, dan seterusnya sampai nilai (P – EP) negative habis</w:t>
      </w:r>
    </w:p>
    <w:p w14:paraId="6DDE41D2" w14:textId="5C90A79B" w:rsidR="002F6867" w:rsidRDefault="002F6867" w:rsidP="00806CC4">
      <w:pPr>
        <w:pStyle w:val="ListParagraph"/>
        <w:numPr>
          <w:ilvl w:val="0"/>
          <w:numId w:val="3"/>
        </w:numPr>
        <w:jc w:val="both"/>
      </w:pPr>
      <w:r>
        <w:t>Apabila (P – EP) bernilai positif, maka APWL bernilai nol</w:t>
      </w:r>
    </w:p>
    <w:p w14:paraId="029015A5" w14:textId="77777777" w:rsidR="002F6867" w:rsidRDefault="002F6867" w:rsidP="00806CC4">
      <w:pPr>
        <w:ind w:left="720" w:hanging="720"/>
        <w:jc w:val="both"/>
      </w:pPr>
      <w:r>
        <w:t>d.</w:t>
      </w:r>
      <w:r>
        <w:tab/>
        <w:t>Menentukan nilai Sto (water holding capacity) yang merupakan fungsi dari tekstur tanah dan kedalaman zona perakaran (mm/m) berdasarkan Tabel 1.</w:t>
      </w:r>
    </w:p>
    <w:p w14:paraId="6C9B1442" w14:textId="7F7A5399" w:rsidR="002F6867" w:rsidRDefault="002F6867" w:rsidP="00806CC4">
      <w:pPr>
        <w:ind w:firstLine="720"/>
        <w:jc w:val="both"/>
      </w:pPr>
      <w:r>
        <w:t xml:space="preserve">Sto = WHC = Air tersedia (mm/m) x zona akar (m) x luas wilayah (desimal) </w:t>
      </w:r>
    </w:p>
    <w:p w14:paraId="36E4414C" w14:textId="609CEE99" w:rsidR="00247126" w:rsidRDefault="00247126" w:rsidP="00247126">
      <w:pPr>
        <w:pStyle w:val="Caption"/>
        <w:keepNext/>
        <w:jc w:val="center"/>
      </w:pPr>
      <w:bookmarkStart w:id="2" w:name="_Ref86171175"/>
      <w:r>
        <w:t xml:space="preserve">Tabel </w:t>
      </w:r>
      <w:fldSimple w:instr=" SEQ Tabel \* ARABIC ">
        <w:r>
          <w:rPr>
            <w:noProof/>
          </w:rPr>
          <w:t>1</w:t>
        </w:r>
      </w:fldSimple>
      <w:bookmarkEnd w:id="2"/>
      <w:r>
        <w:t xml:space="preserve">. </w:t>
      </w:r>
      <w:r w:rsidRPr="00247126">
        <w:t>Pendugaan Available Water Capacity Berdasarkan Kombinasi Jenis Tanah dan Vegetasi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3"/>
        <w:gridCol w:w="1633"/>
        <w:gridCol w:w="1189"/>
        <w:gridCol w:w="1300"/>
      </w:tblGrid>
      <w:tr w:rsidR="00975D45" w:rsidRPr="007C5074" w14:paraId="53A8D462" w14:textId="77777777" w:rsidTr="001770D4">
        <w:trPr>
          <w:jc w:val="center"/>
        </w:trPr>
        <w:tc>
          <w:tcPr>
            <w:tcW w:w="0" w:type="auto"/>
            <w:shd w:val="clear" w:color="auto" w:fill="auto"/>
            <w:vAlign w:val="center"/>
          </w:tcPr>
          <w:p w14:paraId="7D48DF30" w14:textId="77777777" w:rsidR="00975D45" w:rsidRPr="007C5074" w:rsidRDefault="00975D45" w:rsidP="001770D4">
            <w:pPr>
              <w:pStyle w:val="ListParagraph"/>
              <w:spacing w:after="0" w:line="240" w:lineRule="auto"/>
              <w:ind w:left="0"/>
              <w:rPr>
                <w:rFonts w:ascii="Times New Roman" w:hAnsi="Times New Roman"/>
                <w:b/>
                <w:sz w:val="20"/>
                <w:lang w:val="id-ID"/>
              </w:rPr>
            </w:pPr>
            <w:r w:rsidRPr="007C5074">
              <w:rPr>
                <w:rFonts w:ascii="Times New Roman" w:hAnsi="Times New Roman"/>
                <w:b/>
                <w:sz w:val="20"/>
                <w:lang w:val="id-ID"/>
              </w:rPr>
              <w:t>Tipe tanah</w:t>
            </w:r>
          </w:p>
        </w:tc>
        <w:tc>
          <w:tcPr>
            <w:tcW w:w="0" w:type="auto"/>
            <w:shd w:val="clear" w:color="auto" w:fill="auto"/>
            <w:vAlign w:val="center"/>
          </w:tcPr>
          <w:p w14:paraId="6FA7231B" w14:textId="77777777" w:rsidR="00975D45" w:rsidRPr="007C5074" w:rsidRDefault="00975D45" w:rsidP="001770D4">
            <w:pPr>
              <w:pStyle w:val="ListParagraph"/>
              <w:spacing w:after="0" w:line="240" w:lineRule="auto"/>
              <w:ind w:left="0"/>
              <w:jc w:val="center"/>
              <w:rPr>
                <w:rFonts w:ascii="Times New Roman" w:hAnsi="Times New Roman"/>
                <w:b/>
                <w:sz w:val="20"/>
                <w:lang w:val="id-ID"/>
              </w:rPr>
            </w:pPr>
            <w:r w:rsidRPr="007C5074">
              <w:rPr>
                <w:rFonts w:ascii="Times New Roman" w:hAnsi="Times New Roman"/>
                <w:b/>
                <w:sz w:val="20"/>
                <w:lang w:val="id-ID"/>
              </w:rPr>
              <w:t>Air tersedia</w:t>
            </w:r>
          </w:p>
          <w:p w14:paraId="79FAA795" w14:textId="77777777" w:rsidR="00975D45" w:rsidRPr="007C5074" w:rsidRDefault="00975D45" w:rsidP="001770D4">
            <w:pPr>
              <w:pStyle w:val="ListParagraph"/>
              <w:spacing w:after="0" w:line="240" w:lineRule="auto"/>
              <w:ind w:left="0"/>
              <w:jc w:val="center"/>
              <w:rPr>
                <w:rFonts w:ascii="Times New Roman" w:hAnsi="Times New Roman"/>
                <w:b/>
                <w:sz w:val="20"/>
                <w:lang w:val="id-ID"/>
              </w:rPr>
            </w:pPr>
            <w:r w:rsidRPr="007C5074">
              <w:rPr>
                <w:rFonts w:ascii="Times New Roman" w:hAnsi="Times New Roman"/>
                <w:b/>
                <w:sz w:val="20"/>
                <w:lang w:val="id-ID"/>
              </w:rPr>
              <w:t>(</w:t>
            </w:r>
            <w:r w:rsidRPr="007C5074">
              <w:rPr>
                <w:rFonts w:ascii="Times New Roman" w:hAnsi="Times New Roman"/>
                <w:b/>
                <w:i/>
                <w:sz w:val="20"/>
                <w:lang w:val="id-ID"/>
              </w:rPr>
              <w:t>Available water</w:t>
            </w:r>
            <w:r w:rsidRPr="007C5074">
              <w:rPr>
                <w:rFonts w:ascii="Times New Roman" w:hAnsi="Times New Roman"/>
                <w:b/>
                <w:sz w:val="20"/>
                <w:lang w:val="id-ID"/>
              </w:rPr>
              <w:t>)</w:t>
            </w:r>
          </w:p>
          <w:p w14:paraId="1FFC0B2C" w14:textId="77777777" w:rsidR="00975D45" w:rsidRPr="007C5074" w:rsidRDefault="00975D45" w:rsidP="001770D4">
            <w:pPr>
              <w:pStyle w:val="ListParagraph"/>
              <w:spacing w:after="0" w:line="240" w:lineRule="auto"/>
              <w:ind w:left="0"/>
              <w:jc w:val="center"/>
              <w:rPr>
                <w:rFonts w:ascii="Times New Roman" w:hAnsi="Times New Roman"/>
                <w:b/>
                <w:sz w:val="20"/>
                <w:lang w:val="id-ID"/>
              </w:rPr>
            </w:pPr>
            <w:r w:rsidRPr="007C5074">
              <w:rPr>
                <w:rFonts w:ascii="Times New Roman" w:hAnsi="Times New Roman"/>
                <w:b/>
                <w:sz w:val="20"/>
                <w:lang w:val="id-ID"/>
              </w:rPr>
              <w:t>(mm . m</w:t>
            </w:r>
            <w:r w:rsidRPr="007C5074">
              <w:rPr>
                <w:rFonts w:ascii="Times New Roman" w:hAnsi="Times New Roman"/>
                <w:b/>
                <w:sz w:val="20"/>
                <w:vertAlign w:val="superscript"/>
                <w:lang w:val="id-ID"/>
              </w:rPr>
              <w:t>-1</w:t>
            </w:r>
            <w:r w:rsidRPr="007C5074">
              <w:rPr>
                <w:rFonts w:ascii="Times New Roman" w:hAnsi="Times New Roman"/>
                <w:b/>
                <w:sz w:val="20"/>
                <w:lang w:val="id-ID"/>
              </w:rPr>
              <w:t>)</w:t>
            </w:r>
          </w:p>
        </w:tc>
        <w:tc>
          <w:tcPr>
            <w:tcW w:w="0" w:type="auto"/>
            <w:shd w:val="clear" w:color="auto" w:fill="auto"/>
            <w:vAlign w:val="center"/>
          </w:tcPr>
          <w:p w14:paraId="23455D32" w14:textId="77777777" w:rsidR="00975D45" w:rsidRPr="007C5074" w:rsidRDefault="00975D45" w:rsidP="001770D4">
            <w:pPr>
              <w:pStyle w:val="ListParagraph"/>
              <w:spacing w:after="0" w:line="240" w:lineRule="auto"/>
              <w:ind w:left="0"/>
              <w:jc w:val="center"/>
              <w:rPr>
                <w:rFonts w:ascii="Times New Roman" w:hAnsi="Times New Roman"/>
                <w:b/>
                <w:sz w:val="20"/>
                <w:lang w:val="id-ID"/>
              </w:rPr>
            </w:pPr>
            <w:r w:rsidRPr="007C5074">
              <w:rPr>
                <w:rFonts w:ascii="Times New Roman" w:hAnsi="Times New Roman"/>
                <w:b/>
                <w:sz w:val="20"/>
                <w:lang w:val="id-ID"/>
              </w:rPr>
              <w:t>Tebal Zone</w:t>
            </w:r>
          </w:p>
          <w:p w14:paraId="37150235" w14:textId="77777777" w:rsidR="00975D45" w:rsidRPr="007C5074" w:rsidRDefault="00975D45" w:rsidP="001770D4">
            <w:pPr>
              <w:pStyle w:val="ListParagraph"/>
              <w:spacing w:after="0" w:line="240" w:lineRule="auto"/>
              <w:ind w:left="0"/>
              <w:jc w:val="center"/>
              <w:rPr>
                <w:rFonts w:ascii="Times New Roman" w:hAnsi="Times New Roman"/>
                <w:b/>
                <w:sz w:val="20"/>
                <w:lang w:val="id-ID"/>
              </w:rPr>
            </w:pPr>
            <w:r w:rsidRPr="007C5074">
              <w:rPr>
                <w:rFonts w:ascii="Times New Roman" w:hAnsi="Times New Roman"/>
                <w:b/>
                <w:sz w:val="20"/>
                <w:lang w:val="id-ID"/>
              </w:rPr>
              <w:t>Perakaran</w:t>
            </w:r>
          </w:p>
          <w:p w14:paraId="3C028A30" w14:textId="77777777" w:rsidR="00975D45" w:rsidRPr="007C5074" w:rsidRDefault="00975D45" w:rsidP="001770D4">
            <w:pPr>
              <w:pStyle w:val="ListParagraph"/>
              <w:spacing w:after="0" w:line="240" w:lineRule="auto"/>
              <w:ind w:left="0"/>
              <w:jc w:val="center"/>
              <w:rPr>
                <w:rFonts w:ascii="Times New Roman" w:hAnsi="Times New Roman"/>
                <w:b/>
                <w:sz w:val="20"/>
                <w:lang w:val="id-ID"/>
              </w:rPr>
            </w:pPr>
            <w:r w:rsidRPr="007C5074">
              <w:rPr>
                <w:rFonts w:ascii="Times New Roman" w:hAnsi="Times New Roman"/>
                <w:b/>
                <w:sz w:val="20"/>
                <w:lang w:val="id-ID"/>
              </w:rPr>
              <w:t>(m)</w:t>
            </w:r>
          </w:p>
        </w:tc>
        <w:tc>
          <w:tcPr>
            <w:tcW w:w="0" w:type="auto"/>
            <w:shd w:val="clear" w:color="auto" w:fill="auto"/>
            <w:vAlign w:val="center"/>
          </w:tcPr>
          <w:p w14:paraId="487C3299" w14:textId="77777777" w:rsidR="00975D45" w:rsidRPr="007C5074" w:rsidRDefault="00975D45" w:rsidP="001770D4">
            <w:pPr>
              <w:pStyle w:val="ListParagraph"/>
              <w:spacing w:after="0" w:line="240" w:lineRule="auto"/>
              <w:ind w:left="0"/>
              <w:jc w:val="center"/>
              <w:rPr>
                <w:rFonts w:ascii="Times New Roman" w:hAnsi="Times New Roman"/>
                <w:b/>
                <w:sz w:val="20"/>
                <w:lang w:val="id-ID"/>
              </w:rPr>
            </w:pPr>
            <w:r w:rsidRPr="007C5074">
              <w:rPr>
                <w:rFonts w:ascii="Times New Roman" w:hAnsi="Times New Roman"/>
                <w:b/>
                <w:sz w:val="20"/>
                <w:lang w:val="id-ID"/>
              </w:rPr>
              <w:t>Lengas</w:t>
            </w:r>
          </w:p>
          <w:p w14:paraId="5FADE548" w14:textId="77777777" w:rsidR="00975D45" w:rsidRPr="007C5074" w:rsidRDefault="00975D45" w:rsidP="001770D4">
            <w:pPr>
              <w:pStyle w:val="ListParagraph"/>
              <w:spacing w:after="0" w:line="240" w:lineRule="auto"/>
              <w:ind w:left="0"/>
              <w:jc w:val="center"/>
              <w:rPr>
                <w:rFonts w:ascii="Times New Roman" w:hAnsi="Times New Roman"/>
                <w:b/>
                <w:sz w:val="20"/>
                <w:lang w:val="id-ID"/>
              </w:rPr>
            </w:pPr>
            <w:r w:rsidRPr="007C5074">
              <w:rPr>
                <w:rFonts w:ascii="Times New Roman" w:hAnsi="Times New Roman"/>
                <w:b/>
                <w:sz w:val="20"/>
                <w:lang w:val="id-ID"/>
              </w:rPr>
              <w:t>tanah</w:t>
            </w:r>
          </w:p>
          <w:p w14:paraId="2D41E2DC" w14:textId="77777777" w:rsidR="00975D45" w:rsidRPr="007C5074" w:rsidRDefault="00975D45" w:rsidP="001770D4">
            <w:pPr>
              <w:pStyle w:val="ListParagraph"/>
              <w:spacing w:after="0" w:line="240" w:lineRule="auto"/>
              <w:ind w:left="0"/>
              <w:jc w:val="center"/>
              <w:rPr>
                <w:rFonts w:ascii="Times New Roman" w:hAnsi="Times New Roman"/>
                <w:b/>
                <w:sz w:val="20"/>
                <w:lang w:val="id-ID"/>
              </w:rPr>
            </w:pPr>
            <w:r w:rsidRPr="007C5074">
              <w:rPr>
                <w:rFonts w:ascii="Times New Roman" w:hAnsi="Times New Roman"/>
                <w:b/>
                <w:sz w:val="20"/>
                <w:lang w:val="id-ID"/>
              </w:rPr>
              <w:t>tertahan (m)</w:t>
            </w:r>
          </w:p>
        </w:tc>
      </w:tr>
      <w:tr w:rsidR="00975D45" w:rsidRPr="007C5074" w14:paraId="0B70721D" w14:textId="77777777" w:rsidTr="001770D4">
        <w:trPr>
          <w:jc w:val="center"/>
        </w:trPr>
        <w:tc>
          <w:tcPr>
            <w:tcW w:w="0" w:type="auto"/>
            <w:shd w:val="clear" w:color="auto" w:fill="auto"/>
            <w:vAlign w:val="center"/>
          </w:tcPr>
          <w:p w14:paraId="0EE891DD"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Tanaman berakar dangkal</w:t>
            </w:r>
          </w:p>
          <w:p w14:paraId="0B309219"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Pasir halus</w:t>
            </w:r>
          </w:p>
          <w:p w14:paraId="61616F25"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berpasir halus</w:t>
            </w:r>
          </w:p>
          <w:p w14:paraId="71F1C2C5"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berdebu</w:t>
            </w:r>
          </w:p>
          <w:p w14:paraId="62C9E1B8"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berliat</w:t>
            </w:r>
          </w:p>
          <w:p w14:paraId="75E54E3F"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Liat</w:t>
            </w:r>
          </w:p>
        </w:tc>
        <w:tc>
          <w:tcPr>
            <w:tcW w:w="0" w:type="auto"/>
            <w:shd w:val="clear" w:color="auto" w:fill="auto"/>
            <w:vAlign w:val="center"/>
          </w:tcPr>
          <w:p w14:paraId="78F7B122" w14:textId="77777777" w:rsidR="00975D45" w:rsidRPr="007C5074" w:rsidRDefault="00975D45" w:rsidP="001770D4">
            <w:pPr>
              <w:pStyle w:val="ListParagraph"/>
              <w:spacing w:after="0"/>
              <w:ind w:left="0"/>
              <w:jc w:val="center"/>
              <w:rPr>
                <w:rFonts w:ascii="Times New Roman" w:hAnsi="Times New Roman"/>
                <w:sz w:val="20"/>
                <w:lang w:val="id-ID"/>
              </w:rPr>
            </w:pPr>
          </w:p>
          <w:p w14:paraId="51535512"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04F366CA"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08BAFF4B"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p w14:paraId="08E0A4A9"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2D1994A7"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300</w:t>
            </w:r>
          </w:p>
        </w:tc>
        <w:tc>
          <w:tcPr>
            <w:tcW w:w="0" w:type="auto"/>
            <w:shd w:val="clear" w:color="auto" w:fill="auto"/>
            <w:vAlign w:val="center"/>
          </w:tcPr>
          <w:p w14:paraId="4968996B" w14:textId="77777777" w:rsidR="00975D45" w:rsidRPr="007C5074" w:rsidRDefault="00975D45" w:rsidP="001770D4">
            <w:pPr>
              <w:pStyle w:val="ListParagraph"/>
              <w:spacing w:after="0"/>
              <w:ind w:left="0"/>
              <w:jc w:val="center"/>
              <w:rPr>
                <w:rFonts w:ascii="Times New Roman" w:hAnsi="Times New Roman"/>
                <w:sz w:val="20"/>
                <w:lang w:val="id-ID"/>
              </w:rPr>
            </w:pPr>
          </w:p>
          <w:p w14:paraId="4CD2740A"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0,50</w:t>
            </w:r>
          </w:p>
          <w:p w14:paraId="40BA7920"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0,50</w:t>
            </w:r>
          </w:p>
          <w:p w14:paraId="4CC5A421"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0,62</w:t>
            </w:r>
          </w:p>
          <w:p w14:paraId="55366838"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0,40</w:t>
            </w:r>
          </w:p>
          <w:p w14:paraId="23490B34"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0,25</w:t>
            </w:r>
          </w:p>
        </w:tc>
        <w:tc>
          <w:tcPr>
            <w:tcW w:w="0" w:type="auto"/>
            <w:shd w:val="clear" w:color="auto" w:fill="auto"/>
            <w:vAlign w:val="center"/>
          </w:tcPr>
          <w:p w14:paraId="443FA215" w14:textId="77777777" w:rsidR="00975D45" w:rsidRPr="007C5074" w:rsidRDefault="00975D45" w:rsidP="001770D4">
            <w:pPr>
              <w:pStyle w:val="ListParagraph"/>
              <w:spacing w:after="0"/>
              <w:ind w:left="0"/>
              <w:jc w:val="center"/>
              <w:rPr>
                <w:rFonts w:ascii="Times New Roman" w:hAnsi="Times New Roman"/>
                <w:sz w:val="20"/>
                <w:lang w:val="id-ID"/>
              </w:rPr>
            </w:pPr>
          </w:p>
          <w:p w14:paraId="5839D173"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50</w:t>
            </w:r>
          </w:p>
          <w:p w14:paraId="3D25101B"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75</w:t>
            </w:r>
          </w:p>
          <w:p w14:paraId="51E7A1CA"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125</w:t>
            </w:r>
          </w:p>
          <w:p w14:paraId="3E36B540"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53D41D2F"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75</w:t>
            </w:r>
          </w:p>
        </w:tc>
      </w:tr>
      <w:tr w:rsidR="00975D45" w:rsidRPr="007C5074" w14:paraId="10F9DB1B" w14:textId="77777777" w:rsidTr="001770D4">
        <w:trPr>
          <w:jc w:val="center"/>
        </w:trPr>
        <w:tc>
          <w:tcPr>
            <w:tcW w:w="0" w:type="auto"/>
            <w:shd w:val="clear" w:color="auto" w:fill="auto"/>
            <w:vAlign w:val="center"/>
          </w:tcPr>
          <w:p w14:paraId="73D6746F"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Tanaman berakar sedang</w:t>
            </w:r>
          </w:p>
          <w:p w14:paraId="053DC57B"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Pasir halus</w:t>
            </w:r>
          </w:p>
          <w:p w14:paraId="2DCDBC9A"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berpasir halus</w:t>
            </w:r>
          </w:p>
          <w:p w14:paraId="48C92D45"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berdebu</w:t>
            </w:r>
          </w:p>
          <w:p w14:paraId="68DA9B49"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berliat</w:t>
            </w:r>
          </w:p>
          <w:p w14:paraId="25843CF4"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Liat</w:t>
            </w:r>
          </w:p>
        </w:tc>
        <w:tc>
          <w:tcPr>
            <w:tcW w:w="0" w:type="auto"/>
            <w:shd w:val="clear" w:color="auto" w:fill="auto"/>
            <w:vAlign w:val="center"/>
          </w:tcPr>
          <w:p w14:paraId="5D2312AA" w14:textId="77777777" w:rsidR="00975D45" w:rsidRPr="007C5074" w:rsidRDefault="00975D45" w:rsidP="001770D4">
            <w:pPr>
              <w:pStyle w:val="ListParagraph"/>
              <w:spacing w:after="0"/>
              <w:ind w:left="0"/>
              <w:jc w:val="center"/>
              <w:rPr>
                <w:rFonts w:ascii="Times New Roman" w:hAnsi="Times New Roman"/>
                <w:sz w:val="20"/>
                <w:lang w:val="id-ID"/>
              </w:rPr>
            </w:pPr>
          </w:p>
          <w:p w14:paraId="258FDC2D"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1AFE6AB7"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2D50A315"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p w14:paraId="098D23BD"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06A0CB9A"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300</w:t>
            </w:r>
          </w:p>
        </w:tc>
        <w:tc>
          <w:tcPr>
            <w:tcW w:w="0" w:type="auto"/>
            <w:shd w:val="clear" w:color="auto" w:fill="auto"/>
            <w:vAlign w:val="center"/>
          </w:tcPr>
          <w:p w14:paraId="61AF806D" w14:textId="77777777" w:rsidR="00975D45" w:rsidRPr="007C5074" w:rsidRDefault="00975D45" w:rsidP="001770D4">
            <w:pPr>
              <w:pStyle w:val="ListParagraph"/>
              <w:spacing w:after="0"/>
              <w:ind w:left="0"/>
              <w:jc w:val="center"/>
              <w:rPr>
                <w:rFonts w:ascii="Times New Roman" w:hAnsi="Times New Roman"/>
                <w:sz w:val="20"/>
                <w:lang w:val="id-ID"/>
              </w:rPr>
            </w:pPr>
          </w:p>
          <w:p w14:paraId="24DEB941"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0,75</w:t>
            </w:r>
          </w:p>
          <w:p w14:paraId="0F75BC6C"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32CA2B7D"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10F3335A"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0,80</w:t>
            </w:r>
          </w:p>
          <w:p w14:paraId="5D05CE79"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0,60</w:t>
            </w:r>
          </w:p>
        </w:tc>
        <w:tc>
          <w:tcPr>
            <w:tcW w:w="0" w:type="auto"/>
            <w:shd w:val="clear" w:color="auto" w:fill="auto"/>
            <w:vAlign w:val="center"/>
          </w:tcPr>
          <w:p w14:paraId="42CEDC70" w14:textId="77777777" w:rsidR="00975D45" w:rsidRPr="007C5074" w:rsidRDefault="00975D45" w:rsidP="001770D4">
            <w:pPr>
              <w:pStyle w:val="ListParagraph"/>
              <w:spacing w:after="0"/>
              <w:ind w:left="0"/>
              <w:jc w:val="center"/>
              <w:rPr>
                <w:rFonts w:ascii="Times New Roman" w:hAnsi="Times New Roman"/>
                <w:sz w:val="20"/>
                <w:lang w:val="id-ID"/>
              </w:rPr>
            </w:pPr>
          </w:p>
          <w:p w14:paraId="14EB7E6B"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75</w:t>
            </w:r>
          </w:p>
          <w:p w14:paraId="295D9E86"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07973162"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p w14:paraId="4E4E20A4"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p w14:paraId="26471B95"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tc>
      </w:tr>
      <w:tr w:rsidR="00975D45" w:rsidRPr="007C5074" w14:paraId="1363615F" w14:textId="77777777" w:rsidTr="001770D4">
        <w:trPr>
          <w:jc w:val="center"/>
        </w:trPr>
        <w:tc>
          <w:tcPr>
            <w:tcW w:w="0" w:type="auto"/>
            <w:shd w:val="clear" w:color="auto" w:fill="auto"/>
            <w:vAlign w:val="center"/>
          </w:tcPr>
          <w:p w14:paraId="5C574238"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Tanaman berakar dalam</w:t>
            </w:r>
          </w:p>
          <w:p w14:paraId="1A944D04"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Pasir halus</w:t>
            </w:r>
          </w:p>
          <w:p w14:paraId="465B50CB"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berpasir halus</w:t>
            </w:r>
          </w:p>
          <w:p w14:paraId="38375A62"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berdebu</w:t>
            </w:r>
          </w:p>
          <w:p w14:paraId="3E9324E3"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berliat</w:t>
            </w:r>
          </w:p>
          <w:p w14:paraId="2DFAF6A7"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Liat</w:t>
            </w:r>
          </w:p>
        </w:tc>
        <w:tc>
          <w:tcPr>
            <w:tcW w:w="0" w:type="auto"/>
            <w:shd w:val="clear" w:color="auto" w:fill="auto"/>
            <w:vAlign w:val="center"/>
          </w:tcPr>
          <w:p w14:paraId="0FD52483" w14:textId="77777777" w:rsidR="00975D45" w:rsidRPr="007C5074" w:rsidRDefault="00975D45" w:rsidP="001770D4">
            <w:pPr>
              <w:pStyle w:val="ListParagraph"/>
              <w:spacing w:after="0"/>
              <w:ind w:left="0"/>
              <w:jc w:val="center"/>
              <w:rPr>
                <w:rFonts w:ascii="Times New Roman" w:hAnsi="Times New Roman"/>
                <w:sz w:val="20"/>
                <w:lang w:val="id-ID"/>
              </w:rPr>
            </w:pPr>
          </w:p>
          <w:p w14:paraId="7EE65FC5"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66F512E2"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62E24DED"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p w14:paraId="1ED47788"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57FA6E9A"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300</w:t>
            </w:r>
          </w:p>
        </w:tc>
        <w:tc>
          <w:tcPr>
            <w:tcW w:w="0" w:type="auto"/>
            <w:shd w:val="clear" w:color="auto" w:fill="auto"/>
            <w:vAlign w:val="center"/>
          </w:tcPr>
          <w:p w14:paraId="3D71EDC0" w14:textId="77777777" w:rsidR="00975D45" w:rsidRPr="007C5074" w:rsidRDefault="00975D45" w:rsidP="001770D4">
            <w:pPr>
              <w:pStyle w:val="ListParagraph"/>
              <w:spacing w:after="0"/>
              <w:ind w:left="0"/>
              <w:jc w:val="center"/>
              <w:rPr>
                <w:rFonts w:ascii="Times New Roman" w:hAnsi="Times New Roman"/>
                <w:sz w:val="20"/>
                <w:lang w:val="id-ID"/>
              </w:rPr>
            </w:pPr>
          </w:p>
          <w:p w14:paraId="56BAB67D"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53F7CE26"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64AC617E"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1,25</w:t>
            </w:r>
          </w:p>
          <w:p w14:paraId="442508DF"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5BD234A4"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0,67</w:t>
            </w:r>
          </w:p>
        </w:tc>
        <w:tc>
          <w:tcPr>
            <w:tcW w:w="0" w:type="auto"/>
            <w:shd w:val="clear" w:color="auto" w:fill="auto"/>
            <w:vAlign w:val="center"/>
          </w:tcPr>
          <w:p w14:paraId="2A3A6B6B" w14:textId="77777777" w:rsidR="00975D45" w:rsidRPr="007C5074" w:rsidRDefault="00975D45" w:rsidP="001770D4">
            <w:pPr>
              <w:pStyle w:val="ListParagraph"/>
              <w:spacing w:after="0"/>
              <w:ind w:left="0"/>
              <w:jc w:val="center"/>
              <w:rPr>
                <w:rFonts w:ascii="Times New Roman" w:hAnsi="Times New Roman"/>
                <w:sz w:val="20"/>
                <w:lang w:val="id-ID"/>
              </w:rPr>
            </w:pPr>
          </w:p>
          <w:p w14:paraId="1E37BAAB"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5B0100F2"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508E210D"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7796C117"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6D7A9999"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tc>
      </w:tr>
      <w:tr w:rsidR="00975D45" w:rsidRPr="007C5074" w14:paraId="620757EA" w14:textId="77777777" w:rsidTr="001770D4">
        <w:trPr>
          <w:jc w:val="center"/>
        </w:trPr>
        <w:tc>
          <w:tcPr>
            <w:tcW w:w="0" w:type="auto"/>
            <w:shd w:val="clear" w:color="auto" w:fill="auto"/>
            <w:vAlign w:val="center"/>
          </w:tcPr>
          <w:p w14:paraId="669B2472"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Orchad</w:t>
            </w:r>
          </w:p>
          <w:p w14:paraId="68D20653"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Pasir halus</w:t>
            </w:r>
          </w:p>
          <w:p w14:paraId="5C4980FB"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berpasir halus</w:t>
            </w:r>
          </w:p>
          <w:p w14:paraId="0AE60D6E"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berdebu</w:t>
            </w:r>
          </w:p>
          <w:p w14:paraId="369DEC2F"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Lempung berliat</w:t>
            </w:r>
          </w:p>
          <w:p w14:paraId="637A9BE4" w14:textId="77777777" w:rsidR="00975D45" w:rsidRPr="007C5074" w:rsidRDefault="00975D45" w:rsidP="001770D4">
            <w:pPr>
              <w:pStyle w:val="ListParagraph"/>
              <w:spacing w:after="0"/>
              <w:ind w:left="0"/>
              <w:rPr>
                <w:rFonts w:ascii="Times New Roman" w:hAnsi="Times New Roman"/>
                <w:sz w:val="20"/>
                <w:lang w:val="id-ID"/>
              </w:rPr>
            </w:pPr>
            <w:r w:rsidRPr="007C5074">
              <w:rPr>
                <w:rFonts w:ascii="Times New Roman" w:hAnsi="Times New Roman"/>
                <w:sz w:val="20"/>
                <w:lang w:val="id-ID"/>
              </w:rPr>
              <w:t>Liat</w:t>
            </w:r>
          </w:p>
        </w:tc>
        <w:tc>
          <w:tcPr>
            <w:tcW w:w="0" w:type="auto"/>
            <w:shd w:val="clear" w:color="auto" w:fill="auto"/>
            <w:vAlign w:val="center"/>
          </w:tcPr>
          <w:p w14:paraId="71BB6B57" w14:textId="77777777" w:rsidR="00975D45" w:rsidRPr="007C5074" w:rsidRDefault="00975D45" w:rsidP="001770D4">
            <w:pPr>
              <w:pStyle w:val="ListParagraph"/>
              <w:spacing w:after="0"/>
              <w:ind w:left="0"/>
              <w:jc w:val="center"/>
              <w:rPr>
                <w:rFonts w:ascii="Times New Roman" w:hAnsi="Times New Roman"/>
                <w:sz w:val="20"/>
                <w:lang w:val="id-ID"/>
              </w:rPr>
            </w:pPr>
          </w:p>
          <w:p w14:paraId="3E11EFED"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512E32BC"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745D35C1"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p w14:paraId="36E416B0"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6747353A"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300</w:t>
            </w:r>
          </w:p>
        </w:tc>
        <w:tc>
          <w:tcPr>
            <w:tcW w:w="0" w:type="auto"/>
            <w:shd w:val="clear" w:color="auto" w:fill="auto"/>
            <w:vAlign w:val="center"/>
          </w:tcPr>
          <w:p w14:paraId="31D1E35D" w14:textId="77777777" w:rsidR="00975D45" w:rsidRPr="007C5074" w:rsidRDefault="00975D45" w:rsidP="001770D4">
            <w:pPr>
              <w:pStyle w:val="ListParagraph"/>
              <w:spacing w:after="0"/>
              <w:ind w:left="0"/>
              <w:jc w:val="center"/>
              <w:rPr>
                <w:rFonts w:ascii="Times New Roman" w:hAnsi="Times New Roman"/>
                <w:sz w:val="20"/>
                <w:lang w:val="id-ID"/>
              </w:rPr>
            </w:pPr>
          </w:p>
          <w:p w14:paraId="5C0C32D6"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5B072397"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1,67</w:t>
            </w:r>
          </w:p>
          <w:p w14:paraId="3BED4E9E"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19EDD96B"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54BAA56D"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0,67</w:t>
            </w:r>
          </w:p>
        </w:tc>
        <w:tc>
          <w:tcPr>
            <w:tcW w:w="0" w:type="auto"/>
            <w:shd w:val="clear" w:color="auto" w:fill="auto"/>
            <w:vAlign w:val="center"/>
          </w:tcPr>
          <w:p w14:paraId="17693259" w14:textId="77777777" w:rsidR="00975D45" w:rsidRPr="007C5074" w:rsidRDefault="00975D45" w:rsidP="001770D4">
            <w:pPr>
              <w:pStyle w:val="ListParagraph"/>
              <w:spacing w:after="0"/>
              <w:ind w:left="0"/>
              <w:jc w:val="center"/>
              <w:rPr>
                <w:rFonts w:ascii="Times New Roman" w:hAnsi="Times New Roman"/>
                <w:sz w:val="20"/>
                <w:lang w:val="id-ID"/>
              </w:rPr>
            </w:pPr>
          </w:p>
          <w:p w14:paraId="39BD3B73"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2B9E90AE"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7D213E3F"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300</w:t>
            </w:r>
          </w:p>
          <w:p w14:paraId="7F5DEB52"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5119B37B"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tc>
      </w:tr>
      <w:tr w:rsidR="00975D45" w:rsidRPr="007C5074" w14:paraId="4F3C77A6" w14:textId="77777777" w:rsidTr="001770D4">
        <w:trPr>
          <w:jc w:val="center"/>
        </w:trPr>
        <w:tc>
          <w:tcPr>
            <w:tcW w:w="0" w:type="auto"/>
            <w:shd w:val="clear" w:color="auto" w:fill="auto"/>
          </w:tcPr>
          <w:p w14:paraId="4EC48ADE" w14:textId="77777777" w:rsidR="00975D45" w:rsidRPr="007C5074" w:rsidRDefault="00975D45" w:rsidP="001770D4">
            <w:pPr>
              <w:pStyle w:val="ListParagraph"/>
              <w:spacing w:after="0"/>
              <w:ind w:left="0"/>
              <w:jc w:val="both"/>
              <w:rPr>
                <w:rFonts w:ascii="Times New Roman" w:hAnsi="Times New Roman"/>
                <w:sz w:val="20"/>
                <w:lang w:val="id-ID"/>
              </w:rPr>
            </w:pPr>
            <w:r w:rsidRPr="007C5074">
              <w:rPr>
                <w:rFonts w:ascii="Times New Roman" w:hAnsi="Times New Roman"/>
                <w:sz w:val="20"/>
                <w:lang w:val="id-ID"/>
              </w:rPr>
              <w:t>Hutan tua tertutup</w:t>
            </w:r>
          </w:p>
          <w:p w14:paraId="65103ED6" w14:textId="77777777" w:rsidR="00975D45" w:rsidRPr="007C5074" w:rsidRDefault="00975D45" w:rsidP="001770D4">
            <w:pPr>
              <w:pStyle w:val="ListParagraph"/>
              <w:spacing w:after="0"/>
              <w:ind w:left="0"/>
              <w:jc w:val="both"/>
              <w:rPr>
                <w:rFonts w:ascii="Times New Roman" w:hAnsi="Times New Roman"/>
                <w:sz w:val="20"/>
                <w:lang w:val="id-ID"/>
              </w:rPr>
            </w:pPr>
            <w:r w:rsidRPr="007C5074">
              <w:rPr>
                <w:rFonts w:ascii="Times New Roman" w:hAnsi="Times New Roman"/>
                <w:sz w:val="20"/>
                <w:lang w:val="id-ID"/>
              </w:rPr>
              <w:t>Pasir halus</w:t>
            </w:r>
          </w:p>
          <w:p w14:paraId="3B478FEE" w14:textId="77777777" w:rsidR="00975D45" w:rsidRPr="007C5074" w:rsidRDefault="00975D45" w:rsidP="001770D4">
            <w:pPr>
              <w:pStyle w:val="ListParagraph"/>
              <w:spacing w:after="0"/>
              <w:ind w:left="0"/>
              <w:jc w:val="both"/>
              <w:rPr>
                <w:rFonts w:ascii="Times New Roman" w:hAnsi="Times New Roman"/>
                <w:sz w:val="20"/>
                <w:lang w:val="id-ID"/>
              </w:rPr>
            </w:pPr>
            <w:r w:rsidRPr="007C5074">
              <w:rPr>
                <w:rFonts w:ascii="Times New Roman" w:hAnsi="Times New Roman"/>
                <w:sz w:val="20"/>
                <w:lang w:val="id-ID"/>
              </w:rPr>
              <w:t>Lempung berpasir halus</w:t>
            </w:r>
          </w:p>
          <w:p w14:paraId="43695E6D" w14:textId="77777777" w:rsidR="00975D45" w:rsidRPr="007C5074" w:rsidRDefault="00975D45" w:rsidP="001770D4">
            <w:pPr>
              <w:pStyle w:val="ListParagraph"/>
              <w:spacing w:after="0"/>
              <w:ind w:left="0"/>
              <w:jc w:val="both"/>
              <w:rPr>
                <w:rFonts w:ascii="Times New Roman" w:hAnsi="Times New Roman"/>
                <w:sz w:val="20"/>
                <w:lang w:val="id-ID"/>
              </w:rPr>
            </w:pPr>
            <w:r w:rsidRPr="007C5074">
              <w:rPr>
                <w:rFonts w:ascii="Times New Roman" w:hAnsi="Times New Roman"/>
                <w:sz w:val="20"/>
                <w:lang w:val="id-ID"/>
              </w:rPr>
              <w:t>Lempung berdebu</w:t>
            </w:r>
          </w:p>
          <w:p w14:paraId="3C584195" w14:textId="77777777" w:rsidR="00975D45" w:rsidRPr="007C5074" w:rsidRDefault="00975D45" w:rsidP="001770D4">
            <w:pPr>
              <w:pStyle w:val="ListParagraph"/>
              <w:spacing w:after="0"/>
              <w:ind w:left="0"/>
              <w:jc w:val="both"/>
              <w:rPr>
                <w:rFonts w:ascii="Times New Roman" w:hAnsi="Times New Roman"/>
                <w:sz w:val="20"/>
                <w:lang w:val="id-ID"/>
              </w:rPr>
            </w:pPr>
            <w:r w:rsidRPr="007C5074">
              <w:rPr>
                <w:rFonts w:ascii="Times New Roman" w:hAnsi="Times New Roman"/>
                <w:sz w:val="20"/>
                <w:lang w:val="id-ID"/>
              </w:rPr>
              <w:t>Lempung berliat</w:t>
            </w:r>
          </w:p>
          <w:p w14:paraId="20D8BDA2" w14:textId="77777777" w:rsidR="00975D45" w:rsidRPr="007C5074" w:rsidRDefault="00975D45" w:rsidP="001770D4">
            <w:pPr>
              <w:pStyle w:val="ListParagraph"/>
              <w:spacing w:after="0"/>
              <w:ind w:left="0"/>
              <w:jc w:val="both"/>
              <w:rPr>
                <w:rFonts w:ascii="Times New Roman" w:hAnsi="Times New Roman"/>
                <w:sz w:val="20"/>
                <w:lang w:val="id-ID"/>
              </w:rPr>
            </w:pPr>
            <w:r w:rsidRPr="007C5074">
              <w:rPr>
                <w:rFonts w:ascii="Times New Roman" w:hAnsi="Times New Roman"/>
                <w:sz w:val="20"/>
                <w:lang w:val="id-ID"/>
              </w:rPr>
              <w:t>Liat</w:t>
            </w:r>
          </w:p>
        </w:tc>
        <w:tc>
          <w:tcPr>
            <w:tcW w:w="0" w:type="auto"/>
            <w:shd w:val="clear" w:color="auto" w:fill="auto"/>
            <w:vAlign w:val="center"/>
          </w:tcPr>
          <w:p w14:paraId="35EFB4C9" w14:textId="77777777" w:rsidR="00975D45" w:rsidRPr="007C5074" w:rsidRDefault="00975D45" w:rsidP="001770D4">
            <w:pPr>
              <w:pStyle w:val="ListParagraph"/>
              <w:spacing w:after="0"/>
              <w:ind w:left="0"/>
              <w:jc w:val="center"/>
              <w:rPr>
                <w:rFonts w:ascii="Times New Roman" w:hAnsi="Times New Roman"/>
                <w:sz w:val="20"/>
                <w:lang w:val="id-ID"/>
              </w:rPr>
            </w:pPr>
          </w:p>
          <w:p w14:paraId="47F7610E"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100</w:t>
            </w:r>
          </w:p>
          <w:p w14:paraId="78532E59"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150</w:t>
            </w:r>
          </w:p>
          <w:p w14:paraId="2A260B7D"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p w14:paraId="10937755"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04559ED8"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300</w:t>
            </w:r>
          </w:p>
        </w:tc>
        <w:tc>
          <w:tcPr>
            <w:tcW w:w="0" w:type="auto"/>
            <w:shd w:val="clear" w:color="auto" w:fill="auto"/>
            <w:vAlign w:val="center"/>
          </w:tcPr>
          <w:p w14:paraId="63BB8953" w14:textId="77777777" w:rsidR="00975D45" w:rsidRPr="007C5074" w:rsidRDefault="00975D45" w:rsidP="001770D4">
            <w:pPr>
              <w:pStyle w:val="ListParagraph"/>
              <w:spacing w:after="0"/>
              <w:ind w:left="0"/>
              <w:jc w:val="center"/>
              <w:rPr>
                <w:rFonts w:ascii="Times New Roman" w:hAnsi="Times New Roman"/>
                <w:sz w:val="20"/>
                <w:lang w:val="id-ID"/>
              </w:rPr>
            </w:pPr>
          </w:p>
          <w:p w14:paraId="2C903295"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32F15A84"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p w14:paraId="702A525E"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2,00</w:t>
            </w:r>
          </w:p>
          <w:p w14:paraId="22A6C6E1"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1,60</w:t>
            </w:r>
          </w:p>
          <w:p w14:paraId="73285A69"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1,17</w:t>
            </w:r>
          </w:p>
        </w:tc>
        <w:tc>
          <w:tcPr>
            <w:tcW w:w="0" w:type="auto"/>
            <w:shd w:val="clear" w:color="auto" w:fill="auto"/>
            <w:vAlign w:val="center"/>
          </w:tcPr>
          <w:p w14:paraId="6E216295" w14:textId="77777777" w:rsidR="00975D45" w:rsidRPr="007C5074" w:rsidRDefault="00975D45" w:rsidP="001770D4">
            <w:pPr>
              <w:pStyle w:val="ListParagraph"/>
              <w:spacing w:after="0"/>
              <w:ind w:left="0"/>
              <w:jc w:val="center"/>
              <w:rPr>
                <w:rFonts w:ascii="Times New Roman" w:hAnsi="Times New Roman"/>
                <w:sz w:val="20"/>
                <w:lang w:val="id-ID"/>
              </w:rPr>
            </w:pPr>
          </w:p>
          <w:p w14:paraId="11CFD276"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250</w:t>
            </w:r>
          </w:p>
          <w:p w14:paraId="6CC9B4BC"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300</w:t>
            </w:r>
          </w:p>
          <w:p w14:paraId="11276F29"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400</w:t>
            </w:r>
          </w:p>
          <w:p w14:paraId="30E029DF"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400</w:t>
            </w:r>
          </w:p>
          <w:p w14:paraId="22B32FC6" w14:textId="77777777" w:rsidR="00975D45" w:rsidRPr="007C5074" w:rsidRDefault="00975D45" w:rsidP="001770D4">
            <w:pPr>
              <w:pStyle w:val="ListParagraph"/>
              <w:spacing w:after="0"/>
              <w:ind w:left="0"/>
              <w:jc w:val="center"/>
              <w:rPr>
                <w:rFonts w:ascii="Times New Roman" w:hAnsi="Times New Roman"/>
                <w:sz w:val="20"/>
                <w:lang w:val="id-ID"/>
              </w:rPr>
            </w:pPr>
            <w:r w:rsidRPr="007C5074">
              <w:rPr>
                <w:rFonts w:ascii="Times New Roman" w:hAnsi="Times New Roman"/>
                <w:sz w:val="20"/>
                <w:lang w:val="id-ID"/>
              </w:rPr>
              <w:t>350</w:t>
            </w:r>
          </w:p>
        </w:tc>
      </w:tr>
    </w:tbl>
    <w:p w14:paraId="0AAF2C73" w14:textId="77777777" w:rsidR="00975D45" w:rsidRDefault="00975D45" w:rsidP="00806CC4">
      <w:pPr>
        <w:ind w:firstLine="720"/>
        <w:jc w:val="both"/>
      </w:pPr>
    </w:p>
    <w:p w14:paraId="14652676" w14:textId="77777777" w:rsidR="002F6867" w:rsidRDefault="002F6867" w:rsidP="002F6867">
      <w:pPr>
        <w:jc w:val="both"/>
      </w:pPr>
      <w:r>
        <w:t>e.</w:t>
      </w:r>
      <w:r>
        <w:tab/>
        <w:t>Menghitung nilai soil moisture storage (St), yaitu:</w:t>
      </w:r>
    </w:p>
    <w:p w14:paraId="07813870" w14:textId="7C07F72A" w:rsidR="002F6867" w:rsidRDefault="002F6867" w:rsidP="00806CC4">
      <w:pPr>
        <w:pStyle w:val="ListParagraph"/>
        <w:numPr>
          <w:ilvl w:val="0"/>
          <w:numId w:val="4"/>
        </w:numPr>
        <w:jc w:val="both"/>
      </w:pPr>
      <w:r>
        <w:t>St</w:t>
      </w:r>
      <w:r>
        <w:tab/>
        <w:t>= Sto X e –(APWL/Sto)</w:t>
      </w:r>
      <w:r>
        <w:tab/>
      </w:r>
      <w:r>
        <w:tab/>
      </w:r>
      <w:r>
        <w:tab/>
        <w:t>jika APWL ≠ 0</w:t>
      </w:r>
    </w:p>
    <w:p w14:paraId="035EE3AD" w14:textId="58A20389" w:rsidR="002F6867" w:rsidRDefault="002F6867" w:rsidP="00806CC4">
      <w:pPr>
        <w:pStyle w:val="ListParagraph"/>
        <w:numPr>
          <w:ilvl w:val="0"/>
          <w:numId w:val="4"/>
        </w:numPr>
        <w:jc w:val="both"/>
      </w:pPr>
      <w:r>
        <w:t>St</w:t>
      </w:r>
      <w:r>
        <w:tab/>
        <w:t>= Sto</w:t>
      </w:r>
      <w:r>
        <w:tab/>
      </w:r>
      <w:r>
        <w:tab/>
      </w:r>
      <w:r>
        <w:tab/>
      </w:r>
      <w:r>
        <w:tab/>
      </w:r>
      <w:r>
        <w:tab/>
        <w:t>jika APWL = 0</w:t>
      </w:r>
    </w:p>
    <w:p w14:paraId="6A512628" w14:textId="77777777" w:rsidR="002F6867" w:rsidRDefault="002F6867" w:rsidP="002F6867">
      <w:pPr>
        <w:jc w:val="both"/>
      </w:pPr>
      <w:r>
        <w:lastRenderedPageBreak/>
        <w:t>f.</w:t>
      </w:r>
      <w:r>
        <w:tab/>
        <w:t>Menghitung ∆St tiap bulannya</w:t>
      </w:r>
    </w:p>
    <w:p w14:paraId="4631C338" w14:textId="77777777" w:rsidR="002F6867" w:rsidRDefault="002F6867" w:rsidP="00806CC4">
      <w:pPr>
        <w:ind w:left="720"/>
        <w:jc w:val="both"/>
      </w:pPr>
      <w:r>
        <w:t>•</w:t>
      </w:r>
      <w:r>
        <w:tab/>
        <w:t>∆St</w:t>
      </w:r>
      <w:r>
        <w:tab/>
        <w:t>= St bulan yang bersangkutan – St bulan yang lalu</w:t>
      </w:r>
    </w:p>
    <w:p w14:paraId="7E1B0A64" w14:textId="77777777" w:rsidR="002F6867" w:rsidRDefault="002F6867" w:rsidP="00806CC4">
      <w:pPr>
        <w:ind w:left="720"/>
        <w:jc w:val="both"/>
      </w:pPr>
      <w:r>
        <w:t>•</w:t>
      </w:r>
      <w:r>
        <w:tab/>
        <w:t>Untuk bulan Januari dikurangi bulan Desember</w:t>
      </w:r>
    </w:p>
    <w:p w14:paraId="6E6A905E" w14:textId="77777777" w:rsidR="002F6867" w:rsidRDefault="002F6867" w:rsidP="002F6867">
      <w:pPr>
        <w:jc w:val="both"/>
      </w:pPr>
      <w:r>
        <w:t>g.</w:t>
      </w:r>
      <w:r>
        <w:tab/>
        <w:t>Menghitung evapotranspirasi aktual (EA)</w:t>
      </w:r>
    </w:p>
    <w:p w14:paraId="093151AD" w14:textId="77777777" w:rsidR="002F6867" w:rsidRDefault="002F6867" w:rsidP="00806CC4">
      <w:pPr>
        <w:ind w:left="720"/>
        <w:jc w:val="both"/>
      </w:pPr>
      <w:r>
        <w:t>•</w:t>
      </w:r>
      <w:r>
        <w:tab/>
        <w:t xml:space="preserve">Untuk bulan basah (P&gt;EP), </w:t>
      </w:r>
      <w:r>
        <w:tab/>
        <w:t>maka EA = EP</w:t>
      </w:r>
    </w:p>
    <w:p w14:paraId="44170023" w14:textId="77777777" w:rsidR="002F6867" w:rsidRDefault="002F6867" w:rsidP="00806CC4">
      <w:pPr>
        <w:ind w:left="720"/>
        <w:jc w:val="both"/>
      </w:pPr>
      <w:r>
        <w:t>•</w:t>
      </w:r>
      <w:r>
        <w:tab/>
        <w:t xml:space="preserve">Untuk bulan kering (P&lt;EP), </w:t>
      </w:r>
      <w:r>
        <w:tab/>
        <w:t>maka EA = P + |∆St|</w:t>
      </w:r>
    </w:p>
    <w:p w14:paraId="416D1196" w14:textId="77777777" w:rsidR="002F6867" w:rsidRDefault="002F6867" w:rsidP="002F6867">
      <w:pPr>
        <w:jc w:val="both"/>
      </w:pPr>
      <w:r>
        <w:t>h.</w:t>
      </w:r>
      <w:r>
        <w:tab/>
        <w:t>Menghitung surplus air (S)</w:t>
      </w:r>
    </w:p>
    <w:p w14:paraId="10487D4A" w14:textId="05AEE9A1" w:rsidR="002F6867" w:rsidRDefault="002F6867" w:rsidP="00806CC4">
      <w:pPr>
        <w:ind w:firstLine="720"/>
        <w:jc w:val="both"/>
      </w:pPr>
      <w:r>
        <w:t>S</w:t>
      </w:r>
      <w:r>
        <w:tab/>
        <w:t>= (P – EP) - ∆St</w:t>
      </w:r>
    </w:p>
    <w:p w14:paraId="47FB3289" w14:textId="77777777" w:rsidR="002F6867" w:rsidRDefault="002F6867" w:rsidP="002F6867">
      <w:pPr>
        <w:jc w:val="both"/>
      </w:pPr>
      <w:r>
        <w:t>i.</w:t>
      </w:r>
      <w:r>
        <w:tab/>
        <w:t>Menghitung defisit air (D)</w:t>
      </w:r>
    </w:p>
    <w:p w14:paraId="0ACE8385" w14:textId="77777777" w:rsidR="002F6867" w:rsidRDefault="002F6867" w:rsidP="00806CC4">
      <w:pPr>
        <w:ind w:firstLine="720"/>
        <w:jc w:val="both"/>
      </w:pPr>
      <w:r>
        <w:t>D</w:t>
      </w:r>
      <w:r>
        <w:tab/>
        <w:t>= EP - EA</w:t>
      </w:r>
    </w:p>
    <w:p w14:paraId="3A1B4F8E" w14:textId="2F983F50" w:rsidR="00163A96" w:rsidRDefault="002F6867" w:rsidP="00806CC4">
      <w:pPr>
        <w:ind w:left="720" w:hanging="720"/>
        <w:jc w:val="both"/>
      </w:pPr>
      <w:r>
        <w:t>j.</w:t>
      </w:r>
      <w:r>
        <w:tab/>
        <w:t>Menggambar grafik curah hujan (P), EA dan EP untuk menentukan bulan-bulan surplus, defisit dan soil moisture use.</w:t>
      </w:r>
    </w:p>
    <w:p w14:paraId="75E48355" w14:textId="0EE01EB4" w:rsidR="00EC223B" w:rsidRDefault="00EC223B" w:rsidP="00163A96">
      <w:pPr>
        <w:jc w:val="both"/>
      </w:pPr>
    </w:p>
    <w:p w14:paraId="64D80251" w14:textId="4B326471" w:rsidR="00247126" w:rsidRDefault="00247126" w:rsidP="00247126">
      <w:pPr>
        <w:pStyle w:val="Heading1"/>
        <w:numPr>
          <w:ilvl w:val="0"/>
          <w:numId w:val="1"/>
        </w:numPr>
        <w:ind w:left="0"/>
      </w:pPr>
      <w:bookmarkStart w:id="3" w:name="_Toc86172700"/>
      <w:r>
        <w:t xml:space="preserve">MANUAL PENGGUNAAN </w:t>
      </w:r>
      <w:r>
        <w:t>PROGRAM</w:t>
      </w:r>
      <w:bookmarkEnd w:id="3"/>
      <w:r w:rsidR="007E7334">
        <w:t xml:space="preserve"> KANAMET</w:t>
      </w:r>
    </w:p>
    <w:p w14:paraId="1B19386D" w14:textId="4FD09CF5" w:rsidR="003716D1" w:rsidRDefault="003716D1" w:rsidP="003716D1">
      <w:pPr>
        <w:pStyle w:val="ListParagraph"/>
        <w:numPr>
          <w:ilvl w:val="0"/>
          <w:numId w:val="5"/>
        </w:numPr>
      </w:pPr>
      <w:r>
        <w:t>Persiapan data</w:t>
      </w:r>
    </w:p>
    <w:p w14:paraId="11223E1F" w14:textId="0738273B" w:rsidR="009342E3" w:rsidRDefault="00EA3AA5" w:rsidP="000A2BB9">
      <w:pPr>
        <w:pStyle w:val="ListParagraph"/>
        <w:jc w:val="both"/>
      </w:pPr>
      <w:r>
        <w:t xml:space="preserve">Terdapat tiga data yang perlu dipersiapkan di MATLAB yang akan digunakan sebagai input pada program </w:t>
      </w:r>
      <w:r w:rsidR="000A2BB9">
        <w:t xml:space="preserve">komputer </w:t>
      </w:r>
      <w:r>
        <w:t>ini</w:t>
      </w:r>
      <w:r w:rsidR="000A2BB9">
        <w:t xml:space="preserve">. Data tersebut meliputi data curah hujan bulanan, data evapotranspirasi potensial, dan data water holding capacity (WHC). Adapun persiapan dari data yang akan dianalisis dengan program komputer tersebut adalah sebagai berikut: </w:t>
      </w:r>
    </w:p>
    <w:p w14:paraId="6627488C" w14:textId="1E48DECD" w:rsidR="003716D1" w:rsidRDefault="00296681" w:rsidP="00296681">
      <w:pPr>
        <w:pStyle w:val="ListParagraph"/>
        <w:numPr>
          <w:ilvl w:val="1"/>
          <w:numId w:val="5"/>
        </w:numPr>
      </w:pPr>
      <w:r>
        <w:t>Data curah hujan bulanan</w:t>
      </w:r>
    </w:p>
    <w:p w14:paraId="6C980E33" w14:textId="487080B2" w:rsidR="004C4DB7" w:rsidRDefault="00CC2CE0" w:rsidP="00A83A4D">
      <w:pPr>
        <w:pStyle w:val="ListParagraph"/>
        <w:ind w:left="1440"/>
        <w:jc w:val="both"/>
      </w:pPr>
      <w:r>
        <w:t>Merupakan matrik 2 dimensi</w:t>
      </w:r>
      <w:r w:rsidR="009C7B89">
        <w:t xml:space="preserve"> </w:t>
      </w:r>
      <w:r w:rsidR="00A83A4D">
        <w:t xml:space="preserve">yang didefinisikan pada MATLAB </w:t>
      </w:r>
      <w:r w:rsidR="009C7B89">
        <w:t>dengan jumlah baris (dimensi pertama) menunjukan jumlah tahun dan jumlah kolom (dimensi kedua) menunjukan bulan.</w:t>
      </w:r>
      <w:r w:rsidR="00B50FC7">
        <w:t xml:space="preserve"> Sebagai contoh lihat </w:t>
      </w:r>
      <w:r w:rsidR="00B50FC7">
        <w:fldChar w:fldCharType="begin"/>
      </w:r>
      <w:r w:rsidR="00B50FC7">
        <w:instrText xml:space="preserve"> REF _Ref86169668 \h </w:instrText>
      </w:r>
      <w:r w:rsidR="00B50FC7">
        <w:fldChar w:fldCharType="separate"/>
      </w:r>
      <w:r w:rsidR="00B50FC7">
        <w:t xml:space="preserve">Gambar </w:t>
      </w:r>
      <w:r w:rsidR="00B50FC7">
        <w:rPr>
          <w:noProof/>
        </w:rPr>
        <w:t>1</w:t>
      </w:r>
      <w:r w:rsidR="00B50FC7">
        <w:fldChar w:fldCharType="end"/>
      </w:r>
      <w:r w:rsidR="009C7B89">
        <w:t xml:space="preserve"> </w:t>
      </w:r>
      <w:r w:rsidR="002009AB">
        <w:t xml:space="preserve">dan </w:t>
      </w:r>
      <w:r w:rsidR="002009AB">
        <w:fldChar w:fldCharType="begin"/>
      </w:r>
      <w:r w:rsidR="002009AB">
        <w:instrText xml:space="preserve"> REF _Ref86170091 \h </w:instrText>
      </w:r>
      <w:r w:rsidR="002009AB">
        <w:fldChar w:fldCharType="separate"/>
      </w:r>
      <w:r w:rsidR="002009AB">
        <w:t xml:space="preserve">Gambar </w:t>
      </w:r>
      <w:r w:rsidR="002009AB">
        <w:rPr>
          <w:noProof/>
        </w:rPr>
        <w:t>2</w:t>
      </w:r>
      <w:r w:rsidR="002009AB">
        <w:fldChar w:fldCharType="end"/>
      </w:r>
      <w:r w:rsidR="002009AB">
        <w:t>.</w:t>
      </w:r>
    </w:p>
    <w:p w14:paraId="20AD9878" w14:textId="77777777" w:rsidR="00AE7D2A" w:rsidRDefault="00AE7D2A" w:rsidP="00A83A4D">
      <w:pPr>
        <w:pStyle w:val="ListParagraph"/>
        <w:ind w:left="1440"/>
        <w:jc w:val="both"/>
      </w:pPr>
    </w:p>
    <w:p w14:paraId="72976BC9" w14:textId="02C938C5" w:rsidR="00A83A4D" w:rsidRDefault="00BC1522" w:rsidP="00A83A4D">
      <w:pPr>
        <w:pStyle w:val="ListParagraph"/>
        <w:keepNext/>
        <w:ind w:left="1440"/>
        <w:jc w:val="center"/>
      </w:pPr>
      <w:r>
        <w:rPr>
          <w:noProof/>
        </w:rPr>
        <w:drawing>
          <wp:inline distT="0" distB="0" distL="0" distR="0" wp14:anchorId="78CD653E" wp14:editId="6D7FCA99">
            <wp:extent cx="2618509" cy="77294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5221" cy="774929"/>
                    </a:xfrm>
                    <a:prstGeom prst="rect">
                      <a:avLst/>
                    </a:prstGeom>
                    <a:noFill/>
                    <a:ln>
                      <a:noFill/>
                    </a:ln>
                  </pic:spPr>
                </pic:pic>
              </a:graphicData>
            </a:graphic>
          </wp:inline>
        </w:drawing>
      </w:r>
    </w:p>
    <w:p w14:paraId="58448566" w14:textId="6ED84F1D" w:rsidR="00A83A4D" w:rsidRDefault="00A83A4D" w:rsidP="00A83A4D">
      <w:pPr>
        <w:pStyle w:val="Caption"/>
        <w:jc w:val="center"/>
      </w:pPr>
      <w:bookmarkStart w:id="4" w:name="_Ref86169668"/>
      <w:r>
        <w:t xml:space="preserve">Gambar </w:t>
      </w:r>
      <w:fldSimple w:instr=" SEQ Gambar \* ARABIC ">
        <w:r w:rsidR="003E1F92">
          <w:rPr>
            <w:noProof/>
          </w:rPr>
          <w:t>1</w:t>
        </w:r>
      </w:fldSimple>
      <w:bookmarkEnd w:id="4"/>
      <w:r>
        <w:t xml:space="preserve">. Contoh matriks </w:t>
      </w:r>
      <w:r w:rsidR="0004284A">
        <w:t>data curah hujan bulanan pada MATLAB yang digunakan sebagai input data. Contoh diatas adalah untuk data dengan panjang 50 tahun</w:t>
      </w:r>
      <w:r w:rsidR="00B50FC7">
        <w:t xml:space="preserve"> dimana masing-masing baris menunjukan data per-tahun dan dibagi kedalam 12 bulan untuk masing-masing kolom.</w:t>
      </w:r>
    </w:p>
    <w:p w14:paraId="3C875345" w14:textId="2E92500A" w:rsidR="001C7FC3" w:rsidRDefault="001C7FC3" w:rsidP="001C7FC3"/>
    <w:p w14:paraId="43509904" w14:textId="77777777" w:rsidR="001C7FC3" w:rsidRDefault="001C7FC3" w:rsidP="001C7FC3">
      <w:pPr>
        <w:keepNext/>
      </w:pPr>
      <w:r>
        <w:rPr>
          <w:noProof/>
        </w:rPr>
        <w:lastRenderedPageBreak/>
        <w:drawing>
          <wp:inline distT="0" distB="0" distL="0" distR="0" wp14:anchorId="05D58095" wp14:editId="6B97ECE2">
            <wp:extent cx="5392246" cy="2903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644" cy="2905885"/>
                    </a:xfrm>
                    <a:prstGeom prst="rect">
                      <a:avLst/>
                    </a:prstGeom>
                    <a:noFill/>
                    <a:ln>
                      <a:noFill/>
                    </a:ln>
                  </pic:spPr>
                </pic:pic>
              </a:graphicData>
            </a:graphic>
          </wp:inline>
        </w:drawing>
      </w:r>
    </w:p>
    <w:p w14:paraId="3E155E88" w14:textId="59A77EF4" w:rsidR="001C7FC3" w:rsidRPr="001C7FC3" w:rsidRDefault="001C7FC3" w:rsidP="001C7FC3">
      <w:pPr>
        <w:pStyle w:val="Caption"/>
      </w:pPr>
      <w:bookmarkStart w:id="5" w:name="_Ref86170091"/>
      <w:r>
        <w:t xml:space="preserve">Gambar </w:t>
      </w:r>
      <w:fldSimple w:instr=" SEQ Gambar \* ARABIC ">
        <w:r w:rsidR="003E1F92">
          <w:rPr>
            <w:noProof/>
          </w:rPr>
          <w:t>2</w:t>
        </w:r>
      </w:fldSimple>
      <w:bookmarkEnd w:id="5"/>
      <w:r>
        <w:t xml:space="preserve">. Contoh input data curah hujan bulanan yang perlu dipersiapkan pada MATLAB yang akan digunakan sebagai input dalam </w:t>
      </w:r>
      <w:r w:rsidR="002009AB">
        <w:t>program komputer untuk menghitung neraca air meteorologis</w:t>
      </w:r>
    </w:p>
    <w:p w14:paraId="16E72A59" w14:textId="649A0E94" w:rsidR="00296681" w:rsidRDefault="00296681" w:rsidP="00296681">
      <w:pPr>
        <w:pStyle w:val="ListParagraph"/>
        <w:numPr>
          <w:ilvl w:val="1"/>
          <w:numId w:val="5"/>
        </w:numPr>
      </w:pPr>
      <w:r>
        <w:t xml:space="preserve">Data </w:t>
      </w:r>
      <w:r w:rsidR="009342E3">
        <w:t>evapotranspirasi potensial</w:t>
      </w:r>
    </w:p>
    <w:p w14:paraId="3EEE186C" w14:textId="6FA7F48F" w:rsidR="00910ADF" w:rsidRDefault="00910ADF" w:rsidP="00910ADF">
      <w:pPr>
        <w:pStyle w:val="ListParagraph"/>
        <w:ind w:left="1440"/>
        <w:jc w:val="both"/>
      </w:pPr>
      <w:r>
        <w:t>Merupakan matrik 2 dimensi yang didefinisikan pada MATLAB dengan jumlah baris (dimensi pertama) menunjukan jumlah tahun dan jumlah kolom (dimensi kedua) menunjukan bulan.</w:t>
      </w:r>
      <w:r>
        <w:t xml:space="preserve"> Ukuran dari matriks tersebut harus sama dengan </w:t>
      </w:r>
      <w:r w:rsidR="00EE00FF">
        <w:t>data curah hujan bulanan yang telah disebutkan pada contoh diatas.</w:t>
      </w:r>
      <w:r>
        <w:t xml:space="preserve"> </w:t>
      </w:r>
      <w:r w:rsidR="00EE00FF">
        <w:t xml:space="preserve">Untuk lebih jelasnya, </w:t>
      </w:r>
      <w:r>
        <w:t>lihat</w:t>
      </w:r>
      <w:r w:rsidR="0080646C">
        <w:t xml:space="preserve"> </w:t>
      </w:r>
      <w:r w:rsidR="0080646C">
        <w:fldChar w:fldCharType="begin"/>
      </w:r>
      <w:r w:rsidR="0080646C">
        <w:instrText xml:space="preserve"> REF _Ref86171071 \h </w:instrText>
      </w:r>
      <w:r w:rsidR="0080646C">
        <w:fldChar w:fldCharType="separate"/>
      </w:r>
      <w:r w:rsidR="0080646C">
        <w:t xml:space="preserve">Gambar </w:t>
      </w:r>
      <w:r w:rsidR="0080646C">
        <w:rPr>
          <w:noProof/>
        </w:rPr>
        <w:t>3</w:t>
      </w:r>
      <w:r w:rsidR="0080646C">
        <w:fldChar w:fldCharType="end"/>
      </w:r>
      <w:r>
        <w:t xml:space="preserve"> dan</w:t>
      </w:r>
      <w:r w:rsidR="0080646C">
        <w:t xml:space="preserve"> </w:t>
      </w:r>
      <w:r w:rsidR="0080646C">
        <w:fldChar w:fldCharType="begin"/>
      </w:r>
      <w:r w:rsidR="0080646C">
        <w:instrText xml:space="preserve"> REF _Ref86171078 \h </w:instrText>
      </w:r>
      <w:r w:rsidR="0080646C">
        <w:fldChar w:fldCharType="separate"/>
      </w:r>
      <w:r w:rsidR="0080646C">
        <w:t xml:space="preserve">Gambar </w:t>
      </w:r>
      <w:r w:rsidR="0080646C">
        <w:rPr>
          <w:noProof/>
        </w:rPr>
        <w:t>4</w:t>
      </w:r>
      <w:r w:rsidR="0080646C">
        <w:fldChar w:fldCharType="end"/>
      </w:r>
      <w:r>
        <w:t>.</w:t>
      </w:r>
    </w:p>
    <w:p w14:paraId="2293DA85" w14:textId="1867F3D4" w:rsidR="00357932" w:rsidRDefault="00357932" w:rsidP="00910ADF">
      <w:pPr>
        <w:pStyle w:val="ListParagraph"/>
        <w:ind w:left="1440"/>
        <w:jc w:val="both"/>
      </w:pPr>
    </w:p>
    <w:p w14:paraId="3CF32232" w14:textId="77777777" w:rsidR="00994B1E" w:rsidRDefault="00357932" w:rsidP="00994B1E">
      <w:pPr>
        <w:pStyle w:val="ListParagraph"/>
        <w:keepNext/>
        <w:ind w:left="1440"/>
        <w:jc w:val="both"/>
      </w:pPr>
      <w:r>
        <w:rPr>
          <w:noProof/>
        </w:rPr>
        <w:drawing>
          <wp:inline distT="0" distB="0" distL="0" distR="0" wp14:anchorId="44B6E0A0" wp14:editId="4BBD71EA">
            <wp:extent cx="5010150" cy="15507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198" cy="1554502"/>
                    </a:xfrm>
                    <a:prstGeom prst="rect">
                      <a:avLst/>
                    </a:prstGeom>
                    <a:noFill/>
                    <a:ln>
                      <a:noFill/>
                    </a:ln>
                  </pic:spPr>
                </pic:pic>
              </a:graphicData>
            </a:graphic>
          </wp:inline>
        </w:drawing>
      </w:r>
    </w:p>
    <w:p w14:paraId="6701C063" w14:textId="0ABF1096" w:rsidR="00357932" w:rsidRDefault="00994B1E" w:rsidP="00994B1E">
      <w:pPr>
        <w:pStyle w:val="Caption"/>
        <w:jc w:val="both"/>
      </w:pPr>
      <w:bookmarkStart w:id="6" w:name="_Ref86171071"/>
      <w:r>
        <w:t xml:space="preserve">Gambar </w:t>
      </w:r>
      <w:fldSimple w:instr=" SEQ Gambar \* ARABIC ">
        <w:r w:rsidR="003E1F92">
          <w:rPr>
            <w:noProof/>
          </w:rPr>
          <w:t>3</w:t>
        </w:r>
      </w:fldSimple>
      <w:bookmarkEnd w:id="6"/>
      <w:r>
        <w:t xml:space="preserve">. </w:t>
      </w:r>
      <w:r w:rsidRPr="00994B1E">
        <w:t xml:space="preserve">Contoh matriks data </w:t>
      </w:r>
      <w:r>
        <w:t>evapotranspirasi potensial</w:t>
      </w:r>
      <w:r w:rsidRPr="00994B1E">
        <w:t xml:space="preserve"> pada MATLAB yang digunakan sebagai input data. Contoh diatas adalah untuk data dengan panjang 50 tahun dimana masing-masing baris menunjukan data per-tahun dan dibagi kedalam 12 bulan untuk masing-masing kolom</w:t>
      </w:r>
      <w:r>
        <w:t xml:space="preserve"> sama dengan data curah hujan yang akan dihitung</w:t>
      </w:r>
      <w:r w:rsidRPr="00994B1E">
        <w:t>.</w:t>
      </w:r>
    </w:p>
    <w:p w14:paraId="7182AF34" w14:textId="3D88430B" w:rsidR="00120C7A" w:rsidRDefault="00120C7A" w:rsidP="00120C7A"/>
    <w:p w14:paraId="2F80DF3A" w14:textId="6E05654C" w:rsidR="00120C7A" w:rsidRDefault="00120C7A" w:rsidP="00120C7A">
      <w:r w:rsidRPr="00120C7A">
        <w:lastRenderedPageBreak/>
        <w:drawing>
          <wp:inline distT="0" distB="0" distL="0" distR="0" wp14:anchorId="06FDAEAF" wp14:editId="09436E29">
            <wp:extent cx="5943600" cy="3392170"/>
            <wp:effectExtent l="0" t="0" r="0" b="0"/>
            <wp:docPr id="1" name="Picture 1"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 Excel&#10;&#10;Description automatically generated"/>
                    <pic:cNvPicPr/>
                  </pic:nvPicPr>
                  <pic:blipFill>
                    <a:blip r:embed="rId13"/>
                    <a:stretch>
                      <a:fillRect/>
                    </a:stretch>
                  </pic:blipFill>
                  <pic:spPr>
                    <a:xfrm>
                      <a:off x="0" y="0"/>
                      <a:ext cx="5943600" cy="3392170"/>
                    </a:xfrm>
                    <a:prstGeom prst="rect">
                      <a:avLst/>
                    </a:prstGeom>
                  </pic:spPr>
                </pic:pic>
              </a:graphicData>
            </a:graphic>
          </wp:inline>
        </w:drawing>
      </w:r>
    </w:p>
    <w:p w14:paraId="10FD9498" w14:textId="617496C0" w:rsidR="00120C7A" w:rsidRPr="001C7FC3" w:rsidRDefault="00120C7A" w:rsidP="00120C7A">
      <w:pPr>
        <w:pStyle w:val="Caption"/>
      </w:pPr>
      <w:bookmarkStart w:id="7" w:name="_Ref86171078"/>
      <w:r>
        <w:t xml:space="preserve">Gambar </w:t>
      </w:r>
      <w:r>
        <w:fldChar w:fldCharType="begin"/>
      </w:r>
      <w:r>
        <w:instrText xml:space="preserve"> SEQ Gambar \* ARABIC </w:instrText>
      </w:r>
      <w:r>
        <w:fldChar w:fldCharType="separate"/>
      </w:r>
      <w:r w:rsidR="003E1F92">
        <w:rPr>
          <w:noProof/>
        </w:rPr>
        <w:t>4</w:t>
      </w:r>
      <w:r>
        <w:fldChar w:fldCharType="end"/>
      </w:r>
      <w:bookmarkEnd w:id="7"/>
      <w:r>
        <w:t xml:space="preserve">. Contoh input data </w:t>
      </w:r>
      <w:r>
        <w:t xml:space="preserve">evapotranspirasi potensial </w:t>
      </w:r>
      <w:r>
        <w:t xml:space="preserve"> yang perlu dipersiapkan pada MATLAB yang akan digunakan sebagai input dalam program komputer untuk menghitung neraca air meteorologis</w:t>
      </w:r>
    </w:p>
    <w:p w14:paraId="47E92D3A" w14:textId="204C54A4" w:rsidR="009342E3" w:rsidRDefault="009342E3" w:rsidP="00296681">
      <w:pPr>
        <w:pStyle w:val="ListParagraph"/>
        <w:numPr>
          <w:ilvl w:val="1"/>
          <w:numId w:val="5"/>
        </w:numPr>
      </w:pPr>
      <w:r>
        <w:t>Data water holding capacity (WHC)</w:t>
      </w:r>
    </w:p>
    <w:p w14:paraId="2B57E821" w14:textId="782FDCC5" w:rsidR="00BB287B" w:rsidRDefault="00BB287B" w:rsidP="00AC536E">
      <w:pPr>
        <w:ind w:left="1440"/>
        <w:jc w:val="both"/>
      </w:pPr>
      <w:r>
        <w:t>Data WHC</w:t>
      </w:r>
      <w:r w:rsidR="009F3027">
        <w:t>, disebut juga dengan STO</w:t>
      </w:r>
      <w:r w:rsidR="00B37CF1">
        <w:t>,</w:t>
      </w:r>
      <w:r>
        <w:t xml:space="preserve"> merupakan data skalar yang terdiri dari 1 nilai yang ditentukan dari </w:t>
      </w:r>
      <w:r>
        <w:fldChar w:fldCharType="begin"/>
      </w:r>
      <w:r>
        <w:instrText xml:space="preserve"> REF _Ref86171175 \h </w:instrText>
      </w:r>
      <w:r w:rsidR="00AC536E">
        <w:instrText xml:space="preserve"> \* MERGEFORMAT </w:instrText>
      </w:r>
      <w:r>
        <w:fldChar w:fldCharType="separate"/>
      </w:r>
      <w:r>
        <w:t xml:space="preserve">Tabel </w:t>
      </w:r>
      <w:r>
        <w:rPr>
          <w:noProof/>
        </w:rPr>
        <w:t>1</w:t>
      </w:r>
      <w:r>
        <w:fldChar w:fldCharType="end"/>
      </w:r>
      <w:r>
        <w:t>. Nilainya dapat bervariasi dari</w:t>
      </w:r>
      <w:r w:rsidR="007E61B5">
        <w:t xml:space="preserve"> 100 hingga 300. </w:t>
      </w:r>
      <w:r w:rsidR="00B37CF1">
        <w:t>Nilai WHC tersebut dapat langsung dideklarasikan di MATLAB sebagai parameter input pada program komputer yang akan dijalankan</w:t>
      </w:r>
      <w:r w:rsidR="00AC536E">
        <w:t>.</w:t>
      </w:r>
    </w:p>
    <w:p w14:paraId="5F3558BE" w14:textId="1C9A4F83" w:rsidR="0090053C" w:rsidRDefault="0090053C" w:rsidP="00AC536E">
      <w:pPr>
        <w:ind w:left="1440"/>
        <w:jc w:val="both"/>
      </w:pPr>
    </w:p>
    <w:p w14:paraId="2470C60C" w14:textId="77777777" w:rsidR="0090053C" w:rsidRDefault="0090053C" w:rsidP="0090053C">
      <w:pPr>
        <w:keepNext/>
        <w:ind w:left="1440"/>
        <w:jc w:val="center"/>
      </w:pPr>
      <w:r w:rsidRPr="0090053C">
        <w:drawing>
          <wp:inline distT="0" distB="0" distL="0" distR="0" wp14:anchorId="0362A011" wp14:editId="61D7A80C">
            <wp:extent cx="3522870" cy="261258"/>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124" b="14666"/>
                    <a:stretch/>
                  </pic:blipFill>
                  <pic:spPr bwMode="auto">
                    <a:xfrm>
                      <a:off x="0" y="0"/>
                      <a:ext cx="3524742" cy="261397"/>
                    </a:xfrm>
                    <a:prstGeom prst="rect">
                      <a:avLst/>
                    </a:prstGeom>
                    <a:ln>
                      <a:noFill/>
                    </a:ln>
                    <a:extLst>
                      <a:ext uri="{53640926-AAD7-44D8-BBD7-CCE9431645EC}">
                        <a14:shadowObscured xmlns:a14="http://schemas.microsoft.com/office/drawing/2010/main"/>
                      </a:ext>
                    </a:extLst>
                  </pic:spPr>
                </pic:pic>
              </a:graphicData>
            </a:graphic>
          </wp:inline>
        </w:drawing>
      </w:r>
    </w:p>
    <w:p w14:paraId="66E909F0" w14:textId="1DEFD49A" w:rsidR="0090053C" w:rsidRDefault="0090053C" w:rsidP="0090053C">
      <w:pPr>
        <w:pStyle w:val="Caption"/>
        <w:jc w:val="center"/>
      </w:pPr>
      <w:r>
        <w:t xml:space="preserve">Gambar </w:t>
      </w:r>
      <w:fldSimple w:instr=" SEQ Gambar \* ARABIC ">
        <w:r w:rsidR="003E1F92">
          <w:rPr>
            <w:noProof/>
          </w:rPr>
          <w:t>5</w:t>
        </w:r>
      </w:fldSimple>
      <w:r>
        <w:t>. Contoh nilai STO yang didefinisikan pada MATLAB dengan nilai 150.</w:t>
      </w:r>
    </w:p>
    <w:p w14:paraId="7E6F10E1" w14:textId="056EB308" w:rsidR="003716D1" w:rsidRDefault="003716D1" w:rsidP="003716D1">
      <w:pPr>
        <w:pStyle w:val="ListParagraph"/>
        <w:numPr>
          <w:ilvl w:val="0"/>
          <w:numId w:val="5"/>
        </w:numPr>
      </w:pPr>
      <w:r>
        <w:t>Menjalankan program</w:t>
      </w:r>
    </w:p>
    <w:p w14:paraId="02D6EE6F" w14:textId="6AD5878C" w:rsidR="00AC536E" w:rsidRDefault="00AC536E" w:rsidP="00AC536E">
      <w:pPr>
        <w:pStyle w:val="ListParagraph"/>
      </w:pPr>
      <w:r>
        <w:t xml:space="preserve">Program komputer ini dapat dipanggil melalui MATLAB dengan mendeklarasikan fungsi </w:t>
      </w:r>
      <w:r w:rsidR="004E6292">
        <w:t xml:space="preserve">untuk memanggil program perhitungan neraca air meteorologis tersebut. </w:t>
      </w:r>
      <w:r w:rsidR="00760782">
        <w:t>Langkah langkahnya adalah sebagai berikut</w:t>
      </w:r>
    </w:p>
    <w:p w14:paraId="1CBDE373" w14:textId="1593CA28" w:rsidR="00760782" w:rsidRDefault="00F8613D" w:rsidP="00760782">
      <w:pPr>
        <w:pStyle w:val="ListParagraph"/>
        <w:numPr>
          <w:ilvl w:val="1"/>
          <w:numId w:val="5"/>
        </w:numPr>
      </w:pPr>
      <w:r>
        <w:t xml:space="preserve">Program komputer ini tersimpan dalam bentuk </w:t>
      </w:r>
      <w:r w:rsidRPr="00F8613D">
        <w:rPr>
          <w:i/>
          <w:iCs/>
        </w:rPr>
        <w:t>script</w:t>
      </w:r>
      <w:r>
        <w:t xml:space="preserve"> yang bernama ‘waterbalance.m’. </w:t>
      </w:r>
      <w:r w:rsidR="00760782">
        <w:t>Pastikan program</w:t>
      </w:r>
      <w:r w:rsidR="002C43BA">
        <w:t xml:space="preserve"> komputer yang bernama </w:t>
      </w:r>
      <w:r>
        <w:t>‘</w:t>
      </w:r>
      <w:r w:rsidR="002C43BA">
        <w:t>waterbalance.m</w:t>
      </w:r>
      <w:r>
        <w:t>’</w:t>
      </w:r>
      <w:r w:rsidR="002C43BA">
        <w:t xml:space="preserve"> telah tersimpan pada direktori MATLAB</w:t>
      </w:r>
    </w:p>
    <w:p w14:paraId="61BF1667" w14:textId="19D365C7" w:rsidR="00CF4502" w:rsidRDefault="00CF4502" w:rsidP="00CF4502">
      <w:pPr>
        <w:pStyle w:val="ListParagraph"/>
        <w:ind w:left="1440"/>
      </w:pPr>
    </w:p>
    <w:p w14:paraId="18B779F9" w14:textId="77777777" w:rsidR="00CF4502" w:rsidRDefault="00CF4502" w:rsidP="00CF4502">
      <w:pPr>
        <w:pStyle w:val="ListParagraph"/>
        <w:keepNext/>
        <w:ind w:left="1440"/>
        <w:jc w:val="center"/>
      </w:pPr>
      <w:r w:rsidRPr="00CF4502">
        <w:lastRenderedPageBreak/>
        <w:drawing>
          <wp:inline distT="0" distB="0" distL="0" distR="0" wp14:anchorId="31331799" wp14:editId="24D45E11">
            <wp:extent cx="2395085" cy="2717872"/>
            <wp:effectExtent l="0" t="0" r="5715"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2407912" cy="2732427"/>
                    </a:xfrm>
                    <a:prstGeom prst="rect">
                      <a:avLst/>
                    </a:prstGeom>
                  </pic:spPr>
                </pic:pic>
              </a:graphicData>
            </a:graphic>
          </wp:inline>
        </w:drawing>
      </w:r>
    </w:p>
    <w:p w14:paraId="5DF44E85" w14:textId="2140E293" w:rsidR="00CF4502" w:rsidRDefault="00CF4502" w:rsidP="00CF4502">
      <w:pPr>
        <w:pStyle w:val="Caption"/>
        <w:jc w:val="center"/>
      </w:pPr>
      <w:r>
        <w:t xml:space="preserve">Gambar </w:t>
      </w:r>
      <w:fldSimple w:instr=" SEQ Gambar \* ARABIC ">
        <w:r w:rsidR="003E1F92">
          <w:rPr>
            <w:noProof/>
          </w:rPr>
          <w:t>6</w:t>
        </w:r>
      </w:fldSimple>
      <w:r>
        <w:t xml:space="preserve">. Contoh program komputer yang tersimpan dalam bentuk script </w:t>
      </w:r>
      <w:r w:rsidR="008D238C">
        <w:t>pada ‘waterbalance.m’ dan telah terbuka pada current folder MATLAB</w:t>
      </w:r>
    </w:p>
    <w:p w14:paraId="0699BF5D" w14:textId="77777777" w:rsidR="00CF4502" w:rsidRDefault="00CF4502" w:rsidP="00CF4502">
      <w:pPr>
        <w:pStyle w:val="ListParagraph"/>
        <w:ind w:left="1440"/>
      </w:pPr>
    </w:p>
    <w:p w14:paraId="4A5ED784" w14:textId="3B9DDAC4" w:rsidR="002C43BA" w:rsidRDefault="0022722A" w:rsidP="00760782">
      <w:pPr>
        <w:pStyle w:val="ListParagraph"/>
        <w:numPr>
          <w:ilvl w:val="1"/>
          <w:numId w:val="5"/>
        </w:numPr>
      </w:pPr>
      <w:r>
        <w:t>Persiapkan ketiga data (curah hujan bulanan, evapotranspirasi potensial, dan STO) untuk di</w:t>
      </w:r>
      <w:r w:rsidR="00F8613D">
        <w:t>masukan dalam analisis</w:t>
      </w:r>
      <w:r w:rsidR="00FB7D45">
        <w:t xml:space="preserve"> waterbalance. </w:t>
      </w:r>
    </w:p>
    <w:p w14:paraId="31DE5C22" w14:textId="77777777" w:rsidR="00ED0F1E" w:rsidRDefault="00ED0F1E" w:rsidP="00ED0F1E">
      <w:pPr>
        <w:pStyle w:val="ListParagraph"/>
        <w:ind w:left="1440"/>
      </w:pPr>
    </w:p>
    <w:p w14:paraId="2E20220D" w14:textId="77777777" w:rsidR="00ED0F1E" w:rsidRDefault="00ED0F1E" w:rsidP="00ED0F1E">
      <w:pPr>
        <w:pStyle w:val="ListParagraph"/>
        <w:keepNext/>
        <w:ind w:left="1440"/>
        <w:jc w:val="center"/>
      </w:pPr>
      <w:r w:rsidRPr="00ED0F1E">
        <w:drawing>
          <wp:inline distT="0" distB="0" distL="0" distR="0" wp14:anchorId="23FFB072" wp14:editId="1E7C58D0">
            <wp:extent cx="3075709" cy="1059698"/>
            <wp:effectExtent l="0" t="0" r="0" b="762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3084406" cy="1062694"/>
                    </a:xfrm>
                    <a:prstGeom prst="rect">
                      <a:avLst/>
                    </a:prstGeom>
                  </pic:spPr>
                </pic:pic>
              </a:graphicData>
            </a:graphic>
          </wp:inline>
        </w:drawing>
      </w:r>
    </w:p>
    <w:p w14:paraId="0FFDADF7" w14:textId="1AA193BD" w:rsidR="00ED0F1E" w:rsidRDefault="00ED0F1E" w:rsidP="00ED0F1E">
      <w:pPr>
        <w:pStyle w:val="Caption"/>
        <w:jc w:val="center"/>
      </w:pPr>
      <w:r>
        <w:t xml:space="preserve">Gambar </w:t>
      </w:r>
      <w:fldSimple w:instr=" SEQ Gambar \* ARABIC ">
        <w:r w:rsidR="003E1F92">
          <w:rPr>
            <w:noProof/>
          </w:rPr>
          <w:t>7</w:t>
        </w:r>
      </w:fldSimple>
      <w:r>
        <w:t xml:space="preserve">. Data </w:t>
      </w:r>
      <w:r>
        <w:t>curah hujan bulanan, evapotranspirasi potensial, dan STO</w:t>
      </w:r>
      <w:r>
        <w:t xml:space="preserve"> yang didefinisikan pada MATLAB sebagai input program komputer</w:t>
      </w:r>
    </w:p>
    <w:p w14:paraId="5EACC4FD" w14:textId="77777777" w:rsidR="008D238C" w:rsidRDefault="008D238C" w:rsidP="008D238C"/>
    <w:p w14:paraId="1A166FC5" w14:textId="3C70B7C0" w:rsidR="00ED0F1E" w:rsidRDefault="007A74E9" w:rsidP="00C333A6">
      <w:pPr>
        <w:pStyle w:val="ListParagraph"/>
        <w:numPr>
          <w:ilvl w:val="1"/>
          <w:numId w:val="5"/>
        </w:numPr>
      </w:pPr>
      <w:r>
        <w:t>Panggil program dengan mengetikan perintah pada MATLAB</w:t>
      </w:r>
      <w:r w:rsidR="00ED0F1E">
        <w:t xml:space="preserve">. </w:t>
      </w:r>
      <w:r w:rsidR="00ED0F1E">
        <w:t xml:space="preserve">Tentukan </w:t>
      </w:r>
      <w:r w:rsidR="00ED0F1E">
        <w:t xml:space="preserve">pula </w:t>
      </w:r>
      <w:r w:rsidR="00ED0F1E">
        <w:t>variabel yang akan menjadi luaran/output dari fungsi yang dipanggil</w:t>
      </w:r>
      <w:r w:rsidR="0027077C">
        <w:t>.</w:t>
      </w:r>
      <w:r w:rsidR="00ED0F1E">
        <w:t xml:space="preserve"> </w:t>
      </w:r>
      <w:r w:rsidR="0027077C">
        <w:t>S</w:t>
      </w:r>
      <w:r w:rsidR="00ED0F1E">
        <w:t>e</w:t>
      </w:r>
      <w:r w:rsidR="0027077C">
        <w:t>bagai contoh ditampilkan pada gambar berikut:</w:t>
      </w:r>
    </w:p>
    <w:p w14:paraId="0080671A" w14:textId="77777777" w:rsidR="00C333A6" w:rsidRDefault="00C333A6" w:rsidP="00C333A6">
      <w:pPr>
        <w:keepNext/>
        <w:ind w:left="720"/>
        <w:jc w:val="center"/>
      </w:pPr>
      <w:r>
        <w:rPr>
          <w:noProof/>
        </w:rPr>
        <w:drawing>
          <wp:inline distT="0" distB="0" distL="0" distR="0" wp14:anchorId="6222BB4A" wp14:editId="6AABA4B0">
            <wp:extent cx="5390856" cy="116971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1551" cy="1174210"/>
                    </a:xfrm>
                    <a:prstGeom prst="rect">
                      <a:avLst/>
                    </a:prstGeom>
                    <a:noFill/>
                    <a:ln>
                      <a:noFill/>
                    </a:ln>
                  </pic:spPr>
                </pic:pic>
              </a:graphicData>
            </a:graphic>
          </wp:inline>
        </w:drawing>
      </w:r>
    </w:p>
    <w:p w14:paraId="4B461113" w14:textId="777377DD" w:rsidR="0027077C" w:rsidRDefault="00C333A6" w:rsidP="00C333A6">
      <w:pPr>
        <w:pStyle w:val="Caption"/>
        <w:jc w:val="center"/>
      </w:pPr>
      <w:r>
        <w:t xml:space="preserve">Gambar </w:t>
      </w:r>
      <w:fldSimple w:instr=" SEQ Gambar \* ARABIC ">
        <w:r w:rsidR="003E1F92">
          <w:rPr>
            <w:noProof/>
          </w:rPr>
          <w:t>8</w:t>
        </w:r>
      </w:fldSimple>
      <w:r>
        <w:t xml:space="preserve">. Perintah pada MATLAB untuk memanggil program komputer </w:t>
      </w:r>
      <w:r w:rsidR="001B40D6">
        <w:t>perhitungan neraca air meteorologis sebagai fungsi</w:t>
      </w:r>
    </w:p>
    <w:p w14:paraId="1E7DC8CB" w14:textId="69CAA750" w:rsidR="00FB7D45" w:rsidRDefault="00FB7D45" w:rsidP="001B40D6">
      <w:pPr>
        <w:pStyle w:val="ListParagraph"/>
        <w:ind w:left="1440"/>
      </w:pPr>
    </w:p>
    <w:p w14:paraId="36E5283A" w14:textId="7741367B" w:rsidR="003716D1" w:rsidRDefault="003716D1" w:rsidP="003716D1">
      <w:pPr>
        <w:pStyle w:val="ListParagraph"/>
        <w:numPr>
          <w:ilvl w:val="0"/>
          <w:numId w:val="5"/>
        </w:numPr>
      </w:pPr>
      <w:r>
        <w:t xml:space="preserve">Melihat </w:t>
      </w:r>
      <w:r w:rsidR="00B211EB">
        <w:t>luaran/</w:t>
      </w:r>
      <w:r w:rsidRPr="00B211EB">
        <w:rPr>
          <w:i/>
          <w:iCs/>
        </w:rPr>
        <w:t>output</w:t>
      </w:r>
      <w:r>
        <w:t xml:space="preserve"> program</w:t>
      </w:r>
    </w:p>
    <w:p w14:paraId="5842691F" w14:textId="30B75585" w:rsidR="00FC78A3" w:rsidRDefault="00FC78A3" w:rsidP="00B211EB">
      <w:pPr>
        <w:pStyle w:val="ListParagraph"/>
        <w:jc w:val="both"/>
      </w:pPr>
      <w:r>
        <w:t xml:space="preserve">Variabel luaran t </w:t>
      </w:r>
      <w:r w:rsidR="00456E3B">
        <w:t xml:space="preserve">dapat langsung ditampilkan di MATLAB sesuai dengan nama variabel luaran yang telah ditentukan saat program tersebut dipanggil. </w:t>
      </w:r>
      <w:r w:rsidR="008371F2">
        <w:t xml:space="preserve">Sebagai contoh </w:t>
      </w:r>
      <w:r w:rsidR="00FE5316">
        <w:t xml:space="preserve">ditampilkan pada </w:t>
      </w:r>
      <w:r w:rsidR="00B211EB">
        <w:fldChar w:fldCharType="begin"/>
      </w:r>
      <w:r w:rsidR="00B211EB">
        <w:instrText xml:space="preserve"> REF _Ref86173059 \h </w:instrText>
      </w:r>
      <w:r w:rsidR="00B211EB">
        <w:instrText xml:space="preserve"> \* MERGEFORMAT </w:instrText>
      </w:r>
      <w:r w:rsidR="00B211EB">
        <w:fldChar w:fldCharType="separate"/>
      </w:r>
      <w:r w:rsidR="00B211EB">
        <w:t xml:space="preserve">Gambar </w:t>
      </w:r>
      <w:r w:rsidR="00B211EB">
        <w:rPr>
          <w:noProof/>
        </w:rPr>
        <w:t>9</w:t>
      </w:r>
      <w:r w:rsidR="00B211EB">
        <w:fldChar w:fldCharType="end"/>
      </w:r>
    </w:p>
    <w:p w14:paraId="1BC6D3D5" w14:textId="35B95956" w:rsidR="00FE5316" w:rsidRDefault="00FE5316" w:rsidP="00FC78A3">
      <w:pPr>
        <w:pStyle w:val="ListParagraph"/>
      </w:pPr>
    </w:p>
    <w:p w14:paraId="7D2879BB" w14:textId="77777777" w:rsidR="00FE5316" w:rsidRDefault="00FE5316" w:rsidP="00FE5316">
      <w:pPr>
        <w:pStyle w:val="ListParagraph"/>
        <w:keepNext/>
      </w:pPr>
      <w:r>
        <w:rPr>
          <w:noProof/>
        </w:rPr>
        <w:drawing>
          <wp:inline distT="0" distB="0" distL="0" distR="0" wp14:anchorId="1AB18236" wp14:editId="1F52B5B5">
            <wp:extent cx="4880344" cy="1543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8171" cy="1546229"/>
                    </a:xfrm>
                    <a:prstGeom prst="rect">
                      <a:avLst/>
                    </a:prstGeom>
                    <a:noFill/>
                    <a:ln>
                      <a:noFill/>
                    </a:ln>
                  </pic:spPr>
                </pic:pic>
              </a:graphicData>
            </a:graphic>
          </wp:inline>
        </w:drawing>
      </w:r>
    </w:p>
    <w:p w14:paraId="22A5129C" w14:textId="4B0E546C" w:rsidR="00FE5316" w:rsidRDefault="00FE5316" w:rsidP="00FE5316">
      <w:pPr>
        <w:pStyle w:val="Caption"/>
        <w:jc w:val="center"/>
      </w:pPr>
      <w:bookmarkStart w:id="8" w:name="_Ref86173059"/>
      <w:r>
        <w:t xml:space="preserve">Gambar </w:t>
      </w:r>
      <w:fldSimple w:instr=" SEQ Gambar \* ARABIC ">
        <w:r w:rsidR="003E1F92">
          <w:rPr>
            <w:noProof/>
          </w:rPr>
          <w:t>9</w:t>
        </w:r>
      </w:fldSimple>
      <w:bookmarkEnd w:id="8"/>
      <w:r>
        <w:t>. Contoh luaran dari program komputer KANAMET yang dapat dilihat pada MATLAB</w:t>
      </w:r>
      <w:r w:rsidR="00B211EB">
        <w:t>.</w:t>
      </w:r>
    </w:p>
    <w:p w14:paraId="2799E862" w14:textId="5674CD18" w:rsidR="003E1F92" w:rsidRDefault="003E1F92" w:rsidP="003E1F92"/>
    <w:p w14:paraId="025DEE46" w14:textId="690720B8" w:rsidR="003E1F92" w:rsidRDefault="00643019" w:rsidP="003E1F92">
      <w:pPr>
        <w:keepNext/>
      </w:pPr>
      <w:r>
        <w:rPr>
          <w:noProof/>
        </w:rPr>
        <w:drawing>
          <wp:inline distT="0" distB="0" distL="0" distR="0" wp14:anchorId="5DBAF416" wp14:editId="5909D397">
            <wp:extent cx="5943600" cy="2764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p>
    <w:p w14:paraId="59ECF539" w14:textId="31EF0A5E" w:rsidR="003E1F92" w:rsidRPr="003E1F92" w:rsidRDefault="003E1F92" w:rsidP="009961E3">
      <w:pPr>
        <w:pStyle w:val="Caption"/>
        <w:jc w:val="center"/>
      </w:pPr>
      <w:r>
        <w:t xml:space="preserve">Gambar </w:t>
      </w:r>
      <w:fldSimple w:instr=" SEQ Gambar \* ARABIC ">
        <w:r>
          <w:rPr>
            <w:noProof/>
          </w:rPr>
          <w:t>10</w:t>
        </w:r>
      </w:fldSimple>
      <w:r>
        <w:t xml:space="preserve">. </w:t>
      </w:r>
      <w:r w:rsidRPr="003E1F92">
        <w:t xml:space="preserve">Contoh </w:t>
      </w:r>
      <w:r>
        <w:t>hasil analisis</w:t>
      </w:r>
      <w:r w:rsidR="00643019">
        <w:t xml:space="preserve"> neraca air meterologis</w:t>
      </w:r>
      <w:r>
        <w:t xml:space="preserve"> dari </w:t>
      </w:r>
      <w:r w:rsidR="00643019">
        <w:t>KANAMET yang ditampilkan</w:t>
      </w:r>
      <w:r w:rsidRPr="003E1F92">
        <w:t xml:space="preserve"> pada MATLAB</w:t>
      </w:r>
      <w:r w:rsidR="009961E3">
        <w:t xml:space="preserve"> menghasilkan data bulanan dengan jumlah sesuai dengan </w:t>
      </w:r>
      <w:r w:rsidR="003D491C">
        <w:t>periode waktu yang didefinisikan pada data curah hujan bulanan dan evapotranspirasi potensial</w:t>
      </w:r>
    </w:p>
    <w:p w14:paraId="4706A440" w14:textId="4966F3AA" w:rsidR="00247126" w:rsidRDefault="00247126" w:rsidP="00163A96">
      <w:pPr>
        <w:jc w:val="both"/>
      </w:pPr>
    </w:p>
    <w:p w14:paraId="1AE816E0" w14:textId="44FBA95A" w:rsidR="00C11DAD" w:rsidRDefault="00C11DAD" w:rsidP="00C11DAD">
      <w:pPr>
        <w:pStyle w:val="Heading1"/>
        <w:numPr>
          <w:ilvl w:val="0"/>
          <w:numId w:val="1"/>
        </w:numPr>
        <w:ind w:left="0"/>
      </w:pPr>
      <w:r>
        <w:t>TAUTAN WEBSITE</w:t>
      </w:r>
      <w:r>
        <w:t xml:space="preserve"> PROGRAM</w:t>
      </w:r>
      <w:r w:rsidR="0068248F">
        <w:t xml:space="preserve"> KOMPUTER</w:t>
      </w:r>
      <w:r>
        <w:t xml:space="preserve"> KANAMET</w:t>
      </w:r>
    </w:p>
    <w:p w14:paraId="0D9EA9E3" w14:textId="48DA280F" w:rsidR="00C11DAD" w:rsidRPr="00163A96" w:rsidRDefault="0068248F" w:rsidP="00163A96">
      <w:pPr>
        <w:jc w:val="both"/>
      </w:pPr>
      <w:r>
        <w:t xml:space="preserve">Program komputer KANAMET dapat diakses </w:t>
      </w:r>
      <w:r w:rsidR="00197C33">
        <w:t>pada tautan berikut: . Program yang akan diperbarui (</w:t>
      </w:r>
      <w:r w:rsidR="00197C33" w:rsidRPr="00197C33">
        <w:rPr>
          <w:i/>
          <w:iCs/>
        </w:rPr>
        <w:t>update</w:t>
      </w:r>
      <w:r w:rsidR="00197C33">
        <w:t>) kedepannya juga akan dibagikan melalui tautan yang sama.</w:t>
      </w:r>
    </w:p>
    <w:sectPr w:rsidR="00C11DAD" w:rsidRPr="00163A96" w:rsidSect="00880A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FE2"/>
    <w:multiLevelType w:val="hybridMultilevel"/>
    <w:tmpl w:val="4A0A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E3BDE"/>
    <w:multiLevelType w:val="hybridMultilevel"/>
    <w:tmpl w:val="FFECC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816E93"/>
    <w:multiLevelType w:val="hybridMultilevel"/>
    <w:tmpl w:val="8C3AF1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86369"/>
    <w:multiLevelType w:val="hybridMultilevel"/>
    <w:tmpl w:val="6C0C65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D5F1F"/>
    <w:multiLevelType w:val="hybridMultilevel"/>
    <w:tmpl w:val="020A8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D1C705A"/>
    <w:multiLevelType w:val="hybridMultilevel"/>
    <w:tmpl w:val="24DC8C78"/>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64"/>
    <w:rsid w:val="0004284A"/>
    <w:rsid w:val="000A2BB9"/>
    <w:rsid w:val="000B5660"/>
    <w:rsid w:val="000B789A"/>
    <w:rsid w:val="00120C7A"/>
    <w:rsid w:val="00163A96"/>
    <w:rsid w:val="00197C33"/>
    <w:rsid w:val="001B40D6"/>
    <w:rsid w:val="001C7FC3"/>
    <w:rsid w:val="002009AB"/>
    <w:rsid w:val="0022722A"/>
    <w:rsid w:val="00247126"/>
    <w:rsid w:val="0027077C"/>
    <w:rsid w:val="00296681"/>
    <w:rsid w:val="002C43BA"/>
    <w:rsid w:val="002F6867"/>
    <w:rsid w:val="00357932"/>
    <w:rsid w:val="003716D1"/>
    <w:rsid w:val="003D491C"/>
    <w:rsid w:val="003E1F92"/>
    <w:rsid w:val="00456E3B"/>
    <w:rsid w:val="004C4DB7"/>
    <w:rsid w:val="004E6292"/>
    <w:rsid w:val="005134C3"/>
    <w:rsid w:val="0059419B"/>
    <w:rsid w:val="00643019"/>
    <w:rsid w:val="0068248F"/>
    <w:rsid w:val="007433C6"/>
    <w:rsid w:val="00751AAB"/>
    <w:rsid w:val="00760782"/>
    <w:rsid w:val="00786ED3"/>
    <w:rsid w:val="007A74E9"/>
    <w:rsid w:val="007E61B5"/>
    <w:rsid w:val="007E7334"/>
    <w:rsid w:val="00805F4D"/>
    <w:rsid w:val="0080646C"/>
    <w:rsid w:val="00806CC4"/>
    <w:rsid w:val="008371F2"/>
    <w:rsid w:val="008515B9"/>
    <w:rsid w:val="00875B79"/>
    <w:rsid w:val="00880A64"/>
    <w:rsid w:val="008D238C"/>
    <w:rsid w:val="008F58CF"/>
    <w:rsid w:val="008F66C2"/>
    <w:rsid w:val="0090053C"/>
    <w:rsid w:val="00910ADF"/>
    <w:rsid w:val="009342E3"/>
    <w:rsid w:val="00975D45"/>
    <w:rsid w:val="00994B1E"/>
    <w:rsid w:val="009961E3"/>
    <w:rsid w:val="009C7B89"/>
    <w:rsid w:val="009F3027"/>
    <w:rsid w:val="00A267D1"/>
    <w:rsid w:val="00A83A4D"/>
    <w:rsid w:val="00AB52A0"/>
    <w:rsid w:val="00AC536E"/>
    <w:rsid w:val="00AE7D2A"/>
    <w:rsid w:val="00B06758"/>
    <w:rsid w:val="00B211EB"/>
    <w:rsid w:val="00B26CF3"/>
    <w:rsid w:val="00B37CF1"/>
    <w:rsid w:val="00B50FC7"/>
    <w:rsid w:val="00BB287B"/>
    <w:rsid w:val="00BC1522"/>
    <w:rsid w:val="00C11DAD"/>
    <w:rsid w:val="00C333A6"/>
    <w:rsid w:val="00CC2CE0"/>
    <w:rsid w:val="00CF4502"/>
    <w:rsid w:val="00D3353B"/>
    <w:rsid w:val="00EA3AA5"/>
    <w:rsid w:val="00EC223B"/>
    <w:rsid w:val="00ED0F1E"/>
    <w:rsid w:val="00EE00FF"/>
    <w:rsid w:val="00EF4712"/>
    <w:rsid w:val="00F8613D"/>
    <w:rsid w:val="00FB7D45"/>
    <w:rsid w:val="00FC78A3"/>
    <w:rsid w:val="00FE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CD71"/>
  <w15:chartTrackingRefBased/>
  <w15:docId w15:val="{0FA2CFCE-48EA-40E5-8C1A-E0365495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0A64"/>
    <w:pPr>
      <w:spacing w:after="0" w:line="240" w:lineRule="auto"/>
    </w:pPr>
    <w:rPr>
      <w:rFonts w:eastAsiaTheme="minorEastAsia"/>
    </w:rPr>
  </w:style>
  <w:style w:type="character" w:customStyle="1" w:styleId="NoSpacingChar">
    <w:name w:val="No Spacing Char"/>
    <w:basedOn w:val="DefaultParagraphFont"/>
    <w:link w:val="NoSpacing"/>
    <w:uiPriority w:val="1"/>
    <w:rsid w:val="00880A64"/>
    <w:rPr>
      <w:rFonts w:eastAsiaTheme="minorEastAsia"/>
    </w:rPr>
  </w:style>
  <w:style w:type="character" w:customStyle="1" w:styleId="Heading1Char">
    <w:name w:val="Heading 1 Char"/>
    <w:basedOn w:val="DefaultParagraphFont"/>
    <w:link w:val="Heading1"/>
    <w:uiPriority w:val="9"/>
    <w:rsid w:val="00880A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qFormat/>
    <w:rsid w:val="00880A64"/>
    <w:pPr>
      <w:ind w:left="720"/>
      <w:contextualSpacing/>
    </w:pPr>
  </w:style>
  <w:style w:type="paragraph" w:styleId="Caption">
    <w:name w:val="caption"/>
    <w:basedOn w:val="Normal"/>
    <w:next w:val="Normal"/>
    <w:uiPriority w:val="35"/>
    <w:unhideWhenUsed/>
    <w:qFormat/>
    <w:rsid w:val="0024712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05F4D"/>
    <w:pPr>
      <w:outlineLvl w:val="9"/>
    </w:pPr>
  </w:style>
  <w:style w:type="paragraph" w:styleId="TOC1">
    <w:name w:val="toc 1"/>
    <w:basedOn w:val="Normal"/>
    <w:next w:val="Normal"/>
    <w:autoRedefine/>
    <w:uiPriority w:val="39"/>
    <w:unhideWhenUsed/>
    <w:rsid w:val="00805F4D"/>
    <w:pPr>
      <w:spacing w:after="100"/>
    </w:pPr>
  </w:style>
  <w:style w:type="character" w:styleId="Hyperlink">
    <w:name w:val="Hyperlink"/>
    <w:basedOn w:val="DefaultParagraphFont"/>
    <w:uiPriority w:val="99"/>
    <w:unhideWhenUsed/>
    <w:rsid w:val="00805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230B1-F57A-42B0-BD37-5E691264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KalKulator NERACA AIR 
METEOROLOGIS UNTUK MATLAB (KANAMET)</dc:title>
  <dc:subject>Emilya Nurjani (1) dan Andung Bayu Sekaranom (1,2)</dc:subject>
  <dc:creator>Fakultas Geografi Universitas Gadjah Mada</dc:creator>
  <cp:keywords/>
  <dc:description/>
  <cp:lastModifiedBy>andung.geo</cp:lastModifiedBy>
  <cp:revision>73</cp:revision>
  <dcterms:created xsi:type="dcterms:W3CDTF">2021-10-26T10:12:00Z</dcterms:created>
  <dcterms:modified xsi:type="dcterms:W3CDTF">2021-10-26T13:46:00Z</dcterms:modified>
</cp:coreProperties>
</file>