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9254400"/>
    <w:bookmarkStart w:id="1" w:name="_Toc328551693"/>
    <w:bookmarkStart w:id="2" w:name="_GoBack"/>
    <w:bookmarkEnd w:id="2"/>
    <w:p w:rsidR="00FE39E5" w:rsidRDefault="00E140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\p " " \h \z \u </w:instrText>
      </w:r>
      <w:r>
        <w:fldChar w:fldCharType="separate"/>
      </w:r>
      <w:hyperlink w:anchor="_Toc329802948" w:history="1">
        <w:r w:rsidR="00FE39E5" w:rsidRPr="008E2DBB">
          <w:rPr>
            <w:rStyle w:val="Hyperlink"/>
            <w:noProof/>
          </w:rPr>
          <w:t>Chương 2: TỒNG QUAN</w:t>
        </w:r>
      </w:hyperlink>
    </w:p>
    <w:p w:rsidR="00DD1500" w:rsidRPr="00E1405B" w:rsidRDefault="00E1405B" w:rsidP="00E1405B">
      <w:pPr>
        <w:pStyle w:val="Heading1"/>
        <w:jc w:val="center"/>
        <w:rPr>
          <w:sz w:val="44"/>
          <w:szCs w:val="44"/>
        </w:rPr>
      </w:pPr>
      <w:r>
        <w:fldChar w:fldCharType="end"/>
      </w:r>
      <w:bookmarkStart w:id="3" w:name="_Toc329802948"/>
      <w:r w:rsidR="00B1683F" w:rsidRPr="00E1405B">
        <w:rPr>
          <w:sz w:val="44"/>
          <w:szCs w:val="44"/>
        </w:rPr>
        <w:t>Chư</w:t>
      </w:r>
      <w:r w:rsidRPr="00E1405B">
        <w:rPr>
          <w:sz w:val="44"/>
          <w:szCs w:val="44"/>
        </w:rPr>
        <w:t>ơ</w:t>
      </w:r>
      <w:r w:rsidR="00B1683F" w:rsidRPr="00E1405B">
        <w:rPr>
          <w:sz w:val="44"/>
          <w:szCs w:val="44"/>
        </w:rPr>
        <w:t>ng 2</w:t>
      </w:r>
      <w:r w:rsidRPr="00E1405B">
        <w:rPr>
          <w:sz w:val="44"/>
          <w:szCs w:val="44"/>
        </w:rPr>
        <w:t xml:space="preserve">: </w:t>
      </w:r>
      <w:r w:rsidR="00DD1500" w:rsidRPr="00E1405B">
        <w:rPr>
          <w:sz w:val="44"/>
          <w:szCs w:val="44"/>
        </w:rPr>
        <w:t>TỒNG QUAN</w:t>
      </w:r>
      <w:bookmarkEnd w:id="0"/>
      <w:bookmarkEnd w:id="1"/>
      <w:bookmarkEnd w:id="3"/>
    </w:p>
    <w:p w:rsidR="00DD1500" w:rsidRPr="009A6CF2" w:rsidRDefault="00DD1500" w:rsidP="00DD1500">
      <w:pPr>
        <w:spacing w:before="0" w:after="200"/>
        <w:jc w:val="both"/>
        <w:rPr>
          <w:lang w:val="pt-BR"/>
        </w:rPr>
      </w:pPr>
      <w:bookmarkStart w:id="4" w:name="_Toc326077640"/>
      <w:r w:rsidRPr="009A6CF2">
        <w:rPr>
          <w:lang w:val="pt-BR"/>
        </w:rPr>
        <w:t>Hiện nay, giáo viên  sử dụng trang môn học (moodle) để giao đồ án cho sinh viên. Đồng thời giáo viên sẽ giải đáp những thắc mắc của sinh viên trực tiếp trên lớp hoặc thông qua diễn đàn trên trang môn học. Khi sinh viên hoàn thành đồ án sẽ nộp kết quả, báo cáo cho giáo viên để đánh giá. Giáo viên có thể vấn đáp sinh viên về đồ án nếu cần.</w:t>
      </w:r>
    </w:p>
    <w:p w:rsidR="00DD1500" w:rsidRPr="009A6CF2" w:rsidRDefault="00DD1500" w:rsidP="00DD1500">
      <w:pPr>
        <w:spacing w:before="0" w:after="200"/>
        <w:jc w:val="both"/>
        <w:rPr>
          <w:lang w:val="pt-BR"/>
        </w:rPr>
      </w:pPr>
      <w:r w:rsidRPr="009A6CF2">
        <w:rPr>
          <w:lang w:val="pt-BR"/>
        </w:rPr>
        <w:t>Về phía sinh viên, sau khi nhận đồ án tùy nhóm sẽ sử dụng các công cụ khác nhau để hỗ trợ quản lý nhóm, tương tác trong nhóm. Sinh viên thường sử dụng Google Group, Yahoo, Skype, ... cho việc tương tác giữa các thành viên trong nhóm. Quản lý nhóm, cụ thể là phân chia công việc cho các thành viên trong nhóm, được thực hiên bằng cách họp nhóm sau đó ghi nhận kết quả phân chia và lưu tại một nơi chung của nhóm như Google Group và Google Code.</w:t>
      </w:r>
    </w:p>
    <w:p w:rsidR="00DD1500" w:rsidRPr="009A6CF2" w:rsidRDefault="00DD1500" w:rsidP="00DD1500">
      <w:pPr>
        <w:spacing w:before="0" w:after="200"/>
        <w:jc w:val="both"/>
        <w:rPr>
          <w:lang w:val="pt-BR"/>
        </w:rPr>
      </w:pPr>
      <w:r w:rsidRPr="009A6CF2">
        <w:rPr>
          <w:lang w:val="pt-BR"/>
        </w:rPr>
        <w:t>Cách thực hiện đồ án như trên gặp nhiều hạn chế.</w:t>
      </w:r>
    </w:p>
    <w:p w:rsidR="00DD1500" w:rsidRPr="009A6CF2" w:rsidRDefault="00DD1500" w:rsidP="00DD1500">
      <w:pPr>
        <w:spacing w:before="0" w:after="200"/>
        <w:jc w:val="both"/>
        <w:rPr>
          <w:lang w:val="pt-BR"/>
        </w:rPr>
      </w:pPr>
      <w:r w:rsidRPr="009A6CF2">
        <w:rPr>
          <w:lang w:val="pt-BR"/>
        </w:rPr>
        <w:t>Một là, đồ án được thực hiện bằng nhiều công cụ, phương pháp khác nhau, không thống nhất. Do đó gây khó khăn trong việc đánh giá đồ án.  Đồ án chỉ được đánh giá dựa vào kết quả sau cùng. Quá trình thực hiện đồ án không được kiểm tra và đánh giá.</w:t>
      </w:r>
    </w:p>
    <w:p w:rsidR="00DD1500" w:rsidRPr="009A6CF2" w:rsidRDefault="00DD1500" w:rsidP="00DD1500">
      <w:pPr>
        <w:spacing w:before="0" w:after="200"/>
        <w:jc w:val="both"/>
        <w:rPr>
          <w:lang w:val="pt-BR"/>
        </w:rPr>
      </w:pPr>
      <w:r w:rsidRPr="009A6CF2">
        <w:rPr>
          <w:lang w:val="pt-BR"/>
        </w:rPr>
        <w:t>Hai là là, với cách thực hiện đồ án như hiện tại các nhà nghiên cứu không có một môi trường thống nhất để thu thập dữ liệu dữ liệu phục vụ cho việc phân tích, đánh giá và thử nghiêm các phương pháp, các cách tiếp cận mới trong phát triển phần mềm.</w:t>
      </w:r>
    </w:p>
    <w:p w:rsidR="00DD1500" w:rsidRPr="009A6CF2" w:rsidRDefault="00DD1500" w:rsidP="00DD1500">
      <w:pPr>
        <w:spacing w:before="0" w:after="200"/>
        <w:jc w:val="both"/>
        <w:rPr>
          <w:lang w:val="pt-BR"/>
        </w:rPr>
      </w:pPr>
      <w:r w:rsidRPr="009A6CF2">
        <w:rPr>
          <w:lang w:val="pt-BR"/>
        </w:rPr>
        <w:t>Ba là việc thực hiện đồ án chỉ giới hạn trong nhóm  sinh  viên,  chưa có sự tham gia của công ty bên ngoài. Do đó, sinh viên sẽ không tiếp thu được nhiều kinh nghiệm thực tế khi thực hiên đồ án. Việc doanh nghiệp chưa quan tâm tới đồ án của sinh viên có thể do quy trình, cách thức thực hiện đồ án của sinh  không sát với những gì công ty phần mềm sử dụng.</w:t>
      </w:r>
    </w:p>
    <w:p w:rsidR="00DD1500" w:rsidRPr="009A6CF2" w:rsidRDefault="00DD1500" w:rsidP="00DD1500">
      <w:pPr>
        <w:spacing w:before="0" w:after="200"/>
        <w:jc w:val="both"/>
        <w:rPr>
          <w:lang w:val="pt-BR"/>
        </w:rPr>
      </w:pPr>
      <w:r w:rsidRPr="009A6CF2">
        <w:rPr>
          <w:lang w:val="pt-BR"/>
        </w:rPr>
        <w:lastRenderedPageBreak/>
        <w:t>Bốn là việc tương tác trong nhóm sinh viên phải sử dụng nhiều công cụ không thống nhất như Skype, Yahoo.</w:t>
      </w:r>
    </w:p>
    <w:p w:rsidR="00DD1500" w:rsidRPr="009A6CF2" w:rsidRDefault="00DD1500" w:rsidP="00DD1500">
      <w:pPr>
        <w:spacing w:before="0" w:after="200"/>
        <w:jc w:val="both"/>
        <w:rPr>
          <w:lang w:val="pt-BR"/>
        </w:rPr>
      </w:pPr>
      <w:r w:rsidRPr="009A6CF2">
        <w:rPr>
          <w:lang w:val="pt-BR"/>
        </w:rPr>
        <w:t>Và cuối cùng là việc lên kế hoạch họp nhóm gặp nhiều khó khăn do thời giản rảnh của các thành viên trong nhóm không giống nhau.</w:t>
      </w:r>
    </w:p>
    <w:p w:rsidR="00DD1500" w:rsidRPr="009A6CF2" w:rsidRDefault="00DD1500" w:rsidP="00DD1500">
      <w:pPr>
        <w:spacing w:before="0" w:after="200"/>
        <w:jc w:val="both"/>
        <w:rPr>
          <w:lang w:val="pt-BR"/>
        </w:rPr>
      </w:pPr>
      <w:r w:rsidRPr="009A6CF2">
        <w:rPr>
          <w:lang w:val="pt-BR"/>
        </w:rPr>
        <w:t xml:space="preserve">Để khắc phục những hạn chế đã phân tích ở trên, đề tài này sẽ tập trung nghiên cứu và xây dựng hệ thống quản lý và tương tác trên môi trường web. Hệ thống này sẽ tao ra  môi trường thống nhất trong việc thực hiện đồ án. Hệ thống sẽ có những tính năng cơ bản sau: </w:t>
      </w:r>
    </w:p>
    <w:p w:rsidR="00DD1500" w:rsidRPr="009A6CF2" w:rsidRDefault="00DD1500" w:rsidP="00DD1500">
      <w:pPr>
        <w:spacing w:before="0" w:after="200"/>
        <w:jc w:val="both"/>
        <w:rPr>
          <w:spacing w:val="-4"/>
          <w:lang w:val="pt-BR"/>
        </w:rPr>
      </w:pPr>
      <w:r w:rsidRPr="009A6CF2">
        <w:rPr>
          <w:spacing w:val="-4"/>
          <w:lang w:val="pt-BR"/>
        </w:rPr>
        <w:t>Tính năng đầu tiên là cho phép sinh viên hoặc giảng viên thành lập các nhóm làm việc. Trong nhóm sẽ có sự tương tác giữa các thành viên, tương tác giữa giáo viên và thành viên của nhóm. Hệ thống sẽ cung cấp các chức năng nhằm đảm bảo sự tương tác này được diễn ra thuận lợi, giúp giảm thiểu chi phí thời gian trong quá trình thực hiện dự án.</w:t>
      </w:r>
    </w:p>
    <w:p w:rsidR="00DD1500" w:rsidRPr="009A6CF2" w:rsidRDefault="00DD1500" w:rsidP="00DD1500">
      <w:pPr>
        <w:spacing w:before="0" w:after="200"/>
        <w:jc w:val="both"/>
        <w:rPr>
          <w:spacing w:val="-4"/>
          <w:lang w:val="pt-BR"/>
        </w:rPr>
      </w:pPr>
      <w:r w:rsidRPr="009A6CF2">
        <w:rPr>
          <w:spacing w:val="-4"/>
          <w:lang w:val="pt-BR"/>
        </w:rPr>
        <w:t xml:space="preserve">Tính năng thứ hai là cho phép lập kế hoạch cho đồ án với những quy trình phần khác nhau. Lên kế hoạch làm việc với những mốc thời gian cụ thể, mục tiêu rõ ràng, đảm bảo mọi thứ đều nằm trong lịch trình định sẵn, giảm thiểu rủi ro, tăng hiệu xuất công việc. </w:t>
      </w:r>
    </w:p>
    <w:p w:rsidR="00DD1500" w:rsidRPr="009A6CF2" w:rsidRDefault="00DD1500" w:rsidP="00DD1500">
      <w:pPr>
        <w:spacing w:before="0" w:after="200"/>
        <w:jc w:val="both"/>
        <w:rPr>
          <w:spacing w:val="-4"/>
          <w:lang w:val="pt-BR"/>
        </w:rPr>
      </w:pPr>
      <w:r w:rsidRPr="009A6CF2">
        <w:rPr>
          <w:spacing w:val="-4"/>
          <w:lang w:val="pt-BR"/>
        </w:rPr>
        <w:t>Tính năng thứ ba là quản lý và phân công tác vụ cho từng thành viên. Với chức năng này, người quản lý sẽ dễ dàng phân công, theo dõi đánh giá được tiến độ công việc. Đồng thời đánh giá được năng lực của mỗi thành viên.</w:t>
      </w:r>
    </w:p>
    <w:p w:rsidR="00DD1500" w:rsidRPr="009A6CF2" w:rsidRDefault="00DD1500" w:rsidP="00DD1500">
      <w:pPr>
        <w:spacing w:before="0" w:after="200"/>
        <w:jc w:val="both"/>
        <w:rPr>
          <w:spacing w:val="-4"/>
          <w:lang w:val="pt-BR"/>
        </w:rPr>
      </w:pPr>
      <w:r w:rsidRPr="009A6CF2">
        <w:rPr>
          <w:spacing w:val="-4"/>
          <w:lang w:val="pt-BR"/>
        </w:rPr>
        <w:t>Tính năng thứ tư là giúp theo dõi tiến độ đồ án. Hệ thống sẽ cung cấp các thông tin thống kê về dự án giúp người quản lý dễ dàng theo dõi được tiến độ công việc, đưa ra những điều chỉnh thích hợp và kịp thời nhất.</w:t>
      </w:r>
    </w:p>
    <w:p w:rsidR="00DD1500" w:rsidRPr="009A6CF2" w:rsidRDefault="00DD1500" w:rsidP="00DD1500">
      <w:pPr>
        <w:spacing w:before="0" w:after="200"/>
        <w:jc w:val="both"/>
        <w:rPr>
          <w:spacing w:val="-4"/>
          <w:lang w:val="pt-BR"/>
        </w:rPr>
      </w:pPr>
      <w:r w:rsidRPr="009A6CF2">
        <w:rPr>
          <w:spacing w:val="-4"/>
          <w:lang w:val="pt-BR"/>
        </w:rPr>
        <w:t>Tính năng thứ năm là hỗ trợ lên lịch trình cho hoạt động của dự án. Quản lý dự án sẽ không phải tốn thời gian và chi phí liên hệ với từng thành viên để biết thời gian rảnh của các thành viên.</w:t>
      </w:r>
    </w:p>
    <w:p w:rsidR="00245737" w:rsidRPr="00DD1500" w:rsidRDefault="00DD1500" w:rsidP="00DD1500">
      <w:pPr>
        <w:spacing w:before="0" w:after="200"/>
        <w:jc w:val="both"/>
        <w:rPr>
          <w:spacing w:val="-4"/>
          <w:lang w:val="pt-BR"/>
        </w:rPr>
      </w:pPr>
      <w:r w:rsidRPr="009A6CF2">
        <w:rPr>
          <w:spacing w:val="-4"/>
          <w:lang w:val="pt-BR"/>
        </w:rPr>
        <w:lastRenderedPageBreak/>
        <w:t>Cuối cùng là cho phép tương tác trên môi trường Web, đảm bảo được sự nhanh chóng và lưu động. Mỗi thành viên có thể tương tác bất cứ khi nào, ở đâu, chỉ cần có kết nối internet. Nhờ vậy, quy trình xây dựng dự án sẽ được diễn ra một cách liên tục.</w:t>
      </w:r>
      <w:bookmarkEnd w:id="4"/>
    </w:p>
    <w:sectPr w:rsidR="00245737" w:rsidRPr="00DD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B14"/>
    <w:rsid w:val="00245737"/>
    <w:rsid w:val="003E0430"/>
    <w:rsid w:val="00B1683F"/>
    <w:rsid w:val="00C507DE"/>
    <w:rsid w:val="00DD1500"/>
    <w:rsid w:val="00E1405B"/>
    <w:rsid w:val="00E51B14"/>
    <w:rsid w:val="00FE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00"/>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link w:val="Heading1Char"/>
    <w:uiPriority w:val="9"/>
    <w:qFormat/>
    <w:rsid w:val="00C507DE"/>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D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07DE"/>
  </w:style>
  <w:style w:type="paragraph" w:styleId="TOC1">
    <w:name w:val="toc 1"/>
    <w:basedOn w:val="Normal"/>
    <w:next w:val="Normal"/>
    <w:autoRedefine/>
    <w:uiPriority w:val="39"/>
    <w:unhideWhenUsed/>
    <w:rsid w:val="00E1405B"/>
    <w:pPr>
      <w:spacing w:after="100"/>
    </w:pPr>
  </w:style>
  <w:style w:type="character" w:styleId="Hyperlink">
    <w:name w:val="Hyperlink"/>
    <w:basedOn w:val="DefaultParagraphFont"/>
    <w:uiPriority w:val="99"/>
    <w:unhideWhenUsed/>
    <w:rsid w:val="00E140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00"/>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link w:val="Heading1Char"/>
    <w:uiPriority w:val="9"/>
    <w:qFormat/>
    <w:rsid w:val="00C507DE"/>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D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07DE"/>
  </w:style>
  <w:style w:type="paragraph" w:styleId="TOC1">
    <w:name w:val="toc 1"/>
    <w:basedOn w:val="Normal"/>
    <w:next w:val="Normal"/>
    <w:autoRedefine/>
    <w:uiPriority w:val="39"/>
    <w:unhideWhenUsed/>
    <w:rsid w:val="00E1405B"/>
    <w:pPr>
      <w:spacing w:after="100"/>
    </w:pPr>
  </w:style>
  <w:style w:type="character" w:styleId="Hyperlink">
    <w:name w:val="Hyperlink"/>
    <w:basedOn w:val="DefaultParagraphFont"/>
    <w:uiPriority w:val="99"/>
    <w:unhideWhenUsed/>
    <w:rsid w:val="00E14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6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dc:creator>
  <cp:keywords/>
  <dc:description/>
  <cp:lastModifiedBy>hoangdinh</cp:lastModifiedBy>
  <cp:revision>7</cp:revision>
  <dcterms:created xsi:type="dcterms:W3CDTF">2012-07-10T00:47:00Z</dcterms:created>
  <dcterms:modified xsi:type="dcterms:W3CDTF">2012-07-11T13:47:00Z</dcterms:modified>
</cp:coreProperties>
</file>