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Georgia" w:cs="Georgia" w:eastAsia="Georgia" w:hAnsi="Georgia"/>
          <w:b/>
          <w:bCs/>
          <w:i/>
          <w:iCs/>
        </w:rPr>
        <w:t xml:space="preserve">Sunset Warm Theme</w:t>
      </w:r>
    </w:p>
    <w:p>
      <w:pPr>
        <w:spacing w:after="400"/>
        <w:jc w:val="center"/>
      </w:pPr>
      <w:r>
        <w:rPr>
          <w:color w:val="FFB74D"/>
          <w:sz w:val="28"/>
          <w:szCs w:val="28"/>
        </w:rPr>
        <w:t xml:space="preserve">◆ </w:t>
      </w:r>
      <w:r>
        <w:rPr>
          <w:rFonts w:ascii="Segoe UI" w:cs="Segoe UI" w:eastAsia="Segoe UI" w:hAnsi="Segoe UI"/>
          <w:color w:val="FF7043"/>
          <w:sz w:val="26"/>
          <w:szCs w:val="26"/>
        </w:rPr>
        <w:t xml:space="preserve">Elegant &amp; Inviting Design</w:t>
      </w:r>
      <w:r>
        <w:rPr>
          <w:color w:val="FFB74D"/>
          <w:sz w:val="28"/>
          <w:szCs w:val="28"/>
        </w:rPr>
        <w:t xml:space="preserve"> ◆</w:t>
      </w:r>
    </w:p>
    <w:p>
      <w:pPr>
        <w:pStyle w:val="Heading1"/>
        <w:pBdr>
          <w:top w:val="single" w:color="FFB74D" w:sz="6"/>
          <w:bottom w:val="single" w:color="D84315" w:sz="18"/>
        </w:pBdr>
        <w:spacing w:before="400" w:after="200"/>
      </w:pPr>
      <w:r>
        <w:rPr>
          <w:rFonts w:ascii="Georgia" w:cs="Georgia" w:eastAsia="Georgia" w:hAnsi="Georgia"/>
          <w:b/>
          <w:bCs/>
        </w:rPr>
        <w:t xml:space="preserve">Welcome</w:t>
      </w:r>
    </w:p>
    <w:p>
      <w:pPr>
        <w:spacing w:after="140" w:line="300"/>
      </w:pPr>
      <w:r>
        <w:rPr>
          <w:rFonts w:ascii="Segoe UI" w:cs="Segoe UI" w:eastAsia="Segoe UI" w:hAnsi="Segoe UI"/>
          <w:color w:val="4E342E"/>
          <w:sz w:val="22"/>
          <w:szCs w:val="22"/>
        </w:rPr>
        <w:t xml:space="preserve">The Sunset Warm theme brings together rich coral tones and elegant Georgia typography to create documents that feel both professional and approachable.</w:t>
      </w:r>
    </w:p>
    <w:p>
      <w:pPr>
        <w:shd w:fill="E8F5E9" w:val="clear"/>
        <w:spacing w:after="200" w:before="100"/>
        <w:ind w:left="400" w:right="400"/>
      </w:pPr>
      <w:r>
        <w:rPr>
          <w:sz w:val="24"/>
          <w:szCs w:val="24"/>
        </w:rPr>
        <w:t xml:space="preserve">💡  </w:t>
      </w:r>
      <w:r>
        <w:rPr>
          <w:rFonts w:ascii="Segoe UI" w:cs="Segoe UI" w:eastAsia="Segoe UI" w:hAnsi="Segoe UI"/>
          <w:i/>
          <w:iCs/>
          <w:color w:val="2E7D32"/>
          <w:sz w:val="22"/>
          <w:szCs w:val="22"/>
        </w:rPr>
        <w:t xml:space="preserve">This theme is ideal for marketing materials, creative briefs, and client-facing documentation.</w:t>
      </w:r>
    </w:p>
    <w:p>
      <w:pPr>
        <w:pStyle w:val="Heading2"/>
        <w:spacing w:before="300" w:after="150"/>
      </w:pPr>
      <w:r>
        <w:rPr>
          <w:color w:val="FF7043"/>
          <w:sz w:val="26"/>
          <w:szCs w:val="26"/>
        </w:rPr>
        <w:t xml:space="preserve">◈ </w:t>
      </w:r>
      <w:r>
        <w:rPr>
          <w:rFonts w:ascii="Georgia" w:cs="Georgia" w:eastAsia="Georgia" w:hAnsi="Georgia"/>
          <w:b/>
          <w:bCs/>
          <w:color w:val="D84315"/>
        </w:rPr>
        <w:t xml:space="preserve">Design Philosophy</w:t>
      </w:r>
    </w:p>
    <w:p>
      <w:pPr>
        <w:spacing w:after="140" w:line="300"/>
      </w:pPr>
      <w:r>
        <w:rPr>
          <w:rFonts w:ascii="Segoe UI" w:cs="Segoe UI" w:eastAsia="Segoe UI" w:hAnsi="Segoe UI"/>
          <w:color w:val="4E342E"/>
          <w:sz w:val="22"/>
          <w:szCs w:val="22"/>
        </w:rPr>
        <w:t xml:space="preserve">Warm colors evoke feelings of energy, enthusiasm, and creativity. This palette works exceptionally well for brands that want to appear friendly and innovative.</w:t>
      </w:r>
    </w:p>
    <w:p>
      <w:pPr>
        <w:pStyle w:val="Heading3"/>
        <w:spacing w:before="200" w:after="100"/>
      </w:pPr>
      <w:r>
        <w:rPr>
          <w:b/>
          <w:bCs/>
          <w:color w:val="FFB74D"/>
          <w:sz w:val="22"/>
          <w:szCs w:val="22"/>
        </w:rPr>
        <w:t xml:space="preserve">› </w:t>
      </w:r>
      <w:r>
        <w:rPr>
          <w:rFonts w:ascii="Segoe UI" w:cs="Segoe UI" w:eastAsia="Segoe UI" w:hAnsi="Segoe UI"/>
          <w:b/>
          <w:bCs/>
          <w:color w:val="4E342E"/>
        </w:rPr>
        <w:t xml:space="preserve">Key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2"/>
          <w:szCs w:val="22"/>
        </w:rPr>
        <w:t xml:space="preserve">Elegant serif headings with Georgia font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2"/>
          <w:szCs w:val="22"/>
        </w:rPr>
        <w:t xml:space="preserve">Warm coral and orange accent colors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2"/>
          <w:szCs w:val="22"/>
        </w:rPr>
        <w:t xml:space="preserve">Alternating row highlights in tables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sz w:val="22"/>
          <w:szCs w:val="22"/>
        </w:rPr>
        <w:t xml:space="preserve">Decorative diamond separators</w:t>
      </w:r>
    </w:p>
    <w:p>
      <w:pPr>
        <w:pStyle w:val="Heading2"/>
        <w:spacing w:before="300" w:after="150"/>
      </w:pPr>
      <w:r>
        <w:rPr>
          <w:color w:val="FF7043"/>
          <w:sz w:val="26"/>
          <w:szCs w:val="26"/>
        </w:rPr>
        <w:t xml:space="preserve">◈ </w:t>
      </w:r>
      <w:r>
        <w:rPr>
          <w:rFonts w:ascii="Georgia" w:cs="Georgia" w:eastAsia="Georgia" w:hAnsi="Georgia"/>
          <w:b/>
          <w:bCs/>
          <w:color w:val="D84315"/>
        </w:rPr>
        <w:t xml:space="preserve">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BF360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BF360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</w:tr>
      <w:tr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Primary</w:t>
            </w:r>
          </w:p>
        </w:tc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#D84315 - Deep Orange</w:t>
            </w:r>
          </w:p>
        </w:tc>
      </w:tr>
      <w:tr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Secondary</w:t>
            </w:r>
          </w:p>
        </w:tc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#FF7043 - Coral</w:t>
            </w:r>
          </w:p>
        </w:tc>
      </w:tr>
      <w:tr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Accent</w:t>
            </w:r>
          </w:p>
        </w:tc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#FFB74D - Amber</w:t>
            </w:r>
          </w:p>
        </w:tc>
      </w:tr>
      <w:tr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#4E342E - Warm Brown</w:t>
            </w:r>
          </w:p>
        </w:tc>
      </w:tr>
      <w:tr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FFAB91" w:sz="1"/>
              <w:left w:val="single" w:color="FFAB91" w:sz="1"/>
              <w:bottom w:val="single" w:color="FFAB91" w:sz="1"/>
              <w:right w:val="single" w:color="FFAB91" w:sz="1"/>
            </w:tcBorders>
            <w:shd w:fill="FFF3E0" w:val="clear"/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#FFF3E0 - Cream</w:t>
            </w:r>
          </w:p>
        </w:tc>
      </w:tr>
    </w:tbl>
    <w:p>
      <w:pPr>
        <w:pStyle w:val="Heading2"/>
        <w:spacing w:before="300" w:after="150"/>
      </w:pPr>
      <w:r>
        <w:rPr>
          <w:color w:val="FF7043"/>
          <w:sz w:val="26"/>
          <w:szCs w:val="26"/>
        </w:rPr>
        <w:t xml:space="preserve">◈ </w:t>
      </w:r>
      <w:r>
        <w:rPr>
          <w:rFonts w:ascii="Georgia" w:cs="Georgia" w:eastAsia="Georgia" w:hAnsi="Georgia"/>
          <w:b/>
          <w:bCs/>
          <w:color w:val="D84315"/>
        </w:rPr>
        <w:t xml:space="preserve">Code Styling</w:t>
      </w:r>
    </w:p>
    <w:p>
      <w:pPr>
        <w:pBdr>
          <w:top w:val="single" w:color="FFAB91" w:sz="1"/>
          <w:bottom w:val="single" w:color="FFAB91" w:sz="1"/>
          <w:left w:val="single" w:color="FFAB91" w:sz="1"/>
          <w:right w:val="single" w:color="FFAB91" w:sz="1"/>
        </w:pBdr>
        <w:shd w:fill="FFF3E0" w:val="clear"/>
        <w:spacing w:after="60"/>
      </w:pPr>
      <w:r>
        <w:rPr>
          <w:rFonts w:ascii="Cascadia Code" w:cs="Cascadia Code" w:eastAsia="Cascadia Code" w:hAnsi="Cascadia Code"/>
          <w:color w:val="4E342E"/>
          <w:sz w:val="18"/>
          <w:szCs w:val="18"/>
        </w:rPr>
        <w:t xml:space="preserve">  const theme = {</w:t>
      </w:r>
    </w:p>
    <w:p>
      <w:pPr>
        <w:pBdr>
          <w:top w:val="single" w:color="FFAB91" w:sz="1"/>
          <w:bottom w:val="single" w:color="FFAB91" w:sz="1"/>
          <w:left w:val="single" w:color="FFAB91" w:sz="1"/>
          <w:right w:val="single" w:color="FFAB91" w:sz="1"/>
        </w:pBdr>
        <w:shd w:fill="FFF3E0" w:val="clear"/>
        <w:spacing w:after="60"/>
      </w:pPr>
      <w:r>
        <w:rPr>
          <w:rFonts w:ascii="Cascadia Code" w:cs="Cascadia Code" w:eastAsia="Cascadia Code" w:hAnsi="Cascadia Code"/>
          <w:color w:val="4E342E"/>
          <w:sz w:val="18"/>
          <w:szCs w:val="18"/>
        </w:rPr>
        <w:t xml:space="preserve">    name: 'Sunset Warm',</w:t>
      </w:r>
    </w:p>
    <w:p>
      <w:pPr>
        <w:pBdr>
          <w:top w:val="single" w:color="FFAB91" w:sz="1"/>
          <w:bottom w:val="single" w:color="FFAB91" w:sz="1"/>
          <w:left w:val="single" w:color="FFAB91" w:sz="1"/>
          <w:right w:val="single" w:color="FFAB91" w:sz="1"/>
        </w:pBdr>
        <w:shd w:fill="FFF3E0" w:val="clear"/>
        <w:spacing w:after="60"/>
      </w:pPr>
      <w:r>
        <w:rPr>
          <w:rFonts w:ascii="Cascadia Code" w:cs="Cascadia Code" w:eastAsia="Cascadia Code" w:hAnsi="Cascadia Code"/>
          <w:color w:val="4E342E"/>
          <w:sz w:val="18"/>
          <w:szCs w:val="18"/>
        </w:rPr>
        <w:t xml:space="preserve">    mood: 'creative and inviting',</w:t>
      </w:r>
    </w:p>
    <w:p>
      <w:pPr>
        <w:pBdr>
          <w:top w:val="single" w:color="FFAB91" w:sz="1"/>
          <w:bottom w:val="single" w:color="FFAB91" w:sz="1"/>
          <w:left w:val="single" w:color="FFAB91" w:sz="1"/>
          <w:right w:val="single" w:color="FFAB91" w:sz="1"/>
        </w:pBdr>
        <w:shd w:fill="FFF3E0" w:val="clear"/>
        <w:spacing w:after="60"/>
      </w:pPr>
      <w:r>
        <w:rPr>
          <w:rFonts w:ascii="Cascadia Code" w:cs="Cascadia Code" w:eastAsia="Cascadia Code" w:hAnsi="Cascadia Code"/>
          <w:color w:val="4E342E"/>
          <w:sz w:val="18"/>
          <w:szCs w:val="18"/>
        </w:rPr>
        <w:t xml:space="preserve">    bestFor: ['marketing', 'creative', 'presentations']</w:t>
      </w:r>
    </w:p>
    <w:p>
      <w:pPr>
        <w:pBdr>
          <w:top w:val="single" w:color="FFAB91" w:sz="1"/>
          <w:bottom w:val="single" w:color="FFAB91" w:sz="1"/>
          <w:left w:val="single" w:color="FFAB91" w:sz="1"/>
          <w:right w:val="single" w:color="FFAB91" w:sz="1"/>
        </w:pBdr>
        <w:shd w:fill="FFF3E0" w:val="clear"/>
        <w:spacing w:after="60"/>
      </w:pPr>
      <w:r>
        <w:rPr>
          <w:rFonts w:ascii="Cascadia Code" w:cs="Cascadia Code" w:eastAsia="Cascadia Code" w:hAnsi="Cascadia Code"/>
          <w:color w:val="4E342E"/>
          <w:sz w:val="18"/>
          <w:szCs w:val="18"/>
        </w:rPr>
        <w:t xml:space="preserve">  };</w:t>
      </w:r>
    </w:p>
    <w:p>
      <w:pPr>
        <w:shd w:fill="E3F2FD" w:val="clear"/>
        <w:spacing w:after="200" w:before="100"/>
        <w:ind w:left="400" w:right="400"/>
      </w:pPr>
      <w:r>
        <w:rPr>
          <w:sz w:val="24"/>
          <w:szCs w:val="24"/>
        </w:rPr>
        <w:t xml:space="preserve">📝  </w:t>
      </w:r>
      <w:r>
        <w:rPr>
          <w:rFonts w:ascii="Segoe UI" w:cs="Segoe UI" w:eastAsia="Segoe UI" w:hAnsi="Segoe UI"/>
          <w:i/>
          <w:iCs/>
          <w:color w:val="1565C0"/>
          <w:sz w:val="22"/>
          <w:szCs w:val="22"/>
        </w:rPr>
        <w:t xml:space="preserve">Notice the subtle border around code blocks - it adds definition without being harsh.</w:t>
      </w:r>
    </w:p>
    <w:p>
      <w:r>
        <w:br w:type="page"/>
      </w:r>
    </w:p>
    <w:p>
      <w:pPr>
        <w:pStyle w:val="Heading1"/>
        <w:pBdr>
          <w:top w:val="single" w:color="FFB74D" w:sz="6"/>
          <w:bottom w:val="single" w:color="D84315" w:sz="18"/>
        </w:pBdr>
        <w:spacing w:before="400" w:after="200"/>
      </w:pPr>
      <w:r>
        <w:rPr>
          <w:rFonts w:ascii="Georgia" w:cs="Georgia" w:eastAsia="Georgia" w:hAnsi="Georgia"/>
          <w:b/>
          <w:bCs/>
        </w:rPr>
        <w:t xml:space="preserve">Use Cases</w:t>
      </w:r>
    </w:p>
    <w:p>
      <w:pPr>
        <w:pStyle w:val="Heading2"/>
        <w:spacing w:before="300" w:after="150"/>
      </w:pPr>
      <w:r>
        <w:rPr>
          <w:color w:val="FF7043"/>
          <w:sz w:val="26"/>
          <w:szCs w:val="26"/>
        </w:rPr>
        <w:t xml:space="preserve">◈ </w:t>
      </w:r>
      <w:r>
        <w:rPr>
          <w:rFonts w:ascii="Georgia" w:cs="Georgia" w:eastAsia="Georgia" w:hAnsi="Georgia"/>
          <w:b/>
          <w:bCs/>
          <w:color w:val="D84315"/>
        </w:rPr>
        <w:t xml:space="preserve">Marketing Documents</w:t>
      </w:r>
    </w:p>
    <w:p>
      <w:pPr>
        <w:spacing w:after="140" w:line="300"/>
      </w:pPr>
      <w:r>
        <w:rPr>
          <w:rFonts w:ascii="Segoe UI" w:cs="Segoe UI" w:eastAsia="Segoe UI" w:hAnsi="Segoe UI"/>
          <w:color w:val="4E342E"/>
          <w:sz w:val="22"/>
          <w:szCs w:val="22"/>
        </w:rPr>
        <w:t xml:space="preserve">The warm tones create an inviting atmosphere perfect for marketing collateral, brand guidelines, and promotional materials.</w:t>
      </w:r>
    </w:p>
    <w:p>
      <w:pPr>
        <w:pStyle w:val="Heading2"/>
        <w:spacing w:before="300" w:after="150"/>
      </w:pPr>
      <w:r>
        <w:rPr>
          <w:color w:val="FF7043"/>
          <w:sz w:val="26"/>
          <w:szCs w:val="26"/>
        </w:rPr>
        <w:t xml:space="preserve">◈ </w:t>
      </w:r>
      <w:r>
        <w:rPr>
          <w:rFonts w:ascii="Georgia" w:cs="Georgia" w:eastAsia="Georgia" w:hAnsi="Georgia"/>
          <w:b/>
          <w:bCs/>
          <w:color w:val="D84315"/>
        </w:rPr>
        <w:t xml:space="preserve">Creative Briefs</w:t>
      </w:r>
    </w:p>
    <w:p>
      <w:pPr>
        <w:spacing w:after="140" w:line="300"/>
      </w:pPr>
      <w:r>
        <w:rPr>
          <w:rFonts w:ascii="Segoe UI" w:cs="Segoe UI" w:eastAsia="Segoe UI" w:hAnsi="Segoe UI"/>
          <w:color w:val="4E342E"/>
          <w:sz w:val="22"/>
          <w:szCs w:val="22"/>
        </w:rPr>
        <w:t xml:space="preserve">Georgia's elegant serifs combined with modern Segoe UI body text strikes the perfect balance between creativity and readability.</w:t>
      </w:r>
    </w:p>
    <w:p>
      <w:pPr>
        <w:shd w:fill="FFF8E1" w:val="clear"/>
        <w:spacing w:after="200" w:before="100"/>
        <w:ind w:left="400" w:right="400"/>
      </w:pPr>
      <w:r>
        <w:rPr>
          <w:sz w:val="24"/>
          <w:szCs w:val="24"/>
        </w:rPr>
        <w:t xml:space="preserve">⚡  </w:t>
      </w:r>
      <w:r>
        <w:rPr>
          <w:rFonts w:ascii="Segoe UI" w:cs="Segoe UI" w:eastAsia="Segoe UI" w:hAnsi="Segoe UI"/>
          <w:i/>
          <w:iCs/>
          <w:color w:val="F57F17"/>
          <w:sz w:val="22"/>
          <w:szCs w:val="22"/>
        </w:rPr>
        <w:t xml:space="preserve">Remember: warm colors increase engagement and are associated with action and enthusiasm!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B74D" w:sz="6"/>
      </w:pBdr>
      <w:spacing w:before="100"/>
      <w:jc w:val="center"/>
    </w:pPr>
    <w:r>
      <w:rPr>
        <w:color w:val="FF7043"/>
        <w:sz w:val="18"/>
        <w:szCs w:val="18"/>
      </w:rPr>
      <w:t xml:space="preserve">— </w:t>
    </w:r>
    <w:r>
      <w:rPr>
        <w:b/>
        <w:bCs/>
        <w:color w:val="D84315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FF704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FFB74D"/>
        <w:sz w:val="20"/>
        <w:szCs w:val="20"/>
      </w:rPr>
      <w:t xml:space="preserve">◆ ◇ ◆ </w:t>
    </w:r>
    <w:r>
      <w:rPr>
        <w:rFonts w:ascii="Georgia" w:cs="Georgia" w:eastAsia="Georgia" w:hAnsi="Georgia"/>
        <w:b/>
        <w:bCs/>
        <w:color w:val="D84315"/>
        <w:sz w:val="20"/>
        <w:szCs w:val="20"/>
      </w:rPr>
      <w:t xml:space="preserve">SUNSET WARM</w:t>
    </w:r>
    <w:r>
      <w:rPr>
        <w:color w:val="FFB74D"/>
        <w:sz w:val="20"/>
        <w:szCs w:val="20"/>
      </w:rPr>
      <w:t xml:space="preserve"> ◆ ◇ 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D84315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Georgia" w:cs="Georgia" w:eastAsia="Georgia" w:hAnsi="Georgia"/>
      <w:b/>
      <w:bCs/>
      <w:color w:val="D8431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D843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egoe UI" w:cs="Segoe UI" w:eastAsia="Segoe UI" w:hAnsi="Segoe UI"/>
      <w:b/>
      <w:bCs/>
      <w:color w:val="4E34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2025-12-06T08:57:24.143Z</dcterms:created>
  <dcterms:modified xsi:type="dcterms:W3CDTF">2025-12-06T08:57:24.144Z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