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967007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202</w:t>
      </w:r>
      <w:r>
        <w:rPr>
          <w:rFonts w:hint="eastAsia"/>
          <w:b/>
          <w:sz w:val="28"/>
          <w:lang w:val="en-US" w:eastAsia="zh-CN"/>
        </w:rPr>
        <w:t>5</w:t>
      </w:r>
      <w:r>
        <w:rPr>
          <w:b/>
          <w:sz w:val="28"/>
        </w:rPr>
        <w:t>年</w:t>
      </w:r>
      <w:r>
        <w:rPr>
          <w:rFonts w:hint="eastAsia"/>
          <w:b/>
          <w:sz w:val="28"/>
          <w:lang w:val="en-US" w:eastAsia="zh-CN"/>
        </w:rPr>
        <w:t>春</w:t>
      </w:r>
      <w:r>
        <w:rPr>
          <w:rFonts w:hint="eastAsia"/>
          <w:b/>
          <w:sz w:val="28"/>
        </w:rPr>
        <w:t>季学</w:t>
      </w:r>
      <w:r>
        <w:rPr>
          <w:b/>
          <w:sz w:val="28"/>
        </w:rPr>
        <w:t>期《思想道德与法治》课程考核要求</w:t>
      </w:r>
    </w:p>
    <w:p w14:paraId="51547257">
      <w:pPr>
        <w:spacing w:line="276" w:lineRule="auto"/>
        <w:rPr>
          <w:rFonts w:ascii="宋体" w:hAnsi="宋体" w:eastAsia="宋体"/>
          <w:b/>
          <w:sz w:val="28"/>
        </w:rPr>
      </w:pPr>
      <w:r>
        <w:rPr>
          <w:rFonts w:hint="eastAsia" w:ascii="宋体" w:hAnsi="宋体" w:eastAsia="宋体"/>
          <w:b/>
          <w:sz w:val="28"/>
        </w:rPr>
        <w:t>一、学生成绩组成</w:t>
      </w:r>
    </w:p>
    <w:p w14:paraId="2FB35D7B">
      <w:pPr>
        <w:spacing w:line="276" w:lineRule="auto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1.平时成绩50分，由四部分组成：</w:t>
      </w:r>
    </w:p>
    <w:p w14:paraId="0F16046A">
      <w:pPr>
        <w:spacing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课堂考勤</w:t>
      </w:r>
      <w:r>
        <w:rPr>
          <w:rFonts w:hint="eastAsia" w:ascii="宋体" w:hAnsi="宋体" w:eastAsia="宋体"/>
          <w:sz w:val="24"/>
          <w:lang w:val="en-US" w:eastAsia="zh-CN"/>
        </w:rPr>
        <w:t>与参与</w:t>
      </w:r>
      <w:r>
        <w:rPr>
          <w:rFonts w:hint="eastAsia" w:ascii="宋体" w:hAnsi="宋体" w:eastAsia="宋体"/>
          <w:sz w:val="24"/>
        </w:rPr>
        <w:t>：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  <w:lang w:val="en-US" w:eastAsia="zh-CN"/>
        </w:rPr>
        <w:t>5</w:t>
      </w:r>
      <w:r>
        <w:rPr>
          <w:rFonts w:ascii="宋体" w:hAnsi="宋体" w:eastAsia="宋体"/>
          <w:sz w:val="24"/>
        </w:rPr>
        <w:t>分；（不少于3次课堂考勤）</w:t>
      </w:r>
    </w:p>
    <w:p w14:paraId="47EFDA38">
      <w:pPr>
        <w:spacing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讨论课展示：</w:t>
      </w:r>
      <w:r>
        <w:rPr>
          <w:rFonts w:ascii="宋体" w:hAnsi="宋体" w:eastAsia="宋体"/>
          <w:sz w:val="24"/>
        </w:rPr>
        <w:t>15分；</w:t>
      </w:r>
    </w:p>
    <w:p w14:paraId="57936FBB">
      <w:pPr>
        <w:spacing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课程小论文：</w:t>
      </w:r>
      <w:r>
        <w:rPr>
          <w:rFonts w:hint="eastAsia" w:ascii="宋体" w:hAnsi="宋体" w:eastAsia="宋体"/>
          <w:sz w:val="24"/>
          <w:lang w:val="en-US" w:eastAsia="zh-CN"/>
        </w:rPr>
        <w:t>20</w:t>
      </w:r>
      <w:r>
        <w:rPr>
          <w:rFonts w:ascii="宋体" w:hAnsi="宋体" w:eastAsia="宋体"/>
          <w:sz w:val="24"/>
        </w:rPr>
        <w:t>分。</w:t>
      </w:r>
    </w:p>
    <w:p w14:paraId="4E324D85">
      <w:pPr>
        <w:spacing w:line="276" w:lineRule="auto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2.期末考试50分。闭卷考试，题型一般为简答题和材料分析题。</w:t>
      </w:r>
    </w:p>
    <w:p w14:paraId="7AD4D96E">
      <w:pPr>
        <w:spacing w:line="276" w:lineRule="auto"/>
        <w:rPr>
          <w:rFonts w:hint="default" w:ascii="宋体" w:hAnsi="宋体" w:eastAsia="宋体"/>
          <w:b/>
          <w:sz w:val="28"/>
          <w:lang w:val="en-US" w:eastAsia="zh-CN"/>
        </w:rPr>
      </w:pPr>
      <w:r>
        <w:rPr>
          <w:rFonts w:hint="eastAsia" w:ascii="宋体" w:hAnsi="宋体" w:eastAsia="宋体"/>
          <w:b/>
          <w:sz w:val="28"/>
        </w:rPr>
        <w:t>二、关于</w:t>
      </w:r>
      <w:r>
        <w:rPr>
          <w:rFonts w:hint="eastAsia" w:ascii="宋体" w:hAnsi="宋体" w:eastAsia="宋体"/>
          <w:b/>
          <w:sz w:val="28"/>
          <w:lang w:val="en-US" w:eastAsia="zh-CN"/>
        </w:rPr>
        <w:t>课堂出勤与参与</w:t>
      </w:r>
    </w:p>
    <w:p w14:paraId="52A6434D">
      <w:pPr>
        <w:spacing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本课程有多次不同形式的出勤考核。出勤是课程学习的基本要求，是过程考核的重要参考。助教协助老师完成出勤考核，并作好出勤记录。</w:t>
      </w:r>
    </w:p>
    <w:p w14:paraId="4612D4A0">
      <w:pPr>
        <w:spacing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本课程鼓励学生参与。</w:t>
      </w:r>
      <w:r>
        <w:rPr>
          <w:rFonts w:hint="eastAsia" w:ascii="宋体" w:hAnsi="宋体" w:eastAsia="宋体"/>
          <w:sz w:val="24"/>
        </w:rPr>
        <w:t>参与形式包括回答授课老师提问、讨论课中参与提问、点评或讨论等。为了体现公平参与，初次参与者优先，即从第二次参与机会开始，助教给初次参与者半分钟优先举手的机会，无人回应再全员参与。助教作好学生参与的记录。</w:t>
      </w:r>
    </w:p>
    <w:p w14:paraId="21A2BEAA">
      <w:pPr>
        <w:spacing w:line="276" w:lineRule="auto"/>
        <w:rPr>
          <w:rFonts w:ascii="宋体" w:hAnsi="宋体" w:eastAsia="宋体"/>
          <w:b/>
          <w:sz w:val="28"/>
        </w:rPr>
      </w:pPr>
      <w:r>
        <w:rPr>
          <w:rFonts w:hint="eastAsia" w:ascii="宋体" w:hAnsi="宋体" w:eastAsia="宋体"/>
          <w:b/>
          <w:sz w:val="28"/>
        </w:rPr>
        <w:t>三、关于讨论课展示</w:t>
      </w:r>
    </w:p>
    <w:p w14:paraId="7B793541">
      <w:pPr>
        <w:spacing w:line="276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  本课程下设人生观价值、人生矛盾、理想信念、中国精神、</w:t>
      </w:r>
      <w:r>
        <w:rPr>
          <w:rFonts w:hint="eastAsia" w:ascii="宋体" w:hAnsi="宋体" w:eastAsia="宋体"/>
          <w:sz w:val="24"/>
        </w:rPr>
        <w:t>核心价值观、</w:t>
      </w:r>
      <w:r>
        <w:rPr>
          <w:rFonts w:ascii="宋体" w:hAnsi="宋体" w:eastAsia="宋体"/>
          <w:sz w:val="24"/>
        </w:rPr>
        <w:t>道德情操、法治</w:t>
      </w:r>
      <w:r>
        <w:rPr>
          <w:rFonts w:hint="eastAsia" w:ascii="宋体" w:hAnsi="宋体" w:eastAsia="宋体"/>
          <w:sz w:val="24"/>
        </w:rPr>
        <w:t>理念</w:t>
      </w:r>
      <w:r>
        <w:rPr>
          <w:rFonts w:ascii="宋体" w:hAnsi="宋体" w:eastAsia="宋体"/>
          <w:sz w:val="24"/>
        </w:rPr>
        <w:t>、法律规范</w:t>
      </w:r>
      <w:r>
        <w:rPr>
          <w:rFonts w:hint="eastAsia" w:ascii="宋体" w:hAnsi="宋体" w:eastAsia="宋体"/>
          <w:sz w:val="24"/>
        </w:rPr>
        <w:t>等</w:t>
      </w:r>
      <w:r>
        <w:rPr>
          <w:rFonts w:ascii="宋体" w:hAnsi="宋体" w:eastAsia="宋体"/>
          <w:sz w:val="24"/>
        </w:rPr>
        <w:t>专题。学生按照专题平均分成6</w:t>
      </w:r>
      <w:r>
        <w:rPr>
          <w:rFonts w:hint="eastAsia" w:ascii="宋体" w:hAnsi="宋体" w:eastAsia="宋体"/>
          <w:sz w:val="24"/>
          <w:lang w:val="en-US" w:eastAsia="zh-CN"/>
        </w:rPr>
        <w:t>-7</w:t>
      </w:r>
      <w:r>
        <w:rPr>
          <w:rFonts w:ascii="宋体" w:hAnsi="宋体" w:eastAsia="宋体"/>
          <w:sz w:val="24"/>
        </w:rPr>
        <w:t>个大组。每个大组内部再分成2-3个小组，每小组不超10人为宜，如理想1组、理想2组、理想3组。每组同学本学期参与一次相关主题的集体学习成果展示，展示内容可以是相关主题的读书报告+现实拓展，可以是相关主题的理论+实践的课题研究。每小组展示20分钟左右，形式多样，要有主题观念，要有问题意识，要能引发课堂讨论</w:t>
      </w:r>
      <w:r>
        <w:rPr>
          <w:rFonts w:hint="eastAsia" w:ascii="宋体" w:hAnsi="宋体" w:eastAsia="宋体"/>
          <w:sz w:val="24"/>
        </w:rPr>
        <w:t>，授课教师最后点评。</w:t>
      </w:r>
    </w:p>
    <w:p w14:paraId="73FCF2F9">
      <w:pPr>
        <w:spacing w:line="276" w:lineRule="auto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 xml:space="preserve">  四、关于课程小论文</w:t>
      </w:r>
    </w:p>
    <w:p w14:paraId="4A023E1B">
      <w:pPr>
        <w:spacing w:line="276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  每个学生在期中或期末，要提交一篇课程小论文，主题要与本课程相关，可以是课后阅读书目的读书报告，也可以相关主题理论研究，还可以是成长感悟。</w:t>
      </w:r>
    </w:p>
    <w:p w14:paraId="53157131">
      <w:pPr>
        <w:spacing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字数在</w:t>
      </w:r>
      <w:r>
        <w:rPr>
          <w:rFonts w:hint="eastAsia" w:ascii="宋体" w:hAnsi="宋体" w:eastAsia="宋体"/>
          <w:sz w:val="24"/>
          <w:lang w:val="en-US" w:eastAsia="zh-CN"/>
        </w:rPr>
        <w:t>3</w:t>
      </w:r>
      <w:bookmarkStart w:id="0" w:name="_GoBack"/>
      <w:bookmarkEnd w:id="0"/>
      <w:r>
        <w:rPr>
          <w:rFonts w:ascii="宋体" w:hAnsi="宋体" w:eastAsia="宋体"/>
          <w:sz w:val="24"/>
        </w:rPr>
        <w:t>000-5000以内。 期中期末各收取一次。每个学生只提交一次即可。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C7"/>
    <w:rsid w:val="00135EFE"/>
    <w:rsid w:val="00664E4E"/>
    <w:rsid w:val="008F7B2D"/>
    <w:rsid w:val="00930594"/>
    <w:rsid w:val="00AB2F60"/>
    <w:rsid w:val="00B069C7"/>
    <w:rsid w:val="00CB4D70"/>
    <w:rsid w:val="795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2B2C0-A6DE-43E1-884B-B47078F3D4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621</Characters>
  <Lines>5</Lines>
  <Paragraphs>1</Paragraphs>
  <TotalTime>17</TotalTime>
  <ScaleCrop>false</ScaleCrop>
  <LinksUpToDate>false</LinksUpToDate>
  <CharactersWithSpaces>728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2022-02-22T17:52:00Z</dcterms:created>
  <dc:creator>zhfpk</dc:creator>
  <cp:lastModifiedBy>豆豆</cp:lastModifiedBy>
  <dcterms:modified xsi:type="dcterms:W3CDTF">2025-02-27T19:42:57Z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3584B31162057C90C14FC0670C2AB9A2_42</vt:lpwstr>
  </property>
</Properties>
</file>