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runserver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222245">
      <w:r>
        <w:t>Refactor = improving code without changing functionality</w:t>
      </w:r>
    </w:p>
    <w:p w:rsidR="00A044AC" w:rsidRDefault="00A044AC">
      <w:r>
        <w:rPr>
          <w:noProof/>
        </w:rPr>
        <w:drawing>
          <wp:inline distT="0" distB="0" distL="0" distR="0">
            <wp:extent cx="5943600" cy="3106570"/>
            <wp:effectExtent l="0" t="0" r="0" b="0"/>
            <wp:docPr id="1" name="Picture 1" descr="A flowchart showing 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showing t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AC" w:rsidRDefault="00A044AC">
      <w:r>
        <w:rPr>
          <w:noProof/>
        </w:rPr>
        <w:lastRenderedPageBreak/>
        <w:drawing>
          <wp:inline distT="0" distB="0" distL="0" distR="0">
            <wp:extent cx="5943600" cy="5257019"/>
            <wp:effectExtent l="0" t="0" r="0" b="1270"/>
            <wp:docPr id="2" name="Picture 2" descr="A flowchart showing functional tests as the overall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lowchart showing functional tests as the overall cy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27" w:rsidRDefault="00335D27"/>
    <w:p w:rsidR="00335D27" w:rsidRDefault="00335D27">
      <w:r>
        <w:t>{{ blahblah }} displays object as string</w:t>
      </w:r>
    </w:p>
    <w:p w:rsidR="00600523" w:rsidRDefault="00600523"/>
    <w:p w:rsidR="00600523" w:rsidRDefault="00600523">
      <w:r>
        <w:t>The red/green/refactor process: Write a test that fails (red), get it to pass, even in a trivial way (green), refactor until it works like you want it to (refactor)</w:t>
      </w:r>
    </w:p>
    <w:p w:rsidR="00600523" w:rsidRDefault="00600523"/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>Useful TDD Concepts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Regression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new code breaks some aspect of the application which used to work.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Unexpected failure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When a test fails in a way we weren’t expecting. This either means that we’ve made a mistake in our tests, or that the tests have helped us find a regression, and we need to fix something in our code.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Red/Green/Refactor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Another way of describing the TDD process. Write a test and see it fail (Red), write some code to get it to pass (Green), then Refactor to improve the implementation.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Triangulation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Adding a test case with a new specific example for some existing code, to justify generalising the implementation (which may be a "cheat" until that point).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Three strikes and refactor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rule of thumb for when to remove duplication from code. When two pieces of code look very similar, it often pays to wait until you see a third use case, so that you’re more sure about what part of the code really is the common, re-usable part to refactor out. </w:t>
      </w:r>
    </w:p>
    <w:p w:rsidR="00600523" w:rsidRPr="00600523" w:rsidRDefault="00600523" w:rsidP="00600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The scratchpad to-do list </w:t>
      </w:r>
    </w:p>
    <w:p w:rsidR="00600523" w:rsidRPr="00600523" w:rsidRDefault="00600523" w:rsidP="006005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0523">
        <w:rPr>
          <w:rFonts w:ascii="Times New Roman" w:eastAsia="Times New Roman" w:hAnsi="Times New Roman" w:cs="Times New Roman"/>
          <w:sz w:val="24"/>
          <w:szCs w:val="24"/>
        </w:rPr>
        <w:t xml:space="preserve">A place to write down things that occur to us as we’re coding, so that we can finish up what we’re doing and come back to them later. </w:t>
      </w:r>
    </w:p>
    <w:p w:rsidR="00600523" w:rsidRDefault="00600523"/>
    <w:p w:rsidR="00097762" w:rsidRDefault="00097762">
      <w:r>
        <w:t>USE DOUBLE ## to indicate “meta comments” – comments about how the test is working, to distinguish from user story (that uses single hash)</w:t>
      </w:r>
    </w:p>
    <w:p w:rsidR="00525420" w:rsidRDefault="00525420"/>
    <w:p w:rsidR="00525420" w:rsidRDefault="00525420">
      <w:r>
        <w:t>WHEN MODIFYING COLS IN Db – run python manage.py makemigrations</w:t>
      </w:r>
    </w:p>
    <w:p w:rsidR="001A73DA" w:rsidRDefault="001A73DA">
      <w:r>
        <w:t>Use ‘pass’ in an empty model class</w:t>
      </w:r>
    </w:p>
    <w:p w:rsidR="00955261" w:rsidRDefault="00955261"/>
    <w:p w:rsidR="00955261" w:rsidRDefault="00955261">
      <w:r>
        <w:t>When deleting migrations (/project/app/migrations/000x_blahblah.py), NEVER delete if migration has been committed to your VCS</w:t>
      </w:r>
    </w:p>
    <w:p w:rsidR="001F630C" w:rsidRDefault="001F630C"/>
    <w:p w:rsidR="001F630C" w:rsidRDefault="001F630C">
      <w:r>
        <w:rPr>
          <w:rStyle w:val="HTMLCode"/>
          <w:rFonts w:eastAsiaTheme="minorHAnsi"/>
        </w:rPr>
        <w:t>.item_set</w:t>
      </w:r>
      <w:r>
        <w:t xml:space="preserve"> is called a "reverse lookup"—it’s one of Django’s incredibly useful bits of ORM that lets you look up an object’s related items from a different table…</w:t>
      </w:r>
    </w:p>
    <w:p w:rsidR="001E41CF" w:rsidRDefault="001E41CF"/>
    <w:p w:rsidR="001E41CF" w:rsidRDefault="001E41CF">
      <w:pPr>
        <w:rPr>
          <w:b/>
        </w:rPr>
      </w:pPr>
      <w:r>
        <w:rPr>
          <w:b/>
        </w:rPr>
        <w:t>ALWAYS ALWAYS ALWAYS DO A COMMIT BEFORE</w:t>
      </w:r>
      <w:r w:rsidR="000605BC">
        <w:rPr>
          <w:b/>
        </w:rPr>
        <w:t xml:space="preserve"> AND AFTER</w:t>
      </w:r>
      <w:r>
        <w:rPr>
          <w:b/>
        </w:rPr>
        <w:t xml:space="preserve"> REFACTORING</w:t>
      </w:r>
    </w:p>
    <w:p w:rsidR="000318B3" w:rsidRDefault="000318B3">
      <w:pPr>
        <w:rPr>
          <w:b/>
        </w:rPr>
      </w:pPr>
    </w:p>
    <w:p w:rsidR="000318B3" w:rsidRDefault="000318B3">
      <w:r>
        <w:t>Note- in refactoring section at end of chapter 6, need to add from lists import views to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from django.conf.urls import url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urlpatterns = [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url(r'^new$', views.new_list, name='new_list'),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url(r'^(\d+)/$', views.view_list, name='view_list'),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 xml:space="preserve">    url(r'^(\d+)/add_item$', views.add_item, name='add_item'),</w:t>
      </w:r>
    </w:p>
    <w:p w:rsidR="000318B3" w:rsidRPr="000318B3" w:rsidRDefault="000318B3" w:rsidP="00031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8B3">
        <w:rPr>
          <w:rFonts w:ascii="Courier New" w:eastAsia="Times New Roman" w:hAnsi="Courier New" w:cs="Courier New"/>
          <w:sz w:val="20"/>
          <w:szCs w:val="20"/>
        </w:rPr>
        <w:t>]</w:t>
      </w:r>
    </w:p>
    <w:p w:rsidR="000318B3" w:rsidRDefault="000318B3"/>
    <w:p w:rsidR="00A324E2" w:rsidRPr="000318B3" w:rsidRDefault="00A324E2">
      <w:r>
        <w:t>YAGNI – You ain’t gonna need it. Concept in feature design – only design features as they’re needed</w:t>
      </w:r>
      <w:bookmarkStart w:id="0" w:name="_GoBack"/>
      <w:bookmarkEnd w:id="0"/>
    </w:p>
    <w:sectPr w:rsidR="00A324E2" w:rsidRPr="0003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0318B3"/>
    <w:rsid w:val="000605BC"/>
    <w:rsid w:val="00097762"/>
    <w:rsid w:val="001A73DA"/>
    <w:rsid w:val="001E41CF"/>
    <w:rsid w:val="001F630C"/>
    <w:rsid w:val="00222245"/>
    <w:rsid w:val="00335D27"/>
    <w:rsid w:val="00525420"/>
    <w:rsid w:val="00600523"/>
    <w:rsid w:val="00955261"/>
    <w:rsid w:val="00A044AC"/>
    <w:rsid w:val="00A324E2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7A410-2CCC-462E-8B4F-BD2622B6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10</cp:revision>
  <dcterms:created xsi:type="dcterms:W3CDTF">2015-07-21T21:46:00Z</dcterms:created>
  <dcterms:modified xsi:type="dcterms:W3CDTF">2015-07-23T18:20:00Z</dcterms:modified>
</cp:coreProperties>
</file>