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1D4" w:rsidRDefault="00A401D4" w:rsidP="00A401D4">
      <w:pPr>
        <w:pStyle w:val="Ttulo"/>
        <w:jc w:val="center"/>
        <w:rPr>
          <w:sz w:val="36"/>
          <w:szCs w:val="36"/>
        </w:rPr>
      </w:pPr>
      <w:r w:rsidRPr="00A401D4">
        <w:rPr>
          <w:sz w:val="36"/>
          <w:szCs w:val="36"/>
        </w:rPr>
        <w:t>Usuários e Outros Stakeholders</w:t>
      </w:r>
    </w:p>
    <w:p w:rsidR="00A401D4" w:rsidRPr="00A401D4" w:rsidRDefault="00A401D4" w:rsidP="00A401D4"/>
    <w:tbl>
      <w:tblPr>
        <w:tblStyle w:val="6"/>
        <w:tblW w:w="9634" w:type="dxa"/>
        <w:jc w:val="center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7943"/>
      </w:tblGrid>
      <w:tr w:rsidR="00A401D4" w:rsidTr="00E32589">
        <w:trPr>
          <w:trHeight w:val="147"/>
          <w:jc w:val="center"/>
        </w:trPr>
        <w:tc>
          <w:tcPr>
            <w:tcW w:w="1691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1D4" w:rsidRDefault="00A401D4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794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1D4" w:rsidRDefault="00A401D4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A401D4" w:rsidTr="00E32589">
        <w:trPr>
          <w:trHeight w:val="610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1D4" w:rsidRDefault="00A401D4" w:rsidP="002F4EB1">
            <w:pPr>
              <w:widowControl w:val="0"/>
              <w:spacing w:line="240" w:lineRule="auto"/>
            </w:pPr>
            <w:r>
              <w:t>Proprietário</w:t>
            </w:r>
          </w:p>
        </w:tc>
        <w:tc>
          <w:tcPr>
            <w:tcW w:w="7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1D4" w:rsidRDefault="00A401D4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</w:t>
            </w:r>
            <w:r w:rsidR="00E32589">
              <w:t>Lírio Casablanca</w:t>
            </w:r>
            <w:r>
              <w:t>, para:</w:t>
            </w:r>
          </w:p>
          <w:p w:rsidR="00A401D4" w:rsidRDefault="00A401D4" w:rsidP="00A401D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Consultar relatórios financeiros, agenda, ativos </w:t>
            </w:r>
          </w:p>
          <w:p w:rsidR="00A401D4" w:rsidRDefault="00A401D4" w:rsidP="00A401D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Controlar o fluxo da agenda, ordem de entrada e saída;</w:t>
            </w:r>
          </w:p>
          <w:p w:rsidR="00A401D4" w:rsidRDefault="00A401D4" w:rsidP="00A401D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administrador para liberação de funções e bloqueio</w:t>
            </w:r>
            <w:r w:rsidR="00E32589">
              <w:t>.</w:t>
            </w:r>
          </w:p>
        </w:tc>
      </w:tr>
      <w:tr w:rsidR="00A401D4" w:rsidTr="00E32589">
        <w:trPr>
          <w:trHeight w:val="1379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1D4" w:rsidRDefault="00A401D4" w:rsidP="002F4EB1">
            <w:pPr>
              <w:widowControl w:val="0"/>
              <w:spacing w:line="240" w:lineRule="auto"/>
            </w:pPr>
            <w:r>
              <w:t>Recepção</w:t>
            </w:r>
          </w:p>
        </w:tc>
        <w:tc>
          <w:tcPr>
            <w:tcW w:w="7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1D4" w:rsidRDefault="00A401D4" w:rsidP="002F4EB1">
            <w:pPr>
              <w:widowControl w:val="0"/>
              <w:spacing w:line="240" w:lineRule="auto"/>
            </w:pPr>
            <w:r>
              <w:t xml:space="preserve">Usará o novo sistema </w:t>
            </w:r>
            <w:r w:rsidR="00E32589">
              <w:t>Lírio Casablanca</w:t>
            </w:r>
            <w:r>
              <w:t>, para:</w:t>
            </w:r>
          </w:p>
          <w:p w:rsidR="00A401D4" w:rsidRDefault="00A401D4" w:rsidP="00A401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Manter o cadastro e agenda dos serviços;</w:t>
            </w:r>
          </w:p>
          <w:p w:rsidR="00A401D4" w:rsidRDefault="00A401D4" w:rsidP="00A401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Organizar e manter a ordem de entrada e saída do atendimento na agenda;</w:t>
            </w:r>
          </w:p>
          <w:p w:rsidR="00A401D4" w:rsidRDefault="00A401D4" w:rsidP="00A401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Consulta de agendamentos anteriores;</w:t>
            </w:r>
          </w:p>
          <w:p w:rsidR="00A401D4" w:rsidRDefault="00A401D4" w:rsidP="00A401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Criar </w:t>
            </w:r>
            <w:r>
              <w:rPr>
                <w:color w:val="222222"/>
                <w:sz w:val="21"/>
                <w:szCs w:val="21"/>
                <w:highlight w:val="white"/>
              </w:rPr>
              <w:t>Ficha de Anamnese dinâmica</w:t>
            </w:r>
            <w:r>
              <w:t xml:space="preserve">; </w:t>
            </w:r>
          </w:p>
          <w:p w:rsidR="00A401D4" w:rsidRDefault="00A401D4" w:rsidP="00A401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Manter vendas e pacotes de serviços.</w:t>
            </w:r>
          </w:p>
          <w:p w:rsidR="00A401D4" w:rsidRDefault="00A401D4" w:rsidP="00A401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Permitir múltiplos serviços no mesmo horário;</w:t>
            </w:r>
          </w:p>
          <w:p w:rsidR="00A401D4" w:rsidRDefault="00A401D4" w:rsidP="00A401D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Controlar saldo de serviços adquiridos e gorjetas</w:t>
            </w:r>
            <w:r w:rsidR="00E32589">
              <w:t>.</w:t>
            </w:r>
          </w:p>
        </w:tc>
      </w:tr>
      <w:tr w:rsidR="00A401D4" w:rsidTr="00E32589">
        <w:trPr>
          <w:trHeight w:val="610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1D4" w:rsidRDefault="00A401D4" w:rsidP="002F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Gerente</w:t>
            </w:r>
          </w:p>
        </w:tc>
        <w:tc>
          <w:tcPr>
            <w:tcW w:w="7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1D4" w:rsidRDefault="00A401D4" w:rsidP="002F4EB1">
            <w:pPr>
              <w:widowControl w:val="0"/>
              <w:spacing w:line="240" w:lineRule="auto"/>
            </w:pPr>
            <w:r>
              <w:t xml:space="preserve">Usará o novo sistema </w:t>
            </w:r>
            <w:r w:rsidR="00E32589">
              <w:t>Lírio Casablanca</w:t>
            </w:r>
            <w:r>
              <w:t>, para:</w:t>
            </w:r>
          </w:p>
          <w:p w:rsidR="00A401D4" w:rsidRDefault="00A401D4" w:rsidP="00A401D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Elaborar e controlar os pacotes de serviços;</w:t>
            </w:r>
          </w:p>
          <w:p w:rsidR="00A401D4" w:rsidRDefault="00A401D4" w:rsidP="00A401D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Manter analise de indicadores de resultado gráficos, cronograma, relatórios, datas e alertas</w:t>
            </w:r>
          </w:p>
        </w:tc>
      </w:tr>
      <w:tr w:rsidR="00A401D4" w:rsidTr="00E32589">
        <w:trPr>
          <w:trHeight w:val="1335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1D4" w:rsidRDefault="00A401D4" w:rsidP="002F4EB1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7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1D4" w:rsidRDefault="00A401D4" w:rsidP="002F4EB1">
            <w:pPr>
              <w:widowControl w:val="0"/>
              <w:spacing w:line="240" w:lineRule="auto"/>
            </w:pPr>
            <w:r>
              <w:t xml:space="preserve">Usará o novo sistema </w:t>
            </w:r>
            <w:r w:rsidR="00E32589">
              <w:t>Lírio Casablanca</w:t>
            </w:r>
            <w:r>
              <w:t>, para:</w:t>
            </w:r>
          </w:p>
          <w:p w:rsidR="00A401D4" w:rsidRDefault="00A401D4" w:rsidP="00A401D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Solicitar agendamento;</w:t>
            </w:r>
          </w:p>
          <w:p w:rsidR="00A401D4" w:rsidRDefault="00A401D4" w:rsidP="00A401D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Verificar disponibilidade</w:t>
            </w:r>
            <w:r>
              <w:t>;</w:t>
            </w:r>
          </w:p>
          <w:p w:rsidR="00A401D4" w:rsidRDefault="00A401D4" w:rsidP="00A401D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Agrupar serviços para mais de um agendamento em outro horário</w:t>
            </w:r>
            <w:r>
              <w:t>.</w:t>
            </w:r>
          </w:p>
        </w:tc>
      </w:tr>
      <w:tr w:rsidR="00E32589" w:rsidTr="00E32589">
        <w:trPr>
          <w:trHeight w:val="1335"/>
          <w:jc w:val="center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89" w:rsidRDefault="00E32589" w:rsidP="00E32589">
            <w:pPr>
              <w:widowControl w:val="0"/>
              <w:spacing w:line="240" w:lineRule="auto"/>
            </w:pPr>
            <w:r>
              <w:t>Outros Stakeholders</w:t>
            </w:r>
            <w:r>
              <w:t>:</w:t>
            </w:r>
          </w:p>
          <w:p w:rsidR="00E32589" w:rsidRDefault="00E32589" w:rsidP="00E32589">
            <w:pPr>
              <w:widowControl w:val="0"/>
              <w:spacing w:line="240" w:lineRule="auto"/>
            </w:pPr>
          </w:p>
          <w:p w:rsidR="00E32589" w:rsidRDefault="00E32589" w:rsidP="00E32589">
            <w:pPr>
              <w:widowControl w:val="0"/>
              <w:spacing w:line="240" w:lineRule="auto"/>
            </w:pPr>
            <w:r>
              <w:t>Franqueado</w:t>
            </w:r>
          </w:p>
        </w:tc>
        <w:tc>
          <w:tcPr>
            <w:tcW w:w="7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2589" w:rsidRDefault="00E32589" w:rsidP="00E32589">
            <w:pPr>
              <w:widowControl w:val="0"/>
              <w:spacing w:line="240" w:lineRule="auto"/>
            </w:pPr>
            <w:r>
              <w:t>Usará o novo sistema Lírio Casablanca</w:t>
            </w:r>
            <w:r>
              <w:t xml:space="preserve"> </w:t>
            </w:r>
            <w:bookmarkStart w:id="0" w:name="_GoBack"/>
            <w:bookmarkEnd w:id="0"/>
            <w:r>
              <w:t>para:</w:t>
            </w:r>
          </w:p>
          <w:p w:rsidR="00E32589" w:rsidRDefault="00E32589" w:rsidP="00E3258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Controlar indicadores de desempenho;</w:t>
            </w:r>
          </w:p>
          <w:p w:rsidR="00E32589" w:rsidRDefault="00E32589" w:rsidP="00E3258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Verificar ranking de rede;</w:t>
            </w:r>
          </w:p>
          <w:p w:rsidR="00E32589" w:rsidRDefault="00E32589" w:rsidP="00E3258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Controlar automaticamente royalties e taxas;</w:t>
            </w:r>
          </w:p>
          <w:p w:rsidR="00E32589" w:rsidRDefault="00E32589" w:rsidP="00E3258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Manter fonte comum de controle.</w:t>
            </w:r>
          </w:p>
          <w:p w:rsidR="00E32589" w:rsidRDefault="00E32589" w:rsidP="00E32589">
            <w:pPr>
              <w:widowControl w:val="0"/>
              <w:spacing w:line="240" w:lineRule="auto"/>
            </w:pPr>
          </w:p>
        </w:tc>
      </w:tr>
    </w:tbl>
    <w:p w:rsidR="00A401D4" w:rsidRDefault="00A401D4" w:rsidP="00E32589"/>
    <w:sectPr w:rsidR="00A40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A5AF0"/>
    <w:multiLevelType w:val="multilevel"/>
    <w:tmpl w:val="E11EF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0A3EFA"/>
    <w:multiLevelType w:val="multilevel"/>
    <w:tmpl w:val="6C682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D4"/>
    <w:rsid w:val="00A401D4"/>
    <w:rsid w:val="00E3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00389"/>
  <w15:chartTrackingRefBased/>
  <w15:docId w15:val="{AA8A6432-FF7A-4831-BB9F-5A89F500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1D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401D4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401D4"/>
    <w:rPr>
      <w:rFonts w:ascii="Arial" w:eastAsia="Arial" w:hAnsi="Arial" w:cs="Arial"/>
      <w:sz w:val="52"/>
      <w:szCs w:val="52"/>
      <w:lang w:eastAsia="pt-BR"/>
    </w:rPr>
  </w:style>
  <w:style w:type="table" w:customStyle="1" w:styleId="6">
    <w:name w:val="6"/>
    <w:basedOn w:val="Tabelanormal"/>
    <w:rsid w:val="00A401D4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5">
    <w:name w:val="5"/>
    <w:basedOn w:val="Tabelanormal"/>
    <w:rsid w:val="00A401D4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Teixeira</dc:creator>
  <cp:keywords/>
  <dc:description/>
  <cp:lastModifiedBy>Anderson Teixeira</cp:lastModifiedBy>
  <cp:revision>1</cp:revision>
  <dcterms:created xsi:type="dcterms:W3CDTF">2019-05-26T23:16:00Z</dcterms:created>
  <dcterms:modified xsi:type="dcterms:W3CDTF">2019-05-26T23:25:00Z</dcterms:modified>
</cp:coreProperties>
</file>