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121D8" w14:textId="606A9776" w:rsidR="00E01E13" w:rsidRDefault="00000000" w:rsidP="001649C6">
      <w:pPr>
        <w:pStyle w:val="Heading1"/>
        <w:divId w:val="470942638"/>
      </w:pPr>
      <w:r>
        <w:rPr>
          <w:rStyle w:val="Strong"/>
          <w:rFonts w:ascii="Open Sans" w:hAnsi="Open Sans" w:cs="Open Sans"/>
          <w:color w:val="333333"/>
        </w:rPr>
        <w:t>Prepar</w:t>
      </w:r>
      <w:r w:rsidR="00AA206C">
        <w:rPr>
          <w:rStyle w:val="Strong"/>
          <w:rFonts w:ascii="Open Sans" w:hAnsi="Open Sans" w:cs="Open Sans"/>
          <w:color w:val="333333"/>
        </w:rPr>
        <w:t>e</w:t>
      </w:r>
      <w:r>
        <w:rPr>
          <w:rStyle w:val="Strong"/>
          <w:rFonts w:ascii="Open Sans" w:hAnsi="Open Sans" w:cs="Open Sans"/>
          <w:color w:val="333333"/>
        </w:rPr>
        <w:t xml:space="preserve"> </w:t>
      </w:r>
      <w:r w:rsidR="001649C6">
        <w:rPr>
          <w:rStyle w:val="Strong"/>
          <w:rFonts w:ascii="Open Sans" w:hAnsi="Open Sans" w:cs="Open Sans"/>
          <w:color w:val="333333"/>
        </w:rPr>
        <w:t>Discussion Candidates</w:t>
      </w:r>
    </w:p>
    <w:p w14:paraId="022F01A9" w14:textId="32BA24CA" w:rsidR="00F829E4" w:rsidRDefault="00000000" w:rsidP="00F829E4">
      <w:pPr>
        <w:pStyle w:val="NormalWeb"/>
        <w:numPr>
          <w:ilvl w:val="0"/>
          <w:numId w:val="3"/>
        </w:numPr>
        <w:tabs>
          <w:tab w:val="clear" w:pos="720"/>
          <w:tab w:val="num" w:pos="360"/>
        </w:tabs>
        <w:divId w:val="1087580377"/>
        <w:rPr>
          <w:rFonts w:ascii="Open Sans" w:hAnsi="Open Sans" w:cs="Open Sans"/>
          <w:color w:val="333333"/>
        </w:rPr>
      </w:pPr>
      <w:r w:rsidRPr="00B2028A">
        <w:rPr>
          <w:rStyle w:val="md-alert-text1"/>
          <w:rFonts w:ascii="Open Sans" w:hAnsi="Open Sans" w:cs="Open Sans"/>
          <w:color w:val="EE0000"/>
        </w:rPr>
        <w:t>Important</w:t>
      </w:r>
      <w:r w:rsidR="00F829E4">
        <w:rPr>
          <w:rFonts w:ascii="Open Sans" w:hAnsi="Open Sans" w:cs="Open Sans"/>
          <w:color w:val="333333"/>
        </w:rPr>
        <w:t xml:space="preserve"> </w:t>
      </w:r>
    </w:p>
    <w:p w14:paraId="1D214DE6" w14:textId="5251279B" w:rsidR="00E01E13" w:rsidRDefault="00F829E4" w:rsidP="00F829E4">
      <w:pPr>
        <w:pStyle w:val="NormalWeb"/>
        <w:ind w:left="360"/>
        <w:divId w:val="1087580377"/>
        <w:rPr>
          <w:rFonts w:ascii="Open Sans" w:hAnsi="Open Sans" w:cs="Open Sans"/>
          <w:color w:val="333333"/>
        </w:rPr>
      </w:pPr>
      <w:r>
        <w:rPr>
          <w:rStyle w:val="Strong"/>
          <w:rFonts w:ascii="Open Sans" w:hAnsi="Open Sans" w:cs="Open Sans"/>
          <w:color w:val="333333"/>
        </w:rPr>
        <w:t>Critical prerequisite:</w:t>
      </w:r>
      <w:r>
        <w:rPr>
          <w:rFonts w:ascii="Open Sans" w:hAnsi="Open Sans" w:cs="Open Sans"/>
          <w:color w:val="333333"/>
        </w:rPr>
        <w:t xml:space="preserve"> All existing tickets + gap analysis items + new requirements in Jira, </w:t>
      </w:r>
      <w:r w:rsidR="001649C6" w:rsidRPr="001649C6">
        <w:rPr>
          <w:rFonts w:ascii="Open Sans" w:hAnsi="Open Sans" w:cs="Open Sans"/>
          <w:b/>
          <w:bCs/>
          <w:color w:val="333333"/>
        </w:rPr>
        <w:t>prioritized</w:t>
      </w:r>
      <w:r w:rsidR="001649C6">
        <w:rPr>
          <w:rFonts w:ascii="Open Sans" w:hAnsi="Open Sans" w:cs="Open Sans"/>
          <w:color w:val="333333"/>
        </w:rPr>
        <w:t xml:space="preserve"> and </w:t>
      </w:r>
      <w:r w:rsidRPr="001649C6">
        <w:rPr>
          <w:rFonts w:ascii="Open Sans" w:hAnsi="Open Sans" w:cs="Open Sans"/>
          <w:b/>
          <w:bCs/>
          <w:color w:val="333333"/>
        </w:rPr>
        <w:t>optimized</w:t>
      </w:r>
      <w:r>
        <w:rPr>
          <w:rFonts w:ascii="Open Sans" w:hAnsi="Open Sans" w:cs="Open Sans"/>
          <w:color w:val="333333"/>
        </w:rPr>
        <w:t xml:space="preserve"> for review and analysis</w:t>
      </w:r>
    </w:p>
    <w:p w14:paraId="21B640BB" w14:textId="4F8EE3D2" w:rsidR="00E01E13" w:rsidRDefault="001649C6">
      <w:pPr>
        <w:pStyle w:val="NormalWeb"/>
        <w:divId w:val="470942638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To facilitate, w</w:t>
      </w:r>
      <w:r w:rsidR="00000000">
        <w:rPr>
          <w:rFonts w:ascii="Open Sans" w:hAnsi="Open Sans" w:cs="Open Sans"/>
          <w:color w:val="333333"/>
        </w:rPr>
        <w:t>e highly recommend creat</w:t>
      </w:r>
      <w:r>
        <w:rPr>
          <w:rFonts w:ascii="Open Sans" w:hAnsi="Open Sans" w:cs="Open Sans"/>
          <w:color w:val="333333"/>
        </w:rPr>
        <w:t>ing</w:t>
      </w:r>
      <w:r w:rsidR="00000000">
        <w:rPr>
          <w:rFonts w:ascii="Open Sans" w:hAnsi="Open Sans" w:cs="Open Sans"/>
          <w:color w:val="333333"/>
        </w:rPr>
        <w:t xml:space="preserve"> a new Jira project, </w:t>
      </w:r>
      <w:r w:rsidR="00000000">
        <w:rPr>
          <w:rStyle w:val="Emphasis"/>
          <w:rFonts w:ascii="Open Sans" w:hAnsi="Open Sans" w:cs="Open Sans"/>
          <w:color w:val="333333"/>
        </w:rPr>
        <w:t>"SHRSS Phase 2 - Optimization and Hardening"</w:t>
      </w:r>
      <w:r w:rsidR="00000000">
        <w:rPr>
          <w:rFonts w:ascii="Open Sans" w:hAnsi="Open Sans" w:cs="Open Sans"/>
          <w:color w:val="333333"/>
        </w:rPr>
        <w:t xml:space="preserve"> or the like.</w:t>
      </w:r>
    </w:p>
    <w:p w14:paraId="67DE070B" w14:textId="5D4D4F8B" w:rsidR="00E01E13" w:rsidRDefault="00000000">
      <w:pPr>
        <w:pStyle w:val="NormalWeb"/>
        <w:divId w:val="470942638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For each of the activities below, follow ticket creation guidelines </w:t>
      </w:r>
      <w:r w:rsidR="003C746A">
        <w:rPr>
          <w:rFonts w:ascii="Open Sans" w:hAnsi="Open Sans" w:cs="Open Sans"/>
          <w:color w:val="333333"/>
        </w:rPr>
        <w:t xml:space="preserve">both </w:t>
      </w:r>
      <w:r>
        <w:rPr>
          <w:rFonts w:ascii="Open Sans" w:hAnsi="Open Sans" w:cs="Open Sans"/>
          <w:color w:val="333333"/>
        </w:rPr>
        <w:t>when creating new tickets and reviewing, pruning, and preparing existing tickets to ensure efficiency, accuracy, and thoroughness during the discussions.</w:t>
      </w:r>
    </w:p>
    <w:p w14:paraId="4BC12B47" w14:textId="77777777" w:rsidR="00E01E13" w:rsidRDefault="00000000">
      <w:pPr>
        <w:pStyle w:val="NormalWeb"/>
        <w:divId w:val="1050572074"/>
        <w:rPr>
          <w:rFonts w:ascii="Open Sans" w:hAnsi="Open Sans" w:cs="Open Sans"/>
          <w:color w:val="777777"/>
        </w:rPr>
      </w:pPr>
      <w:r>
        <w:rPr>
          <w:rStyle w:val="Strong"/>
          <w:rFonts w:ascii="Open Sans" w:hAnsi="Open Sans" w:cs="Open Sans"/>
          <w:i/>
          <w:iCs/>
          <w:color w:val="777777"/>
        </w:rPr>
        <w:t>Jira ticket creation guidelines:</w:t>
      </w:r>
    </w:p>
    <w:p w14:paraId="4CA62D6A" w14:textId="77777777" w:rsidR="00E01E13" w:rsidRDefault="00000000">
      <w:pPr>
        <w:pStyle w:val="NormalWeb"/>
        <w:numPr>
          <w:ilvl w:val="0"/>
          <w:numId w:val="1"/>
        </w:numPr>
        <w:divId w:val="1050572074"/>
        <w:rPr>
          <w:rFonts w:ascii="Open Sans" w:hAnsi="Open Sans" w:cs="Open Sans"/>
          <w:color w:val="777777"/>
        </w:rPr>
      </w:pPr>
      <w:r>
        <w:rPr>
          <w:rStyle w:val="Emphasis"/>
          <w:rFonts w:ascii="Open Sans" w:hAnsi="Open Sans" w:cs="Open Sans"/>
          <w:color w:val="777777"/>
        </w:rPr>
        <w:t xml:space="preserve">Use </w:t>
      </w:r>
      <w:r>
        <w:rPr>
          <w:rStyle w:val="Strong"/>
          <w:rFonts w:ascii="Open Sans" w:hAnsi="Open Sans" w:cs="Open Sans"/>
          <w:i/>
          <w:iCs/>
          <w:color w:val="777777"/>
        </w:rPr>
        <w:t>one issue/piece of functionality per ticket</w:t>
      </w:r>
      <w:r>
        <w:rPr>
          <w:rStyle w:val="Emphasis"/>
          <w:rFonts w:ascii="Open Sans" w:hAnsi="Open Sans" w:cs="Open Sans"/>
          <w:color w:val="777777"/>
        </w:rPr>
        <w:t xml:space="preserve"> and </w:t>
      </w:r>
      <w:r>
        <w:rPr>
          <w:rStyle w:val="Strong"/>
          <w:rFonts w:ascii="Open Sans" w:hAnsi="Open Sans" w:cs="Open Sans"/>
          <w:i/>
          <w:iCs/>
          <w:color w:val="777777"/>
        </w:rPr>
        <w:t>one ticket per issue/piece of functionality</w:t>
      </w:r>
      <w:r>
        <w:rPr>
          <w:rStyle w:val="Emphasis"/>
          <w:rFonts w:ascii="Open Sans" w:hAnsi="Open Sans" w:cs="Open Sans"/>
          <w:color w:val="777777"/>
        </w:rPr>
        <w:t xml:space="preserve">, even if it affects multiple pages or other resources. Use </w:t>
      </w:r>
      <w:r>
        <w:rPr>
          <w:rStyle w:val="Strong"/>
          <w:rFonts w:ascii="Open Sans" w:hAnsi="Open Sans" w:cs="Open Sans"/>
          <w:i/>
          <w:iCs/>
          <w:color w:val="777777"/>
        </w:rPr>
        <w:t>labels</w:t>
      </w:r>
      <w:r>
        <w:rPr>
          <w:rStyle w:val="Emphasis"/>
          <w:rFonts w:ascii="Open Sans" w:hAnsi="Open Sans" w:cs="Open Sans"/>
          <w:color w:val="777777"/>
        </w:rPr>
        <w:t xml:space="preserve"> or </w:t>
      </w:r>
      <w:r>
        <w:rPr>
          <w:rStyle w:val="Strong"/>
          <w:rFonts w:ascii="Open Sans" w:hAnsi="Open Sans" w:cs="Open Sans"/>
          <w:i/>
          <w:iCs/>
          <w:color w:val="777777"/>
        </w:rPr>
        <w:t>tags</w:t>
      </w:r>
      <w:r>
        <w:rPr>
          <w:rStyle w:val="Emphasis"/>
          <w:rFonts w:ascii="Open Sans" w:hAnsi="Open Sans" w:cs="Open Sans"/>
          <w:color w:val="777777"/>
        </w:rPr>
        <w:t xml:space="preserve"> in a </w:t>
      </w:r>
      <w:r>
        <w:rPr>
          <w:rStyle w:val="Strong"/>
          <w:rFonts w:ascii="Open Sans" w:hAnsi="Open Sans" w:cs="Open Sans"/>
          <w:i/>
          <w:iCs/>
          <w:color w:val="777777"/>
        </w:rPr>
        <w:t>standardized consistent manner</w:t>
      </w:r>
      <w:r>
        <w:rPr>
          <w:rStyle w:val="Emphasis"/>
          <w:rFonts w:ascii="Open Sans" w:hAnsi="Open Sans" w:cs="Open Sans"/>
          <w:color w:val="777777"/>
        </w:rPr>
        <w:t xml:space="preserve"> to group tickets by component, process, functional area, site, etc.</w:t>
      </w:r>
    </w:p>
    <w:p w14:paraId="1E29278F" w14:textId="77777777" w:rsidR="00E01E13" w:rsidRDefault="00000000">
      <w:pPr>
        <w:pStyle w:val="NormalWeb"/>
        <w:numPr>
          <w:ilvl w:val="1"/>
          <w:numId w:val="1"/>
        </w:numPr>
        <w:divId w:val="1050572074"/>
        <w:rPr>
          <w:rFonts w:ascii="Open Sans" w:hAnsi="Open Sans" w:cs="Open Sans"/>
          <w:color w:val="777777"/>
        </w:rPr>
      </w:pPr>
      <w:r>
        <w:rPr>
          <w:rStyle w:val="Strong"/>
          <w:rFonts w:ascii="Open Sans" w:hAnsi="Open Sans" w:cs="Open Sans"/>
          <w:i/>
          <w:iCs/>
          <w:color w:val="777777"/>
        </w:rPr>
        <w:t>Good:</w:t>
      </w:r>
      <w:r>
        <w:rPr>
          <w:rStyle w:val="Emphasis"/>
          <w:rFonts w:ascii="Open Sans" w:hAnsi="Open Sans" w:cs="Open Sans"/>
          <w:color w:val="777777"/>
        </w:rPr>
        <w:t xml:space="preserve"> </w:t>
      </w:r>
      <w:proofErr w:type="spellStart"/>
      <w:r>
        <w:rPr>
          <w:rStyle w:val="Emphasis"/>
          <w:rFonts w:ascii="Open Sans" w:hAnsi="Open Sans" w:cs="Open Sans"/>
          <w:color w:val="777777"/>
        </w:rPr>
        <w:t>Multipe</w:t>
      </w:r>
      <w:proofErr w:type="spellEnd"/>
      <w:r>
        <w:rPr>
          <w:rStyle w:val="Emphasis"/>
          <w:rFonts w:ascii="Open Sans" w:hAnsi="Open Sans" w:cs="Open Sans"/>
          <w:color w:val="777777"/>
        </w:rPr>
        <w:t xml:space="preserve"> tickets for distinct issues with the carousel component</w:t>
      </w:r>
    </w:p>
    <w:p w14:paraId="2BDF4994" w14:textId="77777777" w:rsidR="00E01E13" w:rsidRDefault="00000000">
      <w:pPr>
        <w:pStyle w:val="NormalWeb"/>
        <w:numPr>
          <w:ilvl w:val="1"/>
          <w:numId w:val="1"/>
        </w:numPr>
        <w:divId w:val="1050572074"/>
        <w:rPr>
          <w:rFonts w:ascii="Open Sans" w:hAnsi="Open Sans" w:cs="Open Sans"/>
          <w:color w:val="777777"/>
        </w:rPr>
      </w:pPr>
      <w:r>
        <w:rPr>
          <w:rStyle w:val="Strong"/>
          <w:rFonts w:ascii="Open Sans" w:hAnsi="Open Sans" w:cs="Open Sans"/>
          <w:i/>
          <w:iCs/>
          <w:color w:val="777777"/>
        </w:rPr>
        <w:t>Bad:</w:t>
      </w:r>
      <w:r>
        <w:rPr>
          <w:rStyle w:val="Emphasis"/>
          <w:rFonts w:ascii="Open Sans" w:hAnsi="Open Sans" w:cs="Open Sans"/>
          <w:color w:val="777777"/>
        </w:rPr>
        <w:t xml:space="preserve"> One carousel component ticket with &gt;1 issue</w:t>
      </w:r>
    </w:p>
    <w:p w14:paraId="3016882F" w14:textId="77777777" w:rsidR="00E01E13" w:rsidRDefault="00000000">
      <w:pPr>
        <w:pStyle w:val="NormalWeb"/>
        <w:numPr>
          <w:ilvl w:val="0"/>
          <w:numId w:val="1"/>
        </w:numPr>
        <w:divId w:val="1050572074"/>
        <w:rPr>
          <w:rFonts w:ascii="Open Sans" w:hAnsi="Open Sans" w:cs="Open Sans"/>
          <w:color w:val="777777"/>
        </w:rPr>
      </w:pPr>
      <w:r>
        <w:rPr>
          <w:rStyle w:val="Emphasis"/>
          <w:rFonts w:ascii="Open Sans" w:hAnsi="Open Sans" w:cs="Open Sans"/>
          <w:color w:val="777777"/>
        </w:rPr>
        <w:t xml:space="preserve">List all author </w:t>
      </w:r>
      <w:r>
        <w:rPr>
          <w:rStyle w:val="Strong"/>
          <w:rFonts w:ascii="Open Sans" w:hAnsi="Open Sans" w:cs="Open Sans"/>
          <w:i/>
          <w:iCs/>
          <w:color w:val="777777"/>
        </w:rPr>
        <w:t>and</w:t>
      </w:r>
      <w:r>
        <w:rPr>
          <w:rStyle w:val="Emphasis"/>
          <w:rFonts w:ascii="Open Sans" w:hAnsi="Open Sans" w:cs="Open Sans"/>
          <w:color w:val="777777"/>
        </w:rPr>
        <w:t xml:space="preserve"> publish URLs in the ticket</w:t>
      </w:r>
    </w:p>
    <w:p w14:paraId="6B734F9C" w14:textId="77777777" w:rsidR="00E01E13" w:rsidRDefault="00000000">
      <w:pPr>
        <w:pStyle w:val="NormalWeb"/>
        <w:numPr>
          <w:ilvl w:val="0"/>
          <w:numId w:val="1"/>
        </w:numPr>
        <w:divId w:val="1050572074"/>
        <w:rPr>
          <w:rFonts w:ascii="Open Sans" w:hAnsi="Open Sans" w:cs="Open Sans"/>
          <w:color w:val="777777"/>
        </w:rPr>
      </w:pPr>
      <w:r>
        <w:rPr>
          <w:rStyle w:val="Emphasis"/>
          <w:rFonts w:ascii="Open Sans" w:hAnsi="Open Sans" w:cs="Open Sans"/>
          <w:color w:val="777777"/>
        </w:rPr>
        <w:t xml:space="preserve">Fill in </w:t>
      </w:r>
      <w:r>
        <w:rPr>
          <w:rStyle w:val="Strong"/>
          <w:rFonts w:ascii="Open Sans" w:hAnsi="Open Sans" w:cs="Open Sans"/>
          <w:i/>
          <w:iCs/>
          <w:color w:val="777777"/>
        </w:rPr>
        <w:t>Environment (Dev, QA, Stage, Prod)</w:t>
      </w:r>
      <w:r>
        <w:rPr>
          <w:rStyle w:val="Emphasis"/>
          <w:rFonts w:ascii="Open Sans" w:hAnsi="Open Sans" w:cs="Open Sans"/>
          <w:color w:val="777777"/>
        </w:rPr>
        <w:t xml:space="preserve">, </w:t>
      </w:r>
      <w:r>
        <w:rPr>
          <w:rStyle w:val="Strong"/>
          <w:rFonts w:ascii="Open Sans" w:hAnsi="Open Sans" w:cs="Open Sans"/>
          <w:i/>
          <w:iCs/>
          <w:color w:val="777777"/>
        </w:rPr>
        <w:t>Steps</w:t>
      </w:r>
      <w:r>
        <w:rPr>
          <w:rStyle w:val="Emphasis"/>
          <w:rFonts w:ascii="Open Sans" w:hAnsi="Open Sans" w:cs="Open Sans"/>
          <w:color w:val="777777"/>
        </w:rPr>
        <w:t xml:space="preserve">, </w:t>
      </w:r>
      <w:r>
        <w:rPr>
          <w:rStyle w:val="Strong"/>
          <w:rFonts w:ascii="Open Sans" w:hAnsi="Open Sans" w:cs="Open Sans"/>
          <w:i/>
          <w:iCs/>
          <w:color w:val="777777"/>
        </w:rPr>
        <w:t>Actual vs Expected</w:t>
      </w:r>
      <w:r>
        <w:rPr>
          <w:rStyle w:val="Emphasis"/>
          <w:rFonts w:ascii="Open Sans" w:hAnsi="Open Sans" w:cs="Open Sans"/>
          <w:color w:val="777777"/>
        </w:rPr>
        <w:t xml:space="preserve">, </w:t>
      </w:r>
      <w:r>
        <w:rPr>
          <w:rStyle w:val="Strong"/>
          <w:rFonts w:ascii="Open Sans" w:hAnsi="Open Sans" w:cs="Open Sans"/>
          <w:i/>
          <w:iCs/>
          <w:color w:val="777777"/>
        </w:rPr>
        <w:t>Business Impact</w:t>
      </w:r>
      <w:r>
        <w:rPr>
          <w:rStyle w:val="Emphasis"/>
          <w:rFonts w:ascii="Open Sans" w:hAnsi="Open Sans" w:cs="Open Sans"/>
          <w:color w:val="777777"/>
        </w:rPr>
        <w:t xml:space="preserve">, and </w:t>
      </w:r>
      <w:r>
        <w:rPr>
          <w:rStyle w:val="Strong"/>
          <w:rFonts w:ascii="Open Sans" w:hAnsi="Open Sans" w:cs="Open Sans"/>
          <w:i/>
          <w:iCs/>
          <w:color w:val="777777"/>
        </w:rPr>
        <w:t>Workaround</w:t>
      </w:r>
      <w:r>
        <w:rPr>
          <w:rStyle w:val="Emphasis"/>
          <w:rFonts w:ascii="Open Sans" w:hAnsi="Open Sans" w:cs="Open Sans"/>
          <w:color w:val="777777"/>
        </w:rPr>
        <w:t>.</w:t>
      </w:r>
    </w:p>
    <w:p w14:paraId="41C1FA06" w14:textId="77777777" w:rsidR="00E01E13" w:rsidRDefault="00000000">
      <w:pPr>
        <w:pStyle w:val="NormalWeb"/>
        <w:numPr>
          <w:ilvl w:val="0"/>
          <w:numId w:val="1"/>
        </w:numPr>
        <w:divId w:val="1050572074"/>
        <w:rPr>
          <w:rFonts w:ascii="Open Sans" w:hAnsi="Open Sans" w:cs="Open Sans"/>
          <w:color w:val="777777"/>
        </w:rPr>
      </w:pPr>
      <w:r>
        <w:rPr>
          <w:rStyle w:val="Emphasis"/>
          <w:rFonts w:ascii="Open Sans" w:hAnsi="Open Sans" w:cs="Open Sans"/>
          <w:color w:val="777777"/>
        </w:rPr>
        <w:t xml:space="preserve">Attach at least </w:t>
      </w:r>
      <w:r>
        <w:rPr>
          <w:rStyle w:val="Strong"/>
          <w:rFonts w:ascii="Open Sans" w:hAnsi="Open Sans" w:cs="Open Sans"/>
          <w:i/>
          <w:iCs/>
          <w:color w:val="777777"/>
        </w:rPr>
        <w:t>one screenshot or short recording</w:t>
      </w:r>
      <w:r>
        <w:rPr>
          <w:rStyle w:val="Emphasis"/>
          <w:rFonts w:ascii="Open Sans" w:hAnsi="Open Sans" w:cs="Open Sans"/>
          <w:color w:val="777777"/>
        </w:rPr>
        <w:t>.</w:t>
      </w:r>
    </w:p>
    <w:p w14:paraId="49A196AA" w14:textId="77777777" w:rsidR="00E01E13" w:rsidRDefault="00000000">
      <w:pPr>
        <w:pStyle w:val="NormalWeb"/>
        <w:numPr>
          <w:ilvl w:val="0"/>
          <w:numId w:val="1"/>
        </w:numPr>
        <w:divId w:val="1050572074"/>
        <w:rPr>
          <w:rFonts w:ascii="Open Sans" w:hAnsi="Open Sans" w:cs="Open Sans"/>
          <w:color w:val="777777"/>
        </w:rPr>
      </w:pPr>
      <w:r>
        <w:rPr>
          <w:rStyle w:val="Emphasis"/>
          <w:rFonts w:ascii="Open Sans" w:hAnsi="Open Sans" w:cs="Open Sans"/>
          <w:color w:val="777777"/>
        </w:rPr>
        <w:t xml:space="preserve">Choose </w:t>
      </w:r>
      <w:r>
        <w:rPr>
          <w:rStyle w:val="Strong"/>
          <w:rFonts w:ascii="Open Sans" w:hAnsi="Open Sans" w:cs="Open Sans"/>
          <w:i/>
          <w:iCs/>
          <w:color w:val="777777"/>
        </w:rPr>
        <w:t>Severity</w:t>
      </w:r>
      <w:r>
        <w:rPr>
          <w:rStyle w:val="Emphasis"/>
          <w:rFonts w:ascii="Open Sans" w:hAnsi="Open Sans" w:cs="Open Sans"/>
          <w:color w:val="777777"/>
        </w:rPr>
        <w:t xml:space="preserve"> based on impact and resolution priority (Blocker/Critical/Major/Minor/Trivial).</w:t>
      </w:r>
    </w:p>
    <w:p w14:paraId="571DD378" w14:textId="77777777" w:rsidR="00E01E13" w:rsidRDefault="00000000">
      <w:pPr>
        <w:pStyle w:val="NormalWeb"/>
        <w:numPr>
          <w:ilvl w:val="1"/>
          <w:numId w:val="1"/>
        </w:numPr>
        <w:divId w:val="1050572074"/>
        <w:rPr>
          <w:rFonts w:ascii="Open Sans" w:hAnsi="Open Sans" w:cs="Open Sans"/>
          <w:color w:val="777777"/>
        </w:rPr>
      </w:pPr>
      <w:r>
        <w:rPr>
          <w:rStyle w:val="Strong"/>
          <w:rFonts w:ascii="Open Sans" w:hAnsi="Open Sans" w:cs="Open Sans"/>
          <w:i/>
          <w:iCs/>
          <w:color w:val="777777"/>
        </w:rPr>
        <w:t>IMPORTANT:</w:t>
      </w:r>
      <w:r>
        <w:rPr>
          <w:rStyle w:val="Emphasis"/>
          <w:rFonts w:ascii="Open Sans" w:hAnsi="Open Sans" w:cs="Open Sans"/>
          <w:color w:val="777777"/>
        </w:rPr>
        <w:t xml:space="preserve"> If all tickets are showstoppers, the categorization loses value and contributes to churn/noise</w:t>
      </w:r>
    </w:p>
    <w:p w14:paraId="2E468906" w14:textId="77777777" w:rsidR="00E01E13" w:rsidRDefault="00000000">
      <w:pPr>
        <w:pStyle w:val="NormalWeb"/>
        <w:numPr>
          <w:ilvl w:val="0"/>
          <w:numId w:val="1"/>
        </w:numPr>
        <w:divId w:val="1050572074"/>
        <w:rPr>
          <w:rFonts w:ascii="Open Sans" w:hAnsi="Open Sans" w:cs="Open Sans"/>
          <w:color w:val="777777"/>
        </w:rPr>
      </w:pPr>
      <w:r>
        <w:rPr>
          <w:rStyle w:val="Emphasis"/>
          <w:rFonts w:ascii="Open Sans" w:hAnsi="Open Sans" w:cs="Open Sans"/>
          <w:color w:val="777777"/>
        </w:rPr>
        <w:t xml:space="preserve">Add </w:t>
      </w:r>
      <w:r>
        <w:rPr>
          <w:rStyle w:val="Strong"/>
          <w:rFonts w:ascii="Open Sans" w:hAnsi="Open Sans" w:cs="Open Sans"/>
          <w:i/>
          <w:iCs/>
          <w:color w:val="777777"/>
        </w:rPr>
        <w:t>clear acceptance criteria</w:t>
      </w:r>
      <w:r>
        <w:rPr>
          <w:rStyle w:val="Emphasis"/>
          <w:rFonts w:ascii="Open Sans" w:hAnsi="Open Sans" w:cs="Open Sans"/>
          <w:color w:val="777777"/>
        </w:rPr>
        <w:t xml:space="preserve"> bullets in the ticket so we know exactly what to verify when we mark it as fixed.</w:t>
      </w:r>
    </w:p>
    <w:p w14:paraId="1E094A7A" w14:textId="77777777" w:rsidR="003C746A" w:rsidRDefault="003C746A">
      <w:pPr>
        <w:rPr>
          <w:rStyle w:val="Strong"/>
          <w:rFonts w:ascii="Open Sans" w:hAnsi="Open Sans" w:cs="Open Sans"/>
          <w:color w:val="333333"/>
        </w:rPr>
      </w:pPr>
      <w:r>
        <w:rPr>
          <w:rStyle w:val="Strong"/>
          <w:rFonts w:ascii="Open Sans" w:hAnsi="Open Sans" w:cs="Open Sans"/>
          <w:color w:val="333333"/>
        </w:rPr>
        <w:br w:type="page"/>
      </w:r>
    </w:p>
    <w:p w14:paraId="3F85AB81" w14:textId="585BF210" w:rsidR="003C746A" w:rsidRPr="003C746A" w:rsidRDefault="003B6B5D" w:rsidP="001649C6">
      <w:pPr>
        <w:pStyle w:val="Heading2"/>
        <w:divId w:val="470942638"/>
        <w:rPr>
          <w:rStyle w:val="Strong"/>
          <w:rFonts w:ascii="Open Sans" w:hAnsi="Open Sans" w:cs="Open Sans"/>
          <w:color w:val="333333"/>
        </w:rPr>
      </w:pPr>
      <w:r>
        <w:rPr>
          <w:rStyle w:val="Strong"/>
          <w:rFonts w:ascii="Open Sans" w:hAnsi="Open Sans" w:cs="Open Sans"/>
          <w:b/>
          <w:bCs/>
          <w:color w:val="333333"/>
        </w:rPr>
        <w:lastRenderedPageBreak/>
        <w:t>Organization Tasks</w:t>
      </w:r>
    </w:p>
    <w:p w14:paraId="63036A44" w14:textId="79F17796" w:rsidR="00E01E13" w:rsidRDefault="00000000">
      <w:pPr>
        <w:pStyle w:val="NormalWeb"/>
        <w:numPr>
          <w:ilvl w:val="0"/>
          <w:numId w:val="2"/>
        </w:numPr>
        <w:divId w:val="470942638"/>
        <w:rPr>
          <w:rFonts w:ascii="Open Sans" w:hAnsi="Open Sans" w:cs="Open Sans"/>
          <w:color w:val="333333"/>
        </w:rPr>
      </w:pPr>
      <w:r>
        <w:rPr>
          <w:rStyle w:val="Strong"/>
          <w:rFonts w:ascii="Open Sans" w:hAnsi="Open Sans" w:cs="Open Sans"/>
          <w:color w:val="333333"/>
        </w:rPr>
        <w:t>Move existing tickets</w:t>
      </w:r>
      <w:r>
        <w:rPr>
          <w:rFonts w:ascii="Open Sans" w:hAnsi="Open Sans" w:cs="Open Sans"/>
          <w:color w:val="333333"/>
        </w:rPr>
        <w:t xml:space="preserve"> that </w:t>
      </w:r>
      <w:proofErr w:type="gramStart"/>
      <w:r>
        <w:rPr>
          <w:rFonts w:ascii="Open Sans" w:hAnsi="Open Sans" w:cs="Open Sans"/>
          <w:color w:val="333333"/>
        </w:rPr>
        <w:t xml:space="preserve">are </w:t>
      </w:r>
      <w:r>
        <w:rPr>
          <w:rStyle w:val="Strong"/>
          <w:rFonts w:ascii="Open Sans" w:hAnsi="Open Sans" w:cs="Open Sans"/>
          <w:color w:val="333333"/>
        </w:rPr>
        <w:t>must have</w:t>
      </w:r>
      <w:proofErr w:type="gramEnd"/>
      <w:r>
        <w:rPr>
          <w:rFonts w:ascii="Open Sans" w:hAnsi="Open Sans" w:cs="Open Sans"/>
          <w:color w:val="333333"/>
        </w:rPr>
        <w:t xml:space="preserve"> from current project to new project</w:t>
      </w:r>
    </w:p>
    <w:p w14:paraId="1510B0A9" w14:textId="77777777" w:rsidR="00E01E13" w:rsidRDefault="00000000">
      <w:pPr>
        <w:pStyle w:val="NormalWeb"/>
        <w:numPr>
          <w:ilvl w:val="1"/>
          <w:numId w:val="2"/>
        </w:numPr>
        <w:divId w:val="470942638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Candidates</w:t>
      </w:r>
    </w:p>
    <w:p w14:paraId="3C5603D5" w14:textId="77777777" w:rsidR="00E01E13" w:rsidRDefault="00000000">
      <w:pPr>
        <w:pStyle w:val="NormalWeb"/>
        <w:numPr>
          <w:ilvl w:val="2"/>
          <w:numId w:val="2"/>
        </w:numPr>
        <w:divId w:val="470942638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Required for </w:t>
      </w:r>
      <w:r>
        <w:rPr>
          <w:rStyle w:val="Strong"/>
          <w:rFonts w:ascii="Open Sans" w:hAnsi="Open Sans" w:cs="Open Sans"/>
          <w:color w:val="333333"/>
        </w:rPr>
        <w:t>expanded author adoption</w:t>
      </w:r>
      <w:r>
        <w:rPr>
          <w:rFonts w:ascii="Open Sans" w:hAnsi="Open Sans" w:cs="Open Sans"/>
          <w:color w:val="333333"/>
        </w:rPr>
        <w:t xml:space="preserve"> and </w:t>
      </w:r>
      <w:r>
        <w:rPr>
          <w:rStyle w:val="Strong"/>
          <w:rFonts w:ascii="Open Sans" w:hAnsi="Open Sans" w:cs="Open Sans"/>
          <w:color w:val="333333"/>
        </w:rPr>
        <w:t>ownership</w:t>
      </w:r>
    </w:p>
    <w:p w14:paraId="4ADDE44F" w14:textId="77777777" w:rsidR="00E01E13" w:rsidRDefault="00000000">
      <w:pPr>
        <w:pStyle w:val="NormalWeb"/>
        <w:numPr>
          <w:ilvl w:val="3"/>
          <w:numId w:val="2"/>
        </w:numPr>
        <w:divId w:val="470942638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Hardening component dialogs</w:t>
      </w:r>
    </w:p>
    <w:p w14:paraId="3D8C940D" w14:textId="77777777" w:rsidR="00E01E13" w:rsidRDefault="00000000">
      <w:pPr>
        <w:pStyle w:val="NormalWeb"/>
        <w:numPr>
          <w:ilvl w:val="3"/>
          <w:numId w:val="2"/>
        </w:numPr>
        <w:divId w:val="470942638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Reducing LOE/removing impediments for day-to-day, critical operations</w:t>
      </w:r>
    </w:p>
    <w:p w14:paraId="55187909" w14:textId="77777777" w:rsidR="00E01E13" w:rsidRDefault="00000000">
      <w:pPr>
        <w:pStyle w:val="NormalWeb"/>
        <w:numPr>
          <w:ilvl w:val="3"/>
          <w:numId w:val="2"/>
        </w:numPr>
        <w:divId w:val="470942638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Mitigate redundant/repetitive authoring steps</w:t>
      </w:r>
    </w:p>
    <w:p w14:paraId="26E81E98" w14:textId="77777777" w:rsidR="00E01E13" w:rsidRDefault="00000000">
      <w:pPr>
        <w:pStyle w:val="NormalWeb"/>
        <w:numPr>
          <w:ilvl w:val="3"/>
          <w:numId w:val="2"/>
        </w:numPr>
        <w:divId w:val="470942638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Required fixes/changes to, and/or completion of, </w:t>
      </w:r>
      <w:r>
        <w:rPr>
          <w:rStyle w:val="Strong"/>
          <w:rFonts w:ascii="Open Sans" w:hAnsi="Open Sans" w:cs="Open Sans"/>
          <w:color w:val="333333"/>
        </w:rPr>
        <w:t>Hotels</w:t>
      </w:r>
      <w:r>
        <w:rPr>
          <w:rFonts w:ascii="Open Sans" w:hAnsi="Open Sans" w:cs="Open Sans"/>
          <w:color w:val="333333"/>
        </w:rPr>
        <w:t xml:space="preserve"> and </w:t>
      </w:r>
      <w:r>
        <w:rPr>
          <w:rStyle w:val="Strong"/>
          <w:rFonts w:ascii="Open Sans" w:hAnsi="Open Sans" w:cs="Open Sans"/>
          <w:color w:val="333333"/>
        </w:rPr>
        <w:t>Cafes</w:t>
      </w:r>
      <w:r>
        <w:rPr>
          <w:rFonts w:ascii="Open Sans" w:hAnsi="Open Sans" w:cs="Open Sans"/>
          <w:color w:val="333333"/>
        </w:rPr>
        <w:t xml:space="preserve"> functionality</w:t>
      </w:r>
    </w:p>
    <w:p w14:paraId="31EA7C45" w14:textId="77777777" w:rsidR="00E01E13" w:rsidRDefault="00000000">
      <w:pPr>
        <w:pStyle w:val="NormalWeb"/>
        <w:numPr>
          <w:ilvl w:val="3"/>
          <w:numId w:val="2"/>
        </w:numPr>
        <w:divId w:val="470942638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An exercise should be to review the current Hotels and Cafe functionality to </w:t>
      </w:r>
      <w:proofErr w:type="gramStart"/>
      <w:r>
        <w:rPr>
          <w:rFonts w:ascii="Open Sans" w:hAnsi="Open Sans" w:cs="Open Sans"/>
          <w:color w:val="333333"/>
        </w:rPr>
        <w:t>asses</w:t>
      </w:r>
      <w:proofErr w:type="gramEnd"/>
      <w:r>
        <w:rPr>
          <w:rFonts w:ascii="Open Sans" w:hAnsi="Open Sans" w:cs="Open Sans"/>
          <w:color w:val="333333"/>
        </w:rPr>
        <w:t xml:space="preserve"> where things stood before pause of these workstreams and what needs to be done for </w:t>
      </w:r>
      <w:r>
        <w:rPr>
          <w:rStyle w:val="Strong"/>
          <w:rFonts w:ascii="Open Sans" w:hAnsi="Open Sans" w:cs="Open Sans"/>
          <w:color w:val="333333"/>
        </w:rPr>
        <w:t>Hotels and Cafe migration readiness</w:t>
      </w:r>
      <w:r>
        <w:rPr>
          <w:rFonts w:ascii="Open Sans" w:hAnsi="Open Sans" w:cs="Open Sans"/>
          <w:color w:val="333333"/>
        </w:rPr>
        <w:t>.</w:t>
      </w:r>
    </w:p>
    <w:p w14:paraId="0BAE2EBF" w14:textId="77777777" w:rsidR="00E01E13" w:rsidRDefault="00000000">
      <w:pPr>
        <w:pStyle w:val="NormalWeb"/>
        <w:numPr>
          <w:ilvl w:val="2"/>
          <w:numId w:val="2"/>
        </w:numPr>
        <w:divId w:val="470942638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Etc.</w:t>
      </w:r>
    </w:p>
    <w:p w14:paraId="34441A66" w14:textId="77777777" w:rsidR="00E01E13" w:rsidRDefault="00000000">
      <w:pPr>
        <w:pStyle w:val="NormalWeb"/>
        <w:numPr>
          <w:ilvl w:val="0"/>
          <w:numId w:val="2"/>
        </w:numPr>
        <w:divId w:val="470942638"/>
        <w:rPr>
          <w:rFonts w:ascii="Open Sans" w:hAnsi="Open Sans" w:cs="Open Sans"/>
          <w:color w:val="333333"/>
        </w:rPr>
      </w:pPr>
      <w:r>
        <w:rPr>
          <w:rStyle w:val="Strong"/>
          <w:rFonts w:ascii="Open Sans" w:hAnsi="Open Sans" w:cs="Open Sans"/>
          <w:color w:val="333333"/>
        </w:rPr>
        <w:t>Create new gap item tickets</w:t>
      </w:r>
      <w:r>
        <w:rPr>
          <w:rFonts w:ascii="Open Sans" w:hAnsi="Open Sans" w:cs="Open Sans"/>
          <w:color w:val="333333"/>
        </w:rPr>
        <w:t xml:space="preserve">, </w:t>
      </w:r>
      <w:r>
        <w:rPr>
          <w:rStyle w:val="Emphasis"/>
          <w:rFonts w:ascii="Open Sans" w:hAnsi="Open Sans" w:cs="Open Sans"/>
          <w:color w:val="333333"/>
        </w:rPr>
        <w:t>if</w:t>
      </w:r>
      <w:r>
        <w:rPr>
          <w:rFonts w:ascii="Open Sans" w:hAnsi="Open Sans" w:cs="Open Sans"/>
          <w:color w:val="333333"/>
        </w:rPr>
        <w:t xml:space="preserve"> an existing ticket does not exist</w:t>
      </w:r>
    </w:p>
    <w:p w14:paraId="33B579B2" w14:textId="3906BCC3" w:rsidR="00E01E13" w:rsidRDefault="00000000">
      <w:pPr>
        <w:pStyle w:val="NormalWeb"/>
        <w:numPr>
          <w:ilvl w:val="0"/>
          <w:numId w:val="2"/>
        </w:numPr>
        <w:divId w:val="470942638"/>
        <w:rPr>
          <w:rFonts w:ascii="Open Sans" w:hAnsi="Open Sans" w:cs="Open Sans"/>
          <w:color w:val="333333"/>
        </w:rPr>
      </w:pPr>
      <w:r>
        <w:rPr>
          <w:rStyle w:val="Strong"/>
          <w:rFonts w:ascii="Open Sans" w:hAnsi="Open Sans" w:cs="Open Sans"/>
          <w:color w:val="333333"/>
        </w:rPr>
        <w:t>Create new requirement/</w:t>
      </w:r>
      <w:r w:rsidR="003C746A">
        <w:rPr>
          <w:rStyle w:val="Strong"/>
          <w:rFonts w:ascii="Open Sans" w:hAnsi="Open Sans" w:cs="Open Sans"/>
          <w:color w:val="333333"/>
        </w:rPr>
        <w:t>wish list</w:t>
      </w:r>
      <w:r>
        <w:rPr>
          <w:rStyle w:val="Strong"/>
          <w:rFonts w:ascii="Open Sans" w:hAnsi="Open Sans" w:cs="Open Sans"/>
          <w:color w:val="333333"/>
        </w:rPr>
        <w:t xml:space="preserve"> tickets</w:t>
      </w:r>
    </w:p>
    <w:p w14:paraId="540A75CF" w14:textId="77777777" w:rsidR="00E01E13" w:rsidRDefault="00000000">
      <w:pPr>
        <w:pStyle w:val="NormalWeb"/>
        <w:ind w:left="720"/>
        <w:divId w:val="470942638"/>
        <w:rPr>
          <w:rFonts w:ascii="Open Sans" w:hAnsi="Open Sans" w:cs="Open Sans"/>
          <w:color w:val="333333"/>
        </w:rPr>
      </w:pPr>
      <w:r>
        <w:rPr>
          <w:rStyle w:val="Emphasis"/>
          <w:rFonts w:ascii="Open Sans" w:hAnsi="Open Sans" w:cs="Open Sans"/>
          <w:color w:val="333333"/>
        </w:rPr>
        <w:t>This is the fun part!</w:t>
      </w:r>
    </w:p>
    <w:p w14:paraId="30565F5D" w14:textId="77777777" w:rsidR="00E01E13" w:rsidRDefault="00000000">
      <w:pPr>
        <w:pStyle w:val="NormalWeb"/>
        <w:numPr>
          <w:ilvl w:val="1"/>
          <w:numId w:val="2"/>
        </w:numPr>
        <w:divId w:val="470942638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Enhancements to existing functionality/components (new capabilities, not fixes)</w:t>
      </w:r>
    </w:p>
    <w:p w14:paraId="7C955277" w14:textId="77777777" w:rsidR="00E01E13" w:rsidRDefault="00000000">
      <w:pPr>
        <w:pStyle w:val="NormalWeb"/>
        <w:numPr>
          <w:ilvl w:val="1"/>
          <w:numId w:val="2"/>
        </w:numPr>
        <w:divId w:val="470942638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New functionality/components</w:t>
      </w:r>
    </w:p>
    <w:p w14:paraId="07899DB7" w14:textId="77777777" w:rsidR="004F44E7" w:rsidRDefault="00000000">
      <w:pPr>
        <w:pStyle w:val="NormalWeb"/>
        <w:numPr>
          <w:ilvl w:val="1"/>
          <w:numId w:val="2"/>
        </w:numPr>
        <w:divId w:val="470942638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New AEM feature/capability integration</w:t>
      </w:r>
    </w:p>
    <w:sectPr w:rsidR="004F4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ar(--monospace)"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1" o:spid="_x0000_i1025" type="#_x0000_t75" alt="Warning outline" style="width:14.65pt;height:13.35pt;visibility:visible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" o:bullet="t">
        <v:imagedata r:id="rId1" o:title="" cropbottom="-1513f"/>
      </v:shape>
    </w:pict>
  </w:numPicBullet>
  <w:abstractNum w:abstractNumId="0" w15:restartNumberingAfterBreak="0">
    <w:nsid w:val="2732650E"/>
    <w:multiLevelType w:val="multilevel"/>
    <w:tmpl w:val="533EF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535ACB"/>
    <w:multiLevelType w:val="hybridMultilevel"/>
    <w:tmpl w:val="AD169AEE"/>
    <w:lvl w:ilvl="0" w:tplc="3058FDF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510247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74E903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49EF5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144589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1B8E5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4CE07A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6CC9A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E167D7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6D884525"/>
    <w:multiLevelType w:val="multilevel"/>
    <w:tmpl w:val="AECA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82416">
    <w:abstractNumId w:val="0"/>
  </w:num>
  <w:num w:numId="2" w16cid:durableId="591472105">
    <w:abstractNumId w:val="2"/>
  </w:num>
  <w:num w:numId="3" w16cid:durableId="966468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AA2"/>
    <w:rsid w:val="001649C6"/>
    <w:rsid w:val="002C3B30"/>
    <w:rsid w:val="003B6B5D"/>
    <w:rsid w:val="003C746A"/>
    <w:rsid w:val="004F44E7"/>
    <w:rsid w:val="00AA206C"/>
    <w:rsid w:val="00B02AA2"/>
    <w:rsid w:val="00B2028A"/>
    <w:rsid w:val="00E01E13"/>
    <w:rsid w:val="00EA4813"/>
    <w:rsid w:val="00F8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C1C7D6"/>
  <w15:chartTrackingRefBased/>
  <w15:docId w15:val="{BB5F3B88-FC3C-A24F-82BF-D56E6A72E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6" w:space="0" w:color="EEEEEE"/>
      </w:pBdr>
      <w:spacing w:before="100" w:beforeAutospacing="1" w:after="100" w:afterAutospacing="1"/>
      <w:outlineLvl w:val="0"/>
    </w:pPr>
    <w:rPr>
      <w:b/>
      <w:bCs/>
      <w:kern w:val="36"/>
      <w:sz w:val="54"/>
      <w:szCs w:val="5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EEEEEE"/>
      </w:pBdr>
      <w:spacing w:before="100" w:beforeAutospacing="1" w:after="100" w:afterAutospacing="1"/>
      <w:outlineLvl w:val="1"/>
    </w:pPr>
    <w:rPr>
      <w:b/>
      <w:bCs/>
      <w:sz w:val="42"/>
      <w:szCs w:val="4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30"/>
      <w:szCs w:val="30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</w:rPr>
  </w:style>
  <w:style w:type="paragraph" w:styleId="Heading6">
    <w:name w:val="heading 6"/>
    <w:basedOn w:val="Normal"/>
    <w:link w:val="Heading6Char"/>
    <w:uiPriority w:val="9"/>
    <w:qFormat/>
    <w:pPr>
      <w:spacing w:before="100" w:beforeAutospacing="1" w:after="100" w:afterAutospacing="1"/>
      <w:outlineLvl w:val="5"/>
    </w:pPr>
    <w:rPr>
      <w:b/>
      <w:bCs/>
      <w:color w:val="77777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4183C4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4183C4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var(--monospace)" w:eastAsiaTheme="minorEastAsia" w:hAnsi="var(--monospace)" w:cs="Courier New" w:hint="default"/>
      <w:sz w:val="22"/>
      <w:szCs w:val="22"/>
      <w:bdr w:val="single" w:sz="6" w:space="2" w:color="E7EAED" w:frame="1"/>
      <w:shd w:val="clear" w:color="auto" w:fill="F3F4F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urier New" w:eastAsiaTheme="minorEastAsia" w:hAnsi="Courier New" w:cs="Courier New"/>
      <w:color w:val="242729"/>
      <w:sz w:val="19"/>
      <w:szCs w:val="19"/>
      <w:bdr w:val="single" w:sz="6" w:space="1" w:color="ADB3B9" w:frame="1"/>
      <w:shd w:val="clear" w:color="auto" w:fill="FFFFF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var(--monospace)" w:hAnsi="var(--monospace)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HTMLSample">
    <w:name w:val="HTML Sample"/>
    <w:basedOn w:val="DefaultParagraphFont"/>
    <w:uiPriority w:val="99"/>
    <w:semiHidden/>
    <w:unhideWhenUsed/>
    <w:rPr>
      <w:rFonts w:ascii="var(--monospace)" w:eastAsiaTheme="minorEastAsia" w:hAnsi="var(--monospace)" w:cs="Courier New" w:hint="default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var(--monospace)" w:eastAsiaTheme="minorEastAsia" w:hAnsi="var(--monospace)" w:cs="Courier New" w:hint="default"/>
      <w:sz w:val="22"/>
      <w:szCs w:val="22"/>
      <w:bdr w:val="single" w:sz="6" w:space="2" w:color="E7EAED" w:frame="1"/>
      <w:shd w:val="clear" w:color="auto" w:fill="F8F8F8"/>
    </w:rPr>
  </w:style>
  <w:style w:type="paragraph" w:customStyle="1" w:styleId="msonormal0">
    <w:name w:val="msonormal"/>
    <w:basedOn w:val="Normal"/>
    <w:pPr>
      <w:spacing w:before="192" w:after="192"/>
    </w:pPr>
  </w:style>
  <w:style w:type="paragraph" w:styleId="NormalWeb">
    <w:name w:val="Normal (Web)"/>
    <w:basedOn w:val="Normal"/>
    <w:uiPriority w:val="99"/>
    <w:semiHidden/>
    <w:unhideWhenUsed/>
    <w:pPr>
      <w:spacing w:before="192" w:after="192"/>
    </w:pPr>
  </w:style>
  <w:style w:type="paragraph" w:customStyle="1" w:styleId="hidden">
    <w:name w:val="hidden"/>
    <w:basedOn w:val="Normal"/>
    <w:rPr>
      <w:vanish/>
    </w:rPr>
  </w:style>
  <w:style w:type="paragraph" w:customStyle="1" w:styleId="md-blockmeta">
    <w:name w:val="md-blockmeta"/>
    <w:basedOn w:val="Normal"/>
    <w:rPr>
      <w:b/>
      <w:bCs/>
      <w:i/>
      <w:iCs/>
      <w:color w:val="CCCCCC"/>
    </w:rPr>
  </w:style>
  <w:style w:type="paragraph" w:customStyle="1" w:styleId="codemirror-gutters">
    <w:name w:val="codemirror-gutters"/>
    <w:basedOn w:val="Normal"/>
    <w:pPr>
      <w:ind w:right="60"/>
    </w:pPr>
  </w:style>
  <w:style w:type="paragraph" w:customStyle="1" w:styleId="codemirror">
    <w:name w:val="codemirror"/>
    <w:basedOn w:val="Normal"/>
  </w:style>
  <w:style w:type="paragraph" w:customStyle="1" w:styleId="codemirror-lines">
    <w:name w:val="codemirror-lines"/>
    <w:basedOn w:val="Normal"/>
  </w:style>
  <w:style w:type="paragraph" w:customStyle="1" w:styleId="md-fences">
    <w:name w:val="md-fences"/>
    <w:basedOn w:val="Normal"/>
    <w:pPr>
      <w:pBdr>
        <w:top w:val="single" w:sz="6" w:space="2" w:color="E7EAED"/>
        <w:left w:val="single" w:sz="6" w:space="3" w:color="E7EAED"/>
        <w:bottom w:val="single" w:sz="6" w:space="0" w:color="E7EAED"/>
        <w:right w:val="single" w:sz="6" w:space="3" w:color="E7EAED"/>
      </w:pBdr>
      <w:shd w:val="clear" w:color="auto" w:fill="F8F8F8"/>
      <w:spacing w:before="225" w:after="225"/>
    </w:pPr>
    <w:rPr>
      <w:sz w:val="22"/>
      <w:szCs w:val="22"/>
    </w:rPr>
  </w:style>
  <w:style w:type="paragraph" w:customStyle="1" w:styleId="md-fences-adv-panel">
    <w:name w:val="md-fences-adv-panel"/>
    <w:basedOn w:val="Normal"/>
    <w:pPr>
      <w:spacing w:before="150"/>
      <w:jc w:val="center"/>
    </w:pPr>
  </w:style>
  <w:style w:type="paragraph" w:customStyle="1" w:styleId="footnotes">
    <w:name w:val="footnotes"/>
    <w:basedOn w:val="Normal"/>
    <w:pPr>
      <w:spacing w:before="240" w:after="240"/>
    </w:pPr>
  </w:style>
  <w:style w:type="paragraph" w:customStyle="1" w:styleId="md-reset">
    <w:name w:val="md-reset"/>
    <w:basedOn w:val="Normal"/>
    <w:pPr>
      <w:textAlignment w:val="top"/>
    </w:pPr>
  </w:style>
  <w:style w:type="paragraph" w:customStyle="1" w:styleId="footnotes-area">
    <w:name w:val="footnotes-area"/>
    <w:basedOn w:val="Normal"/>
    <w:rPr>
      <w:color w:val="888888"/>
    </w:rPr>
  </w:style>
  <w:style w:type="paragraph" w:customStyle="1" w:styleId="footnote-line">
    <w:name w:val="footnote-line"/>
    <w:basedOn w:val="Normal"/>
    <w:pPr>
      <w:spacing w:before="171"/>
    </w:pPr>
    <w:rPr>
      <w:sz w:val="17"/>
      <w:szCs w:val="17"/>
    </w:rPr>
  </w:style>
  <w:style w:type="paragraph" w:customStyle="1" w:styleId="md-math-block">
    <w:name w:val="md-math-block"/>
    <w:basedOn w:val="Normal"/>
  </w:style>
  <w:style w:type="paragraph" w:customStyle="1" w:styleId="md-toc-content">
    <w:name w:val="md-toc-content"/>
    <w:basedOn w:val="Normal"/>
  </w:style>
  <w:style w:type="paragraph" w:customStyle="1" w:styleId="md-toc-item">
    <w:name w:val="md-toc-item"/>
    <w:basedOn w:val="Normal"/>
    <w:rPr>
      <w:color w:val="4183C4"/>
    </w:rPr>
  </w:style>
  <w:style w:type="paragraph" w:customStyle="1" w:styleId="reversefootnote">
    <w:name w:val="reversefootnote"/>
    <w:basedOn w:val="Normal"/>
    <w:rPr>
      <w:rFonts w:ascii="Arial" w:hAnsi="Arial" w:cs="Arial"/>
    </w:rPr>
  </w:style>
  <w:style w:type="paragraph" w:customStyle="1" w:styleId="md-attr">
    <w:name w:val="md-attr"/>
    <w:basedOn w:val="Normal"/>
    <w:rPr>
      <w:vanish/>
    </w:rPr>
  </w:style>
  <w:style w:type="paragraph" w:customStyle="1" w:styleId="md-comment">
    <w:name w:val="md-comment"/>
    <w:basedOn w:val="Normal"/>
    <w:rPr>
      <w:rFonts w:ascii="var(--monospace)" w:hAnsi="var(--monospace)"/>
      <w:color w:val="A27F03"/>
    </w:rPr>
  </w:style>
  <w:style w:type="paragraph" w:customStyle="1" w:styleId="mermaid-svg">
    <w:name w:val="mermaid-svg"/>
    <w:basedOn w:val="Normal"/>
    <w:pPr>
      <w:spacing w:before="100" w:beforeAutospacing="1" w:after="100" w:afterAutospacing="1"/>
    </w:pPr>
  </w:style>
  <w:style w:type="paragraph" w:customStyle="1" w:styleId="typora-export-sidebar">
    <w:name w:val="typora-export-sidebar"/>
    <w:basedOn w:val="Normal"/>
    <w:pPr>
      <w:spacing w:before="1200"/>
      <w:ind w:right="270"/>
    </w:pPr>
  </w:style>
  <w:style w:type="paragraph" w:customStyle="1" w:styleId="outline-expander">
    <w:name w:val="outline-expander"/>
    <w:basedOn w:val="Normal"/>
    <w:pPr>
      <w:textAlignment w:val="center"/>
    </w:pPr>
  </w:style>
  <w:style w:type="paragraph" w:customStyle="1" w:styleId="outline-item">
    <w:name w:val="outline-item"/>
    <w:basedOn w:val="Normal"/>
  </w:style>
  <w:style w:type="paragraph" w:customStyle="1" w:styleId="outline-label">
    <w:name w:val="outline-label"/>
    <w:basedOn w:val="Normal"/>
    <w:pPr>
      <w:textAlignment w:val="center"/>
    </w:pPr>
  </w:style>
  <w:style w:type="paragraph" w:customStyle="1" w:styleId="outline-children">
    <w:name w:val="outline-children"/>
    <w:basedOn w:val="Normal"/>
    <w:rPr>
      <w:vanish/>
    </w:rPr>
  </w:style>
  <w:style w:type="paragraph" w:customStyle="1" w:styleId="info-panel-tab-wrapper">
    <w:name w:val="info-panel-tab-wrapper"/>
    <w:basedOn w:val="Normal"/>
    <w:rPr>
      <w:vanish/>
    </w:rPr>
  </w:style>
  <w:style w:type="paragraph" w:customStyle="1" w:styleId="md-alert">
    <w:name w:val="md-alert"/>
    <w:basedOn w:val="Normal"/>
    <w:pPr>
      <w:pBdr>
        <w:left w:val="single" w:sz="24" w:space="12" w:color="000000"/>
      </w:pBdr>
      <w:spacing w:after="240"/>
    </w:pPr>
  </w:style>
  <w:style w:type="paragraph" w:customStyle="1" w:styleId="md-alert-text-note">
    <w:name w:val="md-alert-text-note"/>
    <w:basedOn w:val="Normal"/>
    <w:rPr>
      <w:color w:val="0969DA"/>
    </w:rPr>
  </w:style>
  <w:style w:type="paragraph" w:customStyle="1" w:styleId="md-alert-text-important">
    <w:name w:val="md-alert-text-important"/>
    <w:basedOn w:val="Normal"/>
    <w:rPr>
      <w:color w:val="8250DF"/>
    </w:rPr>
  </w:style>
  <w:style w:type="paragraph" w:customStyle="1" w:styleId="md-alert-text-warning">
    <w:name w:val="md-alert-text-warning"/>
    <w:basedOn w:val="Normal"/>
    <w:rPr>
      <w:color w:val="9A6700"/>
    </w:rPr>
  </w:style>
  <w:style w:type="paragraph" w:customStyle="1" w:styleId="md-alert-text-tip">
    <w:name w:val="md-alert-text-tip"/>
    <w:basedOn w:val="Normal"/>
    <w:rPr>
      <w:color w:val="1F883D"/>
    </w:rPr>
  </w:style>
  <w:style w:type="paragraph" w:customStyle="1" w:styleId="md-alert-text-caution">
    <w:name w:val="md-alert-text-caution"/>
    <w:basedOn w:val="Normal"/>
    <w:rPr>
      <w:color w:val="CF222E"/>
    </w:rPr>
  </w:style>
  <w:style w:type="paragraph" w:customStyle="1" w:styleId="md-alert-text">
    <w:name w:val="md-alert-text"/>
    <w:basedOn w:val="Normal"/>
    <w:rPr>
      <w:b/>
      <w:bCs/>
    </w:rPr>
  </w:style>
  <w:style w:type="paragraph" w:customStyle="1" w:styleId="code-tooltip">
    <w:name w:val="code-tooltip"/>
    <w:basedOn w:val="Normal"/>
    <w:pPr>
      <w:pBdr>
        <w:top w:val="single" w:sz="6" w:space="0" w:color="EEF2F2"/>
      </w:pBdr>
    </w:pPr>
  </w:style>
  <w:style w:type="paragraph" w:customStyle="1" w:styleId="md-mathjax-midline">
    <w:name w:val="md-mathjax-midline"/>
    <w:basedOn w:val="Normal"/>
    <w:pPr>
      <w:shd w:val="clear" w:color="auto" w:fill="FAFAFA"/>
    </w:pPr>
  </w:style>
  <w:style w:type="paragraph" w:customStyle="1" w:styleId="md-tag">
    <w:name w:val="md-tag"/>
    <w:basedOn w:val="Normal"/>
    <w:rPr>
      <w:color w:val="A7A7A7"/>
    </w:rPr>
  </w:style>
  <w:style w:type="paragraph" w:customStyle="1" w:styleId="md-toc">
    <w:name w:val="md-toc"/>
    <w:basedOn w:val="Normal"/>
    <w:pPr>
      <w:spacing w:before="300"/>
    </w:pPr>
  </w:style>
  <w:style w:type="paragraph" w:customStyle="1" w:styleId="sidebar-tabs">
    <w:name w:val="sidebar-tabs"/>
    <w:basedOn w:val="Normal"/>
  </w:style>
  <w:style w:type="paragraph" w:customStyle="1" w:styleId="md-lang">
    <w:name w:val="md-lang"/>
    <w:basedOn w:val="Normal"/>
    <w:rPr>
      <w:color w:val="B4654D"/>
    </w:rPr>
  </w:style>
  <w:style w:type="paragraph" w:customStyle="1" w:styleId="md-toc-inner">
    <w:name w:val="md-toc-inner"/>
    <w:basedOn w:val="Normal"/>
  </w:style>
  <w:style w:type="paragraph" w:customStyle="1" w:styleId="typora-export-content">
    <w:name w:val="typora-export-content"/>
    <w:basedOn w:val="Normal"/>
  </w:style>
  <w:style w:type="paragraph" w:customStyle="1" w:styleId="outline-content">
    <w:name w:val="outline-content"/>
    <w:basedOn w:val="Normal"/>
  </w:style>
  <w:style w:type="paragraph" w:customStyle="1" w:styleId="divider">
    <w:name w:val="divider"/>
    <w:basedOn w:val="Normal"/>
  </w:style>
  <w:style w:type="paragraph" w:customStyle="1" w:styleId="window-content">
    <w:name w:val="window-content"/>
    <w:basedOn w:val="Normal"/>
  </w:style>
  <w:style w:type="paragraph" w:customStyle="1" w:styleId="mathjaxdisplay">
    <w:name w:val="mathjax_display"/>
    <w:basedOn w:val="Normal"/>
  </w:style>
  <w:style w:type="paragraph" w:customStyle="1" w:styleId="btn">
    <w:name w:val="btn"/>
    <w:basedOn w:val="Normal"/>
  </w:style>
  <w:style w:type="paragraph" w:customStyle="1" w:styleId="mathjaxdisplay1">
    <w:name w:val="mathjax_display1"/>
    <w:basedOn w:val="Normal"/>
    <w:pPr>
      <w:spacing w:before="192"/>
    </w:pPr>
  </w:style>
  <w:style w:type="paragraph" w:customStyle="1" w:styleId="md-toc-inner1">
    <w:name w:val="md-toc-inner1"/>
    <w:basedOn w:val="Normal"/>
    <w:pPr>
      <w:spacing w:before="192" w:after="192"/>
    </w:pPr>
    <w:rPr>
      <w:b/>
      <w:bCs/>
    </w:rPr>
  </w:style>
  <w:style w:type="paragraph" w:customStyle="1" w:styleId="md-toc-inner2">
    <w:name w:val="md-toc-inner2"/>
    <w:basedOn w:val="Normal"/>
    <w:pPr>
      <w:spacing w:before="192" w:after="192"/>
      <w:ind w:left="480"/>
    </w:pPr>
  </w:style>
  <w:style w:type="paragraph" w:customStyle="1" w:styleId="md-toc-inner3">
    <w:name w:val="md-toc-inner3"/>
    <w:basedOn w:val="Normal"/>
    <w:pPr>
      <w:spacing w:before="192" w:after="192"/>
      <w:ind w:left="960"/>
    </w:pPr>
  </w:style>
  <w:style w:type="paragraph" w:customStyle="1" w:styleId="md-toc-inner4">
    <w:name w:val="md-toc-inner4"/>
    <w:basedOn w:val="Normal"/>
    <w:pPr>
      <w:spacing w:before="192" w:after="192"/>
      <w:ind w:left="1440"/>
    </w:pPr>
  </w:style>
  <w:style w:type="paragraph" w:customStyle="1" w:styleId="md-toc-inner5">
    <w:name w:val="md-toc-inner5"/>
    <w:basedOn w:val="Normal"/>
    <w:pPr>
      <w:spacing w:before="192" w:after="192"/>
      <w:ind w:left="1920"/>
    </w:pPr>
  </w:style>
  <w:style w:type="paragraph" w:customStyle="1" w:styleId="md-toc-inner6">
    <w:name w:val="md-toc-inner6"/>
    <w:basedOn w:val="Normal"/>
    <w:pPr>
      <w:spacing w:before="192" w:after="192"/>
      <w:ind w:left="2400"/>
    </w:pPr>
  </w:style>
  <w:style w:type="paragraph" w:customStyle="1" w:styleId="typora-export-content1">
    <w:name w:val="typora-export-content1"/>
    <w:basedOn w:val="Normal"/>
    <w:pPr>
      <w:spacing w:before="100" w:beforeAutospacing="1" w:after="100" w:afterAutospacing="1"/>
    </w:pPr>
  </w:style>
  <w:style w:type="paragraph" w:customStyle="1" w:styleId="outline-content1">
    <w:name w:val="outline-content1"/>
    <w:basedOn w:val="Normal"/>
    <w:pPr>
      <w:spacing w:before="192" w:after="192"/>
    </w:pPr>
  </w:style>
  <w:style w:type="paragraph" w:customStyle="1" w:styleId="outline-item1">
    <w:name w:val="outline-item1"/>
    <w:basedOn w:val="Normal"/>
    <w:pPr>
      <w:spacing w:before="192" w:after="192"/>
    </w:pPr>
  </w:style>
  <w:style w:type="paragraph" w:customStyle="1" w:styleId="outline-item2">
    <w:name w:val="outline-item2"/>
    <w:basedOn w:val="Normal"/>
    <w:pPr>
      <w:pBdr>
        <w:left w:val="single" w:sz="48" w:space="0" w:color="F5F5F5"/>
        <w:right w:val="single" w:sz="48" w:space="0" w:color="F5F5F5"/>
      </w:pBdr>
      <w:spacing w:before="192" w:after="192"/>
      <w:ind w:left="-420" w:right="-120"/>
    </w:pPr>
  </w:style>
  <w:style w:type="paragraph" w:customStyle="1" w:styleId="outline-children1">
    <w:name w:val="outline-children1"/>
    <w:basedOn w:val="Normal"/>
    <w:pPr>
      <w:spacing w:before="192" w:after="192"/>
    </w:pPr>
    <w:rPr>
      <w:vanish/>
    </w:rPr>
  </w:style>
  <w:style w:type="paragraph" w:customStyle="1" w:styleId="btn1">
    <w:name w:val="btn1"/>
    <w:basedOn w:val="Normal"/>
    <w:pPr>
      <w:spacing w:before="192" w:after="192"/>
    </w:pPr>
  </w:style>
  <w:style w:type="paragraph" w:customStyle="1" w:styleId="divider1">
    <w:name w:val="divider1"/>
    <w:basedOn w:val="Normal"/>
    <w:pPr>
      <w:spacing w:before="192" w:after="192"/>
    </w:pPr>
  </w:style>
  <w:style w:type="paragraph" w:customStyle="1" w:styleId="window-content1">
    <w:name w:val="window-content1"/>
    <w:basedOn w:val="Normal"/>
    <w:pPr>
      <w:shd w:val="clear" w:color="auto" w:fill="FAFAFA"/>
      <w:spacing w:before="192" w:after="192"/>
    </w:pPr>
  </w:style>
  <w:style w:type="character" w:customStyle="1" w:styleId="md-alert-text1">
    <w:name w:val="md-alert-text1"/>
    <w:basedOn w:val="DefaultParagraphFont"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246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4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8037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single" w:sz="24" w:space="12" w:color="000000"/>
                <w:bottom w:val="none" w:sz="0" w:space="0" w:color="auto"/>
                <w:right w:val="none" w:sz="0" w:space="0" w:color="auto"/>
              </w:divBdr>
            </w:div>
            <w:div w:id="1050572074">
              <w:blockQuote w:val="1"/>
              <w:marLeft w:val="0"/>
              <w:marRight w:val="0"/>
              <w:marTop w:val="192"/>
              <w:marBottom w:val="192"/>
              <w:divBdr>
                <w:top w:val="none" w:sz="0" w:space="0" w:color="auto"/>
                <w:left w:val="single" w:sz="24" w:space="11" w:color="DFE2E5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348</Words>
  <Characters>1997</Characters>
  <Application>Microsoft Office Word</Application>
  <DocSecurity>0</DocSecurity>
  <Lines>48</Lines>
  <Paragraphs>34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Lambert</dc:creator>
  <cp:keywords/>
  <dc:description/>
  <cp:lastModifiedBy>Andy Lambert</cp:lastModifiedBy>
  <cp:revision>8</cp:revision>
  <dcterms:created xsi:type="dcterms:W3CDTF">2026-03-09T19:51:00Z</dcterms:created>
  <dcterms:modified xsi:type="dcterms:W3CDTF">2026-03-09T20:00:00Z</dcterms:modified>
</cp:coreProperties>
</file>