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E14A" w14:textId="77777777" w:rsidR="0082281D" w:rsidRDefault="00000000">
      <w:pPr>
        <w:pStyle w:val="Heading1"/>
      </w:pPr>
      <w:r>
        <w:t>SHRSS | Adobe Technical Enablement Sessions</w:t>
      </w:r>
    </w:p>
    <w:p w14:paraId="40D49FB6" w14:textId="77777777" w:rsidR="0082281D" w:rsidRDefault="00000000">
      <w:r>
        <w:t>Verbatim Transcript with [HH:MM] markers and inline [CHAT] blocks</w:t>
      </w:r>
    </w:p>
    <w:p w14:paraId="37FFDC10" w14:textId="77777777" w:rsidR="0082281D" w:rsidRDefault="00000000">
      <w:r>
        <w:t>Note: HH:MM markers are based on meeting start (09:03 local) and relative ordering in the transcript. Teams transcript does not provide per-line timestamps.</w:t>
      </w:r>
    </w:p>
    <w:p w14:paraId="6DAA2E92" w14:textId="77777777" w:rsidR="0082281D" w:rsidRDefault="00000000">
      <w:r>
        <w:t>[09:03] Lucas: All right, we’re off and running, Andy. I’ll hand it off to you.</w:t>
      </w:r>
    </w:p>
    <w:p w14:paraId="34C9924C" w14:textId="77777777" w:rsidR="0082281D" w:rsidRDefault="00000000">
      <w:r>
        <w:t>[09:04] Andy: Good morning, everybody. This will be the first of five technical enablement sessions covering AEM and AEM as a Cloud Service.</w:t>
      </w:r>
    </w:p>
    <w:p w14:paraId="33FE3FCF" w14:textId="77777777" w:rsidR="0082281D" w:rsidRDefault="00000000">
      <w:r>
        <w:t>[09:07] Andy: We’ll start high-level with AEM architecture and then deep dive into DevOps, Cloud Manager, and your application.</w:t>
      </w:r>
    </w:p>
    <w:p w14:paraId="3BE2A5A4" w14:textId="77777777" w:rsidR="0082281D" w:rsidRDefault="00000000">
      <w:r>
        <w:t>[09:11] [CHAT] Andy Lambert shared Preview Tier documentation link</w:t>
      </w:r>
    </w:p>
    <w:p w14:paraId="00F95C53" w14:textId="77777777" w:rsidR="0082281D" w:rsidRDefault="00000000">
      <w:r>
        <w:t>[09:15] Andy: At the lowest level you have the Java Content Repository (Oak), Sling for RESTful access, and OSGi as the service layer.</w:t>
      </w:r>
    </w:p>
    <w:p w14:paraId="79578429" w14:textId="77777777" w:rsidR="0082281D" w:rsidRDefault="00000000">
      <w:r>
        <w:t>[09:19] Andy: Granite and Coral form the authoring and admin UI.</w:t>
      </w:r>
    </w:p>
    <w:p w14:paraId="2D7618F3" w14:textId="77777777" w:rsidR="0082281D" w:rsidRDefault="00000000">
      <w:r>
        <w:t>[09:23] Andy: In Cloud Service, publish instances are containerized Kubernetes pods that scale automatically.</w:t>
      </w:r>
    </w:p>
    <w:p w14:paraId="26A7F17A" w14:textId="77777777" w:rsidR="0082281D" w:rsidRDefault="00000000">
      <w:r>
        <w:t>[09:25] [CHAT] Andy Lambert shared Web Optimized Image Delivery documentation</w:t>
      </w:r>
    </w:p>
    <w:p w14:paraId="13E7AEF0" w14:textId="77777777" w:rsidR="0082281D" w:rsidRDefault="00000000">
      <w:r>
        <w:t>[09:30] Gonzalo: I went through the developer training, but not everyone on the team has.</w:t>
      </w:r>
    </w:p>
    <w:p w14:paraId="3A2EE9F4" w14:textId="77777777" w:rsidR="0082281D" w:rsidRDefault="00000000">
      <w:r>
        <w:t>[09:35] Andy: Preview tiers exist in every environment but are currently locked down via IP rules.</w:t>
      </w:r>
    </w:p>
    <w:p w14:paraId="34D21B65" w14:textId="77777777" w:rsidR="0082281D" w:rsidRDefault="00000000">
      <w:r>
        <w:t>[09:41] Gonzalo: Is the preview URL public or internal?</w:t>
      </w:r>
    </w:p>
    <w:p w14:paraId="7B71BECA" w14:textId="77777777" w:rsidR="0082281D" w:rsidRDefault="00000000">
      <w:r>
        <w:t>[09:44] Vinay: Preview URLs are available but not CDN-mapped yet.</w:t>
      </w:r>
    </w:p>
    <w:p w14:paraId="55B14810" w14:textId="77777777" w:rsidR="0082281D" w:rsidRDefault="00000000">
      <w:r>
        <w:t>[09:50] Andy: Dynamic Media is provisioned but not fully implemented in upper environments.</w:t>
      </w:r>
    </w:p>
    <w:p w14:paraId="0D26713F" w14:textId="77777777" w:rsidR="0082281D" w:rsidRDefault="00000000">
      <w:r>
        <w:t>[09:53] [CHAT] Andy Lambert shared AI in AEM overview link</w:t>
      </w:r>
    </w:p>
    <w:p w14:paraId="16D332CA" w14:textId="77777777" w:rsidR="0082281D" w:rsidRDefault="00000000">
      <w:r>
        <w:t>[09:58] Gonzalo: Are there other paid plugins we should be aware of?</w:t>
      </w:r>
    </w:p>
    <w:p w14:paraId="3F502C00" w14:textId="77777777" w:rsidR="0082281D" w:rsidRDefault="00000000">
      <w:r>
        <w:t>[10:03] Andy: There have been major AI feature releases in the last few months.</w:t>
      </w:r>
    </w:p>
    <w:p w14:paraId="01B4D3D2" w14:textId="77777777" w:rsidR="0082281D" w:rsidRDefault="00000000">
      <w:r>
        <w:t>[10:06] [CHAT] Andy Lambert shared GitFlow workflow link</w:t>
      </w:r>
    </w:p>
    <w:p w14:paraId="112ECE46" w14:textId="77777777" w:rsidR="0082281D" w:rsidRDefault="00000000">
      <w:r>
        <w:t>[10:11] Andy: Cloud Manager pipelines include dev, stage-only, and production pipelines.</w:t>
      </w:r>
    </w:p>
    <w:p w14:paraId="4BAC02A3" w14:textId="77777777" w:rsidR="0082281D" w:rsidRDefault="00000000">
      <w:r>
        <w:lastRenderedPageBreak/>
        <w:t>[10:15] Gonzalo: How long does the production pipeline take?</w:t>
      </w:r>
    </w:p>
    <w:p w14:paraId="20EE0254" w14:textId="77777777" w:rsidR="0082281D" w:rsidRDefault="00000000">
      <w:r>
        <w:t>[10:18] Vinay: Around 40 minutes due to container recreation.</w:t>
      </w:r>
    </w:p>
    <w:p w14:paraId="65DC258F" w14:textId="77777777" w:rsidR="0082281D" w:rsidRDefault="00000000">
      <w:r>
        <w:t>[10:22] Vinay: Rapid Development Environments can deploy in 5–10 minutes.</w:t>
      </w:r>
    </w:p>
    <w:p w14:paraId="4999BF02" w14:textId="77777777" w:rsidR="0082281D" w:rsidRDefault="00000000">
      <w:r>
        <w:t>[10:26] [CHAT] Vinay shared pipeline setup documentation</w:t>
      </w:r>
    </w:p>
    <w:p w14:paraId="2A418452" w14:textId="77777777" w:rsidR="0082281D" w:rsidRDefault="00000000">
      <w:r>
        <w:t>[10:31] Andy: Branching follows GitFlow: feature, bugfix, hotfix, develop, and main.</w:t>
      </w:r>
    </w:p>
    <w:p w14:paraId="2E7E1A67" w14:textId="77777777" w:rsidR="0082281D" w:rsidRDefault="00000000">
      <w:r>
        <w:t>[10:38] Gonzalo: How do we know when SDKs are outdated?</w:t>
      </w:r>
    </w:p>
    <w:p w14:paraId="36C7A860" w14:textId="77777777" w:rsidR="0082281D" w:rsidRDefault="00000000">
      <w:r>
        <w:t>[10:41] [CHAT] AEM Cloud SDK and Release Notes links shared</w:t>
      </w:r>
    </w:p>
    <w:p w14:paraId="2493453E" w14:textId="77777777" w:rsidR="0082281D" w:rsidRDefault="00000000">
      <w:r>
        <w:t>[10:47] Andy: SDKs should be refreshed quarterly based on Cloud release versions.</w:t>
      </w:r>
    </w:p>
    <w:p w14:paraId="40D4113F" w14:textId="77777777" w:rsidR="0082281D" w:rsidRDefault="00000000">
      <w:r>
        <w:t>[10:53] Gonzalo: Double-clicking the SDK jar works for me.</w:t>
      </w:r>
    </w:p>
    <w:p w14:paraId="22A680CB" w14:textId="77777777" w:rsidR="0082281D" w:rsidRDefault="00000000">
      <w:r>
        <w:t>[10:56] Andy: Best practice is starting via command line to avoid issues.</w:t>
      </w:r>
    </w:p>
    <w:p w14:paraId="68A7BC97" w14:textId="77777777" w:rsidR="0082281D" w:rsidRDefault="00000000">
      <w:r>
        <w:t>[11:01] Gonzalo: Do we have log forwarding set up?</w:t>
      </w:r>
    </w:p>
    <w:p w14:paraId="05FAECB0" w14:textId="77777777" w:rsidR="0082281D" w:rsidRDefault="00000000">
      <w:r>
        <w:t>[11:04] Vinay: Log forwarding is configured for dev to Elastic Cloud.</w:t>
      </w:r>
    </w:p>
    <w:p w14:paraId="0656CAC6" w14:textId="77777777" w:rsidR="0082281D" w:rsidRDefault="00000000">
      <w:r>
        <w:t>[11:07] [CHAT] Log forwarding commit reference shared</w:t>
      </w:r>
    </w:p>
    <w:p w14:paraId="4AADAF33" w14:textId="77777777" w:rsidR="0082281D" w:rsidRDefault="00000000">
      <w:r>
        <w:t>[11:13] Gonzalo: Do customers get access to Splunk logs?</w:t>
      </w:r>
    </w:p>
    <w:p w14:paraId="042703E2" w14:textId="77777777" w:rsidR="0082281D" w:rsidRDefault="00000000">
      <w:r>
        <w:t>[11:16] Andy: That requires a support ticket; Adobe uses Splunk internally.</w:t>
      </w:r>
    </w:p>
    <w:p w14:paraId="67CCAC19" w14:textId="77777777" w:rsidR="0082281D" w:rsidRDefault="00000000">
      <w:r>
        <w:t>[11:21] Gonzalo: I’ll collect follow-up questions for next session.</w:t>
      </w:r>
    </w:p>
    <w:sectPr w:rsidR="008228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78180">
    <w:abstractNumId w:val="8"/>
  </w:num>
  <w:num w:numId="2" w16cid:durableId="1097675466">
    <w:abstractNumId w:val="6"/>
  </w:num>
  <w:num w:numId="3" w16cid:durableId="767578586">
    <w:abstractNumId w:val="5"/>
  </w:num>
  <w:num w:numId="4" w16cid:durableId="189074146">
    <w:abstractNumId w:val="4"/>
  </w:num>
  <w:num w:numId="5" w16cid:durableId="436217757">
    <w:abstractNumId w:val="7"/>
  </w:num>
  <w:num w:numId="6" w16cid:durableId="1860852738">
    <w:abstractNumId w:val="3"/>
  </w:num>
  <w:num w:numId="7" w16cid:durableId="30418728">
    <w:abstractNumId w:val="2"/>
  </w:num>
  <w:num w:numId="8" w16cid:durableId="1825077321">
    <w:abstractNumId w:val="1"/>
  </w:num>
  <w:num w:numId="9" w16cid:durableId="15808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8A1"/>
    <w:rsid w:val="0029639D"/>
    <w:rsid w:val="00326F90"/>
    <w:rsid w:val="0033675C"/>
    <w:rsid w:val="008228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505DF"/>
  <w14:defaultImageDpi w14:val="300"/>
  <w15:docId w15:val="{CD4D97B7-D413-D946-A88D-4A3F8BCE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2438</Characters>
  <Application>Microsoft Office Word</Application>
  <DocSecurity>0</DocSecurity>
  <Lines>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Lambert</cp:lastModifiedBy>
  <cp:revision>2</cp:revision>
  <dcterms:created xsi:type="dcterms:W3CDTF">2026-03-05T15:40:00Z</dcterms:created>
  <dcterms:modified xsi:type="dcterms:W3CDTF">2026-03-05T15:40:00Z</dcterms:modified>
  <cp:category/>
</cp:coreProperties>
</file>