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9292E"/>
          <w:w w:val="90"/>
        </w:rPr>
        <w:t>Tagging,</w:t>
      </w:r>
      <w:r>
        <w:rPr>
          <w:color w:val="29292E"/>
          <w:spacing w:val="-4"/>
          <w:w w:val="90"/>
        </w:rPr>
        <w:t> </w:t>
      </w:r>
      <w:r>
        <w:rPr>
          <w:color w:val="29292E"/>
          <w:w w:val="90"/>
        </w:rPr>
        <w:t>Taxonomy</w:t>
      </w:r>
      <w:r>
        <w:rPr>
          <w:color w:val="29292E"/>
          <w:spacing w:val="-3"/>
          <w:w w:val="90"/>
        </w:rPr>
        <w:t> </w:t>
      </w:r>
      <w:r>
        <w:rPr>
          <w:color w:val="29292E"/>
          <w:w w:val="90"/>
        </w:rPr>
        <w:t>&amp;</w:t>
      </w:r>
      <w:r>
        <w:rPr>
          <w:color w:val="29292E"/>
          <w:spacing w:val="-4"/>
          <w:w w:val="90"/>
        </w:rPr>
        <w:t> </w:t>
      </w:r>
      <w:r>
        <w:rPr>
          <w:color w:val="29292E"/>
          <w:w w:val="90"/>
        </w:rPr>
        <w:t>Metadata</w:t>
      </w:r>
      <w:r>
        <w:rPr>
          <w:color w:val="29292E"/>
          <w:spacing w:val="-3"/>
          <w:w w:val="90"/>
        </w:rPr>
        <w:t> </w:t>
      </w:r>
      <w:r>
        <w:rPr>
          <w:color w:val="29292E"/>
          <w:spacing w:val="-2"/>
          <w:w w:val="90"/>
        </w:rPr>
        <w:t>Governance</w:t>
      </w:r>
    </w:p>
    <w:p>
      <w:pPr>
        <w:pStyle w:val="BodyText"/>
        <w:spacing w:before="194"/>
        <w:ind w:left="0"/>
        <w:rPr>
          <w:sz w:val="20"/>
        </w:rPr>
      </w:pPr>
    </w:p>
    <w:tbl>
      <w:tblPr>
        <w:tblW w:w="0" w:type="auto"/>
        <w:jc w:val="left"/>
        <w:tblInd w:w="1124" w:type="dxa"/>
        <w:tblBorders>
          <w:top w:val="single" w:sz="12" w:space="0" w:color="DDDEE1"/>
          <w:left w:val="single" w:sz="12" w:space="0" w:color="DDDEE1"/>
          <w:bottom w:val="single" w:sz="12" w:space="0" w:color="DDDEE1"/>
          <w:right w:val="single" w:sz="12" w:space="0" w:color="DDDEE1"/>
          <w:insideH w:val="single" w:sz="12" w:space="0" w:color="DDDEE1"/>
          <w:insideV w:val="single" w:sz="12" w:space="0" w:color="DD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6"/>
        <w:gridCol w:w="3866"/>
      </w:tblGrid>
      <w:tr>
        <w:trPr>
          <w:trHeight w:val="551" w:hRule="atLeast"/>
        </w:trPr>
        <w:tc>
          <w:tcPr>
            <w:tcW w:w="3866" w:type="dxa"/>
            <w:shd w:val="clear" w:color="auto" w:fill="F0F1F1"/>
          </w:tcPr>
          <w:p>
            <w:pPr>
              <w:pStyle w:val="TableParagraph"/>
              <w:spacing w:before="117"/>
              <w:ind w:left="95"/>
              <w:rPr>
                <w:b/>
                <w:sz w:val="24"/>
              </w:rPr>
            </w:pPr>
            <w:r>
              <w:rPr>
                <w:b/>
                <w:color w:val="29292E"/>
                <w:spacing w:val="-8"/>
                <w:sz w:val="24"/>
              </w:rPr>
              <w:t>Ticket </w:t>
            </w:r>
            <w:r>
              <w:rPr>
                <w:b/>
                <w:color w:val="29292E"/>
                <w:spacing w:val="-2"/>
                <w:sz w:val="24"/>
              </w:rPr>
              <w:t>Number</w:t>
            </w:r>
          </w:p>
        </w:tc>
        <w:tc>
          <w:tcPr>
            <w:tcW w:w="3866" w:type="dxa"/>
            <w:shd w:val="clear" w:color="auto" w:fill="F0F1F1"/>
          </w:tcPr>
          <w:p>
            <w:pPr>
              <w:pStyle w:val="TableParagraph"/>
              <w:spacing w:before="117"/>
              <w:ind w:left="94"/>
              <w:rPr>
                <w:b/>
                <w:sz w:val="24"/>
              </w:rPr>
            </w:pPr>
            <w:r>
              <w:rPr>
                <w:b/>
                <w:color w:val="29292E"/>
                <w:spacing w:val="-8"/>
                <w:sz w:val="24"/>
              </w:rPr>
              <w:t>Ticket </w:t>
            </w:r>
            <w:r>
              <w:rPr>
                <w:b/>
                <w:color w:val="29292E"/>
                <w:spacing w:val="-4"/>
                <w:sz w:val="24"/>
              </w:rPr>
              <w:t>Name</w:t>
            </w:r>
          </w:p>
        </w:tc>
      </w:tr>
      <w:tr>
        <w:trPr>
          <w:trHeight w:val="908" w:hRule="atLeast"/>
        </w:trPr>
        <w:tc>
          <w:tcPr>
            <w:tcW w:w="38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1008">
                      <wp:simplePos x="0" y="0"/>
                      <wp:positionH relativeFrom="column">
                        <wp:posOffset>56977</wp:posOffset>
                      </wp:positionH>
                      <wp:positionV relativeFrom="paragraph">
                        <wp:posOffset>223213</wp:posOffset>
                      </wp:positionV>
                      <wp:extent cx="1121410" cy="1333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121410" cy="13335"/>
                                <a:chExt cx="1121410" cy="133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12141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1410" h="13335">
                                      <a:moveTo>
                                        <a:pt x="1120925" y="12953"/>
                                      </a:moveTo>
                                      <a:lnTo>
                                        <a:pt x="0" y="129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20925" y="0"/>
                                      </a:lnTo>
                                      <a:lnTo>
                                        <a:pt x="1120925" y="129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2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86406pt;margin-top:17.575846pt;width:88.3pt;height:1.05pt;mso-position-horizontal-relative:column;mso-position-vertical-relative:paragraph;z-index:-15785472" id="docshapegroup1" coordorigin="90,352" coordsize="1766,21">
                      <v:rect style="position:absolute;left:89;top:351;width:1766;height:21" id="docshape2" filled="true" fillcolor="#0052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5">
              <w:r>
                <w:rPr>
                  <w:color w:val="0052CC"/>
                  <w:w w:val="90"/>
                  <w:sz w:val="24"/>
                </w:rPr>
                <w:t>AAEMDAM-</w:t>
              </w:r>
              <w:r>
                <w:rPr>
                  <w:color w:val="0052CC"/>
                  <w:spacing w:val="-4"/>
                  <w:sz w:val="24"/>
                </w:rPr>
                <w:t>3860</w:t>
              </w:r>
            </w:hyperlink>
          </w:p>
        </w:tc>
        <w:tc>
          <w:tcPr>
            <w:tcW w:w="38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92E"/>
                <w:spacing w:val="-4"/>
                <w:sz w:val="24"/>
              </w:rPr>
              <w:t>AAEMDAM-3860</w:t>
            </w:r>
            <w:r>
              <w:rPr>
                <w:color w:val="29292E"/>
                <w:spacing w:val="-13"/>
                <w:sz w:val="24"/>
              </w:rPr>
              <w:t> </w:t>
            </w:r>
            <w:r>
              <w:rPr>
                <w:color w:val="29292E"/>
                <w:spacing w:val="-4"/>
                <w:sz w:val="24"/>
              </w:rPr>
              <w:t>-</w:t>
            </w:r>
            <w:r>
              <w:rPr>
                <w:color w:val="29292E"/>
                <w:spacing w:val="-13"/>
                <w:sz w:val="24"/>
              </w:rPr>
              <w:t> </w:t>
            </w:r>
            <w:r>
              <w:rPr>
                <w:color w:val="29292E"/>
                <w:spacing w:val="-4"/>
                <w:sz w:val="24"/>
              </w:rPr>
              <w:t>Tagging,</w:t>
            </w:r>
          </w:p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color w:val="29292E"/>
                <w:spacing w:val="-10"/>
                <w:sz w:val="24"/>
              </w:rPr>
              <w:t>Taxonomy</w:t>
            </w:r>
            <w:r>
              <w:rPr>
                <w:color w:val="29292E"/>
                <w:spacing w:val="-5"/>
                <w:sz w:val="24"/>
              </w:rPr>
              <w:t> </w:t>
            </w:r>
            <w:r>
              <w:rPr>
                <w:color w:val="29292E"/>
                <w:spacing w:val="-10"/>
                <w:sz w:val="24"/>
              </w:rPr>
              <w:t>&amp;</w:t>
            </w:r>
            <w:r>
              <w:rPr>
                <w:color w:val="29292E"/>
                <w:spacing w:val="-4"/>
                <w:sz w:val="24"/>
              </w:rPr>
              <w:t> </w:t>
            </w:r>
            <w:r>
              <w:rPr>
                <w:color w:val="29292E"/>
                <w:spacing w:val="-10"/>
                <w:sz w:val="24"/>
              </w:rPr>
              <w:t>Metadata</w:t>
            </w:r>
            <w:r>
              <w:rPr>
                <w:color w:val="29292E"/>
                <w:spacing w:val="-4"/>
                <w:sz w:val="24"/>
              </w:rPr>
              <w:t> </w:t>
            </w:r>
            <w:r>
              <w:rPr>
                <w:color w:val="29292E"/>
                <w:spacing w:val="-10"/>
                <w:sz w:val="24"/>
              </w:rPr>
              <w:t>Governance</w:t>
            </w:r>
          </w:p>
        </w:tc>
      </w:tr>
    </w:tbl>
    <w:p>
      <w:pPr>
        <w:pStyle w:val="BodyText"/>
        <w:spacing w:before="179"/>
        <w:ind w:left="0"/>
        <w:rPr>
          <w:sz w:val="28"/>
        </w:rPr>
      </w:pPr>
    </w:p>
    <w:p>
      <w:pPr>
        <w:pStyle w:val="Heading2"/>
      </w:pPr>
      <w:r>
        <w:rPr>
          <w:color w:val="29292E"/>
          <w:spacing w:val="-2"/>
        </w:rPr>
        <w:t>Objective</w:t>
      </w:r>
    </w:p>
    <w:p>
      <w:pPr>
        <w:pStyle w:val="BodyText"/>
        <w:spacing w:line="331" w:lineRule="auto" w:before="223"/>
        <w:ind w:left="135"/>
      </w:pPr>
      <w:r>
        <w:rPr>
          <w:color w:val="29292E"/>
          <w:spacing w:val="-8"/>
        </w:rPr>
        <w:t>Understand how tagging, metadata, and taxonomy are implemented and how they drive </w:t>
      </w:r>
      <w:r>
        <w:rPr>
          <w:color w:val="29292E"/>
          <w:spacing w:val="-4"/>
        </w:rPr>
        <w:t>dynamic</w:t>
      </w:r>
      <w:r>
        <w:rPr>
          <w:color w:val="29292E"/>
          <w:spacing w:val="-14"/>
        </w:rPr>
        <w:t> </w:t>
      </w:r>
      <w:r>
        <w:rPr>
          <w:color w:val="29292E"/>
          <w:spacing w:val="-4"/>
        </w:rPr>
        <w:t>content,</w:t>
      </w:r>
      <w:r>
        <w:rPr>
          <w:color w:val="29292E"/>
          <w:spacing w:val="-13"/>
        </w:rPr>
        <w:t> </w:t>
      </w:r>
      <w:r>
        <w:rPr>
          <w:color w:val="29292E"/>
          <w:spacing w:val="-4"/>
        </w:rPr>
        <w:t>search,</w:t>
      </w:r>
      <w:r>
        <w:rPr>
          <w:color w:val="29292E"/>
          <w:spacing w:val="-14"/>
        </w:rPr>
        <w:t> </w:t>
      </w:r>
      <w:r>
        <w:rPr>
          <w:color w:val="29292E"/>
          <w:spacing w:val="-4"/>
        </w:rPr>
        <w:t>filters,</w:t>
      </w:r>
      <w:r>
        <w:rPr>
          <w:color w:val="29292E"/>
          <w:spacing w:val="-13"/>
        </w:rPr>
        <w:t> </w:t>
      </w:r>
      <w:r>
        <w:rPr>
          <w:color w:val="29292E"/>
          <w:spacing w:val="-4"/>
        </w:rPr>
        <w:t>and</w:t>
      </w:r>
      <w:r>
        <w:rPr>
          <w:color w:val="29292E"/>
          <w:spacing w:val="-13"/>
        </w:rPr>
        <w:t> </w:t>
      </w:r>
      <w:r>
        <w:rPr>
          <w:color w:val="29292E"/>
          <w:spacing w:val="-4"/>
        </w:rPr>
        <w:t>cross-site</w:t>
      </w:r>
      <w:r>
        <w:rPr>
          <w:color w:val="29292E"/>
          <w:spacing w:val="-14"/>
        </w:rPr>
        <w:t> </w:t>
      </w:r>
      <w:r>
        <w:rPr>
          <w:color w:val="29292E"/>
          <w:spacing w:val="-4"/>
        </w:rPr>
        <w:t>behavior</w:t>
      </w:r>
      <w:r>
        <w:rPr>
          <w:color w:val="29292E"/>
          <w:spacing w:val="-13"/>
        </w:rPr>
        <w:t> </w:t>
      </w:r>
      <w:r>
        <w:rPr>
          <w:color w:val="29292E"/>
          <w:spacing w:val="-4"/>
        </w:rPr>
        <w:t>in</w:t>
      </w:r>
      <w:r>
        <w:rPr>
          <w:color w:val="29292E"/>
          <w:spacing w:val="-13"/>
        </w:rPr>
        <w:t> </w:t>
      </w:r>
      <w:r>
        <w:rPr>
          <w:color w:val="29292E"/>
          <w:spacing w:val="-4"/>
        </w:rPr>
        <w:t>AEM.</w:t>
      </w:r>
    </w:p>
    <w:p>
      <w:pPr>
        <w:pStyle w:val="BodyText"/>
        <w:spacing w:line="324" w:lineRule="auto" w:before="165"/>
        <w:ind w:left="135"/>
      </w:pPr>
      <w:r>
        <w:rPr>
          <w:b/>
          <w:color w:val="29292E"/>
          <w:spacing w:val="-8"/>
        </w:rPr>
        <w:t>NOTE</w:t>
      </w:r>
      <w:r>
        <w:rPr>
          <w:b/>
          <w:color w:val="29292E"/>
          <w:spacing w:val="-8"/>
          <w:sz w:val="17"/>
        </w:rPr>
        <w:t>:</w:t>
      </w:r>
      <w:r>
        <w:rPr>
          <w:b/>
          <w:color w:val="29292E"/>
          <w:spacing w:val="-4"/>
          <w:sz w:val="17"/>
        </w:rPr>
        <w:t> </w:t>
      </w:r>
      <w:r>
        <w:rPr>
          <w:color w:val="29292E"/>
          <w:spacing w:val="-8"/>
        </w:rPr>
        <w:t>Asset</w:t>
      </w:r>
      <w:r>
        <w:rPr>
          <w:color w:val="29292E"/>
          <w:spacing w:val="-10"/>
        </w:rPr>
        <w:t> </w:t>
      </w:r>
      <w:r>
        <w:rPr>
          <w:color w:val="29292E"/>
          <w:spacing w:val="-8"/>
        </w:rPr>
        <w:t>metadata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will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be</w:t>
      </w:r>
      <w:r>
        <w:rPr>
          <w:color w:val="29292E"/>
          <w:spacing w:val="-10"/>
        </w:rPr>
        <w:t> </w:t>
      </w:r>
      <w:r>
        <w:rPr>
          <w:color w:val="29292E"/>
          <w:spacing w:val="-8"/>
        </w:rPr>
        <w:t>covered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in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depth</w:t>
      </w:r>
      <w:r>
        <w:rPr>
          <w:color w:val="29292E"/>
          <w:spacing w:val="-10"/>
        </w:rPr>
        <w:t> </w:t>
      </w:r>
      <w:r>
        <w:rPr>
          <w:color w:val="29292E"/>
          <w:spacing w:val="-8"/>
        </w:rPr>
        <w:t>in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the</w:t>
      </w:r>
      <w:r>
        <w:rPr>
          <w:color w:val="29292E"/>
          <w:spacing w:val="-10"/>
        </w:rPr>
        <w:t> </w:t>
      </w:r>
      <w:r>
        <w:rPr>
          <w:color w:val="29292E"/>
          <w:spacing w:val="-8"/>
        </w:rPr>
        <w:t>“DAM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Training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&amp;</w:t>
      </w:r>
      <w:r>
        <w:rPr>
          <w:color w:val="29292E"/>
          <w:spacing w:val="-10"/>
        </w:rPr>
        <w:t> </w:t>
      </w:r>
      <w:r>
        <w:rPr>
          <w:color w:val="29292E"/>
          <w:spacing w:val="-8"/>
        </w:rPr>
        <w:t>Usage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Guide</w:t>
      </w:r>
      <w:r>
        <w:rPr>
          <w:color w:val="29292E"/>
          <w:spacing w:val="-9"/>
        </w:rPr>
        <w:t> </w:t>
      </w:r>
      <w:r>
        <w:rPr>
          <w:color w:val="29292E"/>
          <w:spacing w:val="-8"/>
        </w:rPr>
        <w:t>for </w:t>
      </w:r>
      <w:r>
        <w:rPr>
          <w:color w:val="29292E"/>
        </w:rPr>
        <w:t>Admins“ session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Heading2"/>
      </w:pPr>
      <w:r>
        <w:rPr>
          <w:color w:val="29292E"/>
          <w:spacing w:val="-2"/>
          <w:w w:val="90"/>
        </w:rPr>
        <w:t>Tag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</w:rPr>
        <w:t>Taxonomy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51" w:after="0"/>
        <w:ind w:left="380" w:right="0" w:hanging="173"/>
        <w:jc w:val="left"/>
        <w:rPr>
          <w:sz w:val="25"/>
        </w:rPr>
      </w:pPr>
      <w:r>
        <w:rPr>
          <w:color w:val="29292E"/>
          <w:spacing w:val="-8"/>
          <w:sz w:val="25"/>
        </w:rPr>
        <w:t>How</w:t>
      </w:r>
      <w:r>
        <w:rPr>
          <w:color w:val="29292E"/>
          <w:spacing w:val="-7"/>
          <w:sz w:val="25"/>
        </w:rPr>
        <w:t> </w:t>
      </w:r>
      <w:r>
        <w:rPr>
          <w:color w:val="29292E"/>
          <w:spacing w:val="-8"/>
          <w:sz w:val="25"/>
        </w:rPr>
        <w:t>taxonomy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was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configured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for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this</w:t>
      </w:r>
      <w:r>
        <w:rPr>
          <w:color w:val="29292E"/>
          <w:spacing w:val="-7"/>
          <w:sz w:val="25"/>
        </w:rPr>
        <w:t> </w:t>
      </w:r>
      <w:r>
        <w:rPr>
          <w:color w:val="29292E"/>
          <w:spacing w:val="-8"/>
          <w:sz w:val="25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51" w:after="0"/>
        <w:ind w:left="380" w:right="0" w:hanging="173"/>
        <w:jc w:val="left"/>
        <w:rPr>
          <w:sz w:val="25"/>
        </w:rPr>
      </w:pPr>
      <w:r>
        <w:rPr>
          <w:color w:val="29292E"/>
          <w:spacing w:val="-10"/>
          <w:sz w:val="25"/>
        </w:rPr>
        <w:t>How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10"/>
          <w:sz w:val="25"/>
        </w:rPr>
        <w:t>tags</w:t>
      </w:r>
      <w:r>
        <w:rPr>
          <w:color w:val="29292E"/>
          <w:spacing w:val="-4"/>
          <w:sz w:val="25"/>
        </w:rPr>
        <w:t> </w:t>
      </w:r>
      <w:r>
        <w:rPr>
          <w:color w:val="29292E"/>
          <w:spacing w:val="-10"/>
          <w:sz w:val="25"/>
        </w:rPr>
        <w:t>are</w:t>
      </w:r>
      <w:r>
        <w:rPr>
          <w:color w:val="29292E"/>
          <w:spacing w:val="-4"/>
          <w:sz w:val="25"/>
        </w:rPr>
        <w:t> </w:t>
      </w:r>
      <w:r>
        <w:rPr>
          <w:color w:val="29292E"/>
          <w:spacing w:val="-10"/>
          <w:sz w:val="25"/>
        </w:rPr>
        <w:t>structured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10"/>
          <w:sz w:val="25"/>
        </w:rPr>
        <w:t>across</w:t>
      </w:r>
      <w:r>
        <w:rPr>
          <w:color w:val="29292E"/>
          <w:spacing w:val="-4"/>
          <w:sz w:val="25"/>
        </w:rPr>
        <w:t> </w:t>
      </w:r>
      <w:r>
        <w:rPr>
          <w:color w:val="29292E"/>
          <w:spacing w:val="-10"/>
          <w:sz w:val="25"/>
        </w:rPr>
        <w:t>Brand</w:t>
      </w:r>
      <w:r>
        <w:rPr>
          <w:color w:val="29292E"/>
          <w:spacing w:val="-4"/>
          <w:sz w:val="25"/>
        </w:rPr>
        <w:t> </w:t>
      </w:r>
      <w:r>
        <w:rPr>
          <w:color w:val="29292E"/>
          <w:spacing w:val="-10"/>
          <w:sz w:val="25"/>
        </w:rPr>
        <w:t>/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10"/>
          <w:sz w:val="25"/>
        </w:rPr>
        <w:t>LOB</w:t>
      </w:r>
      <w:r>
        <w:rPr>
          <w:color w:val="29292E"/>
          <w:spacing w:val="-4"/>
          <w:sz w:val="25"/>
        </w:rPr>
        <w:t> </w:t>
      </w:r>
      <w:r>
        <w:rPr>
          <w:color w:val="29292E"/>
          <w:spacing w:val="-10"/>
          <w:sz w:val="25"/>
        </w:rPr>
        <w:t>/</w:t>
      </w:r>
      <w:r>
        <w:rPr>
          <w:color w:val="29292E"/>
          <w:spacing w:val="-4"/>
          <w:sz w:val="25"/>
        </w:rPr>
        <w:t> </w:t>
      </w:r>
      <w:r>
        <w:rPr>
          <w:color w:val="29292E"/>
          <w:spacing w:val="-10"/>
          <w:sz w:val="25"/>
        </w:rPr>
        <w:t>Property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41" w:after="0"/>
        <w:ind w:left="380" w:right="0" w:hanging="173"/>
        <w:jc w:val="left"/>
        <w:rPr>
          <w:sz w:val="25"/>
        </w:rPr>
      </w:pPr>
      <w:r>
        <w:rPr>
          <w:color w:val="29292E"/>
          <w:spacing w:val="-10"/>
          <w:sz w:val="25"/>
        </w:rPr>
        <w:t>Best</w:t>
      </w:r>
      <w:r>
        <w:rPr>
          <w:color w:val="29292E"/>
          <w:sz w:val="25"/>
        </w:rPr>
        <w:t> </w:t>
      </w:r>
      <w:r>
        <w:rPr>
          <w:color w:val="29292E"/>
          <w:spacing w:val="-10"/>
          <w:sz w:val="25"/>
        </w:rPr>
        <w:t>practices</w:t>
      </w:r>
      <w:r>
        <w:rPr>
          <w:color w:val="29292E"/>
          <w:spacing w:val="1"/>
          <w:sz w:val="25"/>
        </w:rPr>
        <w:t> </w:t>
      </w:r>
      <w:r>
        <w:rPr>
          <w:color w:val="29292E"/>
          <w:spacing w:val="-10"/>
          <w:sz w:val="25"/>
        </w:rPr>
        <w:t>and</w:t>
      </w:r>
      <w:r>
        <w:rPr>
          <w:color w:val="29292E"/>
          <w:sz w:val="25"/>
        </w:rPr>
        <w:t> </w:t>
      </w:r>
      <w:r>
        <w:rPr>
          <w:color w:val="29292E"/>
          <w:spacing w:val="-10"/>
          <w:sz w:val="25"/>
        </w:rPr>
        <w:t>taxonomy</w:t>
      </w:r>
      <w:r>
        <w:rPr>
          <w:color w:val="29292E"/>
          <w:spacing w:val="1"/>
          <w:sz w:val="25"/>
        </w:rPr>
        <w:t> </w:t>
      </w:r>
      <w:r>
        <w:rPr>
          <w:color w:val="29292E"/>
          <w:spacing w:val="-10"/>
          <w:sz w:val="25"/>
        </w:rPr>
        <w:t>strategy</w:t>
      </w:r>
    </w:p>
    <w:p>
      <w:pPr>
        <w:pStyle w:val="BodyText"/>
        <w:spacing w:before="101"/>
        <w:ind w:left="0"/>
        <w:rPr>
          <w:sz w:val="23"/>
        </w:rPr>
      </w:pPr>
    </w:p>
    <w:p>
      <w:pPr>
        <w:pStyle w:val="Heading2"/>
      </w:pPr>
      <w:r>
        <w:rPr>
          <w:color w:val="29292E"/>
          <w:spacing w:val="-2"/>
          <w:w w:val="90"/>
        </w:rPr>
        <w:t>Tag</w:t>
      </w:r>
      <w:r>
        <w:rPr>
          <w:color w:val="29292E"/>
          <w:spacing w:val="-5"/>
          <w:w w:val="90"/>
        </w:rPr>
        <w:t> </w:t>
      </w:r>
      <w:r>
        <w:rPr>
          <w:color w:val="29292E"/>
          <w:spacing w:val="-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61" w:after="0"/>
        <w:ind w:left="380" w:right="0" w:hanging="173"/>
        <w:jc w:val="left"/>
        <w:rPr>
          <w:sz w:val="25"/>
        </w:rPr>
      </w:pPr>
      <w:r>
        <w:rPr>
          <w:color w:val="29292E"/>
          <w:spacing w:val="-2"/>
          <w:sz w:val="25"/>
        </w:rPr>
        <w:t>Governance</w:t>
      </w:r>
    </w:p>
    <w:p>
      <w:pPr>
        <w:pStyle w:val="BodyText"/>
        <w:ind w:left="447"/>
      </w:pPr>
      <w:r>
        <w:rPr>
          <w:position w:val="2"/>
        </w:rPr>
        <w:drawing>
          <wp:inline distT="0" distB="0" distL="0" distR="0">
            <wp:extent cx="38862" cy="3886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9292E"/>
          <w:w w:val="90"/>
        </w:rPr>
        <w:t>Rules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for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tag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governance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(who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creates,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who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maintains,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who</w:t>
      </w:r>
      <w:r>
        <w:rPr>
          <w:color w:val="29292E"/>
          <w:spacing w:val="13"/>
        </w:rPr>
        <w:t> </w:t>
      </w:r>
      <w:r>
        <w:rPr>
          <w:color w:val="29292E"/>
          <w:w w:val="90"/>
        </w:rPr>
        <w:t>approves)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51" w:after="0"/>
        <w:ind w:left="380" w:right="0" w:hanging="173"/>
        <w:jc w:val="left"/>
        <w:rPr>
          <w:sz w:val="25"/>
        </w:rPr>
      </w:pPr>
      <w:r>
        <w:rPr>
          <w:color w:val="29292E"/>
          <w:w w:val="90"/>
          <w:sz w:val="25"/>
        </w:rPr>
        <w:t>Creating,</w:t>
      </w:r>
      <w:r>
        <w:rPr>
          <w:color w:val="29292E"/>
          <w:spacing w:val="20"/>
          <w:sz w:val="25"/>
        </w:rPr>
        <w:t> </w:t>
      </w:r>
      <w:r>
        <w:rPr>
          <w:color w:val="29292E"/>
          <w:w w:val="90"/>
          <w:sz w:val="25"/>
        </w:rPr>
        <w:t>updating,</w:t>
      </w:r>
      <w:r>
        <w:rPr>
          <w:color w:val="29292E"/>
          <w:spacing w:val="20"/>
          <w:sz w:val="25"/>
        </w:rPr>
        <w:t> </w:t>
      </w:r>
      <w:r>
        <w:rPr>
          <w:color w:val="29292E"/>
          <w:w w:val="90"/>
          <w:sz w:val="25"/>
        </w:rPr>
        <w:t>deleting</w:t>
      </w:r>
      <w:r>
        <w:rPr>
          <w:color w:val="29292E"/>
          <w:spacing w:val="21"/>
          <w:sz w:val="25"/>
        </w:rPr>
        <w:t> </w:t>
      </w:r>
      <w:r>
        <w:rPr>
          <w:color w:val="29292E"/>
          <w:spacing w:val="-4"/>
          <w:w w:val="90"/>
          <w:sz w:val="25"/>
        </w:rPr>
        <w:t>tags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41" w:after="0"/>
        <w:ind w:left="380" w:right="0" w:hanging="173"/>
        <w:jc w:val="left"/>
        <w:rPr>
          <w:sz w:val="25"/>
        </w:rPr>
      </w:pPr>
      <w:r>
        <w:rPr>
          <w:color w:val="29292E"/>
          <w:w w:val="90"/>
          <w:sz w:val="25"/>
        </w:rPr>
        <w:t>Best</w:t>
      </w:r>
      <w:r>
        <w:rPr>
          <w:color w:val="29292E"/>
          <w:spacing w:val="1"/>
          <w:sz w:val="25"/>
        </w:rPr>
        <w:t> </w:t>
      </w:r>
      <w:r>
        <w:rPr>
          <w:color w:val="29292E"/>
          <w:spacing w:val="-2"/>
          <w:sz w:val="25"/>
        </w:rPr>
        <w:t>practices</w:t>
      </w:r>
    </w:p>
    <w:p>
      <w:pPr>
        <w:pStyle w:val="BodyText"/>
        <w:spacing w:before="101"/>
        <w:ind w:left="0"/>
        <w:rPr>
          <w:sz w:val="23"/>
        </w:rPr>
      </w:pPr>
    </w:p>
    <w:p>
      <w:pPr>
        <w:pStyle w:val="Heading2"/>
      </w:pPr>
      <w:r>
        <w:rPr>
          <w:color w:val="29292E"/>
          <w:w w:val="90"/>
        </w:rPr>
        <w:t>Application</w:t>
      </w:r>
      <w:r>
        <w:rPr>
          <w:color w:val="29292E"/>
          <w:spacing w:val="-10"/>
          <w:w w:val="90"/>
        </w:rPr>
        <w:t> </w:t>
      </w:r>
      <w:r>
        <w:rPr>
          <w:color w:val="29292E"/>
          <w:w w:val="90"/>
        </w:rPr>
        <w:t>of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Tags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in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SHRSS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Authoring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&amp;</w:t>
      </w:r>
      <w:r>
        <w:rPr>
          <w:color w:val="29292E"/>
          <w:spacing w:val="-9"/>
          <w:w w:val="90"/>
        </w:rPr>
        <w:t> </w:t>
      </w:r>
      <w:r>
        <w:rPr>
          <w:color w:val="29292E"/>
          <w:w w:val="90"/>
        </w:rPr>
        <w:t>Asset</w:t>
      </w:r>
      <w:r>
        <w:rPr>
          <w:color w:val="29292E"/>
          <w:spacing w:val="-9"/>
          <w:w w:val="90"/>
        </w:rPr>
        <w:t> </w:t>
      </w:r>
      <w:r>
        <w:rPr>
          <w:color w:val="29292E"/>
          <w:spacing w:val="-2"/>
          <w:w w:val="9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161" w:after="0"/>
        <w:ind w:left="441" w:right="0" w:hanging="234"/>
        <w:jc w:val="left"/>
        <w:rPr>
          <w:sz w:val="25"/>
        </w:rPr>
      </w:pPr>
      <w:r>
        <w:rPr>
          <w:color w:val="29292E"/>
          <w:w w:val="90"/>
          <w:sz w:val="25"/>
        </w:rPr>
        <w:t>Component</w:t>
      </w:r>
      <w:r>
        <w:rPr>
          <w:color w:val="29292E"/>
          <w:spacing w:val="14"/>
          <w:sz w:val="25"/>
        </w:rPr>
        <w:t> </w:t>
      </w:r>
      <w:r>
        <w:rPr>
          <w:color w:val="29292E"/>
          <w:w w:val="90"/>
          <w:sz w:val="25"/>
        </w:rPr>
        <w:t>and</w:t>
      </w:r>
      <w:r>
        <w:rPr>
          <w:color w:val="29292E"/>
          <w:spacing w:val="15"/>
          <w:sz w:val="25"/>
        </w:rPr>
        <w:t> </w:t>
      </w:r>
      <w:r>
        <w:rPr>
          <w:color w:val="29292E"/>
          <w:w w:val="90"/>
          <w:sz w:val="25"/>
        </w:rPr>
        <w:t>asset</w:t>
      </w:r>
      <w:r>
        <w:rPr>
          <w:color w:val="29292E"/>
          <w:spacing w:val="15"/>
          <w:sz w:val="25"/>
        </w:rPr>
        <w:t> </w:t>
      </w:r>
      <w:r>
        <w:rPr>
          <w:color w:val="29292E"/>
          <w:w w:val="90"/>
          <w:sz w:val="25"/>
        </w:rPr>
        <w:t>metadata</w:t>
      </w:r>
      <w:r>
        <w:rPr>
          <w:color w:val="29292E"/>
          <w:spacing w:val="14"/>
          <w:sz w:val="25"/>
        </w:rPr>
        <w:t> </w:t>
      </w:r>
      <w:r>
        <w:rPr>
          <w:color w:val="29292E"/>
          <w:spacing w:val="-2"/>
          <w:w w:val="90"/>
          <w:sz w:val="25"/>
        </w:rPr>
        <w:t>mapping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41" w:after="0"/>
        <w:ind w:left="380" w:right="0" w:hanging="173"/>
        <w:jc w:val="left"/>
        <w:rPr>
          <w:sz w:val="25"/>
        </w:rPr>
      </w:pPr>
      <w:r>
        <w:rPr>
          <w:color w:val="29292E"/>
          <w:spacing w:val="-10"/>
          <w:sz w:val="25"/>
        </w:rPr>
        <w:t>How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10"/>
          <w:sz w:val="25"/>
        </w:rPr>
        <w:t>tags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10"/>
          <w:sz w:val="25"/>
        </w:rPr>
        <w:t>impact:</w:t>
      </w:r>
    </w:p>
    <w:p>
      <w:pPr>
        <w:pStyle w:val="BodyText"/>
        <w:spacing w:before="151"/>
        <w:ind w:left="447"/>
      </w:pPr>
      <w:r>
        <w:rPr>
          <w:position w:val="2"/>
        </w:rPr>
        <w:drawing>
          <wp:inline distT="0" distB="0" distL="0" distR="0">
            <wp:extent cx="38862" cy="3886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spacing w:val="-8"/>
        </w:rPr>
        <w:t>Dynamic content queries</w:t>
      </w:r>
    </w:p>
    <w:p>
      <w:pPr>
        <w:pStyle w:val="BodyText"/>
        <w:ind w:left="447"/>
      </w:pPr>
      <w:r>
        <w:rPr>
          <w:position w:val="2"/>
        </w:rPr>
        <w:drawing>
          <wp:inline distT="0" distB="0" distL="0" distR="0">
            <wp:extent cx="38862" cy="3886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90"/>
        </w:rPr>
        <w:t>Category </w:t>
      </w:r>
      <w:r>
        <w:rPr>
          <w:color w:val="29292E"/>
        </w:rPr>
        <w:t>filters</w:t>
      </w:r>
    </w:p>
    <w:p>
      <w:pPr>
        <w:pStyle w:val="BodyText"/>
        <w:ind w:left="447"/>
      </w:pPr>
      <w:r>
        <w:rPr>
          <w:position w:val="2"/>
        </w:rPr>
        <w:drawing>
          <wp:inline distT="0" distB="0" distL="0" distR="0">
            <wp:extent cx="38862" cy="3886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90"/>
        </w:rPr>
        <w:t>Search </w:t>
      </w:r>
      <w:r>
        <w:rPr>
          <w:color w:val="29292E"/>
        </w:rPr>
        <w:t>results</w:t>
      </w:r>
    </w:p>
    <w:p>
      <w:pPr>
        <w:pStyle w:val="BodyText"/>
        <w:spacing w:before="151"/>
        <w:ind w:left="447"/>
      </w:pPr>
      <w:r>
        <w:rPr>
          <w:position w:val="2"/>
        </w:rPr>
        <w:drawing>
          <wp:inline distT="0" distB="0" distL="0" distR="0">
            <wp:extent cx="38862" cy="3886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9292E"/>
          <w:w w:val="90"/>
        </w:rPr>
        <w:t>Content</w:t>
      </w:r>
      <w:r>
        <w:rPr>
          <w:color w:val="29292E"/>
          <w:spacing w:val="24"/>
        </w:rPr>
        <w:t> </w:t>
      </w:r>
      <w:r>
        <w:rPr>
          <w:color w:val="29292E"/>
          <w:w w:val="90"/>
        </w:rPr>
        <w:t>inheritance</w:t>
      </w:r>
      <w:r>
        <w:rPr>
          <w:color w:val="29292E"/>
          <w:spacing w:val="24"/>
        </w:rPr>
        <w:t> </w:t>
      </w:r>
      <w:r>
        <w:rPr>
          <w:color w:val="29292E"/>
          <w:w w:val="90"/>
        </w:rPr>
        <w:t>across</w:t>
      </w:r>
      <w:r>
        <w:rPr>
          <w:color w:val="29292E"/>
          <w:spacing w:val="24"/>
        </w:rPr>
        <w:t> </w:t>
      </w:r>
      <w:r>
        <w:rPr>
          <w:color w:val="29292E"/>
          <w:w w:val="90"/>
        </w:rPr>
        <w:t>sites</w:t>
      </w:r>
    </w:p>
    <w:p>
      <w:pPr>
        <w:pStyle w:val="BodyText"/>
        <w:ind w:left="447"/>
      </w:pPr>
      <w:r>
        <w:rPr>
          <w:position w:val="2"/>
        </w:rPr>
        <w:drawing>
          <wp:inline distT="0" distB="0" distL="0" distR="0">
            <wp:extent cx="38862" cy="3886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9292E"/>
          <w:w w:val="90"/>
        </w:rPr>
        <w:t>Card and page visibility</w:t>
      </w:r>
    </w:p>
    <w:p>
      <w:pPr>
        <w:pStyle w:val="BodyText"/>
        <w:spacing w:before="111"/>
        <w:ind w:left="0"/>
        <w:rPr>
          <w:sz w:val="23"/>
        </w:rPr>
      </w:pPr>
    </w:p>
    <w:p>
      <w:pPr>
        <w:pStyle w:val="Heading2"/>
      </w:pPr>
      <w:r>
        <w:rPr>
          <w:color w:val="29292E"/>
          <w:spacing w:val="-2"/>
          <w:w w:val="90"/>
        </w:rPr>
        <w:t>Additional</w:t>
      </w:r>
      <w:r>
        <w:rPr>
          <w:color w:val="29292E"/>
          <w:spacing w:val="-2"/>
        </w:rPr>
        <w:t> Topics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51" w:after="0"/>
        <w:ind w:left="380" w:right="0" w:hanging="173"/>
        <w:jc w:val="left"/>
        <w:rPr>
          <w:sz w:val="25"/>
        </w:rPr>
      </w:pPr>
      <w:r>
        <w:rPr>
          <w:color w:val="29292E"/>
          <w:spacing w:val="-8"/>
          <w:sz w:val="25"/>
        </w:rPr>
        <w:t>Tag</w:t>
      </w:r>
      <w:r>
        <w:rPr>
          <w:color w:val="29292E"/>
          <w:spacing w:val="-10"/>
          <w:sz w:val="25"/>
        </w:rPr>
        <w:t> </w:t>
      </w:r>
      <w:r>
        <w:rPr>
          <w:color w:val="29292E"/>
          <w:spacing w:val="-8"/>
          <w:sz w:val="25"/>
        </w:rPr>
        <w:t>performance</w:t>
      </w:r>
      <w:r>
        <w:rPr>
          <w:color w:val="29292E"/>
          <w:spacing w:val="-9"/>
          <w:sz w:val="25"/>
        </w:rPr>
        <w:t> </w:t>
      </w:r>
      <w:r>
        <w:rPr>
          <w:color w:val="29292E"/>
          <w:spacing w:val="-8"/>
          <w:sz w:val="25"/>
        </w:rPr>
        <w:t>considerations</w:t>
      </w:r>
      <w:r>
        <w:rPr>
          <w:color w:val="29292E"/>
          <w:spacing w:val="-9"/>
          <w:sz w:val="25"/>
        </w:rPr>
        <w:t> </w:t>
      </w:r>
      <w:r>
        <w:rPr>
          <w:color w:val="29292E"/>
          <w:spacing w:val="-8"/>
          <w:sz w:val="25"/>
        </w:rPr>
        <w:t>(query</w:t>
      </w:r>
      <w:r>
        <w:rPr>
          <w:color w:val="29292E"/>
          <w:spacing w:val="-9"/>
          <w:sz w:val="25"/>
        </w:rPr>
        <w:t> </w:t>
      </w:r>
      <w:r>
        <w:rPr>
          <w:color w:val="29292E"/>
          <w:spacing w:val="-8"/>
          <w:sz w:val="25"/>
        </w:rPr>
        <w:t>efficiency,</w:t>
      </w:r>
      <w:r>
        <w:rPr>
          <w:color w:val="29292E"/>
          <w:spacing w:val="-9"/>
          <w:sz w:val="25"/>
        </w:rPr>
        <w:t> </w:t>
      </w:r>
      <w:r>
        <w:rPr>
          <w:color w:val="29292E"/>
          <w:spacing w:val="-8"/>
          <w:sz w:val="25"/>
        </w:rPr>
        <w:t>indexing)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41" w:after="0"/>
        <w:ind w:left="380" w:right="0" w:hanging="173"/>
        <w:jc w:val="left"/>
        <w:rPr>
          <w:sz w:val="25"/>
        </w:rPr>
      </w:pPr>
      <w:r>
        <w:rPr>
          <w:color w:val="29292E"/>
          <w:spacing w:val="-8"/>
          <w:sz w:val="25"/>
        </w:rPr>
        <w:t>How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to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8"/>
          <w:sz w:val="25"/>
        </w:rPr>
        <w:t>troubleshoot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when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8"/>
          <w:sz w:val="25"/>
        </w:rPr>
        <w:t>content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8"/>
          <w:sz w:val="25"/>
        </w:rPr>
        <w:t>fails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to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8"/>
          <w:sz w:val="25"/>
        </w:rPr>
        <w:t>appear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8"/>
          <w:sz w:val="25"/>
        </w:rPr>
        <w:t>in</w:t>
      </w:r>
      <w:r>
        <w:rPr>
          <w:color w:val="29292E"/>
          <w:spacing w:val="-6"/>
          <w:sz w:val="25"/>
        </w:rPr>
        <w:t> </w:t>
      </w:r>
      <w:r>
        <w:rPr>
          <w:color w:val="29292E"/>
          <w:spacing w:val="-8"/>
          <w:sz w:val="25"/>
        </w:rPr>
        <w:t>listings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8"/>
          <w:sz w:val="25"/>
        </w:rPr>
        <w:t>or</w:t>
      </w:r>
      <w:r>
        <w:rPr>
          <w:color w:val="29292E"/>
          <w:spacing w:val="-5"/>
          <w:sz w:val="25"/>
        </w:rPr>
        <w:t> </w:t>
      </w:r>
      <w:r>
        <w:rPr>
          <w:color w:val="29292E"/>
          <w:spacing w:val="-8"/>
          <w:sz w:val="25"/>
        </w:rPr>
        <w:t>filters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1920" w:h="16860"/>
          <w:pgMar w:top="1160" w:bottom="280" w:left="992" w:right="1700"/>
        </w:sect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23" w:after="0"/>
        <w:ind w:left="380" w:right="0" w:hanging="173"/>
        <w:jc w:val="left"/>
        <w:rPr>
          <w:sz w:val="25"/>
        </w:rPr>
      </w:pPr>
      <w:r>
        <w:rPr>
          <w:color w:val="29292E"/>
          <w:spacing w:val="-8"/>
          <w:sz w:val="25"/>
        </w:rPr>
        <w:t>How</w:t>
      </w:r>
      <w:r>
        <w:rPr>
          <w:color w:val="29292E"/>
          <w:spacing w:val="-1"/>
          <w:sz w:val="25"/>
        </w:rPr>
        <w:t> </w:t>
      </w:r>
      <w:r>
        <w:rPr>
          <w:color w:val="29292E"/>
          <w:spacing w:val="-8"/>
          <w:sz w:val="25"/>
        </w:rPr>
        <w:t>tags</w:t>
      </w:r>
      <w:r>
        <w:rPr>
          <w:color w:val="29292E"/>
          <w:spacing w:val="-1"/>
          <w:sz w:val="25"/>
        </w:rPr>
        <w:t> </w:t>
      </w:r>
      <w:r>
        <w:rPr>
          <w:color w:val="29292E"/>
          <w:spacing w:val="-8"/>
          <w:sz w:val="25"/>
        </w:rPr>
        <w:t>interact</w:t>
      </w:r>
      <w:r>
        <w:rPr>
          <w:color w:val="29292E"/>
          <w:spacing w:val="-1"/>
          <w:sz w:val="25"/>
        </w:rPr>
        <w:t> </w:t>
      </w:r>
      <w:r>
        <w:rPr>
          <w:color w:val="29292E"/>
          <w:spacing w:val="-8"/>
          <w:sz w:val="25"/>
        </w:rPr>
        <w:t>with</w:t>
      </w:r>
      <w:r>
        <w:rPr>
          <w:color w:val="29292E"/>
          <w:spacing w:val="-1"/>
          <w:sz w:val="25"/>
        </w:rPr>
        <w:t> </w:t>
      </w:r>
      <w:r>
        <w:rPr>
          <w:color w:val="29292E"/>
          <w:spacing w:val="-8"/>
          <w:sz w:val="25"/>
        </w:rPr>
        <w:t>scheduling</w:t>
      </w:r>
      <w:r>
        <w:rPr>
          <w:color w:val="29292E"/>
          <w:spacing w:val="-1"/>
          <w:sz w:val="25"/>
        </w:rPr>
        <w:t> </w:t>
      </w:r>
      <w:r>
        <w:rPr>
          <w:color w:val="29292E"/>
          <w:spacing w:val="-8"/>
          <w:sz w:val="25"/>
        </w:rPr>
        <w:t>or</w:t>
      </w:r>
      <w:r>
        <w:rPr>
          <w:color w:val="29292E"/>
          <w:spacing w:val="-1"/>
          <w:sz w:val="25"/>
        </w:rPr>
        <w:t> </w:t>
      </w:r>
      <w:r>
        <w:rPr>
          <w:color w:val="29292E"/>
          <w:spacing w:val="-8"/>
          <w:sz w:val="25"/>
        </w:rPr>
        <w:t>lifecycle</w:t>
      </w:r>
      <w:r>
        <w:rPr>
          <w:color w:val="29292E"/>
          <w:spacing w:val="-1"/>
          <w:sz w:val="25"/>
        </w:rPr>
        <w:t> </w:t>
      </w:r>
      <w:r>
        <w:rPr>
          <w:color w:val="29292E"/>
          <w:spacing w:val="-8"/>
          <w:sz w:val="25"/>
        </w:rPr>
        <w:t>states</w:t>
      </w:r>
    </w:p>
    <w:sectPr>
      <w:pgSz w:w="11920" w:h="16860"/>
      <w:pgMar w:top="72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5.25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80" w:hanging="1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1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1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8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7" w:hanging="17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1"/>
      <w:ind w:left="380"/>
    </w:pPr>
    <w:rPr>
      <w:rFonts w:ascii="Arial" w:hAnsi="Arial" w:eastAsia="Arial" w:cs="Arial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left="135"/>
      <w:outlineLvl w:val="1"/>
    </w:pPr>
    <w:rPr>
      <w:rFonts w:ascii="Arial" w:hAnsi="Arial" w:eastAsia="Arial" w:cs="Arial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5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380" w:hanging="17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8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hrss.atlassian.net/browse/AAEMDAM-3860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Tagging, Taxonomy &amp; Metadata Governance - Adobe: AEM/DAM - Confluence</dc:title>
  <dcterms:created xsi:type="dcterms:W3CDTF">2026-02-17T14:53:49Z</dcterms:created>
  <dcterms:modified xsi:type="dcterms:W3CDTF">2026-02-17T14:53:49Z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(X11; Linux x86_64) AppleWebKit/537.36 (KHTML, like Gecko) HeadlessChrome/138.0.0.0 Safari/537.36</vt:lpwstr>
  </property>
  <property fmtid="{D5CDD505-2E9C-101B-9397-08002B2CF9AE}" pid="4" name="LastSaved">
    <vt:filetime>2026-02-17T00:00:00Z</vt:filetime>
  </property>
  <property fmtid="{D5CDD505-2E9C-101B-9397-08002B2CF9AE}" pid="5" name="Producer">
    <vt:lpwstr>Skia/PDF m138</vt:lpwstr>
  </property>
</Properties>
</file>