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1F" w:rsidRDefault="00CC6767" w:rsidP="00CC6767">
      <w:pPr>
        <w:pStyle w:val="1"/>
      </w:pPr>
      <w:r>
        <w:rPr>
          <w:rFonts w:hint="eastAsia"/>
        </w:rPr>
        <w:t>3.时差频差估计</w:t>
      </w:r>
    </w:p>
    <w:p w:rsidR="00CC6767" w:rsidRDefault="003E05CD" w:rsidP="003E05CD">
      <w:pPr>
        <w:pStyle w:val="2"/>
      </w:pPr>
      <w:r>
        <w:rPr>
          <w:rFonts w:hint="eastAsia"/>
        </w:rPr>
        <w:t>3.1时差频</w:t>
      </w:r>
      <w:proofErr w:type="gramStart"/>
      <w:r>
        <w:rPr>
          <w:rFonts w:hint="eastAsia"/>
        </w:rPr>
        <w:t>差估计</w:t>
      </w:r>
      <w:proofErr w:type="gramEnd"/>
      <w:r>
        <w:rPr>
          <w:rFonts w:hint="eastAsia"/>
        </w:rPr>
        <w:t>算法</w:t>
      </w:r>
    </w:p>
    <w:p w:rsidR="003E05CD" w:rsidRDefault="00C207F8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设两个接收到的信号分别为：</w:t>
      </w:r>
    </w:p>
    <w:p w:rsidR="00C207F8" w:rsidRDefault="00C207F8" w:rsidP="00CC6767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BC2E33">
        <w:rPr>
          <w:position w:val="-12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9pt;height:18.1pt" o:ole="">
            <v:imagedata r:id="rId4" o:title=""/>
          </v:shape>
          <o:OLEObject Type="Embed" ProgID="Equation.DSMT4" ShapeID="_x0000_i1025" DrawAspect="Content" ObjectID="_1561553596" r:id="rId5"/>
        </w:object>
      </w:r>
    </w:p>
    <w:p w:rsidR="00C207F8" w:rsidRDefault="00C207F8" w:rsidP="00CC6767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BC2E33">
        <w:rPr>
          <w:position w:val="-12"/>
        </w:rPr>
        <w:object w:dxaOrig="2200" w:dyaOrig="380">
          <v:shape id="_x0000_i1026" type="#_x0000_t75" style="width:110.15pt;height:19.05pt" o:ole="">
            <v:imagedata r:id="rId6" o:title=""/>
          </v:shape>
          <o:OLEObject Type="Embed" ProgID="Equation.DSMT4" ShapeID="_x0000_i1026" DrawAspect="Content" ObjectID="_1561553597" r:id="rId7"/>
        </w:object>
      </w:r>
    </w:p>
    <w:p w:rsidR="00C207F8" w:rsidRDefault="00C207F8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式中：</w:t>
      </w:r>
      <w:r w:rsidRPr="00BC2E33">
        <w:rPr>
          <w:position w:val="-10"/>
        </w:rPr>
        <w:object w:dxaOrig="420" w:dyaOrig="320">
          <v:shape id="_x0000_i1027" type="#_x0000_t75" style="width:21.05pt;height:16.1pt" o:ole="">
            <v:imagedata r:id="rId8" o:title=""/>
          </v:shape>
          <o:OLEObject Type="Embed" ProgID="Equation.DSMT4" ShapeID="_x0000_i1027" DrawAspect="Content" ObjectID="_1561553598" r:id="rId9"/>
        </w:object>
      </w:r>
      <w:r>
        <w:rPr>
          <w:rFonts w:ascii="宋体" w:eastAsia="宋体" w:hAnsi="宋体" w:hint="eastAsia"/>
          <w:sz w:val="24"/>
          <w:szCs w:val="24"/>
        </w:rPr>
        <w:t>为目标辐射源发射的信号，</w:t>
      </w:r>
      <w:r w:rsidRPr="00BC2E33">
        <w:rPr>
          <w:position w:val="-12"/>
        </w:rPr>
        <w:object w:dxaOrig="220" w:dyaOrig="360">
          <v:shape id="_x0000_i1028" type="#_x0000_t75" style="width:10.85pt;height:18.1pt" o:ole="">
            <v:imagedata r:id="rId10" o:title=""/>
          </v:shape>
          <o:OLEObject Type="Embed" ProgID="Equation.DSMT4" ShapeID="_x0000_i1028" DrawAspect="Content" ObjectID="_1561553599" r:id="rId11"/>
        </w:object>
      </w:r>
      <w:r>
        <w:rPr>
          <w:rFonts w:ascii="宋体" w:eastAsia="宋体" w:hAnsi="宋体" w:hint="eastAsia"/>
          <w:sz w:val="24"/>
          <w:szCs w:val="24"/>
        </w:rPr>
        <w:t>、</w:t>
      </w:r>
      <w:r w:rsidRPr="00BC2E33">
        <w:rPr>
          <w:position w:val="-12"/>
        </w:rPr>
        <w:object w:dxaOrig="279" w:dyaOrig="360">
          <v:shape id="_x0000_i1029" type="#_x0000_t75" style="width:13.8pt;height:18.1pt" o:ole="">
            <v:imagedata r:id="rId12" o:title=""/>
          </v:shape>
          <o:OLEObject Type="Embed" ProgID="Equation.DSMT4" ShapeID="_x0000_i1029" DrawAspect="Content" ObjectID="_1561553600" r:id="rId13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 w:rsidRPr="00BC2E33">
        <w:rPr>
          <w:position w:val="-4"/>
        </w:rPr>
        <w:object w:dxaOrig="240" w:dyaOrig="260">
          <v:shape id="_x0000_i1030" type="#_x0000_t75" style="width:12.15pt;height:13.15pt" o:ole="">
            <v:imagedata r:id="rId14" o:title=""/>
          </v:shape>
          <o:OLEObject Type="Embed" ProgID="Equation.DSMT4" ShapeID="_x0000_i1030" DrawAspect="Content" ObjectID="_1561553601" r:id="rId15"/>
        </w:object>
      </w:r>
      <w:r>
        <w:rPr>
          <w:rFonts w:ascii="宋体" w:eastAsia="宋体" w:hAnsi="宋体" w:hint="eastAsia"/>
          <w:sz w:val="24"/>
          <w:szCs w:val="24"/>
        </w:rPr>
        <w:t>分别为两个信号的时差、频差和相对幅度。</w:t>
      </w:r>
    </w:p>
    <w:p w:rsidR="00C207F8" w:rsidRDefault="00C207F8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接收信号</w:t>
      </w:r>
      <w:r w:rsidRPr="00BC2E33">
        <w:rPr>
          <w:position w:val="-12"/>
        </w:rPr>
        <w:object w:dxaOrig="480" w:dyaOrig="360">
          <v:shape id="_x0000_i1031" type="#_x0000_t75" style="width:24pt;height:18.1pt" o:ole="">
            <v:imagedata r:id="rId16" o:title=""/>
          </v:shape>
          <o:OLEObject Type="Embed" ProgID="Equation.DSMT4" ShapeID="_x0000_i1031" DrawAspect="Content" ObjectID="_1561553602" r:id="rId17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 w:rsidRPr="00BC2E33">
        <w:rPr>
          <w:position w:val="-12"/>
        </w:rPr>
        <w:object w:dxaOrig="520" w:dyaOrig="360">
          <v:shape id="_x0000_i1032" type="#_x0000_t75" style="width:25.95pt;height:18.1pt" o:ole="">
            <v:imagedata r:id="rId18" o:title=""/>
          </v:shape>
          <o:OLEObject Type="Embed" ProgID="Equation.DSMT4" ShapeID="_x0000_i1032" DrawAspect="Content" ObjectID="_1561553603" r:id="rId19"/>
        </w:object>
      </w:r>
      <w:r>
        <w:rPr>
          <w:rFonts w:ascii="宋体" w:eastAsia="宋体" w:hAnsi="宋体" w:hint="eastAsia"/>
          <w:sz w:val="24"/>
          <w:szCs w:val="24"/>
        </w:rPr>
        <w:t>的互模糊函数定义为：</w:t>
      </w:r>
    </w:p>
    <w:p w:rsidR="00C207F8" w:rsidRDefault="00C207F8" w:rsidP="00CC6767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BC2E33">
        <w:rPr>
          <w:position w:val="-18"/>
        </w:rPr>
        <w:object w:dxaOrig="3580" w:dyaOrig="520">
          <v:shape id="_x0000_i1033" type="#_x0000_t75" style="width:178.85pt;height:25.95pt" o:ole="">
            <v:imagedata r:id="rId20" o:title=""/>
          </v:shape>
          <o:OLEObject Type="Embed" ProgID="Equation.DSMT4" ShapeID="_x0000_i1033" DrawAspect="Content" ObjectID="_1561553604" r:id="rId21"/>
        </w:object>
      </w:r>
    </w:p>
    <w:p w:rsidR="00C207F8" w:rsidRDefault="00C207F8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式中：</w:t>
      </w:r>
      <w:r w:rsidRPr="00BC2E33">
        <w:rPr>
          <w:position w:val="-4"/>
        </w:rPr>
        <w:object w:dxaOrig="220" w:dyaOrig="260">
          <v:shape id="_x0000_i1034" type="#_x0000_t75" style="width:10.85pt;height:13.15pt" o:ole="">
            <v:imagedata r:id="rId22" o:title=""/>
          </v:shape>
          <o:OLEObject Type="Embed" ProgID="Equation.DSMT4" ShapeID="_x0000_i1034" DrawAspect="Content" ObjectID="_1561553605" r:id="rId23"/>
        </w:object>
      </w:r>
      <w:r>
        <w:rPr>
          <w:rFonts w:ascii="宋体" w:eastAsia="宋体" w:hAnsi="宋体" w:hint="eastAsia"/>
          <w:sz w:val="24"/>
          <w:szCs w:val="24"/>
        </w:rPr>
        <w:t>为积分时间。</w:t>
      </w:r>
    </w:p>
    <w:p w:rsidR="00313804" w:rsidRDefault="00313804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常见的信号互模糊函数图像如下图所示，从左到右从上到下依次为单脉冲信号（</w:t>
      </w:r>
      <w:r>
        <w:rPr>
          <w:rFonts w:ascii="Times New Roman" w:eastAsia="宋体" w:hAnsi="Times New Roman" w:cs="Times New Roman" w:hint="eastAsia"/>
          <w:sz w:val="24"/>
          <w:szCs w:val="24"/>
        </w:rPr>
        <w:t>single-pulse</w:t>
      </w:r>
      <w:r>
        <w:rPr>
          <w:rFonts w:ascii="宋体" w:eastAsia="宋体" w:hAnsi="宋体" w:hint="eastAsia"/>
          <w:sz w:val="24"/>
          <w:szCs w:val="24"/>
        </w:rPr>
        <w:t>）、线性调频</w:t>
      </w:r>
      <w:r w:rsidR="00BA4D51">
        <w:rPr>
          <w:rFonts w:ascii="宋体" w:eastAsia="宋体" w:hAnsi="宋体" w:hint="eastAsia"/>
          <w:sz w:val="24"/>
          <w:szCs w:val="24"/>
        </w:rPr>
        <w:t>脉冲</w:t>
      </w:r>
      <w:r>
        <w:rPr>
          <w:rFonts w:ascii="宋体" w:eastAsia="宋体" w:hAnsi="宋体" w:hint="eastAsia"/>
          <w:sz w:val="24"/>
          <w:szCs w:val="24"/>
        </w:rPr>
        <w:t>信号（</w:t>
      </w:r>
      <w:proofErr w:type="spellStart"/>
      <w:r>
        <w:rPr>
          <w:rFonts w:ascii="Times New Roman" w:eastAsia="宋体" w:hAnsi="Times New Roman" w:cs="Times New Roman" w:hint="cs"/>
          <w:sz w:val="24"/>
          <w:szCs w:val="24"/>
        </w:rPr>
        <w:t>lfm</w:t>
      </w:r>
      <w:proofErr w:type="spellEnd"/>
      <w:r>
        <w:rPr>
          <w:rFonts w:ascii="宋体" w:eastAsia="宋体" w:hAnsi="宋体" w:hint="eastAsia"/>
          <w:sz w:val="24"/>
          <w:szCs w:val="24"/>
        </w:rPr>
        <w:t>）、脉冲串信号（</w:t>
      </w:r>
      <w:r>
        <w:rPr>
          <w:rFonts w:ascii="Times New Roman" w:eastAsia="宋体" w:hAnsi="Times New Roman" w:cs="Times New Roman" w:hint="cs"/>
          <w:sz w:val="24"/>
          <w:szCs w:val="24"/>
        </w:rPr>
        <w:t>train</w:t>
      </w:r>
      <w:r>
        <w:rPr>
          <w:rFonts w:ascii="宋体" w:eastAsia="宋体" w:hAnsi="宋体" w:hint="eastAsia"/>
          <w:sz w:val="24"/>
          <w:szCs w:val="24"/>
        </w:rPr>
        <w:t>）和线性调频脉冲串信号（</w:t>
      </w:r>
      <w:r>
        <w:rPr>
          <w:rFonts w:ascii="Times New Roman" w:eastAsia="宋体" w:hAnsi="Times New Roman" w:cs="Times New Roman" w:hint="cs"/>
          <w:sz w:val="24"/>
          <w:szCs w:val="24"/>
        </w:rPr>
        <w:t>trai</w:t>
      </w:r>
      <w:r>
        <w:rPr>
          <w:rFonts w:ascii="Times New Roman" w:eastAsia="宋体" w:hAnsi="Times New Roman" w:cs="Times New Roman"/>
          <w:sz w:val="24"/>
          <w:szCs w:val="24"/>
        </w:rPr>
        <w:t>n-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lfm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  <w:r w:rsidR="00950323">
        <w:rPr>
          <w:rFonts w:ascii="宋体" w:eastAsia="宋体" w:hAnsi="宋体" w:hint="eastAsia"/>
          <w:sz w:val="24"/>
          <w:szCs w:val="24"/>
        </w:rPr>
        <w:t>的互模糊函数三维图像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13804" w:rsidRDefault="00950323" w:rsidP="003138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642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互模糊函数图像合并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23" w:rsidRDefault="00FE1A21" w:rsidP="0095032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互模糊函数的</w:t>
      </w:r>
      <w:r w:rsidR="00821B08">
        <w:rPr>
          <w:rFonts w:ascii="宋体" w:eastAsia="宋体" w:hAnsi="宋体" w:hint="eastAsia"/>
          <w:sz w:val="24"/>
          <w:szCs w:val="24"/>
        </w:rPr>
        <w:t>等高线图像如下：</w:t>
      </w:r>
    </w:p>
    <w:p w:rsidR="00821B08" w:rsidRDefault="00821B08" w:rsidP="00821B0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642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互模糊函数切片图像合并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F8" w:rsidRDefault="00C207F8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现对接收信号以采样频率</w:t>
      </w:r>
      <w:r w:rsidRPr="00BC2E33">
        <w:rPr>
          <w:position w:val="-12"/>
        </w:rPr>
        <w:object w:dxaOrig="260" w:dyaOrig="360">
          <v:shape id="_x0000_i1035" type="#_x0000_t75" style="width:13.15pt;height:18.1pt" o:ole="">
            <v:imagedata r:id="rId26" o:title=""/>
          </v:shape>
          <o:OLEObject Type="Embed" ProgID="Equation.DSMT4" ShapeID="_x0000_i1035" DrawAspect="Content" ObjectID="_1561553606" r:id="rId27"/>
        </w:object>
      </w:r>
      <w:r>
        <w:rPr>
          <w:rFonts w:ascii="宋体" w:eastAsia="宋体" w:hAnsi="宋体" w:hint="eastAsia"/>
          <w:sz w:val="24"/>
          <w:szCs w:val="24"/>
        </w:rPr>
        <w:t>（采样周期</w:t>
      </w:r>
      <w:r w:rsidRPr="00BC2E33">
        <w:rPr>
          <w:position w:val="-30"/>
        </w:rPr>
        <w:object w:dxaOrig="760" w:dyaOrig="680">
          <v:shape id="_x0000_i1036" type="#_x0000_t75" style="width:38.15pt;height:33.85pt" o:ole="">
            <v:imagedata r:id="rId28" o:title=""/>
          </v:shape>
          <o:OLEObject Type="Embed" ProgID="Equation.DSMT4" ShapeID="_x0000_i1036" DrawAspect="Content" ObjectID="_1561553607" r:id="rId29"/>
        </w:object>
      </w:r>
      <w:r>
        <w:rPr>
          <w:rFonts w:ascii="宋体" w:eastAsia="宋体" w:hAnsi="宋体" w:hint="eastAsia"/>
          <w:sz w:val="24"/>
          <w:szCs w:val="24"/>
        </w:rPr>
        <w:t>）进行离散化，令</w:t>
      </w:r>
      <w:r w:rsidRPr="00BC2E33">
        <w:rPr>
          <w:position w:val="-12"/>
        </w:rPr>
        <w:object w:dxaOrig="700" w:dyaOrig="360">
          <v:shape id="_x0000_i1037" type="#_x0000_t75" style="width:34.85pt;height:18.1pt" o:ole="">
            <v:imagedata r:id="rId30" o:title=""/>
          </v:shape>
          <o:OLEObject Type="Embed" ProgID="Equation.DSMT4" ShapeID="_x0000_i1037" DrawAspect="Content" ObjectID="_1561553608" r:id="rId31"/>
        </w:object>
      </w:r>
      <w:r>
        <w:rPr>
          <w:rFonts w:ascii="宋体" w:eastAsia="宋体" w:hAnsi="宋体" w:hint="eastAsia"/>
          <w:sz w:val="24"/>
          <w:szCs w:val="24"/>
        </w:rPr>
        <w:t>，则上式的离散形式为：</w:t>
      </w:r>
    </w:p>
    <w:p w:rsidR="00C207F8" w:rsidRDefault="00C207F8" w:rsidP="00CC6767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BC2E33">
        <w:rPr>
          <w:position w:val="-28"/>
        </w:rPr>
        <w:object w:dxaOrig="3620" w:dyaOrig="700">
          <v:shape id="_x0000_i1038" type="#_x0000_t75" style="width:181.15pt;height:34.85pt" o:ole="">
            <v:imagedata r:id="rId32" o:title=""/>
          </v:shape>
          <o:OLEObject Type="Embed" ProgID="Equation.DSMT4" ShapeID="_x0000_i1038" DrawAspect="Content" ObjectID="_1561553609" r:id="rId33"/>
        </w:object>
      </w:r>
    </w:p>
    <w:p w:rsidR="00C207F8" w:rsidRDefault="00C207F8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式中变量之间的关系为：</w:t>
      </w:r>
      <w:r w:rsidRPr="00BC2E33">
        <w:rPr>
          <w:position w:val="-30"/>
        </w:rPr>
        <w:object w:dxaOrig="740" w:dyaOrig="680">
          <v:shape id="_x0000_i1039" type="#_x0000_t75" style="width:37.15pt;height:33.85pt" o:ole="">
            <v:imagedata r:id="rId34" o:title=""/>
          </v:shape>
          <o:OLEObject Type="Embed" ProgID="Equation.DSMT4" ShapeID="_x0000_i1039" DrawAspect="Content" ObjectID="_1561553610" r:id="rId35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BC2E33">
        <w:rPr>
          <w:position w:val="-24"/>
        </w:rPr>
        <w:object w:dxaOrig="800" w:dyaOrig="620">
          <v:shape id="_x0000_i1040" type="#_x0000_t75" style="width:40.1pt;height:30.9pt" o:ole="">
            <v:imagedata r:id="rId36" o:title=""/>
          </v:shape>
          <o:OLEObject Type="Embed" ProgID="Equation.DSMT4" ShapeID="_x0000_i1040" DrawAspect="Content" ObjectID="_1561553611" r:id="rId37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BC2E33">
        <w:rPr>
          <w:position w:val="-12"/>
        </w:rPr>
        <w:object w:dxaOrig="740" w:dyaOrig="360">
          <v:shape id="_x0000_i1041" type="#_x0000_t75" style="width:37.15pt;height:18.1pt" o:ole="">
            <v:imagedata r:id="rId38" o:title=""/>
          </v:shape>
          <o:OLEObject Type="Embed" ProgID="Equation.DSMT4" ShapeID="_x0000_i1041" DrawAspect="Content" ObjectID="_1561553612" r:id="rId39"/>
        </w:object>
      </w:r>
      <w:r w:rsidR="00BA4D51">
        <w:rPr>
          <w:rFonts w:ascii="宋体" w:eastAsia="宋体" w:hAnsi="宋体" w:hint="eastAsia"/>
          <w:sz w:val="24"/>
          <w:szCs w:val="24"/>
        </w:rPr>
        <w:t>。通过搜索</w:t>
      </w:r>
      <w:r w:rsidRPr="00BC2E33">
        <w:rPr>
          <w:position w:val="-14"/>
        </w:rPr>
        <w:object w:dxaOrig="1160" w:dyaOrig="400">
          <v:shape id="_x0000_i1042" type="#_x0000_t75" style="width:57.85pt;height:20.05pt" o:ole="">
            <v:imagedata r:id="rId40" o:title=""/>
          </v:shape>
          <o:OLEObject Type="Embed" ProgID="Equation.DSMT4" ShapeID="_x0000_i1042" DrawAspect="Content" ObjectID="_1561553613" r:id="rId41"/>
        </w:object>
      </w:r>
      <w:r w:rsidR="00BA4D51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最大值可以估计时差和</w:t>
      </w:r>
      <w:proofErr w:type="gramStart"/>
      <w:r>
        <w:rPr>
          <w:rFonts w:ascii="宋体" w:eastAsia="宋体" w:hAnsi="宋体" w:hint="eastAsia"/>
          <w:sz w:val="24"/>
          <w:szCs w:val="24"/>
        </w:rPr>
        <w:t>频差</w:t>
      </w:r>
      <w:proofErr w:type="gramEnd"/>
      <w:r>
        <w:rPr>
          <w:rFonts w:ascii="宋体" w:eastAsia="宋体" w:hAnsi="宋体" w:hint="eastAsia"/>
          <w:sz w:val="24"/>
          <w:szCs w:val="24"/>
        </w:rPr>
        <w:t>，设</w:t>
      </w:r>
      <w:r w:rsidRPr="00BC2E33">
        <w:rPr>
          <w:position w:val="-14"/>
        </w:rPr>
        <w:object w:dxaOrig="1160" w:dyaOrig="400">
          <v:shape id="_x0000_i1043" type="#_x0000_t75" style="width:57.85pt;height:20.05pt" o:ole="">
            <v:imagedata r:id="rId42" o:title=""/>
          </v:shape>
          <o:OLEObject Type="Embed" ProgID="Equation.DSMT4" ShapeID="_x0000_i1043" DrawAspect="Content" ObjectID="_1561553614" r:id="rId43"/>
        </w:object>
      </w:r>
      <w:r>
        <w:rPr>
          <w:rFonts w:ascii="宋体" w:eastAsia="宋体" w:hAnsi="宋体" w:hint="eastAsia"/>
          <w:sz w:val="24"/>
          <w:szCs w:val="24"/>
        </w:rPr>
        <w:t>的极值点为</w:t>
      </w:r>
      <w:r w:rsidRPr="00BC2E33">
        <w:rPr>
          <w:position w:val="-12"/>
        </w:rPr>
        <w:object w:dxaOrig="760" w:dyaOrig="360">
          <v:shape id="_x0000_i1044" type="#_x0000_t75" style="width:38.15pt;height:18.1pt" o:ole="">
            <v:imagedata r:id="rId44" o:title=""/>
          </v:shape>
          <o:OLEObject Type="Embed" ProgID="Equation.DSMT4" ShapeID="_x0000_i1044" DrawAspect="Content" ObjectID="_1561553615" r:id="rId45"/>
        </w:object>
      </w:r>
      <w:r>
        <w:rPr>
          <w:rFonts w:ascii="宋体" w:eastAsia="宋体" w:hAnsi="宋体" w:hint="eastAsia"/>
          <w:sz w:val="24"/>
          <w:szCs w:val="24"/>
        </w:rPr>
        <w:t>，则时差和</w:t>
      </w:r>
      <w:proofErr w:type="gramStart"/>
      <w:r>
        <w:rPr>
          <w:rFonts w:ascii="宋体" w:eastAsia="宋体" w:hAnsi="宋体" w:hint="eastAsia"/>
          <w:sz w:val="24"/>
          <w:szCs w:val="24"/>
        </w:rPr>
        <w:t>频差</w:t>
      </w:r>
      <w:proofErr w:type="gramEnd"/>
      <w:r>
        <w:rPr>
          <w:rFonts w:ascii="宋体" w:eastAsia="宋体" w:hAnsi="宋体" w:hint="eastAsia"/>
          <w:sz w:val="24"/>
          <w:szCs w:val="24"/>
        </w:rPr>
        <w:t>的估计值分别为</w:t>
      </w:r>
      <w:r w:rsidRPr="00BC2E33">
        <w:rPr>
          <w:position w:val="-12"/>
        </w:rPr>
        <w:object w:dxaOrig="1600" w:dyaOrig="360">
          <v:shape id="_x0000_i1045" type="#_x0000_t75" style="width:79.9pt;height:18.1pt" o:ole="">
            <v:imagedata r:id="rId46" o:title=""/>
          </v:shape>
          <o:OLEObject Type="Embed" ProgID="Equation.DSMT4" ShapeID="_x0000_i1045" DrawAspect="Content" ObjectID="_1561553616" r:id="rId47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 w:rsidRPr="00BC2E33">
        <w:rPr>
          <w:position w:val="-24"/>
        </w:rPr>
        <w:object w:dxaOrig="1500" w:dyaOrig="620">
          <v:shape id="_x0000_i1046" type="#_x0000_t75" style="width:74.95pt;height:30.9pt" o:ole="">
            <v:imagedata r:id="rId48" o:title=""/>
          </v:shape>
          <o:OLEObject Type="Embed" ProgID="Equation.DSMT4" ShapeID="_x0000_i1046" DrawAspect="Content" ObjectID="_1561553617" r:id="rId49"/>
        </w:object>
      </w:r>
      <w:r>
        <w:rPr>
          <w:rFonts w:ascii="宋体" w:eastAsia="宋体" w:hAnsi="宋体" w:hint="eastAsia"/>
          <w:sz w:val="24"/>
          <w:szCs w:val="24"/>
        </w:rPr>
        <w:t>（</w:t>
      </w:r>
      <w:r w:rsidRPr="00BC2E33">
        <w:rPr>
          <w:position w:val="-6"/>
        </w:rPr>
        <w:object w:dxaOrig="360" w:dyaOrig="279">
          <v:shape id="_x0000_i1047" type="#_x0000_t75" style="width:18.1pt;height:13.8pt" o:ole="">
            <v:imagedata r:id="rId50" o:title=""/>
          </v:shape>
          <o:OLEObject Type="Embed" ProgID="Equation.DSMT4" ShapeID="_x0000_i1047" DrawAspect="Content" ObjectID="_1561553618" r:id="rId51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 w:rsidRPr="00BC2E33">
        <w:rPr>
          <w:position w:val="-10"/>
        </w:rPr>
        <w:object w:dxaOrig="340" w:dyaOrig="320">
          <v:shape id="_x0000_i1048" type="#_x0000_t75" style="width:17.1pt;height:16.1pt" o:ole="">
            <v:imagedata r:id="rId52" o:title=""/>
          </v:shape>
          <o:OLEObject Type="Embed" ProgID="Equation.DSMT4" ShapeID="_x0000_i1048" DrawAspect="Content" ObjectID="_1561553619" r:id="rId53"/>
        </w:object>
      </w:r>
      <w:r>
        <w:rPr>
          <w:rFonts w:ascii="宋体" w:eastAsia="宋体" w:hAnsi="宋体" w:hint="eastAsia"/>
          <w:sz w:val="24"/>
          <w:szCs w:val="24"/>
        </w:rPr>
        <w:t>可视作估计精度）。</w:t>
      </w:r>
    </w:p>
    <w:p w:rsidR="0026728E" w:rsidRDefault="0026728E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上式可以看成：</w:t>
      </w:r>
    </w:p>
    <w:p w:rsidR="0026728E" w:rsidRDefault="0026728E" w:rsidP="00CC6767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FE0CED">
        <w:rPr>
          <w:position w:val="-28"/>
        </w:rPr>
        <w:object w:dxaOrig="6000" w:dyaOrig="700">
          <v:shape id="_x0000_i1065" type="#_x0000_t75" style="width:300.15pt;height:34.85pt" o:ole="">
            <v:imagedata r:id="rId54" o:title=""/>
          </v:shape>
          <o:OLEObject Type="Embed" ProgID="Equation.DSMT4" ShapeID="_x0000_i1065" DrawAspect="Content" ObjectID="_1561553620" r:id="rId55"/>
        </w:object>
      </w:r>
    </w:p>
    <w:p w:rsidR="0026728E" w:rsidRPr="0026728E" w:rsidRDefault="0026728E" w:rsidP="00CC6767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FE0CED">
        <w:rPr>
          <w:position w:val="-10"/>
        </w:rPr>
        <w:object w:dxaOrig="1080" w:dyaOrig="320">
          <v:shape id="_x0000_i1066" type="#_x0000_t75" style="width:53.9pt;height:16.1pt" o:ole="">
            <v:imagedata r:id="rId56" o:title=""/>
          </v:shape>
          <o:OLEObject Type="Embed" ProgID="Equation.DSMT4" ShapeID="_x0000_i1066" DrawAspect="Content" ObjectID="_1561553621" r:id="rId57"/>
        </w:object>
      </w:r>
      <w:r>
        <w:rPr>
          <w:rFonts w:ascii="宋体" w:eastAsia="宋体" w:hAnsi="宋体" w:hint="eastAsia"/>
          <w:sz w:val="24"/>
          <w:szCs w:val="24"/>
        </w:rPr>
        <w:t>的结果实际上是对</w:t>
      </w:r>
      <w:r w:rsidRPr="00FE0CED">
        <w:rPr>
          <w:position w:val="-12"/>
        </w:rPr>
        <w:object w:dxaOrig="1440" w:dyaOrig="380">
          <v:shape id="_x0000_i1067" type="#_x0000_t75" style="width:1in;height:19.05pt" o:ole="">
            <v:imagedata r:id="rId58" o:title=""/>
          </v:shape>
          <o:OLEObject Type="Embed" ProgID="Equation.DSMT4" ShapeID="_x0000_i1067" DrawAspect="Content" ObjectID="_1561553622" r:id="rId59"/>
        </w:object>
      </w: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cs"/>
          <w:sz w:val="24"/>
          <w:szCs w:val="24"/>
        </w:rPr>
        <w:t>DFT</w:t>
      </w:r>
      <w:r>
        <w:rPr>
          <w:rFonts w:ascii="宋体" w:eastAsia="宋体" w:hAnsi="宋体" w:cs="Times New Roman" w:hint="eastAsia"/>
          <w:sz w:val="24"/>
          <w:szCs w:val="24"/>
        </w:rPr>
        <w:t>变换，运用</w:t>
      </w:r>
      <w:r>
        <w:rPr>
          <w:rFonts w:ascii="Times New Roman" w:eastAsia="宋体" w:hAnsi="Times New Roman" w:cs="Times New Roman" w:hint="cs"/>
          <w:sz w:val="24"/>
          <w:szCs w:val="24"/>
        </w:rPr>
        <w:t>FFT</w:t>
      </w:r>
      <w:r>
        <w:rPr>
          <w:rFonts w:ascii="Times New Roman" w:eastAsia="宋体" w:hAnsi="Times New Roman" w:cs="Times New Roman" w:hint="eastAsia"/>
          <w:sz w:val="24"/>
          <w:szCs w:val="24"/>
        </w:rPr>
        <w:t>可以提高运算速度。</w:t>
      </w:r>
    </w:p>
    <w:p w:rsidR="007933B4" w:rsidRDefault="00CD13FC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峰值搜索可以采用直接二维搜索，对于模糊函数是单峰的情况，还可以采用梯度下降法；而对于</w:t>
      </w:r>
      <w:r w:rsidR="0026728E">
        <w:rPr>
          <w:rFonts w:ascii="宋体" w:eastAsia="宋体" w:hAnsi="宋体" w:hint="eastAsia"/>
          <w:sz w:val="24"/>
          <w:szCs w:val="24"/>
        </w:rPr>
        <w:t>单峰和</w:t>
      </w:r>
      <w:r>
        <w:rPr>
          <w:rFonts w:ascii="宋体" w:eastAsia="宋体" w:hAnsi="宋体" w:hint="eastAsia"/>
          <w:sz w:val="24"/>
          <w:szCs w:val="24"/>
        </w:rPr>
        <w:t>多峰的情况，可以采用</w:t>
      </w:r>
      <w:r w:rsidR="007933B4">
        <w:rPr>
          <w:rFonts w:ascii="宋体" w:eastAsia="宋体" w:hAnsi="宋体" w:hint="eastAsia"/>
          <w:sz w:val="24"/>
          <w:szCs w:val="24"/>
        </w:rPr>
        <w:t>搜索方法</w:t>
      </w:r>
      <w:r w:rsidR="007B3FE3">
        <w:rPr>
          <w:rFonts w:ascii="宋体" w:eastAsia="宋体" w:hAnsi="宋体" w:hint="eastAsia"/>
          <w:sz w:val="24"/>
          <w:szCs w:val="24"/>
        </w:rPr>
        <w:t>可以</w:t>
      </w:r>
      <w:r w:rsidR="007933B4">
        <w:rPr>
          <w:rFonts w:ascii="宋体" w:eastAsia="宋体" w:hAnsi="宋体" w:hint="eastAsia"/>
          <w:sz w:val="24"/>
          <w:szCs w:val="24"/>
        </w:rPr>
        <w:t>采用坐标上升法，即先在搜索范围内随意指定一组坐标值，固定其中一个坐标，</w:t>
      </w:r>
      <w:r w:rsidR="007B5CFD">
        <w:rPr>
          <w:rFonts w:ascii="宋体" w:eastAsia="宋体" w:hAnsi="宋体" w:hint="eastAsia"/>
          <w:sz w:val="24"/>
          <w:szCs w:val="24"/>
        </w:rPr>
        <w:t>让另一个坐标值变化，搜索最大值；然后依次变化固定坐标值，重复一定次数，最后达到峰值处，搜索步骤示意图如下：</w:t>
      </w:r>
    </w:p>
    <w:p w:rsidR="007B5CFD" w:rsidRDefault="007B5CFD" w:rsidP="00CC676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2680570" cy="211964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坐标上升算法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891" cy="21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D" w:rsidRDefault="00B0149D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由于时差频差精度的存在，有可能出现如下图所示的情况：</w:t>
      </w:r>
    </w:p>
    <w:p w:rsidR="00B0149D" w:rsidRDefault="00B0149D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734849" cy="209772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示意图.pn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395" cy="21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D" w:rsidRDefault="00B0149D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即实际的时差和</w:t>
      </w:r>
      <w:proofErr w:type="gramStart"/>
      <w:r>
        <w:rPr>
          <w:rFonts w:ascii="宋体" w:eastAsia="宋体" w:hAnsi="宋体" w:hint="eastAsia"/>
          <w:sz w:val="24"/>
          <w:szCs w:val="24"/>
        </w:rPr>
        <w:t>频差</w:t>
      </w:r>
      <w:proofErr w:type="gramEnd"/>
      <w:r>
        <w:rPr>
          <w:rFonts w:ascii="宋体" w:eastAsia="宋体" w:hAnsi="宋体" w:hint="eastAsia"/>
          <w:sz w:val="24"/>
          <w:szCs w:val="24"/>
        </w:rPr>
        <w:t>为</w:t>
      </w:r>
      <w:r w:rsidRPr="00BC2E33">
        <w:rPr>
          <w:position w:val="-12"/>
        </w:rPr>
        <w:object w:dxaOrig="740" w:dyaOrig="400">
          <v:shape id="_x0000_i1049" type="#_x0000_t75" style="width:37.15pt;height:20.05pt" o:ole="">
            <v:imagedata r:id="rId62" o:title=""/>
          </v:shape>
          <o:OLEObject Type="Embed" ProgID="Equation.DSMT4" ShapeID="_x0000_i1049" DrawAspect="Content" ObjectID="_1561553623" r:id="rId63"/>
        </w:object>
      </w:r>
      <w:r>
        <w:rPr>
          <w:rFonts w:ascii="宋体" w:eastAsia="宋体" w:hAnsi="宋体" w:hint="eastAsia"/>
          <w:sz w:val="24"/>
          <w:szCs w:val="24"/>
        </w:rPr>
        <w:t>，但是解得的时差频差估计值为</w:t>
      </w:r>
      <w:r w:rsidRPr="00BC2E33">
        <w:rPr>
          <w:position w:val="-10"/>
        </w:rPr>
        <w:object w:dxaOrig="1160" w:dyaOrig="320">
          <v:shape id="_x0000_i1050" type="#_x0000_t75" style="width:57.85pt;height:16.1pt" o:ole="">
            <v:imagedata r:id="rId64" o:title=""/>
          </v:shape>
          <o:OLEObject Type="Embed" ProgID="Equation.DSMT4" ShapeID="_x0000_i1050" DrawAspect="Content" ObjectID="_1561553624" r:id="rId65"/>
        </w:object>
      </w:r>
      <w:r>
        <w:rPr>
          <w:rFonts w:ascii="宋体" w:eastAsia="宋体" w:hAnsi="宋体" w:hint="eastAsia"/>
          <w:sz w:val="24"/>
          <w:szCs w:val="24"/>
        </w:rPr>
        <w:t>，我们可以采用二次曲面拟合进行进一步优化。</w:t>
      </w:r>
    </w:p>
    <w:p w:rsidR="00B0149D" w:rsidRDefault="00B0149D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二次曲面拟合的思想为：可以把</w:t>
      </w:r>
      <w:r w:rsidRPr="00BC2E33">
        <w:rPr>
          <w:position w:val="-14"/>
        </w:rPr>
        <w:object w:dxaOrig="1160" w:dyaOrig="400">
          <v:shape id="_x0000_i1051" type="#_x0000_t75" style="width:57.85pt;height:20.05pt" o:ole="">
            <v:imagedata r:id="rId66" o:title=""/>
          </v:shape>
          <o:OLEObject Type="Embed" ProgID="Equation.DSMT4" ShapeID="_x0000_i1051" DrawAspect="Content" ObjectID="_1561553625" r:id="rId67"/>
        </w:object>
      </w:r>
      <w:r>
        <w:rPr>
          <w:rFonts w:ascii="宋体" w:eastAsia="宋体" w:hAnsi="宋体" w:hint="eastAsia"/>
          <w:sz w:val="24"/>
          <w:szCs w:val="24"/>
        </w:rPr>
        <w:t>视作关于</w:t>
      </w:r>
      <w:r w:rsidRPr="00BC2E33">
        <w:rPr>
          <w:position w:val="-6"/>
        </w:rPr>
        <w:object w:dxaOrig="200" w:dyaOrig="220">
          <v:shape id="_x0000_i1052" type="#_x0000_t75" style="width:9.85pt;height:10.85pt" o:ole="">
            <v:imagedata r:id="rId68" o:title=""/>
          </v:shape>
          <o:OLEObject Type="Embed" ProgID="Equation.DSMT4" ShapeID="_x0000_i1052" DrawAspect="Content" ObjectID="_1561553626" r:id="rId69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 w:rsidRPr="00BC2E33">
        <w:rPr>
          <w:position w:val="-10"/>
        </w:rPr>
        <w:object w:dxaOrig="240" w:dyaOrig="320">
          <v:shape id="_x0000_i1053" type="#_x0000_t75" style="width:12.15pt;height:16.1pt" o:ole="">
            <v:imagedata r:id="rId70" o:title=""/>
          </v:shape>
          <o:OLEObject Type="Embed" ProgID="Equation.DSMT4" ShapeID="_x0000_i1053" DrawAspect="Content" ObjectID="_1561553627" r:id="rId71"/>
        </w:object>
      </w:r>
      <w:r>
        <w:rPr>
          <w:rFonts w:ascii="宋体" w:eastAsia="宋体" w:hAnsi="宋体" w:hint="eastAsia"/>
          <w:sz w:val="24"/>
          <w:szCs w:val="24"/>
        </w:rPr>
        <w:t>的二次函数，可写成：</w:t>
      </w:r>
      <w:r w:rsidRPr="00BC2E33">
        <w:rPr>
          <w:position w:val="-14"/>
        </w:rPr>
        <w:object w:dxaOrig="4560" w:dyaOrig="400">
          <v:shape id="_x0000_i1054" type="#_x0000_t75" style="width:228.15pt;height:20.05pt" o:ole="">
            <v:imagedata r:id="rId72" o:title=""/>
          </v:shape>
          <o:OLEObject Type="Embed" ProgID="Equation.DSMT4" ShapeID="_x0000_i1054" DrawAspect="Content" ObjectID="_1561553628" r:id="rId73"/>
        </w:object>
      </w:r>
    </w:p>
    <w:p w:rsidR="00B0149D" w:rsidRDefault="00B0149D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然后对其求极值点，分别让其偏导数为零：</w:t>
      </w:r>
    </w:p>
    <w:p w:rsidR="00B0149D" w:rsidRDefault="00B0149D" w:rsidP="00CC6767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BC2E33">
        <w:rPr>
          <w:position w:val="-24"/>
        </w:rPr>
        <w:object w:dxaOrig="3320" w:dyaOrig="660">
          <v:shape id="_x0000_i1055" type="#_x0000_t75" style="width:166.05pt;height:32.9pt" o:ole="">
            <v:imagedata r:id="rId74" o:title=""/>
          </v:shape>
          <o:OLEObject Type="Embed" ProgID="Equation.DSMT4" ShapeID="_x0000_i1055" DrawAspect="Content" ObjectID="_1561553629" r:id="rId75"/>
        </w:object>
      </w:r>
    </w:p>
    <w:p w:rsidR="00B0149D" w:rsidRDefault="00B0149D" w:rsidP="00CC6767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BC2E33">
        <w:rPr>
          <w:position w:val="-28"/>
        </w:rPr>
        <w:object w:dxaOrig="3340" w:dyaOrig="700">
          <v:shape id="_x0000_i1056" type="#_x0000_t75" style="width:167pt;height:34.85pt" o:ole="">
            <v:imagedata r:id="rId76" o:title=""/>
          </v:shape>
          <o:OLEObject Type="Embed" ProgID="Equation.DSMT4" ShapeID="_x0000_i1056" DrawAspect="Content" ObjectID="_1561553630" r:id="rId77"/>
        </w:object>
      </w:r>
    </w:p>
    <w:p w:rsidR="00B0149D" w:rsidRDefault="00B0149D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则可以得到极值点处的时差和</w:t>
      </w:r>
      <w:proofErr w:type="gramStart"/>
      <w:r>
        <w:rPr>
          <w:rFonts w:ascii="宋体" w:eastAsia="宋体" w:hAnsi="宋体" w:hint="eastAsia"/>
          <w:sz w:val="24"/>
          <w:szCs w:val="24"/>
        </w:rPr>
        <w:t>频差值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:rsidR="00B0149D" w:rsidRDefault="00B0149D" w:rsidP="00CC6767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BC2E33">
        <w:rPr>
          <w:position w:val="-30"/>
        </w:rPr>
        <w:object w:dxaOrig="3159" w:dyaOrig="680">
          <v:shape id="_x0000_i1057" type="#_x0000_t75" style="width:157.8pt;height:33.85pt" o:ole="">
            <v:imagedata r:id="rId78" o:title=""/>
          </v:shape>
          <o:OLEObject Type="Embed" ProgID="Equation.DSMT4" ShapeID="_x0000_i1057" DrawAspect="Content" ObjectID="_1561553631" r:id="rId79"/>
        </w:object>
      </w:r>
    </w:p>
    <w:p w:rsidR="00B0149D" w:rsidRDefault="00B0149D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将其变为</w:t>
      </w:r>
      <w:r w:rsidR="003D7491">
        <w:rPr>
          <w:rFonts w:ascii="宋体" w:eastAsia="宋体" w:hAnsi="宋体" w:hint="eastAsia"/>
          <w:sz w:val="24"/>
          <w:szCs w:val="24"/>
        </w:rPr>
        <w:t>离散形式可以写成一组矩阵方程</w:t>
      </w:r>
      <w:r w:rsidR="003D7491" w:rsidRPr="00BC2E33">
        <w:rPr>
          <w:position w:val="-6"/>
        </w:rPr>
        <w:object w:dxaOrig="880" w:dyaOrig="279">
          <v:shape id="_x0000_i1058" type="#_x0000_t75" style="width:44.05pt;height:13.8pt" o:ole="">
            <v:imagedata r:id="rId80" o:title=""/>
          </v:shape>
          <o:OLEObject Type="Embed" ProgID="Equation.DSMT4" ShapeID="_x0000_i1058" DrawAspect="Content" ObjectID="_1561553632" r:id="rId81"/>
        </w:object>
      </w:r>
      <w:r w:rsidR="003D7491">
        <w:rPr>
          <w:rFonts w:ascii="宋体" w:eastAsia="宋体" w:hAnsi="宋体" w:hint="eastAsia"/>
          <w:sz w:val="24"/>
          <w:szCs w:val="24"/>
        </w:rPr>
        <w:t>。</w:t>
      </w:r>
    </w:p>
    <w:p w:rsidR="003D7491" w:rsidRDefault="003D7491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式中：</w:t>
      </w:r>
      <w:r w:rsidRPr="00BC2E33">
        <w:rPr>
          <w:position w:val="-158"/>
        </w:rPr>
        <w:object w:dxaOrig="2659" w:dyaOrig="3280">
          <v:shape id="_x0000_i1059" type="#_x0000_t75" style="width:132.8pt;height:164.05pt" o:ole="">
            <v:imagedata r:id="rId82" o:title=""/>
          </v:shape>
          <o:OLEObject Type="Embed" ProgID="Equation.DSMT4" ShapeID="_x0000_i1059" DrawAspect="Content" ObjectID="_1561553633" r:id="rId83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BC2E33">
        <w:rPr>
          <w:position w:val="-108"/>
        </w:rPr>
        <w:object w:dxaOrig="1440" w:dyaOrig="2280">
          <v:shape id="_x0000_i1060" type="#_x0000_t75" style="width:1in;height:114.1pt" o:ole="">
            <v:imagedata r:id="rId84" o:title=""/>
          </v:shape>
          <o:OLEObject Type="Embed" ProgID="Equation.DSMT4" ShapeID="_x0000_i1060" DrawAspect="Content" ObjectID="_1561553634" r:id="rId85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BC2E33">
        <w:rPr>
          <w:position w:val="-160"/>
        </w:rPr>
        <w:object w:dxaOrig="999" w:dyaOrig="3320">
          <v:shape id="_x0000_i1061" type="#_x0000_t75" style="width:49.95pt;height:166.05pt" o:ole="">
            <v:imagedata r:id="rId86" o:title=""/>
          </v:shape>
          <o:OLEObject Type="Embed" ProgID="Equation.DSMT4" ShapeID="_x0000_i1061" DrawAspect="Content" ObjectID="_1561553635" r:id="rId87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D1D66" w:rsidRDefault="005D1D66" w:rsidP="00CC67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通过公式可以</w:t>
      </w:r>
      <w:r w:rsidRPr="00BC2E33">
        <w:rPr>
          <w:position w:val="-6"/>
        </w:rPr>
        <w:object w:dxaOrig="980" w:dyaOrig="320">
          <v:shape id="_x0000_i1062" type="#_x0000_t75" style="width:49pt;height:16.1pt" o:ole="">
            <v:imagedata r:id="rId88" o:title=""/>
          </v:shape>
          <o:OLEObject Type="Embed" ProgID="Equation.DSMT4" ShapeID="_x0000_i1062" DrawAspect="Content" ObjectID="_1561553636" r:id="rId89"/>
        </w:object>
      </w:r>
      <w:r>
        <w:rPr>
          <w:rFonts w:ascii="宋体" w:eastAsia="宋体" w:hAnsi="宋体" w:hint="eastAsia"/>
          <w:sz w:val="24"/>
          <w:szCs w:val="24"/>
        </w:rPr>
        <w:t>解得</w:t>
      </w:r>
      <w:r w:rsidRPr="00BC2E33">
        <w:rPr>
          <w:position w:val="-12"/>
        </w:rPr>
        <w:object w:dxaOrig="1620" w:dyaOrig="360">
          <v:shape id="_x0000_i1063" type="#_x0000_t75" style="width:80.9pt;height:18.1pt" o:ole="">
            <v:imagedata r:id="rId90" o:title=""/>
          </v:shape>
          <o:OLEObject Type="Embed" ProgID="Equation.DSMT4" ShapeID="_x0000_i1063" DrawAspect="Content" ObjectID="_1561553637" r:id="rId91"/>
        </w:object>
      </w:r>
      <w:r>
        <w:rPr>
          <w:rFonts w:ascii="宋体" w:eastAsia="宋体" w:hAnsi="宋体" w:hint="eastAsia"/>
          <w:sz w:val="24"/>
          <w:szCs w:val="24"/>
        </w:rPr>
        <w:t>的值，拟合后的估计值变为：</w:t>
      </w:r>
    </w:p>
    <w:p w:rsidR="005D1D66" w:rsidRDefault="005D1D66" w:rsidP="00CC6767">
      <w:pPr>
        <w:ind w:firstLineChars="200" w:firstLine="420"/>
      </w:pPr>
      <w:r w:rsidRPr="00BC2E33">
        <w:rPr>
          <w:position w:val="-30"/>
        </w:rPr>
        <w:object w:dxaOrig="4560" w:dyaOrig="680">
          <v:shape id="_x0000_i1064" type="#_x0000_t75" style="width:228.15pt;height:33.85pt" o:ole="">
            <v:imagedata r:id="rId92" o:title=""/>
          </v:shape>
          <o:OLEObject Type="Embed" ProgID="Equation.DSMT4" ShapeID="_x0000_i1064" DrawAspect="Content" ObjectID="_1561553638" r:id="rId93"/>
        </w:object>
      </w:r>
    </w:p>
    <w:p w:rsidR="004078DF" w:rsidRPr="004078DF" w:rsidRDefault="004078DF" w:rsidP="00CC6767">
      <w:pPr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缺加噪声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的分析</w:t>
      </w:r>
    </w:p>
    <w:p w:rsidR="005D1D66" w:rsidRDefault="0088507A" w:rsidP="0088507A">
      <w:pPr>
        <w:pStyle w:val="2"/>
      </w:pPr>
      <w:r>
        <w:rPr>
          <w:rFonts w:hint="eastAsia"/>
        </w:rPr>
        <w:t>3.2时差频</w:t>
      </w:r>
      <w:proofErr w:type="gramStart"/>
      <w:r>
        <w:rPr>
          <w:rFonts w:hint="eastAsia"/>
        </w:rPr>
        <w:t>差估计</w:t>
      </w:r>
      <w:proofErr w:type="gramEnd"/>
      <w:r w:rsidR="000C4B74">
        <w:rPr>
          <w:rFonts w:hint="eastAsia"/>
        </w:rPr>
        <w:t>仿真分析</w:t>
      </w:r>
    </w:p>
    <w:p w:rsidR="003A67ED" w:rsidRDefault="004078DF" w:rsidP="003A67ED">
      <w:pPr>
        <w:ind w:firstLineChars="200" w:firstLine="480"/>
        <w:rPr>
          <w:rFonts w:ascii="宋体" w:eastAsia="宋体" w:hAnsi="宋体" w:cs="Times New Roman" w:hint="eastAsia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现在只做完了基础的仿真，仿真出了直接二维搜索的二次曲面拟合后的结果，得到的结果是当实际的时差和</w:t>
      </w:r>
      <w:proofErr w:type="gramStart"/>
      <w:r>
        <w:rPr>
          <w:rFonts w:ascii="宋体" w:eastAsia="宋体" w:hAnsi="宋体" w:cs="Times New Roman" w:hint="eastAsia"/>
          <w:color w:val="FF0000"/>
          <w:sz w:val="24"/>
          <w:szCs w:val="24"/>
        </w:rPr>
        <w:t>频差</w:t>
      </w:r>
      <w:proofErr w:type="gramEnd"/>
      <w:r>
        <w:rPr>
          <w:rFonts w:ascii="宋体" w:eastAsia="宋体" w:hAnsi="宋体" w:cs="Times New Roman" w:hint="eastAsia"/>
          <w:color w:val="FF0000"/>
          <w:sz w:val="24"/>
          <w:szCs w:val="24"/>
        </w:rPr>
        <w:t>的有效数字超过采样频率的精度时，二次曲面拟合会得到更好的</w:t>
      </w:r>
      <w:r w:rsidR="003A67ED">
        <w:rPr>
          <w:rFonts w:ascii="宋体" w:eastAsia="宋体" w:hAnsi="宋体" w:cs="Times New Roman" w:hint="eastAsia"/>
          <w:color w:val="FF0000"/>
          <w:sz w:val="24"/>
          <w:szCs w:val="24"/>
        </w:rPr>
        <w:t>效果。</w:t>
      </w:r>
    </w:p>
    <w:p w:rsidR="003A67ED" w:rsidRPr="004078DF" w:rsidRDefault="00606345" w:rsidP="003A67ED">
      <w:pPr>
        <w:ind w:firstLineChars="200" w:firstLine="480"/>
        <w:rPr>
          <w:rFonts w:ascii="宋体" w:eastAsia="宋体" w:hAnsi="宋体" w:cs="Times New Roman" w:hint="eastAsia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噪声仿真、</w:t>
      </w:r>
      <w:r w:rsidR="004078DF">
        <w:rPr>
          <w:rFonts w:ascii="宋体" w:eastAsia="宋体" w:hAnsi="宋体" w:cs="Times New Roman" w:hint="eastAsia"/>
          <w:color w:val="FF0000"/>
          <w:sz w:val="24"/>
          <w:szCs w:val="24"/>
        </w:rPr>
        <w:t>梯度下降和坐标上升法都没有做。</w:t>
      </w:r>
      <w:bookmarkStart w:id="0" w:name="_GoBack"/>
      <w:bookmarkEnd w:id="0"/>
    </w:p>
    <w:sectPr w:rsidR="003A67ED" w:rsidRPr="0040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CE"/>
    <w:rsid w:val="00014ECE"/>
    <w:rsid w:val="000C4B74"/>
    <w:rsid w:val="0026728E"/>
    <w:rsid w:val="00313804"/>
    <w:rsid w:val="003A67ED"/>
    <w:rsid w:val="003D7491"/>
    <w:rsid w:val="003E05CD"/>
    <w:rsid w:val="004078DF"/>
    <w:rsid w:val="005D1D66"/>
    <w:rsid w:val="00606345"/>
    <w:rsid w:val="007933B4"/>
    <w:rsid w:val="007B3FE3"/>
    <w:rsid w:val="007B5CFD"/>
    <w:rsid w:val="00813DC5"/>
    <w:rsid w:val="00821B08"/>
    <w:rsid w:val="0088507A"/>
    <w:rsid w:val="00910BEE"/>
    <w:rsid w:val="00950323"/>
    <w:rsid w:val="00AB031F"/>
    <w:rsid w:val="00B0149D"/>
    <w:rsid w:val="00BA4D51"/>
    <w:rsid w:val="00C207F8"/>
    <w:rsid w:val="00CC6767"/>
    <w:rsid w:val="00CD13FC"/>
    <w:rsid w:val="00F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6E49"/>
  <w15:chartTrackingRefBased/>
  <w15:docId w15:val="{8BA6DA3A-E768-4AE6-B7B0-5CCBBE66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67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5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9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5.wmf"/><Relationship Id="rId76" Type="http://schemas.openxmlformats.org/officeDocument/2006/relationships/image" Target="media/image39.wmf"/><Relationship Id="rId84" Type="http://schemas.openxmlformats.org/officeDocument/2006/relationships/image" Target="media/image43.wmf"/><Relationship Id="rId89" Type="http://schemas.openxmlformats.org/officeDocument/2006/relationships/oleObject" Target="embeddings/oleObject4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7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66" Type="http://schemas.openxmlformats.org/officeDocument/2006/relationships/image" Target="media/image34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oleObject" Target="embeddings/oleObject1.bin"/><Relationship Id="rId61" Type="http://schemas.openxmlformats.org/officeDocument/2006/relationships/image" Target="media/image31.png"/><Relationship Id="rId82" Type="http://schemas.openxmlformats.org/officeDocument/2006/relationships/image" Target="media/image42.wmf"/><Relationship Id="rId90" Type="http://schemas.openxmlformats.org/officeDocument/2006/relationships/image" Target="media/image46.wmf"/><Relationship Id="rId95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3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5.wmf"/><Relationship Id="rId91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png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4.wmf"/><Relationship Id="rId9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20</cp:revision>
  <dcterms:created xsi:type="dcterms:W3CDTF">2017-07-14T00:38:00Z</dcterms:created>
  <dcterms:modified xsi:type="dcterms:W3CDTF">2017-07-14T08:02:00Z</dcterms:modified>
</cp:coreProperties>
</file>