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Продукт 3 — дожим смет и реактивация базы (Доводчик)</w:t>
      </w:r>
    </w:p>
    <w:p>
      <w:pPr>
        <w:spacing w:after="140"/>
      </w:pPr>
      <w:r>
        <w:rPr>
          <w:color w:val="1A1A1A"/>
          <w:sz w:val="22"/>
        </w:rPr>
        <w:t>План для Андрея · вт 29.09.2026 · редакция 2, после двух проверок.</w:t>
      </w:r>
    </w:p>
    <w:p>
      <w:pPr>
        <w:spacing w:after="140"/>
      </w:pPr>
      <w:r>
        <w:rPr>
          <w:color w:val="1A1A1A"/>
          <w:sz w:val="22"/>
        </w:rPr>
        <w:t xml:space="preserve">Ваши слова 29.09: «Я думаю, потом, как планы будут готовы, можно запустить и третий. Я имею ввиду дожим сметы, реактивация старой базы» и «Запускай третий продукт — дожим смет и реактивация базы». Других решений по П3 нет: всё без цитаты — мои предложения. Исследования — в </w:t>
      </w:r>
      <w:r>
        <w:rPr>
          <w:rFonts w:ascii="Menlo" w:hAnsi="Menlo"/>
          <w:color w:val="303030"/>
          <w:sz w:val="19"/>
        </w:rPr>
        <w:t>ISSLEDOVANIE.md</w:t>
      </w:r>
      <w:r>
        <w:rPr>
          <w:color w:val="1A1A1A"/>
          <w:sz w:val="22"/>
        </w:rPr>
        <w:t>.</w:t>
      </w:r>
    </w:p>
    <w:p>
      <w:pPr>
        <w:pStyle w:val="Heading2"/>
        <w:spacing w:before="320" w:after="100"/>
      </w:pPr>
      <w:r>
        <w:t>1. Что это одной фразой</w:t>
      </w:r>
    </w:p>
    <w:p>
      <w:pPr>
        <w:spacing w:after="140"/>
      </w:pPr>
      <w:r>
        <w:rPr>
          <w:color w:val="1A1A1A"/>
          <w:sz w:val="22"/>
        </w:rPr>
        <w:t>Поднимаем сметы, на которые клиенту бизнеса не ответили: письма от имени бизнеса на следующий день, на 3-й, 7-й и 14-й, ответ приходит владельцу, на звонок отвечает Вера. Вторым шагом пишем старым клиентам, которые давно не заказывали.</w:t>
      </w:r>
    </w:p>
    <w:p>
      <w:pPr>
        <w:pStyle w:val="Heading2"/>
        <w:spacing w:before="320" w:after="100"/>
      </w:pPr>
      <w:r>
        <w:t>2. Как работает</w:t>
      </w:r>
    </w:p>
    <w:p>
      <w:pPr>
        <w:spacing w:after="140"/>
      </w:pPr>
      <w:r>
        <w:rPr>
          <w:b/>
          <w:color w:val="1A1A1A"/>
          <w:sz w:val="22"/>
        </w:rPr>
        <w:t>Глазами клиента бизнеса (американец)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color w:val="1A1A1A"/>
          <w:sz w:val="22"/>
        </w:rPr>
        <w:t>29.09 получил смету от Acme Remodeling из QuickBooks или PDF-файлом.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color w:val="1A1A1A"/>
          <w:sz w:val="22"/>
        </w:rPr>
        <w:t>30.09 письмо на английском от имени бизнеса (предлагаю):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From: Acme Remodeling &lt;acme-remodeling@followup.businessinteldna.com&gt;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Hi Maria, just checking in on the estimate we sent on Sept 29. Any questions? Reply or call (310) 555-0142. Already decided? Please ignore this.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Acme Remodeling · 123 Main St, Los Angeles, CA · Marketing email: you requested an estimate from us. Unsubscribe</w:t>
      </w:r>
    </w:p>
    <w:p>
      <w:pPr>
        <w:spacing w:after="80"/>
      </w:pPr>
    </w:p>
    <w:p>
      <w:pPr>
        <w:pStyle w:val="ListNumber"/>
        <w:numPr>
          <w:ilvl w:val="0"/>
          <w:numId w:val="11"/>
        </w:numPr>
        <w:spacing w:after="60"/>
      </w:pPr>
      <w:r>
        <w:rPr>
          <w:color w:val="1A1A1A"/>
          <w:sz w:val="22"/>
        </w:rPr>
        <w:t>Дальше на 3-й, 7-й и 14-й день («Still thinking about your kitchen project?»). «Смета закрывается» и скидки — только если их назвал владелец.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color w:val="1A1A1A"/>
          <w:sz w:val="22"/>
        </w:rPr>
        <w:t>Ответил, отписался, позвонил или записался у Веры — писем больше нет.</w:t>
      </w:r>
    </w:p>
    <w:p>
      <w:pPr>
        <w:spacing w:after="140"/>
      </w:pPr>
      <w:r>
        <w:rPr>
          <w:b/>
          <w:color w:val="1A1A1A"/>
          <w:sz w:val="22"/>
        </w:rPr>
        <w:t>Глазами владельца</w:t>
      </w:r>
      <w:r>
        <w:rPr>
          <w:color w:val="1A1A1A"/>
          <w:sz w:val="22"/>
        </w:rPr>
        <w:t xml:space="preserve"> (всё по-русски)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color w:val="1A1A1A"/>
          <w:sz w:val="22"/>
        </w:rPr>
        <w:t>Разово одобряет три письма и письменно подтверждает: в файле только те, кто сам запросил смету или покупал. Строки без даты сметы или покупки не берём.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color w:val="1A1A1A"/>
          <w:sz w:val="22"/>
        </w:rPr>
        <w:t xml:space="preserve">Сметы к нам: из QuickBooks — скрытая копия, настроенная разово (Settings → Sales → Messages), и фильтр Gmail с письмами Intuit о принятой смете; из почты с PDF — скрытая копия </w:t>
      </w:r>
      <w:r>
        <w:rPr>
          <w:b/>
          <w:color w:val="1A1A1A"/>
          <w:sz w:val="22"/>
        </w:rPr>
        <w:t>на каждую смету</w:t>
      </w:r>
      <w:r>
        <w:rPr>
          <w:color w:val="1A1A1A"/>
          <w:sz w:val="22"/>
        </w:rPr>
        <w:t>; из Jobber — выгрузка раз в неделю.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color w:val="1A1A1A"/>
          <w:sz w:val="22"/>
        </w:rPr>
        <w:t>Вечером накануне писем: «Завтра пишем: Maria (смета 29.09)» и кнопка «Уже принял» (через страницу подтверждения, от сканеров ссылок).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color w:val="1A1A1A"/>
          <w:sz w:val="22"/>
        </w:rPr>
        <w:t>Ответ человека приходит и ему, и нам: по нашему экземпляру цепочка встаёт.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color w:val="1A1A1A"/>
          <w:sz w:val="22"/>
        </w:rPr>
        <w:t>Раз в неделю сводка: кому пишем, кто ответил, кто отписался; у телефонов подсказка из раздела 8.</w:t>
      </w:r>
    </w:p>
    <w:p>
      <w:pPr>
        <w:spacing w:after="140"/>
      </w:pPr>
      <w:r>
        <w:rPr>
          <w:b/>
          <w:color w:val="1A1A1A"/>
          <w:sz w:val="22"/>
        </w:rPr>
        <w:t>Реактивация (п. 6.11).</w:t>
      </w:r>
      <w:r>
        <w:rPr>
          <w:color w:val="1A1A1A"/>
          <w:sz w:val="22"/>
        </w:rPr>
        <w:t xml:space="preserve"> Письмо и напоминание по покупкам не старше 18 месяцев. К архивной смете и к прошлому клиенту — разные тексты.</w:t>
      </w:r>
    </w:p>
    <w:p>
      <w:pPr>
        <w:pStyle w:val="Heading2"/>
        <w:spacing w:before="320" w:after="100"/>
      </w:pPr>
      <w:r>
        <w:t>3. Как продаём</w:t>
      </w:r>
    </w:p>
    <w:p>
      <w:pPr>
        <w:spacing w:after="140"/>
      </w:pPr>
      <w:r>
        <w:rPr>
          <w:color w:val="1A1A1A"/>
          <w:sz w:val="22"/>
        </w:rPr>
        <w:t>Говорим владельцу (предлагаю): «Сметы, на которые вам не ответили, поднимаем сами: письма от вашего имени, ответ приходит вам, на звонок отвечает Вера». Уверенно можно: «каждой смете, которую вы передали, уходят напоминания, пока человек не ответит». Цифр не называем.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Связка.</w:t>
      </w:r>
      <w:r>
        <w:rPr>
          <w:color w:val="1A1A1A"/>
          <w:sz w:val="22"/>
        </w:rPr>
        <w:t xml:space="preserve"> Вера берёт трубку, П1 отвечает на заявку, П3 догоняет замолчавших после цены, П2 просит отзыв. На сайте в блоке «Пятеро» это Доводчик: «Спросил цену и пропал… ДОВОДЧИК не даёт этому заглохнуть». Фразу оттуда «вам остаётся нажать „отправить“» потом поправлю.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С кем сравнят.</w:t>
      </w:r>
      <w:r>
        <w:rPr>
          <w:color w:val="1A1A1A"/>
          <w:sz w:val="22"/>
        </w:rPr>
        <w:t xml:space="preserve"> Напоминания по смете есть во всех отраслевых CRM и отдельно стоят $9 в месяц, поэтому одни напоминания не продаём. Работаем, где CRM не дожимает: QuickBooks по сметам не напоминает, только по счетам. Только письма: без звонков роботом и без SMS.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Кому и где звучит</w:t>
      </w:r>
      <w:r>
        <w:rPr>
          <w:color w:val="1A1A1A"/>
          <w:sz w:val="22"/>
        </w:rPr>
        <w:t xml:space="preserve"> — пп. 6.9 и 6.11. Спрос проверяем до сборки (п. 6.3).</w:t>
      </w:r>
    </w:p>
    <w:p>
      <w:pPr>
        <w:pStyle w:val="Heading2"/>
        <w:spacing w:before="320" w:after="100"/>
      </w:pPr>
      <w:r>
        <w:t>4. Что уже есть (по файлам 29.09)</w:t>
      </w:r>
    </w:p>
    <w:p>
      <w:pPr>
        <w:pStyle w:val="ListBullet"/>
        <w:spacing w:after="60"/>
      </w:pPr>
      <w:r>
        <w:rPr>
          <w:color w:val="1A1A1A"/>
          <w:sz w:val="22"/>
        </w:rPr>
        <w:t>Из отзывов и П1 берём отправку, отписку, окно 9:00–19:00, потолки, выключатель, журнал и паспорт с ценами.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Новое сейчас:</w:t>
      </w:r>
      <w:r>
        <w:rPr>
          <w:color w:val="1A1A1A"/>
          <w:sz w:val="22"/>
        </w:rPr>
        <w:t xml:space="preserve"> ответы на два адреса; остановка по звонку или записи у Веры (читаем её данные; понадобится правка Веры — спрошу отдельно); отскоки и жалобы: сигнал Resend, запрет адреса, стоп-кран (в отзывах их пока не ловят); «Завтра пишем»; сводка.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Когда 2 владельца назовут свою систему:</w:t>
      </w:r>
      <w:r>
        <w:rPr>
          <w:color w:val="1A1A1A"/>
          <w:sz w:val="22"/>
        </w:rPr>
        <w:t xml:space="preserve"> разбор выгрузок Jobber, QuickBooks и Excel по образцам из справок (пробных аккаунтов не завожу); приём скрытых копий с проверкой «это смета?».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Общая отписка с отзывами</w:t>
      </w:r>
      <w:r>
        <w:rPr>
          <w:color w:val="1A1A1A"/>
          <w:sz w:val="22"/>
        </w:rPr>
        <w:t xml:space="preserve"> — правка живого П2, отдельным окном перед первым клиентом с обоими.</w:t>
      </w:r>
    </w:p>
    <w:p>
      <w:pPr>
        <w:pStyle w:val="ListBullet"/>
        <w:spacing w:after="60"/>
      </w:pPr>
      <w:r>
        <w:rPr>
          <w:color w:val="1A1A1A"/>
          <w:sz w:val="22"/>
        </w:rPr>
        <w:t>Клиентов у Веры ноль, пилотного владельца нет.</w:t>
      </w:r>
    </w:p>
    <w:p>
      <w:pPr>
        <w:pStyle w:val="Heading2"/>
        <w:spacing w:before="320" w:after="100"/>
      </w:pPr>
      <w:r>
        <w:t>5. План по дням</w:t>
      </w:r>
    </w:p>
    <w:p>
      <w:pPr>
        <w:spacing w:after="140"/>
      </w:pPr>
      <w:r>
        <w:rPr>
          <w:color w:val="1A1A1A"/>
          <w:sz w:val="22"/>
        </w:rPr>
        <w:t>Сборка П3 с 05.10: до этого днём довожу П1 (готов 01.10) и П2 (выкладка 02.10), они первые. Спрос проверяем с 30.09. Ответы на пп. 6.5–6.10 — до пт 02.10.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Дата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Что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Кто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ср 30.09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До 15:00 ответы на пп. 6.1–6.3, днём заход с отзывами: ~25 минут вместо ~20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ср 30.09, после 19:00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Окно 1 (П1 и записи отзывов): плюс 4 записи </w:t>
            </w:r>
            <w:r>
              <w:rPr>
                <w:rFonts w:ascii="Menlo" w:hAnsi="Menlo"/>
                <w:color w:val="303030"/>
                <w:sz w:val="16"/>
              </w:rPr>
              <w:t>followup</w:t>
            </w:r>
            <w:r>
              <w:rPr>
                <w:color w:val="1A1A1A"/>
                <w:sz w:val="19"/>
              </w:rPr>
              <w:t>. Запасное — пн 05.10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я, по «да»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30.09 – 07.10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Письма владельцам (п. 6.3)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чт 01.10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До 12:00 правка политики в пакете П1, до 15:00 ваша вычитка, выкладка в окне 2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я, вы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пн 05.10 – ср 07.10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Сборка, обкатка на наш адрес, проверки п. 9 и независимая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чт 08.10, вечер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Окно: сайт П3 </w:t>
            </w:r>
            <w:r>
              <w:rPr>
                <w:b/>
                <w:color w:val="1A1A1A"/>
                <w:sz w:val="19"/>
              </w:rPr>
              <w:t>выключенным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я, по «да»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пт 09.10 – пт 23.10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Прогон на себе (п. 6.6). Маша в отъезде 12–22.10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 + 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пт 16.10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Решения п. 6.11, к ним цены SES, проверки адресов и реактивации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пн 19.10 – ср 21.10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Приём смет из систем, если «да»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пн 26.10 – ср 28.10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Реактивация, если выбран путь. Включаю у клиента, когда дожим отработал без ручных правок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Понадобятся правки П1 — окно П3 уходит на 09.10 или 12.10, прогон — днём позже.</w:t>
      </w:r>
    </w:p>
    <w:p>
      <w:pPr>
        <w:pStyle w:val="Heading2"/>
        <w:spacing w:before="320" w:after="100"/>
      </w:pPr>
      <w:r>
        <w:t>6. Что нужно от Андрея</w:t>
      </w:r>
    </w:p>
    <w:p>
      <w:pPr>
        <w:spacing w:after="140"/>
      </w:pPr>
      <w:r>
        <w:rPr>
          <w:b/>
          <w:color w:val="1A1A1A"/>
          <w:sz w:val="22"/>
        </w:rPr>
        <w:t>До ср 30.09, 15:00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b/>
          <w:color w:val="1A1A1A"/>
          <w:sz w:val="22"/>
        </w:rPr>
        <w:t>Деньги, да/нет: отдельный аккаунт Resend Pro, $20 в месяц</w:t>
      </w:r>
      <w:r>
        <w:rPr>
          <w:color w:val="1A1A1A"/>
          <w:sz w:val="22"/>
        </w:rPr>
        <w:t xml:space="preserve"> (предлагаю). Третий бесплатный аккаунт одной компании нарушает правила Resend от 27.08.2026 (нельзя заводить аккаунты «with the aim of circumventing any quotas or limits»): закрыть могут все, вместе с Верой. Pro квоту не обходит. «Нет» — бесплатный завожу только после письменного «да» поддержки Resend. Про аккаунт отзывов на support@ спрошу её в любом случае.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b/>
          <w:color w:val="1A1A1A"/>
          <w:sz w:val="22"/>
        </w:rPr>
        <w:t>Да/нет: 4 записи `followup.businessinteldna.com` в окно 1</w:t>
      </w:r>
      <w:r>
        <w:rPr>
          <w:color w:val="1A1A1A"/>
          <w:sz w:val="22"/>
        </w:rPr>
        <w:t xml:space="preserve"> вместе с тремя записями отзывов: одна правка домена, одна сверка. Нынешние не трогаю, откат — удалить новые. Нет «да» или аккаунта — окно пн 05.10.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b/>
          <w:color w:val="1A1A1A"/>
          <w:sz w:val="22"/>
        </w:rPr>
        <w:t>Да/нет: письма владельцам.</w:t>
      </w:r>
      <w:r>
        <w:rPr>
          <w:color w:val="1A1A1A"/>
          <w:sz w:val="22"/>
        </w:rPr>
        <w:t xml:space="preserve"> Есть знакомые владельцы у вас или Маши? Если нет, пишу 10 владельцам в NY и LA: три вопроса (главный — уходят ли сметы мимо CRM) и бесплатный пилот П3 на 4 недели, без Веры. Вручную из support@ (Gmail): через Resend холодные письма запрещены. Адреса — из открытых источников, где владелец говорит сам. Цель к 07.10 — 5 ответов. Звонить не буду.</w:t>
      </w:r>
    </w:p>
    <w:p>
      <w:pPr>
        <w:spacing w:after="140"/>
      </w:pPr>
      <w:r>
        <w:rPr>
          <w:b/>
          <w:color w:val="1A1A1A"/>
          <w:sz w:val="22"/>
        </w:rPr>
        <w:t>До чт 01.10, 15:00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b/>
          <w:color w:val="1A1A1A"/>
          <w:sz w:val="22"/>
        </w:rPr>
        <w:t>Вычитать правку политики</w:t>
      </w:r>
      <w:r>
        <w:rPr>
          <w:color w:val="1A1A1A"/>
          <w:sz w:val="22"/>
        </w:rPr>
        <w:t xml:space="preserve"> (пришлю до 12:00). В п. 6 сводки и в разделе прав («только по вашей просьбе») добавляю: «если вы оставили почту и не записались, можем напомнить до трёх раз; отписка в каждом письме». То же в подписи под формой. Строка сама ничего не включает; заявки до новой политики в прогон не берём.</w:t>
      </w:r>
    </w:p>
    <w:p>
      <w:pPr>
        <w:spacing w:after="140"/>
      </w:pPr>
      <w:r>
        <w:rPr>
          <w:b/>
          <w:color w:val="1A1A1A"/>
          <w:sz w:val="22"/>
        </w:rPr>
        <w:t>До пт 02.10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b/>
          <w:color w:val="1A1A1A"/>
          <w:sz w:val="22"/>
        </w:rPr>
        <w:t>Да/нет: дожим — во втором этапе Веры</w:t>
      </w:r>
      <w:r>
        <w:rPr>
          <w:color w:val="1A1A1A"/>
          <w:sz w:val="22"/>
        </w:rPr>
        <w:t xml:space="preserve"> (+$1 500, дальше $399), где Доводчик (предлагаю). Ваше решение 16.09: «Доводчик отдельно — нет». На доске 25.09 с ваших ответов: «дожим в переписке — часть второго этапа». Настройка у клиента ~3 часа сверх ~10 на первый этап. «Нет» — первый этап без доплаты, запас в минусе (раздел 7).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b/>
          <w:color w:val="1A1A1A"/>
          <w:sz w:val="22"/>
        </w:rPr>
        <w:t>Да/нет: прогон на себе 09.10–23.10.</w:t>
      </w:r>
      <w:r>
        <w:rPr>
          <w:color w:val="1A1A1A"/>
          <w:sz w:val="22"/>
        </w:rPr>
        <w:t xml:space="preserve"> Заявки П1 без записи получают напоминания на 1-й, 3-й и 7-й день. Руками их больше не догоняете, отвечаете только ответившим. Вечером ~5 минут в support@, со сверкой П1: в письме «Завтра пишем» жмёте «Записался» у тех, кто есть в Calendly (calendly.com → Scheduled events). Проверим механику, не отклик.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b/>
          <w:color w:val="1A1A1A"/>
          <w:sz w:val="22"/>
        </w:rPr>
        <w:t>Да/нет: новый ответ на возражение про доступ:</w:t>
      </w:r>
      <w:r>
        <w:rPr>
          <w:color w:val="1A1A1A"/>
          <w:sz w:val="22"/>
        </w:rPr>
        <w:t xml:space="preserve"> «В ваши системы не подключаемся. Берём только то, что вы сами пересылаете для писем от вашего имени, храним 90 дней, удаляем по просьбе». Нынешнее «доступ к… базе клиента не нужен и не запрашиваем» с выгрузкой смет станет неправдой. Строки в политике владельца и в нашей. Выгрузки только на сервере, не в Drive.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b/>
          <w:color w:val="1A1A1A"/>
          <w:sz w:val="22"/>
        </w:rPr>
        <w:t>Да/нет: стоматологию и медспа в П3 не берём.</w:t>
      </w:r>
      <w:r>
        <w:rPr>
          <w:color w:val="1A1A1A"/>
          <w:sz w:val="22"/>
        </w:rPr>
        <w:t xml:space="preserve"> Дожим плана лечения — письмо про лечение, а в записи ваших ответов 25.09: «Вера про лечение ни слова». Калифорнийский закон о медданных (CMIA) не сверен. Вера и отзывы для стоматологий — как решено.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b/>
          <w:color w:val="1A1A1A"/>
          <w:sz w:val="22"/>
        </w:rPr>
        <w:t>Да/нет: первая волна</w:t>
      </w:r>
      <w:r>
        <w:rPr>
          <w:color w:val="1A1A1A"/>
          <w:sz w:val="22"/>
        </w:rPr>
        <w:t xml:space="preserve"> — ремонт и кровля (ваша ниша 25.09) плюс переезды (новая ниша: бронь в среднем через 2,5 дня, поэтому письма на 1-й и 2-й день). HVAC и сантехника — если сметы идут мимо CRM, автосервисы — если это покажут письма владельцам.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b/>
          <w:color w:val="1A1A1A"/>
          <w:sz w:val="22"/>
        </w:rPr>
        <w:t>Да/нет: окно чт 08.10,</w:t>
      </w:r>
      <w:r>
        <w:rPr>
          <w:color w:val="1A1A1A"/>
          <w:sz w:val="22"/>
        </w:rPr>
        <w:t xml:space="preserve"> сайт П3 выключенным. Откат — удалить сайт.</w:t>
      </w:r>
    </w:p>
    <w:p>
      <w:pPr>
        <w:spacing w:after="140"/>
      </w:pPr>
      <w:r>
        <w:rPr>
          <w:b/>
          <w:color w:val="1A1A1A"/>
          <w:sz w:val="22"/>
        </w:rPr>
        <w:t>Позже</w:t>
      </w:r>
    </w:p>
    <w:p>
      <w:pPr>
        <w:pStyle w:val="ListNumber"/>
        <w:numPr>
          <w:ilvl w:val="0"/>
          <w:numId w:val="16"/>
        </w:numPr>
        <w:spacing w:after="60"/>
      </w:pPr>
      <w:r>
        <w:rPr>
          <w:b/>
          <w:color w:val="1A1A1A"/>
          <w:sz w:val="22"/>
        </w:rPr>
        <w:t>Пт 16.10 решаете: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говорим ли о П3 при продаже Веры и ставим ли на сайт. Меньше трёх ответов владельцев или у всех дожимает CRM — предлагаю не продавать и у клиентов не включать;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строим ли приём смет из систем (если 2 владельца назвали свою);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путь реактивации: (а) только с отметкой согласия на рассылку, но у PDF, Excel и Gmail её нет, у QuickBooks, похоже, тоже (проверю); (б) Amazon SES на отдельном домене, но AWS тоже запрещает рассылку без запроса, спрашивает, откуда адреса, и сам зовёт такие кампании «highly risky»; (в) владелец шлёт из своей почты по нашим текстам; (г) откладываем;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цену реактивации. Рыночной не нашли: шаблоны GoHighLevel $97–997, есть оплата за встречу (LeadsNow). Партнёру 20% (ваше правило 27.09).</w:t>
      </w:r>
    </w:p>
    <w:p>
      <w:pPr>
        <w:pStyle w:val="ListNumber"/>
        <w:numPr>
          <w:ilvl w:val="0"/>
          <w:numId w:val="17"/>
        </w:numPr>
        <w:spacing w:after="60"/>
      </w:pPr>
      <w:r>
        <w:rPr>
          <w:color w:val="1A1A1A"/>
          <w:sz w:val="22"/>
        </w:rPr>
        <w:t>У первого клиента и пилотного владельца включаю только по вашему слову.</w:t>
      </w:r>
    </w:p>
    <w:p>
      <w:pPr>
        <w:spacing w:after="140"/>
      </w:pPr>
      <w:r>
        <w:rPr>
          <w:b/>
          <w:color w:val="1A1A1A"/>
          <w:sz w:val="22"/>
        </w:rPr>
        <w:t>Действие — ср 30.09 днём, с заходом отзывов, ~5 минут. Напишу за час.</w:t>
      </w:r>
    </w:p>
    <w:p>
      <w:pPr>
        <w:pStyle w:val="ListNumber"/>
        <w:numPr>
          <w:ilvl w:val="0"/>
          <w:numId w:val="18"/>
        </w:numPr>
        <w:spacing w:after="60"/>
      </w:pPr>
      <w:r>
        <w:rPr>
          <w:color w:val="1A1A1A"/>
          <w:sz w:val="22"/>
        </w:rPr>
        <w:t xml:space="preserve">Если в п. 1 «да»: </w:t>
      </w:r>
      <w:r>
        <w:rPr>
          <w:rFonts w:ascii="Menlo" w:hAnsi="Menlo"/>
          <w:color w:val="303030"/>
          <w:sz w:val="19"/>
        </w:rPr>
        <w:t>resend.com/signup</w:t>
      </w:r>
      <w:r>
        <w:rPr>
          <w:color w:val="1A1A1A"/>
          <w:sz w:val="22"/>
        </w:rPr>
        <w:t xml:space="preserve"> → hello@businessinteldna.com (письмо придёт в support@) и пароль → ссылка из письма → </w:t>
      </w:r>
      <w:r>
        <w:rPr>
          <w:rFonts w:ascii="Menlo" w:hAnsi="Menlo"/>
          <w:color w:val="303030"/>
          <w:sz w:val="19"/>
        </w:rPr>
        <w:t>resend.com/settings/billing</w:t>
      </w:r>
      <w:r>
        <w:rPr>
          <w:color w:val="1A1A1A"/>
          <w:sz w:val="22"/>
        </w:rPr>
        <w:t xml:space="preserve"> → Pro $20, карта → </w:t>
      </w:r>
      <w:r>
        <w:rPr>
          <w:rFonts w:ascii="Menlo" w:hAnsi="Menlo"/>
          <w:color w:val="303030"/>
          <w:sz w:val="19"/>
        </w:rPr>
        <w:t>resend.com/api-keys</w:t>
      </w:r>
      <w:r>
        <w:rPr>
          <w:color w:val="1A1A1A"/>
          <w:sz w:val="22"/>
        </w:rPr>
        <w:t xml:space="preserve"> → Create API Key → </w:t>
      </w:r>
      <w:r>
        <w:rPr>
          <w:rFonts w:ascii="Menlo" w:hAnsi="Menlo"/>
          <w:color w:val="303030"/>
          <w:sz w:val="19"/>
        </w:rPr>
        <w:t>dozhim</w:t>
      </w:r>
      <w:r>
        <w:rPr>
          <w:color w:val="1A1A1A"/>
          <w:sz w:val="22"/>
        </w:rPr>
        <w:t xml:space="preserve"> → Full access. Ключ вставьте в строку, которую я открою в Терминале (ляжет в </w:t>
      </w:r>
      <w:r>
        <w:rPr>
          <w:rFonts w:ascii="Menlo" w:hAnsi="Menlo"/>
          <w:color w:val="303030"/>
          <w:sz w:val="19"/>
        </w:rPr>
        <w:t>~/.bidna-dozhim.env</w:t>
      </w:r>
      <w:r>
        <w:rPr>
          <w:color w:val="1A1A1A"/>
          <w:sz w:val="22"/>
        </w:rPr>
        <w:t>, вне Drive). Справка: resend.com/docs/create-an-api-key.</w:t>
      </w:r>
    </w:p>
    <w:p>
      <w:pPr>
        <w:spacing w:after="140"/>
      </w:pPr>
      <w:r>
        <w:rPr>
          <w:b/>
          <w:color w:val="1A1A1A"/>
          <w:sz w:val="22"/>
        </w:rPr>
        <w:t>Решу сам</w:t>
      </w:r>
      <w:r>
        <w:rPr>
          <w:color w:val="1A1A1A"/>
          <w:sz w:val="22"/>
        </w:rPr>
        <w:t xml:space="preserve"> (ваше правило 28.09: «…без моего участия. Только подтверждение по деньгам нужно будет»): дни и тексты писем; стоп-кран в штуках: 2 отскока за сутки или 1 жалоба — пауза, проценты — от 200 отправок.</w:t>
      </w:r>
    </w:p>
    <w:p>
      <w:pPr>
        <w:pStyle w:val="Heading2"/>
        <w:spacing w:before="320" w:after="100"/>
      </w:pPr>
      <w:r>
        <w:t>7. Деньги</w:t>
      </w:r>
    </w:p>
    <w:p>
      <w:pPr>
        <w:spacing w:after="140"/>
      </w:pPr>
      <w:r>
        <w:rPr>
          <w:color w:val="1A1A1A"/>
          <w:sz w:val="22"/>
        </w:rPr>
        <w:t>Сверху П3 денег не приносит: это довод продать второй этап Веры. Отдельные деньги может дать только реактивация, цену предложу к 16.10.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Resend:</w:t>
      </w:r>
      <w:r>
        <w:rPr>
          <w:color w:val="1A1A1A"/>
          <w:sz w:val="22"/>
        </w:rPr>
        <w:t xml:space="preserve"> $20 в месяц на всех клиентов или $0 (п. 6.1), входящие ответы в той же квоте.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Claude, Google, выгрузки:</w:t>
      </w:r>
      <w:r>
        <w:rPr>
          <w:color w:val="1A1A1A"/>
          <w:sz w:val="22"/>
        </w:rPr>
        <w:t xml:space="preserve"> $0. Для Jobber Core выгрузка не проверена.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Проверка старых адресов и SES</w:t>
      </w:r>
      <w:r>
        <w:rPr>
          <w:color w:val="1A1A1A"/>
          <w:sz w:val="22"/>
        </w:rPr>
        <w:t xml:space="preserve"> — назову до 16.10.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Наша работа:</w:t>
      </w:r>
      <w:r>
        <w:rPr>
          <w:color w:val="1A1A1A"/>
          <w:sz w:val="22"/>
        </w:rPr>
        <w:t xml:space="preserve"> 3 дня; +3 на приём из систем; +3 на реактивацию; ~3 часа настройки на клиента.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Остаётся нам</w:t>
      </w:r>
      <w:r>
        <w:rPr>
          <w:color w:val="1A1A1A"/>
          <w:sz w:val="22"/>
        </w:rPr>
        <w:t xml:space="preserve"> с $399 второго этапа при полном расходе ~$15–30 (вычитаем минуты ~$141, Доводчик $15–30, два часа правок $200, прочее ~$12). Пока клиент один, из них же $20 Resend. В первом этапе ($199) с часом правок — минус ~$10.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Звонки после писем</w:t>
      </w:r>
      <w:r>
        <w:rPr>
          <w:color w:val="1A1A1A"/>
          <w:sz w:val="22"/>
        </w:rPr>
        <w:t xml:space="preserve"> идут в минуты Веры: сверх пакета клиент платит $0,25 за минуту.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Владелец</w:t>
      </w:r>
      <w:r>
        <w:rPr>
          <w:color w:val="1A1A1A"/>
          <w:sz w:val="22"/>
        </w:rPr>
        <w:t xml:space="preserve"> сверху платит $0 и ничего не покупает. Действий: разово ~10 минут; при PDF из почты — скрытая копия на каждую смету; «Уже принял» — по вечерним письмам.</w:t>
      </w:r>
    </w:p>
    <w:p>
      <w:pPr>
        <w:pStyle w:val="Heading2"/>
        <w:spacing w:before="320" w:after="100"/>
      </w:pPr>
      <w:r>
        <w:t>8. Ограничения и чего не обещаем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Цифр и закрытия не обещаем:</w:t>
      </w:r>
      <w:r>
        <w:rPr>
          <w:color w:val="1A1A1A"/>
          <w:sz w:val="22"/>
        </w:rPr>
        <w:t xml:space="preserve"> цифры отклика на рынке — данные продавцов. Доводим до ответа, звонка или записи.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Только письма.</w:t>
      </w:r>
      <w:r>
        <w:rPr>
          <w:color w:val="1A1A1A"/>
          <w:sz w:val="22"/>
        </w:rPr>
        <w:t xml:space="preserve"> SMS — ваше решение 25.09: «Пока не надо. Пока сами пройдём этот путь, там будет видно». Исходящих звонков ИИ-голосом не делаем никогда. В сводке у телефонов: «Звоните сами, на свою ответственность: без сверки с реестром "не звонить" — только купившим за 18 месяцев или запросившим за 3». Телефоны не ответивших на реактивацию не выводим.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Отвечаем и мы:</w:t>
      </w:r>
      <w:r>
        <w:rPr>
          <w:color w:val="1A1A1A"/>
          <w:sz w:val="22"/>
        </w:rPr>
        <w:t xml:space="preserve"> по CAN-SPAM до $53 088 за письмо, в Калифорнии частный иск $1 000 за письмо, идёт волна исков. В каждом письме пометка рекламы (формулировку сверю), адрес бизнеса, «вы получили это, потому что…», отписка в один клик. Тема правдивая, подпись — название бизнеса.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Ни купленных, ни собранных баз.</w:t>
      </w:r>
      <w:r>
        <w:rPr>
          <w:color w:val="1A1A1A"/>
          <w:sz w:val="22"/>
        </w:rPr>
        <w:t xml:space="preserve"> Долги не дожимаем (FDCPA). Журнал 90 дней, отписки бессрочно. Реактивация через аккаунт Веры — никогда.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Письма с нашего поддомена</w:t>
      </w:r>
      <w:r>
        <w:rPr>
          <w:color w:val="1A1A1A"/>
          <w:sz w:val="22"/>
        </w:rPr>
        <w:t xml:space="preserve"> могут попадать в спам.</w:t>
      </w:r>
    </w:p>
    <w:p>
      <w:pPr>
        <w:pStyle w:val="Heading2"/>
        <w:spacing w:before="320" w:after="100"/>
      </w:pPr>
      <w:r>
        <w:t>9. Как проверим, что работает</w:t>
      </w:r>
    </w:p>
    <w:p>
      <w:pPr>
        <w:spacing w:after="140"/>
      </w:pPr>
      <w:r>
        <w:rPr>
          <w:b/>
          <w:color w:val="1A1A1A"/>
          <w:sz w:val="22"/>
        </w:rPr>
        <w:t>До выкладки, 05–07.10</w:t>
      </w:r>
      <w:r>
        <w:rPr>
          <w:color w:val="1A1A1A"/>
          <w:sz w:val="22"/>
        </w:rPr>
        <w:t>, письма на наш адрес:</w:t>
      </w:r>
    </w:p>
    <w:p>
      <w:pPr>
        <w:pStyle w:val="ListBullet"/>
        <w:spacing w:after="60"/>
      </w:pPr>
      <w:r>
        <w:rPr>
          <w:color w:val="1A1A1A"/>
          <w:sz w:val="22"/>
        </w:rPr>
        <w:t>заявка без записи → накануне «Завтра пишем», письма на 1-й, 3-й и 7-й день, с 9:00 до 19:00 по времени бизнеса;</w:t>
      </w:r>
    </w:p>
    <w:p>
      <w:pPr>
        <w:pStyle w:val="ListBullet"/>
        <w:spacing w:after="60"/>
      </w:pPr>
      <w:r>
        <w:rPr>
          <w:color w:val="1A1A1A"/>
          <w:sz w:val="22"/>
        </w:rPr>
        <w:t>«Ответить» в Gmail, Outlook и iPhone Mail идёт на оба адреса. Если нет — ответы идут через нас;</w:t>
      </w:r>
    </w:p>
    <w:p>
      <w:pPr>
        <w:pStyle w:val="ListBullet"/>
        <w:spacing w:after="60"/>
      </w:pPr>
      <w:r>
        <w:rPr>
          <w:color w:val="1A1A1A"/>
          <w:sz w:val="22"/>
        </w:rPr>
        <w:t>ответ, отписка, «Уже принял», звонок или запись у Веры → писем больше нет;</w:t>
      </w:r>
    </w:p>
    <w:p>
      <w:pPr>
        <w:pStyle w:val="ListBullet"/>
        <w:spacing w:after="60"/>
      </w:pPr>
      <w:r>
        <w:rPr>
          <w:color w:val="1A1A1A"/>
          <w:sz w:val="22"/>
        </w:rPr>
        <w:t>отскок на 1-й день → писем 3-го и 7-го нет; 2 отскока или 1 жалоба за сутки → пауза;</w:t>
      </w:r>
    </w:p>
    <w:p>
      <w:pPr>
        <w:pStyle w:val="ListBullet"/>
        <w:spacing w:after="60"/>
      </w:pPr>
      <w:r>
        <w:rPr>
          <w:color w:val="1A1A1A"/>
          <w:sz w:val="22"/>
        </w:rPr>
        <w:t>повтор без дублей; выключатель и потолки срабатывают.</w:t>
      </w:r>
    </w:p>
    <w:p>
      <w:pPr>
        <w:spacing w:after="140"/>
      </w:pPr>
      <w:r>
        <w:rPr>
          <w:b/>
          <w:color w:val="1A1A1A"/>
          <w:sz w:val="22"/>
        </w:rPr>
        <w:t>Окно 08.10.</w:t>
      </w:r>
      <w:r>
        <w:rPr>
          <w:color w:val="1A1A1A"/>
          <w:sz w:val="22"/>
        </w:rPr>
        <w:t xml:space="preserve"> В журнале планировщик записал «не шлём: выключено». Вера, П1 и П2 работают как раньше.</w:t>
      </w:r>
    </w:p>
    <w:p>
      <w:pPr>
        <w:spacing w:after="140"/>
      </w:pPr>
      <w:r>
        <w:rPr>
          <w:b/>
          <w:color w:val="1A1A1A"/>
          <w:sz w:val="22"/>
        </w:rPr>
        <w:t>На себе.</w:t>
      </w:r>
      <w:r>
        <w:rPr>
          <w:color w:val="1A1A1A"/>
          <w:sz w:val="22"/>
        </w:rPr>
        <w:t xml:space="preserve"> Не больше трёх напоминаний на заявку, после ответа ни одного.</w:t>
      </w:r>
    </w:p>
    <w:p>
      <w:pPr>
        <w:spacing w:after="140"/>
      </w:pPr>
      <w:r>
        <w:rPr>
          <w:b/>
          <w:color w:val="1A1A1A"/>
          <w:sz w:val="22"/>
        </w:rPr>
        <w:t>У первого клиента, две недели.</w:t>
      </w:r>
      <w:r>
        <w:rPr>
          <w:color w:val="1A1A1A"/>
          <w:sz w:val="22"/>
        </w:rPr>
        <w:t xml:space="preserve"> Каждая переданная смета получила свои письма и ни одного лишнего, ответы дошли, сводка пришла. Только после этого реактивация.</w:t>
      </w:r>
    </w:p>
    <w:p>
      <w:pPr>
        <w:spacing w:after="140"/>
      </w:pPr>
      <w:r>
        <w:rPr>
          <w:b/>
          <w:color w:val="1A1A1A"/>
          <w:sz w:val="22"/>
        </w:rPr>
        <w:t>Работает</w:t>
      </w:r>
      <w:r>
        <w:rPr>
          <w:color w:val="1A1A1A"/>
          <w:sz w:val="22"/>
        </w:rPr>
        <w:t xml:space="preserve"> — значит, всё идёт само, без ручных правок.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3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4"/>
    </w:lvlOverride>
  </w:num>
  <w:num w:numId="15">
    <w:abstractNumId w:val="7"/>
    <w:lvlOverride w:ilvl="0">
      <w:startOverride w:val="5"/>
    </w:lvlOverride>
  </w:num>
  <w:num w:numId="16">
    <w:abstractNumId w:val="7"/>
    <w:lvlOverride w:ilvl="0">
      <w:startOverride w:val="11"/>
    </w:lvlOverride>
  </w:num>
  <w:num w:numId="17">
    <w:abstractNumId w:val="7"/>
    <w:lvlOverride w:ilvl="0">
      <w:startOverride w:val="12"/>
    </w:lvlOverride>
  </w:num>
  <w:num w:numId="18">
    <w:abstractNumId w:val="7"/>
    <w:lvlOverride w:ilvl="0">
      <w:startOverride w:val="1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