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Звонок с Frenchies — короткая шпаргалка</w:t>
      </w:r>
    </w:p>
    <w:p>
      <w:r>
        <w:rPr>
          <w:b/>
        </w:rPr>
        <w:t>Чт 17.09, 11:30 PT, Zoom.</w:t>
      </w:r>
      <w:r>
        <w:t xml:space="preserve"> Лена Талан + Elena Bick, слушают вдвоём.</w:t>
      </w:r>
    </w:p>
    <w:p>
      <w:r>
        <w:t>Ведёт Маша. Собрал ШТАБ по решению Андрея 17.09.</w:t>
      </w:r>
    </w:p>
    <w:p>
      <w:pPr>
        <w:pStyle w:val="Heading1"/>
      </w:pPr>
      <w:r>
        <w:t>1. Что продаём</w:t>
      </w:r>
    </w:p>
    <w:p>
      <w:r>
        <w:rPr>
          <w:b/>
        </w:rPr>
        <w:t>Одну вещь: глубокую диагностику $500.</w:t>
      </w:r>
    </w:p>
    <w:p>
      <w:r>
        <w:t>Ни видимость, ни сайт, ни квиз, ни опт. Всё остальное — потом и отдельно.</w:t>
      </w:r>
    </w:p>
    <w:p>
      <w:pPr>
        <w:pStyle w:val="Heading1"/>
      </w:pPr>
      <w:r>
        <w:t>2. Чего мы НЕ обещаем</w:t>
      </w:r>
    </w:p>
    <w:p>
      <w:r>
        <w:rPr>
          <w:b/>
        </w:rPr>
        <w:t>Не обещаем сделать вас видимыми в нейросетях.</w:t>
      </w:r>
    </w:p>
    <w:p>
      <w:r>
        <w:t>Сказать это первыми, до того как спросят. Это не слабость — это причина, по которой нам можно верить дальше.</w:t>
      </w:r>
    </w:p>
    <w:p>
      <w:r>
        <w:rPr>
          <w:b/>
        </w:rPr>
        <w:t>Три аргумента, по порядку:</w:t>
      </w:r>
    </w:p>
    <w:p>
      <w:pPr>
        <w:pStyle w:val="ListNumber"/>
      </w:pPr>
      <w:r>
        <w:rPr>
          <w:b/>
        </w:rPr>
        <w:t>Вас цитируют не с вашего сайта.</w:t>
      </w:r>
      <w:r>
        <w:t xml:space="preserve"> Ассистент берёт ответ с Amazon, DiscountDance и из чужих обзоров. Сайт бренда в этой цепочке почти не участвует.</w:t>
      </w:r>
    </w:p>
    <w:p>
      <w:pPr>
        <w:pStyle w:val="ListNumber"/>
      </w:pPr>
      <w:r>
        <w:rPr>
          <w:b/>
        </w:rPr>
        <w:t>Доказательство у вас уже есть.</w:t>
      </w:r>
      <w:r>
        <w:t xml:space="preserve"> Вы сами написали в </w:t>
      </w:r>
      <w:r>
        <w:rPr>
          <w:rFonts w:ascii="Consolas" w:hAnsi="Consolas"/>
          <w:sz w:val="20"/>
        </w:rPr>
        <w:t>robots.txt</w:t>
      </w:r>
      <w:r>
        <w:t xml:space="preserve"> «Welcome AI for citations» — пригласили ассистентов. И всё равно не цитируетесь. Значит дело не в доступе, а в том, чей источник весомее. Технической починкой это не лечится.</w:t>
      </w:r>
    </w:p>
    <w:p>
      <w:pPr>
        <w:pStyle w:val="ListNumber"/>
      </w:pPr>
      <w:r>
        <w:rPr>
          <w:b/>
        </w:rPr>
        <w:t>Настоящие рычаги — не наше ремесло.</w:t>
      </w:r>
      <w:r>
        <w:t xml:space="preserve"> Их три, и мы не делаем ни одного:</w:t>
      </w:r>
    </w:p>
    <w:p>
      <w:pPr>
        <w:pStyle w:val="ListBullet2"/>
      </w:pPr>
      <w:r>
        <w:t>Amazon-листинг — это Amazon SEO, отдельная профессия;</w:t>
      </w:r>
    </w:p>
    <w:p>
      <w:pPr>
        <w:pStyle w:val="ListBullet2"/>
      </w:pPr>
      <w:r>
        <w:t>попадание в обзоры «лучшие шпильки для…» — это аутрич в редакции и к блогерам;</w:t>
      </w:r>
    </w:p>
    <w:p>
      <w:pPr>
        <w:pStyle w:val="ListBullet2"/>
      </w:pPr>
      <w:r>
        <w:t>Reddit и форумы — засеять честно трудно, нечестно не станем.</w:t>
      </w:r>
    </w:p>
    <w:p>
      <w:pPr>
        <w:pStyle w:val="Heading1"/>
      </w:pPr>
      <w:r>
        <w:t>3. Что мы можем — и делаем уже сейчас</w:t>
      </w:r>
    </w:p>
    <w:p>
      <w:r>
        <w:rPr>
          <w:b/>
        </w:rPr>
        <w:t>Показать, где вас нет и почему.</w:t>
      </w:r>
    </w:p>
    <w:p>
      <w:pPr>
        <w:pStyle w:val="ListBullet"/>
      </w:pPr>
      <w:r>
        <w:t>какие вопросы задают покупатели вашего товара;</w:t>
      </w:r>
    </w:p>
    <w:p>
      <w:pPr>
        <w:pStyle w:val="ListBullet"/>
      </w:pPr>
      <w:r>
        <w:t xml:space="preserve">кого называют вместо вас (у нас уже замерено: </w:t>
      </w:r>
      <w:r>
        <w:rPr>
          <w:b/>
        </w:rPr>
        <w:t>девять чужих брендов, Frenchies ноль</w:t>
      </w:r>
      <w:r>
        <w:t>);</w:t>
      </w:r>
    </w:p>
    <w:p>
      <w:pPr>
        <w:pStyle w:val="ListBullet"/>
      </w:pPr>
      <w:r>
        <w:rPr>
          <w:b/>
        </w:rPr>
        <w:t>откуда</w:t>
      </w:r>
      <w:r>
        <w:t xml:space="preserve"> ассистент берёт эти девять;</w:t>
      </w:r>
    </w:p>
    <w:p>
      <w:pPr>
        <w:pStyle w:val="ListBullet"/>
      </w:pPr>
      <w:r>
        <w:t>чего в этих источниках нет про вас.</w:t>
      </w:r>
    </w:p>
    <w:p>
      <w:r>
        <w:rPr>
          <w:b/>
        </w:rPr>
        <w:t>Разница в одной фразе:</w:t>
      </w:r>
      <w:r>
        <w:t xml:space="preserve"> не «мы сделаем вас видимыми», а </w:t>
      </w:r>
      <w:r>
        <w:rPr>
          <w:b/>
        </w:rPr>
        <w:t>«мы покажем, где вас нет и почему»</w:t>
      </w:r>
      <w:r>
        <w:t>.</w:t>
      </w:r>
    </w:p>
    <w:p>
      <w:r>
        <w:t>Часть работы окажется не нашей — и это тоже результат, за который платят.</w:t>
      </w:r>
    </w:p>
    <w:p>
      <w:pPr>
        <w:pStyle w:val="Heading1"/>
      </w:pPr>
      <w:r>
        <w:t>4. Что входит в диагностику $500</w:t>
      </w:r>
    </w:p>
    <w:p>
      <w:pPr>
        <w:pStyle w:val="ListBullet"/>
      </w:pPr>
      <w:r>
        <w:rPr>
          <w:b/>
        </w:rPr>
        <w:t>ДНК бизнеса</w:t>
      </w:r>
      <w:r>
        <w:t xml:space="preserve"> — чем вы отличаетесь и какими словами это говорить;</w:t>
      </w:r>
    </w:p>
    <w:p>
      <w:pPr>
        <w:pStyle w:val="ListBullet"/>
      </w:pPr>
      <w:r>
        <w:rPr>
          <w:b/>
        </w:rPr>
        <w:t>ДНК клиента</w:t>
      </w:r>
      <w:r>
        <w:t xml:space="preserve"> — кто покупает на самом деле и как он ищет;</w:t>
      </w:r>
    </w:p>
    <w:p>
      <w:pPr>
        <w:pStyle w:val="ListBullet"/>
      </w:pPr>
      <w:r>
        <w:rPr>
          <w:b/>
        </w:rPr>
        <w:t>замер видимости</w:t>
      </w:r>
      <w:r>
        <w:t xml:space="preserve"> — пункт 3 целиком;</w:t>
      </w:r>
    </w:p>
    <w:p>
      <w:pPr>
        <w:pStyle w:val="ListBullet"/>
      </w:pPr>
      <w:r>
        <w:rPr>
          <w:b/>
        </w:rPr>
        <w:t>звонок</w:t>
      </w:r>
      <w:r>
        <w:t xml:space="preserve"> с разбором.</w:t>
      </w:r>
    </w:p>
    <w:p>
      <w:r>
        <w:t xml:space="preserve">Доступ к вашим счетам, Amazon и CRM </w:t>
      </w:r>
      <w:r>
        <w:rPr>
          <w:b/>
        </w:rPr>
        <w:t>не нужен</w:t>
      </w:r>
      <w:r>
        <w:t xml:space="preserve"> — ни сейчас, ни дальше.</w:t>
      </w:r>
    </w:p>
    <w:p>
      <w:pPr>
        <w:pStyle w:val="Heading1"/>
      </w:pPr>
      <w:r>
        <w:t>5. Цена и запасной ход</w:t>
      </w:r>
    </w:p>
    <w:p>
      <w:pPr>
        <w:pStyle w:val="ListBullet"/>
      </w:pPr>
      <w:r>
        <w:rPr>
          <w:b/>
        </w:rPr>
        <w:t>Основное: $500 фиксом.</w:t>
      </w:r>
    </w:p>
    <w:p>
      <w:pPr>
        <w:pStyle w:val="ListBullet"/>
      </w:pPr>
      <w:r>
        <w:rPr>
          <w:b/>
        </w:rPr>
        <w:t>Если упрутся в цену</w:t>
      </w:r>
      <w:r>
        <w:t xml:space="preserve"> — диагностика </w:t>
      </w:r>
      <w:r>
        <w:rPr>
          <w:b/>
        </w:rPr>
        <w:t>без оплаты в обмен</w:t>
      </w:r>
      <w:r>
        <w:t>: право опубликовать результат как кейс, короткий отзыв на камеру, два интро. Не «скидка», а обмен.</w:t>
      </w:r>
    </w:p>
    <w:p>
      <w:pPr>
        <w:pStyle w:val="ListBullet"/>
      </w:pPr>
      <w:r>
        <w:rPr>
          <w:b/>
        </w:rPr>
        <w:t>Внедрение от $5 000</w:t>
      </w:r>
      <w:r>
        <w:t xml:space="preserve"> вслух </w:t>
      </w:r>
      <w:r>
        <w:rPr>
          <w:b/>
        </w:rPr>
        <w:t>не называем</w:t>
      </w:r>
      <w:r>
        <w:t>, пока не спросят.</w:t>
      </w:r>
    </w:p>
    <w:p>
      <w:pPr>
        <w:pStyle w:val="Heading1"/>
      </w:pPr>
      <w:r>
        <w:t>6. Чего не говорим</w:t>
      </w:r>
    </w:p>
    <w:p>
      <w:pPr>
        <w:pStyle w:val="ListBullet"/>
      </w:pPr>
      <w:r>
        <w:t>Никаких цифр результата: не «продажи вырастут на», а «вас станет видно».</w:t>
      </w:r>
    </w:p>
    <w:p>
      <w:pPr>
        <w:pStyle w:val="ListBullet"/>
      </w:pPr>
      <w:r>
        <w:rPr>
          <w:b/>
        </w:rPr>
        <w:t>Не обещаем анкету на 67 вопросов.</w:t>
      </w:r>
      <w:r>
        <w:t xml:space="preserve"> Вместо неё — 20 минут голосом, заполняем мы. (У Шадриной анкета заморозила сделку на две недели.)</w:t>
      </w:r>
    </w:p>
    <w:p>
      <w:pPr>
        <w:pStyle w:val="ListBullet"/>
      </w:pPr>
      <w:r>
        <w:t>Не называем частичный возврат и не придумываем условия на ходу.</w:t>
      </w:r>
    </w:p>
    <w:p>
      <w:pPr>
        <w:pStyle w:val="ListBullet"/>
      </w:pPr>
      <w:r>
        <w:t xml:space="preserve">Про сроки и условия: </w:t>
      </w:r>
      <w:r>
        <w:rPr>
          <w:b/>
        </w:rPr>
        <w:t>«условия по этой работе закрепим письменно в договоре на неё»</w:t>
      </w:r>
      <w:r>
        <w:t xml:space="preserve"> — без срока, не углубляться.</w:t>
      </w:r>
    </w:p>
    <w:p>
      <w:pPr>
        <w:pStyle w:val="Heading1"/>
      </w:pPr>
      <w:r>
        <w:t>7. Сроки, если спросят</w:t>
      </w:r>
    </w:p>
    <w:p>
      <w:pPr>
        <w:pStyle w:val="ListBullet"/>
      </w:pPr>
      <w:r>
        <w:t xml:space="preserve">Первый замер по клиенту — </w:t>
      </w:r>
      <w:r>
        <w:rPr>
          <w:b/>
        </w:rPr>
        <w:t>3–4 недели</w:t>
      </w:r>
      <w:r>
        <w:t>.</w:t>
      </w:r>
    </w:p>
    <w:p>
      <w:pPr>
        <w:pStyle w:val="ListBullet"/>
      </w:pPr>
      <w:r>
        <w:t xml:space="preserve">Полный объём — </w:t>
      </w:r>
      <w:r>
        <w:rPr>
          <w:b/>
        </w:rPr>
        <w:t>8–10 недель</w:t>
      </w:r>
      <w:r>
        <w:t>.</w:t>
      </w:r>
    </w:p>
    <w:p>
      <w:pPr>
        <w:pStyle w:val="ListBullet"/>
      </w:pPr>
      <w:r>
        <w:t xml:space="preserve">Называть вслух </w:t>
      </w:r>
      <w:r>
        <w:rPr>
          <w:b/>
        </w:rPr>
        <w:t>до</w:t>
      </w:r>
      <w:r>
        <w:t xml:space="preserve"> того, как взяли деньги.</w:t>
      </w:r>
    </w:p>
    <w:p>
      <w:pPr>
        <w:pStyle w:val="Heading1"/>
      </w:pPr>
      <w:r>
        <w:t>8. Что выяснить на звонке</w:t>
      </w:r>
    </w:p>
    <w:p>
      <w:pPr>
        <w:pStyle w:val="ListBullet"/>
      </w:pPr>
      <w:r>
        <w:rPr>
          <w:b/>
        </w:rPr>
        <w:t>Главный гейт:</w:t>
      </w:r>
      <w:r>
        <w:t xml:space="preserve"> зарабатывают ли они при оптовой скидке (около $9 за упаковку).</w:t>
      </w:r>
    </w:p>
    <w:p>
      <w:pPr>
        <w:pStyle w:val="ListBullet"/>
      </w:pPr>
      <w:r>
        <w:t>Откуда приходит покупатель сейчас и сколько стоит один.</w:t>
      </w:r>
    </w:p>
    <w:p>
      <w:pPr>
        <w:pStyle w:val="ListBullet"/>
      </w:pPr>
      <w:r>
        <w:t>Сколько даёт Amazon против сайта.</w:t>
      </w:r>
    </w:p>
    <w:p>
      <w:pPr>
        <w:pStyle w:val="ListBullet"/>
      </w:pPr>
      <w:r>
        <w:t>Кто принимает решение — они вдвоём или кто-то один.</w:t>
      </w:r>
    </w:p>
    <w:p>
      <w:pPr>
        <w:pStyle w:val="Heading1"/>
      </w:pPr>
      <w:r>
        <w:t>9. Что мы уже знаем про них</w:t>
      </w:r>
    </w:p>
    <w:p>
      <w:pPr>
        <w:pStyle w:val="ListBullet"/>
      </w:pPr>
      <w:r>
        <w:t xml:space="preserve">Бренд шпилек с флокированным покрытием, </w:t>
      </w:r>
      <w:r>
        <w:rPr>
          <w:rFonts w:ascii="Consolas" w:hAnsi="Consolas"/>
          <w:sz w:val="20"/>
        </w:rPr>
        <w:t>frenchieshairpins.com</w:t>
      </w:r>
      <w:r>
        <w:t>, Shopify, шестой год.</w:t>
      </w:r>
    </w:p>
    <w:p>
      <w:pPr>
        <w:pStyle w:val="ListBullet"/>
      </w:pPr>
      <w:r>
        <w:t xml:space="preserve">Чек </w:t>
      </w:r>
      <w:r>
        <w:rPr>
          <w:b/>
        </w:rPr>
        <w:t>$18–44.95</w:t>
      </w:r>
      <w:r>
        <w:t>. Пресса: Vogue, Elle, InStyle, People.</w:t>
      </w:r>
    </w:p>
    <w:p>
      <w:pPr>
        <w:pStyle w:val="ListBullet"/>
      </w:pPr>
      <w:r>
        <w:rPr>
          <w:b/>
        </w:rPr>
        <w:t>Деньги на Amazon:</w:t>
      </w:r>
      <w:r>
        <w:t xml:space="preserve"> Amazon's Choice, 1 622 отзыва, 300+ продаж в месяц на одном артикуле, </w:t>
      </w:r>
      <w:r>
        <w:rPr>
          <w:b/>
        </w:rPr>
        <w:t>≈$5 400/мес только с него</w:t>
      </w:r>
      <w:r>
        <w:t>.</w:t>
      </w:r>
    </w:p>
    <w:p>
      <w:pPr>
        <w:pStyle w:val="ListBullet"/>
      </w:pPr>
      <w:r>
        <w:t>Pinterest мёртв 4–5 лет, домены разбросаны на три-четыре штуки.</w:t>
      </w:r>
    </w:p>
    <w:p>
      <w:pPr>
        <w:pStyle w:val="ListBullet"/>
      </w:pPr>
      <w:r>
        <w:t>Оптовая страница пустая, Propack сняты с продажи.</w:t>
      </w:r>
    </w:p>
    <w:p>
      <w:pPr>
        <w:pStyle w:val="Heading1"/>
      </w:pPr>
      <w:r>
        <w:t>10. Цель звонка</w:t>
      </w:r>
    </w:p>
    <w:p>
      <w:r>
        <w:rPr>
          <w:b/>
        </w:rPr>
        <w:t>Получить первый собственный кейс и понять их экономику.</w:t>
      </w:r>
    </w:p>
    <w:p>
      <w:r>
        <w:t>Продажа — следствие, а не цель.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