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Звонок с Юлией Машаехи - шпаргалка</w:t>
      </w:r>
    </w:p>
    <w:p>
      <w:pPr>
        <w:spacing w:after="140"/>
      </w:pPr>
      <w:r>
        <w:rPr>
          <w:b/>
          <w:color w:val="1A1A1A"/>
          <w:sz w:val="22"/>
        </w:rPr>
        <w:t>Кто она.</w:t>
      </w:r>
      <w:r>
        <w:rPr>
          <w:color w:val="1A1A1A"/>
          <w:sz w:val="22"/>
        </w:rPr>
        <w:t xml:space="preserve"> Брокер с лицензией, своя компания Royal Real Estate с 2018 года, в ней она одна. Решает сама. Русскоязычная.</w:t>
      </w:r>
    </w:p>
    <w:p>
      <w:pPr>
        <w:spacing w:after="140"/>
      </w:pPr>
      <w:r>
        <w:rPr>
          <w:b/>
          <w:color w:val="1A1A1A"/>
          <w:sz w:val="22"/>
        </w:rPr>
        <w:t>Что мы ей уже написали.</w:t>
      </w:r>
      <w:r>
        <w:rPr>
          <w:color w:val="1A1A1A"/>
          <w:sz w:val="22"/>
        </w:rPr>
        <w:t xml:space="preserve"> Письмо ушло смс-кой от Маши, и Юлия ответила, что мало что поняла. Точного текста у нас нет. Поэтому ничего из письма не пересказываем - начинаем с неё.</w:t>
      </w:r>
    </w:p>
    <w:p>
      <w:pPr>
        <w:pStyle w:val="Heading2"/>
        <w:spacing w:before="140" w:after="40"/>
      </w:pPr>
      <w:r>
        <w:t>Первые три вопроса - про неё</w:t>
      </w:r>
    </w:p>
    <w:p>
      <w:pPr>
        <w:pStyle w:val="ListNumber"/>
        <w:spacing w:after="60"/>
      </w:pPr>
      <w:r>
        <w:rPr>
          <w:color w:val="1A1A1A"/>
          <w:sz w:val="22"/>
        </w:rPr>
        <w:t>Как к вам сейчас приходят новые клиенты?</w:t>
      </w:r>
    </w:p>
    <w:p>
      <w:pPr>
        <w:pStyle w:val="ListNumber"/>
        <w:spacing w:after="60"/>
      </w:pPr>
      <w:r>
        <w:rPr>
          <w:color w:val="1A1A1A"/>
          <w:sz w:val="22"/>
        </w:rPr>
        <w:t>Что происходит со звонком, когда вы на показе и не можете взять трубку?</w:t>
      </w:r>
    </w:p>
    <w:p>
      <w:pPr>
        <w:pStyle w:val="ListNumber"/>
        <w:spacing w:after="60"/>
      </w:pPr>
      <w:r>
        <w:rPr>
          <w:color w:val="1A1A1A"/>
          <w:sz w:val="22"/>
        </w:rPr>
        <w:t>Эти люди потом перезванивают сами или пропадают?</w:t>
      </w:r>
    </w:p>
    <w:p>
      <w:pPr>
        <w:spacing w:after="140"/>
      </w:pPr>
      <w:r>
        <w:rPr>
          <w:color w:val="1A1A1A"/>
          <w:sz w:val="22"/>
        </w:rPr>
        <w:t>Дальше слушать. Скажет, что всё идёт по рекомендациям и её это устраивает - не спорить.</w:t>
      </w:r>
    </w:p>
    <w:p>
      <w:pPr>
        <w:pStyle w:val="Heading2"/>
        <w:spacing w:before="140" w:after="40"/>
      </w:pPr>
      <w:r>
        <w:t>Одна вещь</w:t>
      </w:r>
    </w:p>
    <w:p>
      <w:pPr>
        <w:spacing w:after="140"/>
      </w:pPr>
      <w:r>
        <w:rPr>
          <w:color w:val="1A1A1A"/>
          <w:sz w:val="22"/>
        </w:rPr>
        <w:t>Когда вы на показе, трубку берёт помощница. Она узнаёт, кто звонит и что человеку нужно, и сразу присылает вам письмо - кто это, что хочет, как с ним связаться.</w:t>
      </w:r>
    </w:p>
    <w:p>
      <w:pPr>
        <w:spacing w:after="140"/>
      </w:pPr>
      <w:r>
        <w:rPr>
          <w:color w:val="1A1A1A"/>
          <w:sz w:val="22"/>
        </w:rPr>
        <w:t>Всё остальное - только если спросит.</w:t>
      </w:r>
    </w:p>
    <w:p>
      <w:pPr>
        <w:pStyle w:val="Heading2"/>
        <w:spacing w:before="140" w:after="40"/>
      </w:pPr>
      <w:r>
        <w:t>Если спросит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Как это звучит.</w:t>
      </w:r>
      <w:r>
        <w:rPr>
          <w:color w:val="1A1A1A"/>
          <w:sz w:val="22"/>
        </w:rPr>
        <w:t xml:space="preserve"> Пусть сама позвонит нашей помощнице: +1 424 781 1913. Предупредить заранее: там наша помощница, она рассказывает про нас и называет наши цены. Так она услышит голос и манеру. Запись в календарь на этой линии не подключена.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По-английски говорит?</w:t>
      </w:r>
      <w:r>
        <w:rPr>
          <w:color w:val="1A1A1A"/>
          <w:sz w:val="22"/>
        </w:rPr>
        <w:t xml:space="preserve"> Английскую версию собираем под неё при запуске. Готового английского примера сейчас нет, показать можно только русский.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Записывает на встречу?</w:t>
      </w:r>
      <w:r>
        <w:rPr>
          <w:color w:val="1A1A1A"/>
          <w:sz w:val="22"/>
        </w:rPr>
        <w:t xml:space="preserve"> Да - смотрит свободные окна в вашем календаре и сама создаёт запись. Входит в пакет, без доплат.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Сколько стоит.</w:t>
      </w:r>
      <w:r>
        <w:rPr>
          <w:color w:val="1A1A1A"/>
          <w:sz w:val="22"/>
        </w:rPr>
        <w:t xml:space="preserve"> Один пакет в два этапа. Первый - администратор: берёт трубку, отвечает и записывает. $1 000 за запуск и $199 в месяц, 1 000 минут. Через несколько недель, когда по настоящим звонкам станет понятно, о чём спрашивают, второй - менеджер по продажам: продаёт и дожимает в переписке. Ещё $1 500, дальше $399 в месяц, 1 500 минут.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Гарантия.</w:t>
      </w:r>
      <w:r>
        <w:rPr>
          <w:color w:val="1A1A1A"/>
          <w:sz w:val="22"/>
        </w:rPr>
        <w:t xml:space="preserve"> Не запустили за десять рабочих дней - месяц бесплатно. Сломалось - выключаем в тот же день, звонки идут вам, этот месяц не берём. Уйти можно в любой момент, номер остаётся её.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А сайт, ChatGPT?</w:t>
      </w:r>
      <w:r>
        <w:rPr>
          <w:color w:val="1A1A1A"/>
          <w:sz w:val="22"/>
        </w:rPr>
        <w:t xml:space="preserve"> Сначала своя страница. Пока её нет, нейросетям про вас читать нечего, и продавать это сейчас нечестно.</w:t>
      </w:r>
    </w:p>
    <w:p>
      <w:pPr>
        <w:pStyle w:val="Heading2"/>
        <w:spacing w:before="140" w:after="40"/>
      </w:pPr>
      <w:r>
        <w:t>Что помощнице нельзя по закону</w:t>
      </w:r>
    </w:p>
    <w:p>
      <w:pPr>
        <w:pStyle w:val="ListBullet"/>
        <w:spacing w:after="60"/>
      </w:pPr>
      <w:r>
        <w:rPr>
          <w:color w:val="1A1A1A"/>
          <w:sz w:val="22"/>
        </w:rPr>
        <w:t>Оценивать цену дома и торговаться. Это работа агента с лицензией.</w:t>
      </w:r>
    </w:p>
    <w:p>
      <w:pPr>
        <w:pStyle w:val="ListBullet"/>
        <w:spacing w:after="60"/>
      </w:pPr>
      <w:r>
        <w:rPr>
          <w:color w:val="1A1A1A"/>
          <w:sz w:val="22"/>
        </w:rPr>
        <w:t>Говорить про районы в связке с тем, кто там живёт. Это закон о справедливом жилье (Fair Housing).</w:t>
      </w:r>
    </w:p>
    <w:p>
      <w:pPr>
        <w:pStyle w:val="ListBullet"/>
        <w:spacing w:after="60"/>
      </w:pPr>
      <w:r>
        <w:rPr>
          <w:color w:val="1A1A1A"/>
          <w:sz w:val="22"/>
        </w:rPr>
        <w:t>Самой звонить или писать людям без их письменного согласия. Это закон о звонках и смс (TCPA).</w:t>
      </w:r>
    </w:p>
    <w:p>
      <w:pPr>
        <w:pStyle w:val="Heading2"/>
        <w:spacing w:before="140" w:after="40"/>
      </w:pPr>
      <w:r>
        <w:t>Чего не говорить</w:t>
      </w:r>
    </w:p>
    <w:p>
      <w:pPr>
        <w:pStyle w:val="ListBullet"/>
        <w:spacing w:after="60"/>
      </w:pPr>
      <w:r>
        <w:rPr>
          <w:color w:val="1A1A1A"/>
          <w:sz w:val="22"/>
        </w:rPr>
        <w:t>Про адрес её компании на Banyan Drive. Мы это не подтвердили.</w:t>
      </w:r>
    </w:p>
    <w:p>
      <w:pPr>
        <w:pStyle w:val="ListBullet"/>
        <w:spacing w:after="60"/>
      </w:pPr>
      <w:r>
        <w:rPr>
          <w:color w:val="1A1A1A"/>
          <w:sz w:val="22"/>
        </w:rPr>
        <w:t>Что английская версия уже готова.</w:t>
      </w:r>
    </w:p>
    <w:p>
      <w:pPr>
        <w:pStyle w:val="ListBullet"/>
        <w:spacing w:after="60"/>
      </w:pPr>
      <w:r>
        <w:rPr>
          <w:color w:val="1A1A1A"/>
          <w:sz w:val="22"/>
        </w:rPr>
        <w:t>Любые цифры результата: сколько клиентов прибавится, во сколько раз.</w:t>
      </w:r>
    </w:p>
    <w:p>
      <w:pPr>
        <w:pStyle w:val="ListBullet"/>
        <w:spacing w:after="60"/>
      </w:pPr>
      <w:r>
        <w:rPr>
          <w:color w:val="1A1A1A"/>
          <w:sz w:val="22"/>
        </w:rPr>
        <w:t>Весь наш список продуктов подряд. В смс её запутало именно это.</w:t>
      </w:r>
    </w:p>
    <w:p>
      <w:pPr>
        <w:pStyle w:val="Heading2"/>
        <w:spacing w:before="140" w:after="40"/>
      </w:pPr>
      <w:r>
        <w:t>Главный риск</w:t>
      </w:r>
    </w:p>
    <w:p>
      <w:pPr>
        <w:spacing w:after="140"/>
      </w:pPr>
      <w:r>
        <w:rPr>
          <w:color w:val="1A1A1A"/>
          <w:sz w:val="22"/>
        </w:rPr>
        <w:t>Компании восемь лет, а сайта нет и в инстаграме компании ноль постов. Похоже, клиенты у неё из знакомств. Вопрос один - видит ли она проблему. Если пропущенные звонки её не беспокоят - не продавать.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