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SPIN Selling — выжимка</w:t>
      </w:r>
    </w:p>
    <w:p>
      <w:pPr>
        <w:pStyle w:val="Author"/>
      </w:pPr>
      <w:r>
        <w:t xml:space="preserve">Neil Rackham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spin-selling-выжимка"/>
    <w:p>
      <w:pPr>
        <w:pStyle w:val="Heading1"/>
      </w:pPr>
      <w:r>
        <w:t xml:space="preserve">SPIN Selling — выжимка</w:t>
      </w:r>
    </w:p>
    <w:p>
      <w:pPr>
        <w:pStyle w:val="FirstParagraph"/>
      </w:pPr>
      <w:r>
        <w:rPr>
          <w:b/>
          <w:bCs/>
        </w:rPr>
        <w:t xml:space="preserve">Neil Rackham, 1988.</w:t>
      </w:r>
      <w:r>
        <w:t xml:space="preserve"> </w:t>
      </w:r>
      <w:r>
        <w:t xml:space="preserve">Не мнение автора, а результат исследования: Huthwaite за 12 лет разобрала</w:t>
      </w:r>
      <w:r>
        <w:t xml:space="preserve"> </w:t>
      </w:r>
      <w:r>
        <w:rPr>
          <w:b/>
          <w:bCs/>
        </w:rPr>
        <w:t xml:space="preserve">35 000 реальных встреч</w:t>
      </w:r>
      <w:r>
        <w:t xml:space="preserve"> </w:t>
      </w:r>
      <w:r>
        <w:t xml:space="preserve">в 23 странах и сравнила, что делают продавцы с высокими результатами</w:t>
      </w:r>
      <w:r>
        <w:t xml:space="preserve"> </w:t>
      </w:r>
      <w:r>
        <w:t xml:space="preserve">и с низкими. Это единственная книга в подборке, построенная на измерениях, а не на опыте одного человека.</w:t>
      </w:r>
    </w:p>
    <w:p>
      <w:r>
        <w:pict>
          <v:rect style="width:0;height:1.5pt" o:hralign="center" o:hrstd="t" o:hr="t"/>
        </w:pict>
      </w:r>
    </w:p>
    <w:bookmarkStart w:id="9" w:name="X35b306c927960955b3567acc8c176c5d8808438"/>
    <w:p>
      <w:pPr>
        <w:pStyle w:val="Heading2"/>
      </w:pPr>
      <w:r>
        <w:t xml:space="preserve">1. Главное открытие: крупная продажа работает наоборот</w:t>
      </w:r>
    </w:p>
    <w:p>
      <w:pPr>
        <w:pStyle w:val="FirstParagraph"/>
      </w:pPr>
      <w:r>
        <w:t xml:space="preserve">Всё, чему учат на тренингах — активное закрытие, отработка возражений, «продавай выгоды», открытые</w:t>
      </w:r>
      <w:r>
        <w:t xml:space="preserve"> </w:t>
      </w:r>
      <w:r>
        <w:t xml:space="preserve">вопросы —</w:t>
      </w:r>
      <w:r>
        <w:t xml:space="preserve"> </w:t>
      </w:r>
      <w:r>
        <w:rPr>
          <w:b/>
          <w:bCs/>
        </w:rPr>
        <w:t xml:space="preserve">работает в мелких сделках и вредит в крупных.</w:t>
      </w:r>
    </w:p>
    <w:p>
      <w:pPr>
        <w:pStyle w:val="BodyText"/>
      </w:pPr>
      <w:r>
        <w:t xml:space="preserve">Различия крупной продажи: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Длинный цикл.</w:t>
      </w:r>
      <w:r>
        <w:t xml:space="preserve"> </w:t>
      </w:r>
      <w:r>
        <w:t xml:space="preserve">Решение принимается не на встрече, а между встречами, когда тебя нет в комнате.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Решение принимает не один человек.</w:t>
      </w:r>
      <w:r>
        <w:t xml:space="preserve"> </w:t>
      </w:r>
      <w:r>
        <w:t xml:space="preserve">Твой контакт пересказывает тебя другим — своими словами.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Риск для покупателя личный.</w:t>
      </w:r>
      <w:r>
        <w:t xml:space="preserve"> </w:t>
      </w:r>
      <w:r>
        <w:t xml:space="preserve">В мелкой продаже ошибка стоит денег, в крупной — репутации внутри</w:t>
      </w:r>
      <w:r>
        <w:t xml:space="preserve"> </w:t>
      </w:r>
      <w:r>
        <w:t xml:space="preserve">компании. Поэтому покупатель сопротивляется не цене, а риску.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Продавец продолжает жить рядом с последствиями.</w:t>
      </w:r>
      <w:r>
        <w:t xml:space="preserve"> </w:t>
      </w:r>
      <w:r>
        <w:t xml:space="preserve">Передавил — получил отказ от контракта позже.</w:t>
      </w:r>
    </w:p>
    <w:p>
      <w:pPr>
        <w:pStyle w:val="BodyText"/>
      </w:pPr>
      <w:r>
        <w:t xml:space="preserve">Отсюда вывод, который переворачивает всю логику:</w:t>
      </w:r>
      <w:r>
        <w:t xml:space="preserve"> </w:t>
      </w:r>
      <w:r>
        <w:rPr>
          <w:b/>
          <w:bCs/>
        </w:rPr>
        <w:t xml:space="preserve">в крупной продаже успех определяется не на этапе</w:t>
      </w:r>
      <w:r>
        <w:rPr>
          <w:b/>
          <w:bCs/>
        </w:rPr>
        <w:t xml:space="preserve"> </w:t>
      </w:r>
      <w:r>
        <w:rPr>
          <w:b/>
          <w:bCs/>
        </w:rPr>
        <w:t xml:space="preserve">презентации и не на закрытии, а на этапе исследования — тем, какие вопросы ты задал.</w:t>
      </w:r>
    </w:p>
    <w:p>
      <w:r>
        <w:pict>
          <v:rect style="width:0;height:1.5pt" o:hralign="center" o:hrstd="t" o:hr="t"/>
        </w:pict>
      </w:r>
    </w:p>
    <w:bookmarkEnd w:id="9"/>
    <w:bookmarkStart w:id="10" w:name="четыре-стадии-встречи"/>
    <w:p>
      <w:pPr>
        <w:pStyle w:val="Heading2"/>
      </w:pPr>
      <w:r>
        <w:t xml:space="preserve">2. Четыре стадии встречи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Preliminaries</w:t>
      </w:r>
      <w:r>
        <w:t xml:space="preserve"> </w:t>
      </w:r>
      <w:r>
        <w:t xml:space="preserve">— разогрев, вход. Переоценён. Долгий small talk не помогает.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Investigating</w:t>
      </w:r>
      <w:r>
        <w:t xml:space="preserve"> </w:t>
      </w:r>
      <w:r>
        <w:t xml:space="preserve">— исследование, вопросы.</w:t>
      </w:r>
      <w:r>
        <w:t xml:space="preserve"> </w:t>
      </w:r>
      <w:r>
        <w:rPr>
          <w:b/>
          <w:bCs/>
        </w:rPr>
        <w:t xml:space="preserve">Здесь решается исход.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Demonstrating Capability</w:t>
      </w:r>
      <w:r>
        <w:t xml:space="preserve"> </w:t>
      </w:r>
      <w:r>
        <w:t xml:space="preserve">— показ решения.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Obtaining Commitment</w:t>
      </w:r>
      <w:r>
        <w:t xml:space="preserve"> </w:t>
      </w:r>
      <w:r>
        <w:t xml:space="preserve">— договорённость о следующем шаге.</w:t>
      </w:r>
    </w:p>
    <w:p>
      <w:pPr>
        <w:pStyle w:val="FirstParagraph"/>
      </w:pPr>
      <w:r>
        <w:t xml:space="preserve">Слабые продавцы проводят 70% времени в стадии 3 (рассказывают о себе). Сильные — в стадии 2.</w:t>
      </w:r>
    </w:p>
    <w:p>
      <w:r>
        <w:pict>
          <v:rect style="width:0;height:1.5pt" o:hralign="center" o:hrstd="t" o:hr="t"/>
        </w:pict>
      </w:r>
    </w:p>
    <w:bookmarkEnd w:id="10"/>
    <w:bookmarkStart w:id="15" w:name="четыре-вопроса-s-p-i-n"/>
    <w:p>
      <w:pPr>
        <w:pStyle w:val="Heading2"/>
      </w:pPr>
      <w:r>
        <w:t xml:space="preserve">3. Четыре вопроса: S · P · I · N</w:t>
      </w:r>
    </w:p>
    <w:p>
      <w:pPr>
        <w:pStyle w:val="FirstParagraph"/>
      </w:pPr>
      <w:r>
        <w:t xml:space="preserve">Это не скрипт и не последовательность, которую надо отбарабанить. Это</w:t>
      </w:r>
      <w:r>
        <w:t xml:space="preserve"> </w:t>
      </w:r>
      <w:r>
        <w:rPr>
          <w:b/>
          <w:bCs/>
        </w:rPr>
        <w:t xml:space="preserve">четыре типа вопросов, которые</w:t>
      </w:r>
      <w:r>
        <w:rPr>
          <w:b/>
          <w:bCs/>
        </w:rPr>
        <w:t xml:space="preserve"> </w:t>
      </w:r>
      <w:r>
        <w:rPr>
          <w:b/>
          <w:bCs/>
        </w:rPr>
        <w:t xml:space="preserve">двигают человека от «у меня всё нормально» к «мне это нужно прямо сейчас»</w:t>
      </w:r>
      <w:r>
        <w:t xml:space="preserve">.</w:t>
      </w:r>
    </w:p>
    <w:bookmarkStart w:id="11" w:name="s-situation-ситуационные"/>
    <w:p>
      <w:pPr>
        <w:pStyle w:val="Heading3"/>
      </w:pPr>
      <w:r>
        <w:t xml:space="preserve">S — Situation (ситуационные)</w:t>
      </w:r>
    </w:p>
    <w:p>
      <w:pPr>
        <w:pStyle w:val="FirstParagraph"/>
      </w:pPr>
      <w:r>
        <w:t xml:space="preserve">Факты и контекст: «Сколько у вас человек в продажах?», «Как сейчас приходят клиенты?»</w:t>
      </w:r>
    </w:p>
    <w:p>
      <w:pPr>
        <w:pStyle w:val="Compact"/>
        <w:numPr>
          <w:ilvl w:val="0"/>
          <w:numId w:val="1002"/>
        </w:numPr>
      </w:pPr>
      <w:r>
        <w:t xml:space="preserve">Необходимы, но</w:t>
      </w:r>
      <w:r>
        <w:t xml:space="preserve"> </w:t>
      </w:r>
      <w:r>
        <w:rPr>
          <w:b/>
          <w:bCs/>
        </w:rPr>
        <w:t xml:space="preserve">низкоценны</w:t>
      </w:r>
      <w:r>
        <w:t xml:space="preserve">. Покупателю скучно, продавцу интересно.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Сильные продавцы задают их МЕНЬШЕ.</w:t>
      </w:r>
      <w:r>
        <w:t xml:space="preserve"> </w:t>
      </w:r>
      <w:r>
        <w:t xml:space="preserve">Они делают домашнюю работу до встречи.</w:t>
      </w:r>
    </w:p>
    <w:p>
      <w:pPr>
        <w:pStyle w:val="Compact"/>
        <w:numPr>
          <w:ilvl w:val="0"/>
          <w:numId w:val="1002"/>
        </w:numPr>
      </w:pPr>
      <w:r>
        <w:t xml:space="preserve">Правило: любой факт, который можно узнать без человека, — узнай без человека.</w:t>
      </w:r>
    </w:p>
    <w:p>
      <w:pPr>
        <w:pStyle w:val="BlockText"/>
      </w:pPr>
      <w:r>
        <w:rPr>
          <w:b/>
          <w:bCs/>
        </w:rPr>
        <w:t xml:space="preserve">Для нас:</w:t>
      </w:r>
      <w:r>
        <w:t xml:space="preserve"> </w:t>
      </w:r>
      <w:r>
        <w:t xml:space="preserve">«Зеркало» и research по открытым данным — это способ обнулить ситуационные вопросы.</w:t>
      </w:r>
      <w:r>
        <w:t xml:space="preserve"> </w:t>
      </w:r>
      <w:r>
        <w:t xml:space="preserve">Мы приходим, уже зная контекст. Это ровно то, что делают сильные продавцы.</w:t>
      </w:r>
    </w:p>
    <w:bookmarkEnd w:id="11"/>
    <w:bookmarkStart w:id="12" w:name="p-problem-проблемные"/>
    <w:p>
      <w:pPr>
        <w:pStyle w:val="Heading3"/>
      </w:pPr>
      <w:r>
        <w:t xml:space="preserve">P — Problem (проблемные)</w:t>
      </w:r>
    </w:p>
    <w:p>
      <w:pPr>
        <w:pStyle w:val="FirstParagraph"/>
      </w:pPr>
      <w:r>
        <w:t xml:space="preserve">Трудности, недовольство, узкие места: «Что сейчас работает хуже, чем хотелось бы?», «Насколько сложно</w:t>
      </w:r>
      <w:r>
        <w:t xml:space="preserve"> </w:t>
      </w:r>
      <w:r>
        <w:t xml:space="preserve">объяснить клиенту, чем вы отличаетесь от соседа?»</w:t>
      </w:r>
    </w:p>
    <w:p>
      <w:pPr>
        <w:pStyle w:val="Compact"/>
        <w:numPr>
          <w:ilvl w:val="0"/>
          <w:numId w:val="1003"/>
        </w:numPr>
      </w:pPr>
      <w:r>
        <w:t xml:space="preserve">Вскрывают</w:t>
      </w:r>
      <w:r>
        <w:t xml:space="preserve"> </w:t>
      </w:r>
      <w:r>
        <w:rPr>
          <w:b/>
          <w:bCs/>
        </w:rPr>
        <w:t xml:space="preserve">скрытую потребность</w:t>
      </w:r>
      <w:r>
        <w:t xml:space="preserve"> </w:t>
      </w:r>
      <w:r>
        <w:t xml:space="preserve">(implied need) — «да, есть такая беда».</w:t>
      </w:r>
    </w:p>
    <w:p>
      <w:pPr>
        <w:pStyle w:val="Compact"/>
        <w:numPr>
          <w:ilvl w:val="0"/>
          <w:numId w:val="1003"/>
        </w:numPr>
      </w:pPr>
      <w:r>
        <w:t xml:space="preserve">В мелких продажах скрытой потребности достаточно, чтобы человек купил.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 крупных — нет.</w:t>
      </w:r>
      <w:r>
        <w:t xml:space="preserve"> </w:t>
      </w:r>
      <w:r>
        <w:t xml:space="preserve">Здесь ключевое открытие книги: количество проблемных вопросов</w:t>
      </w:r>
      <w:r>
        <w:t xml:space="preserve"> </w:t>
      </w:r>
      <w:r>
        <w:rPr>
          <w:b/>
          <w:bCs/>
        </w:rPr>
        <w:t xml:space="preserve">не коррелирует</w:t>
      </w:r>
      <w:r>
        <w:t xml:space="preserve"> </w:t>
      </w:r>
      <w:r>
        <w:t xml:space="preserve">с успехом крупной сделки. Человек признал проблему — и продолжил жить с ней дальше.</w:t>
      </w:r>
    </w:p>
    <w:bookmarkEnd w:id="12"/>
    <w:bookmarkStart w:id="13" w:name="X2d1e2f5d5326dd3bcab0758965b21e04ea3b979"/>
    <w:p>
      <w:pPr>
        <w:pStyle w:val="Heading3"/>
      </w:pPr>
      <w:r>
        <w:t xml:space="preserve">I — Implication (извлекающие) ← самый важный тип</w:t>
      </w:r>
    </w:p>
    <w:p>
      <w:pPr>
        <w:pStyle w:val="FirstParagraph"/>
      </w:pPr>
      <w:r>
        <w:t xml:space="preserve">Берёшь признанную проблему и</w:t>
      </w:r>
      <w:r>
        <w:t xml:space="preserve"> </w:t>
      </w:r>
      <w:r>
        <w:rPr>
          <w:b/>
          <w:bCs/>
        </w:rPr>
        <w:t xml:space="preserve">выращиваешь её</w:t>
      </w:r>
      <w:r>
        <w:t xml:space="preserve">: показываешь последствия, связи, цену.</w:t>
      </w:r>
    </w:p>
    <w:p>
      <w:pPr>
        <w:pStyle w:val="Compact"/>
        <w:numPr>
          <w:ilvl w:val="0"/>
          <w:numId w:val="1004"/>
        </w:numPr>
      </w:pPr>
      <w:r>
        <w:t xml:space="preserve">«Хорошо, вас путают с конкурентами. Как это сказывается на цене, которую вы можете назвать?»</w:t>
      </w:r>
    </w:p>
    <w:p>
      <w:pPr>
        <w:pStyle w:val="Compact"/>
        <w:numPr>
          <w:ilvl w:val="0"/>
          <w:numId w:val="1004"/>
        </w:numPr>
      </w:pPr>
      <w:r>
        <w:t xml:space="preserve">«А сколько сделок в месяц уходит к тем, кто дешевле, просто потому что разницы не видно?»</w:t>
      </w:r>
    </w:p>
    <w:p>
      <w:pPr>
        <w:pStyle w:val="Compact"/>
        <w:numPr>
          <w:ilvl w:val="0"/>
          <w:numId w:val="1004"/>
        </w:numPr>
      </w:pPr>
      <w:r>
        <w:t xml:space="preserve">«Если так пойдёт ещё год — что будет с маржой?»</w:t>
      </w:r>
    </w:p>
    <w:p>
      <w:pPr>
        <w:pStyle w:val="Compact"/>
        <w:numPr>
          <w:ilvl w:val="0"/>
          <w:numId w:val="1004"/>
        </w:numPr>
      </w:pPr>
      <w:r>
        <w:t xml:space="preserve">«Это влияет только на новых клиентов или на повторные продажи тоже?»</w:t>
      </w:r>
    </w:p>
    <w:p>
      <w:pPr>
        <w:pStyle w:val="FirstParagraph"/>
      </w:pPr>
      <w:r>
        <w:rPr>
          <w:b/>
          <w:bCs/>
        </w:rPr>
        <w:t xml:space="preserve">Именно извлекающие вопросы сильнее всего отличают успешных продавцов от неуспешных в крупных</w:t>
      </w:r>
      <w:r>
        <w:rPr>
          <w:b/>
          <w:bCs/>
        </w:rPr>
        <w:t xml:space="preserve"> </w:t>
      </w:r>
      <w:r>
        <w:rPr>
          <w:b/>
          <w:bCs/>
        </w:rPr>
        <w:t xml:space="preserve">сделках.</w:t>
      </w:r>
      <w:r>
        <w:t xml:space="preserve"> </w:t>
      </w:r>
      <w:r>
        <w:t xml:space="preserve">И они же — самые трудные: их нельзя импровизировать, их нужно готовить заранее.</w:t>
      </w:r>
    </w:p>
    <w:p>
      <w:pPr>
        <w:pStyle w:val="BodyText"/>
      </w:pPr>
      <w:r>
        <w:t xml:space="preserve">Механика простая и жёсткая: проблема, о которой человек не думал как о дорогой, становится дорогой</w:t>
      </w:r>
      <w:r>
        <w:t xml:space="preserve"> </w:t>
      </w:r>
      <w:r>
        <w:rPr>
          <w:b/>
          <w:bCs/>
        </w:rPr>
        <w:t xml:space="preserve">в его собственной голове</w:t>
      </w:r>
      <w:r>
        <w:t xml:space="preserve">, потому что цену назвал он сам, а не ты.</w:t>
      </w:r>
    </w:p>
    <w:p>
      <w:pPr>
        <w:pStyle w:val="BlockText"/>
      </w:pPr>
      <w:r>
        <w:t xml:space="preserve">Это и есть техника «поселить мысль». Не «вам это нужно», а серия вопросов, после которых он сам</w:t>
      </w:r>
      <w:r>
        <w:t xml:space="preserve"> </w:t>
      </w:r>
      <w:r>
        <w:t xml:space="preserve">говорит: «слушайте, а ведь это дороже, чем я думал».</w:t>
      </w:r>
    </w:p>
    <w:bookmarkEnd w:id="13"/>
    <w:bookmarkStart w:id="14" w:name="n-need-payoff-направляющие"/>
    <w:p>
      <w:pPr>
        <w:pStyle w:val="Heading3"/>
      </w:pPr>
      <w:r>
        <w:t xml:space="preserve">N — Need-payoff (направляющие)</w:t>
      </w:r>
    </w:p>
    <w:p>
      <w:pPr>
        <w:pStyle w:val="FirstParagraph"/>
      </w:pPr>
      <w:r>
        <w:t xml:space="preserve">Спрашиваешь про</w:t>
      </w:r>
      <w:r>
        <w:t xml:space="preserve"> </w:t>
      </w:r>
      <w:r>
        <w:rPr>
          <w:b/>
          <w:bCs/>
        </w:rPr>
        <w:t xml:space="preserve">ценность решения</w:t>
      </w:r>
      <w:r>
        <w:t xml:space="preserve">, а не про проблему: «А если бы клиент с первой минуты понимал,</w:t>
      </w:r>
      <w:r>
        <w:t xml:space="preserve"> </w:t>
      </w:r>
      <w:r>
        <w:t xml:space="preserve">чем вы отличаетесь, — что бы это изменило?», «Насколько вам было бы полезно, если бы…?», «Почему</w:t>
      </w:r>
      <w:r>
        <w:t xml:space="preserve"> </w:t>
      </w:r>
      <w:r>
        <w:t xml:space="preserve">для вас это важно?»</w:t>
      </w:r>
    </w:p>
    <w:p>
      <w:pPr>
        <w:pStyle w:val="BodyText"/>
      </w:pPr>
      <w:r>
        <w:t xml:space="preserve">Что делают:</w:t>
      </w:r>
      <w:r>
        <w:t xml:space="preserve"> </w:t>
      </w:r>
      <w:r>
        <w:t xml:space="preserve">- переводят скрытую потребность в</w:t>
      </w:r>
      <w:r>
        <w:t xml:space="preserve"> </w:t>
      </w:r>
      <w:r>
        <w:rPr>
          <w:b/>
          <w:bCs/>
        </w:rPr>
        <w:t xml:space="preserve">явную</w:t>
      </w:r>
      <w:r>
        <w:t xml:space="preserve"> </w:t>
      </w:r>
      <w:r>
        <w:t xml:space="preserve">(explicit need) — «мне нужно X»;</w:t>
      </w:r>
      <w:r>
        <w:t xml:space="preserve"> </w:t>
      </w:r>
      <w:r>
        <w:t xml:space="preserve">- заставляют покупателя</w:t>
      </w:r>
      <w:r>
        <w:t xml:space="preserve"> </w:t>
      </w:r>
      <w:r>
        <w:rPr>
          <w:b/>
          <w:bCs/>
        </w:rPr>
        <w:t xml:space="preserve">самому проговорить выгоды</w:t>
      </w:r>
      <w:r>
        <w:t xml:space="preserve">. Аргумент, который человек произнёс сам,</w:t>
      </w:r>
      <w:r>
        <w:t xml:space="preserve"> </w:t>
      </w:r>
      <w:r>
        <w:t xml:space="preserve">он не оспаривает;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резко снижают количество возражений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вооружают внутреннего чемпиона.</w:t>
      </w:r>
      <w:r>
        <w:t xml:space="preserve"> </w:t>
      </w:r>
      <w:r>
        <w:t xml:space="preserve">Он потом пересказывает это своему начальству — твоими словами,</w:t>
      </w:r>
      <w:r>
        <w:t xml:space="preserve"> </w:t>
      </w:r>
      <w:r>
        <w:t xml:space="preserve">но от своего имени.</w:t>
      </w:r>
    </w:p>
    <w:p>
      <w:pPr>
        <w:pStyle w:val="BodyText"/>
      </w:pPr>
      <w:r>
        <w:t xml:space="preserve">Ошибка новичка: задавать направляющие вопросы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извлекающих. Тогда это звучит как манипуляция</w:t>
      </w:r>
      <w:r>
        <w:t xml:space="preserve"> </w:t>
      </w:r>
      <w:r>
        <w:t xml:space="preserve">(«а хотели бы вы больше зарабатывать?»). Порядок обязателен: сначала проблему раздули, потом спросили</w:t>
      </w:r>
      <w:r>
        <w:t xml:space="preserve"> </w:t>
      </w:r>
      <w:r>
        <w:t xml:space="preserve">о ценности решения.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уравнение-ценности"/>
    <w:p>
      <w:pPr>
        <w:pStyle w:val="Heading2"/>
      </w:pPr>
      <w:r>
        <w:t xml:space="preserve">4. Уравнение ценности</w:t>
      </w:r>
    </w:p>
    <w:p>
      <w:pPr>
        <w:pStyle w:val="BlockText"/>
      </w:pPr>
      <w:r>
        <w:t xml:space="preserve">Человек покупает, когда</w:t>
      </w:r>
      <w:r>
        <w:t xml:space="preserve"> </w:t>
      </w:r>
      <w:r>
        <w:rPr>
          <w:b/>
          <w:bCs/>
        </w:rPr>
        <w:t xml:space="preserve">тяжесть проблемы в его глазах превышает стоимость решения.</w:t>
      </w:r>
    </w:p>
    <w:p>
      <w:pPr>
        <w:pStyle w:val="FirstParagraph"/>
      </w:pPr>
      <w:r>
        <w:t xml:space="preserve">Обе части уравнения субъективны. Ты не можешь снизить цену бесконечно — но ты можешь легально поднять</w:t>
      </w:r>
      <w:r>
        <w:t xml:space="preserve"> </w:t>
      </w:r>
      <w:r>
        <w:t xml:space="preserve">воспринимаемую тяжесть проблемы, задавая извлекающие вопросы. Это единственный честный рычаг.</w:t>
      </w:r>
    </w:p>
    <w:p>
      <w:pPr>
        <w:pStyle w:val="BodyText"/>
      </w:pPr>
      <w:r>
        <w:t xml:space="preserve">Следствие:</w:t>
      </w:r>
      <w:r>
        <w:t xml:space="preserve"> </w:t>
      </w:r>
      <w:r>
        <w:rPr>
          <w:b/>
          <w:bCs/>
        </w:rPr>
        <w:t xml:space="preserve">чем дороже твой продукт, тем больше извлекающих вопросов нужно.</w:t>
      </w:r>
      <w:r>
        <w:t xml:space="preserve"> </w:t>
      </w:r>
      <w:r>
        <w:t xml:space="preserve">Если ты продаёшь на</w:t>
      </w:r>
      <w:r>
        <w:t xml:space="preserve"> </w:t>
      </w:r>
      <w:r>
        <w:t xml:space="preserve">$500 — хватит проблемных. Если на $5000 и выше — без Implication сделки не будет.</w:t>
      </w:r>
    </w:p>
    <w:p>
      <w:r>
        <w:pict>
          <v:rect style="width:0;height:1.5pt" o:hralign="center" o:hrstd="t" o:hr="t"/>
        </w:pict>
      </w:r>
    </w:p>
    <w:bookmarkEnd w:id="16"/>
    <w:bookmarkStart w:id="17" w:name="X1e70c9e1b7df6977171abb46622f5e2b2e478e2"/>
    <w:p>
      <w:pPr>
        <w:pStyle w:val="Heading2"/>
      </w:pPr>
      <w:r>
        <w:t xml:space="preserve">5. Features / Advantages / Benefits — и почему «выгоды» врут</w:t>
      </w:r>
    </w:p>
    <w:p>
      <w:pPr>
        <w:pStyle w:val="FirstParagraph"/>
      </w:pPr>
      <w:r>
        <w:t xml:space="preserve">Rackham разделил то, что все путают: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Мелкая продажа</w:t>
            </w:r>
          </w:p>
        </w:tc>
        <w:tc>
          <w:tcPr/>
          <w:p>
            <w:pPr>
              <w:pStyle w:val="Compact"/>
            </w:pPr>
            <w:r>
              <w:t xml:space="preserve">Крупная продажа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  <w:r>
              <w:t xml:space="preserve"> </w:t>
            </w:r>
            <w:r>
              <w:t xml:space="preserve">(характеристика)</w:t>
            </w:r>
          </w:p>
        </w:tc>
        <w:tc>
          <w:tcPr/>
          <w:p>
            <w:pPr>
              <w:pStyle w:val="Compact"/>
            </w:pPr>
            <w:r>
              <w:t xml:space="preserve">Факт о продукте: «67 вопросов в анкете», «10 рабочих дней»</w:t>
            </w:r>
          </w:p>
        </w:tc>
        <w:tc>
          <w:tcPr/>
          <w:p>
            <w:pPr>
              <w:pStyle w:val="Compact"/>
            </w:pPr>
            <w:r>
              <w:t xml:space="preserve">Слабо положительно</w:t>
            </w:r>
          </w:p>
        </w:tc>
        <w:tc>
          <w:tcPr/>
          <w:p>
            <w:pPr>
              <w:pStyle w:val="Compact"/>
            </w:pPr>
            <w:r>
              <w:t xml:space="preserve">Нейтрально или</w:t>
            </w:r>
            <w:r>
              <w:t xml:space="preserve"> </w:t>
            </w:r>
            <w:r>
              <w:rPr>
                <w:b/>
                <w:bCs/>
              </w:rPr>
              <w:t xml:space="preserve">отрицательно</w:t>
            </w:r>
            <w:r>
              <w:t xml:space="preserve"> </w:t>
            </w:r>
            <w:r>
              <w:t xml:space="preserve">(провоцирует вопрос о цене)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Advantage</w:t>
            </w:r>
            <w:r>
              <w:t xml:space="preserve"> </w:t>
            </w:r>
            <w:r>
              <w:t xml:space="preserve">(преимущество)</w:t>
            </w:r>
          </w:p>
        </w:tc>
        <w:tc>
          <w:tcPr/>
          <w:p>
            <w:pPr>
              <w:pStyle w:val="Compact"/>
            </w:pPr>
            <w:r>
              <w:t xml:space="preserve">Как это в принципе может помочь: «это позволяет увидеть ваше позиционирование»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Работает</w:t>
            </w:r>
          </w:p>
        </w:tc>
        <w:tc>
          <w:tcPr/>
          <w:p>
            <w:pPr>
              <w:pStyle w:val="Compact"/>
            </w:pPr>
            <w:r>
              <w:t xml:space="preserve">Коррелирует с</w:t>
            </w:r>
            <w:r>
              <w:t xml:space="preserve"> </w:t>
            </w:r>
            <w:r>
              <w:rPr>
                <w:b/>
                <w:bCs/>
              </w:rPr>
              <w:t xml:space="preserve">возражениями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  <w:r>
              <w:t xml:space="preserve"> </w:t>
            </w:r>
            <w:r>
              <w:t xml:space="preserve">(выгода)</w:t>
            </w:r>
          </w:p>
        </w:tc>
        <w:tc>
          <w:tcPr/>
          <w:p>
            <w:pPr>
              <w:pStyle w:val="Compact"/>
            </w:pPr>
            <w:r>
              <w:t xml:space="preserve">Как это закрывает</w:t>
            </w:r>
            <w:r>
              <w:t xml:space="preserve"> </w:t>
            </w:r>
            <w:r>
              <w:rPr>
                <w:b/>
                <w:bCs/>
              </w:rPr>
              <w:t xml:space="preserve">явную потребность, которую человек сам назвал</w:t>
            </w:r>
          </w:p>
        </w:tc>
        <w:tc>
          <w:tcPr/>
          <w:p>
            <w:pPr>
              <w:pStyle w:val="Compac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Сильнейший предиктор успеха</w:t>
            </w:r>
          </w:p>
        </w:tc>
      </w:tr>
    </w:tbl>
    <w:p>
      <w:pPr>
        <w:pStyle w:val="BodyText"/>
      </w:pPr>
      <w:r>
        <w:t xml:space="preserve">Ключевое: выгода — это не то, что ты считаешь полезным.</w:t>
      </w:r>
      <w:r>
        <w:t xml:space="preserve"> </w:t>
      </w:r>
      <w:r>
        <w:rPr>
          <w:b/>
          <w:bCs/>
        </w:rPr>
        <w:t xml:space="preserve">Выгода существует только после того, как</w:t>
      </w:r>
      <w:r>
        <w:rPr>
          <w:b/>
          <w:bCs/>
        </w:rPr>
        <w:t xml:space="preserve"> </w:t>
      </w:r>
      <w:r>
        <w:rPr>
          <w:b/>
          <w:bCs/>
        </w:rPr>
        <w:t xml:space="preserve">покупатель словами сформулировал потребность.</w:t>
      </w:r>
      <w:r>
        <w:t xml:space="preserve"> </w:t>
      </w:r>
      <w:r>
        <w:t xml:space="preserve">До этого любое «это вам поможет» — advantage,</w:t>
      </w:r>
      <w:r>
        <w:t xml:space="preserve"> </w:t>
      </w:r>
      <w:r>
        <w:t xml:space="preserve">и оно генерирует возражения.</w:t>
      </w:r>
    </w:p>
    <w:p>
      <w:pPr>
        <w:pStyle w:val="BlockText"/>
      </w:pPr>
      <w:r>
        <w:rPr>
          <w:b/>
          <w:bCs/>
        </w:rPr>
        <w:t xml:space="preserve">Для нас:</w:t>
      </w:r>
      <w:r>
        <w:t xml:space="preserve"> </w:t>
      </w:r>
      <w:r>
        <w:t xml:space="preserve">пока человек не сказал «меня не отличают от других и это стоит мне денег», вся наша</w:t>
      </w:r>
      <w:r>
        <w:t xml:space="preserve"> </w:t>
      </w:r>
      <w:r>
        <w:t xml:space="preserve">речь про ДНК бизнеса — это advantages. Отсюда возражения «дорого» и «я подумаю».</w:t>
      </w:r>
    </w:p>
    <w:p>
      <w:r>
        <w:pict>
          <v:rect style="width:0;height:1.5pt" o:hralign="center" o:hrstd="t" o:hr="t"/>
        </w:pict>
      </w:r>
    </w:p>
    <w:bookmarkEnd w:id="17"/>
    <w:bookmarkStart w:id="18" w:name="X007daae56b286f8e9366a6e8bf1333b10253c24"/>
    <w:p>
      <w:pPr>
        <w:pStyle w:val="Heading2"/>
      </w:pPr>
      <w:r>
        <w:t xml:space="preserve">6. Возражения не отрабатывают — их предотвращают</w:t>
      </w:r>
    </w:p>
    <w:p>
      <w:pPr>
        <w:pStyle w:val="FirstParagraph"/>
      </w:pPr>
      <w:r>
        <w:t xml:space="preserve">Второе большое открытие:</w:t>
      </w:r>
      <w:r>
        <w:t xml:space="preserve"> </w:t>
      </w:r>
      <w:r>
        <w:rPr>
          <w:b/>
          <w:bCs/>
        </w:rPr>
        <w:t xml:space="preserve">у сильных продавцов возражений просто меньше.</w:t>
      </w:r>
      <w:r>
        <w:t xml:space="preserve"> </w:t>
      </w:r>
      <w:r>
        <w:t xml:space="preserve">Не потому, что они лучше</w:t>
      </w:r>
      <w:r>
        <w:t xml:space="preserve"> </w:t>
      </w:r>
      <w:r>
        <w:t xml:space="preserve">парируют, а потому, что построили потребность до показа решения.</w:t>
      </w:r>
    </w:p>
    <w:p>
      <w:pPr>
        <w:pStyle w:val="BodyText"/>
      </w:pPr>
      <w:r>
        <w:t xml:space="preserve">Большинство возражений — это</w:t>
      </w:r>
      <w:r>
        <w:t xml:space="preserve"> </w:t>
      </w:r>
      <w:r>
        <w:rPr>
          <w:b/>
          <w:bCs/>
        </w:rPr>
        <w:t xml:space="preserve">симптом того, что ты показал решение слишком рано.</w:t>
      </w:r>
      <w:r>
        <w:t xml:space="preserve"> </w:t>
      </w:r>
      <w:r>
        <w:t xml:space="preserve">Возражение «дорого»</w:t>
      </w:r>
      <w:r>
        <w:t xml:space="preserve"> </w:t>
      </w:r>
      <w:r>
        <w:t xml:space="preserve">почти всегда означает «я не вижу проблему настолько большой».</w:t>
      </w:r>
    </w:p>
    <w:p>
      <w:pPr>
        <w:pStyle w:val="BodyText"/>
      </w:pPr>
      <w:r>
        <w:t xml:space="preserve">Практика: если ты слышишь «дорого» — не защищай цену. Вернись к извлекающим вопросам.</w:t>
      </w:r>
    </w:p>
    <w:p>
      <w:r>
        <w:pict>
          <v:rect style="width:0;height:1.5pt" o:hralign="center" o:hrstd="t" o:hr="t"/>
        </w:pict>
      </w:r>
    </w:p>
    <w:bookmarkEnd w:id="18"/>
    <w:bookmarkStart w:id="20" w:name="закрытие-чем-больше-давишь-тем-хуже"/>
    <w:p>
      <w:pPr>
        <w:pStyle w:val="Heading2"/>
      </w:pPr>
      <w:r>
        <w:t xml:space="preserve">7. Закрытие: чем больше давишь, тем хуже</w:t>
      </w:r>
    </w:p>
    <w:p>
      <w:pPr>
        <w:pStyle w:val="FirstParagraph"/>
      </w:pPr>
      <w:r>
        <w:t xml:space="preserve">Ещё одно контринтуитивное измерение:</w:t>
      </w:r>
      <w:r>
        <w:t xml:space="preserve"> </w:t>
      </w:r>
      <w:r>
        <w:rPr>
          <w:b/>
          <w:bCs/>
        </w:rPr>
        <w:t xml:space="preserve">в крупных сделках рост числа закрывающих приёмов снижает</w:t>
      </w:r>
      <w:r>
        <w:rPr>
          <w:b/>
          <w:bCs/>
        </w:rPr>
        <w:t xml:space="preserve"> </w:t>
      </w:r>
      <w:r>
        <w:rPr>
          <w:b/>
          <w:bCs/>
        </w:rPr>
        <w:t xml:space="preserve">вероятность продажи</w:t>
      </w:r>
      <w:r>
        <w:t xml:space="preserve"> </w:t>
      </w:r>
      <w:r>
        <w:t xml:space="preserve">— особенно с опытными покупателями. Приёмы вроде «альтернативного выбора»</w:t>
      </w:r>
      <w:r>
        <w:t xml:space="preserve"> </w:t>
      </w:r>
      <w:r>
        <w:t xml:space="preserve">или «дефицита» у профессионала вызывают раздражение и ощущение манипуляции.</w:t>
      </w:r>
    </w:p>
    <w:p>
      <w:pPr>
        <w:pStyle w:val="BodyText"/>
      </w:pPr>
      <w:r>
        <w:t xml:space="preserve">Что работает вместо этого — три шага: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Проверь</w:t>
      </w:r>
      <w:r>
        <w:t xml:space="preserve">, что закрыты все важные для человека темы («что-то ещё осталось непонятным?»).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Резюмируй выгоды</w:t>
      </w:r>
      <w:r>
        <w:t xml:space="preserve"> </w:t>
      </w:r>
      <w:r>
        <w:t xml:space="preserve">— те, что он сам назвал.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Предложи конкретное реалистичное обязательство</w:t>
      </w:r>
      <w:r>
        <w:t xml:space="preserve"> </w:t>
      </w:r>
      <w:r>
        <w:t xml:space="preserve">— следующий шаг, а не подпись.</w:t>
      </w:r>
    </w:p>
    <w:bookmarkStart w:id="19" w:name="четыре-исхода-встречи"/>
    <w:p>
      <w:pPr>
        <w:pStyle w:val="Heading3"/>
      </w:pPr>
      <w:r>
        <w:t xml:space="preserve">Четыре исхода встречи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— заказ.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Advance</w:t>
      </w:r>
      <w:r>
        <w:t xml:space="preserve"> </w:t>
      </w:r>
      <w:r>
        <w:t xml:space="preserve">— продвижение: конкретное действие с датой, которое двигает сделку («в четверг созвон</w:t>
      </w:r>
      <w:r>
        <w:t xml:space="preserve"> </w:t>
      </w:r>
      <w:r>
        <w:t xml:space="preserve">с финансовым директором», «до пятницы вы присылаете данные»).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Continuation</w:t>
      </w:r>
      <w:r>
        <w:t xml:space="preserve"> </w:t>
      </w:r>
      <w:r>
        <w:t xml:space="preserve">— «отличная встреча, свяжемся» без конкретики.</w:t>
      </w:r>
      <w:r>
        <w:t xml:space="preserve"> </w:t>
      </w:r>
      <w:r>
        <w:rPr>
          <w:b/>
          <w:bCs/>
        </w:rPr>
        <w:t xml:space="preserve">Это провал, замаскированный</w:t>
      </w:r>
      <w:r>
        <w:rPr>
          <w:b/>
          <w:bCs/>
        </w:rPr>
        <w:t xml:space="preserve"> </w:t>
      </w:r>
      <w:r>
        <w:rPr>
          <w:b/>
          <w:bCs/>
        </w:rPr>
        <w:t xml:space="preserve">под успех.</w:t>
      </w:r>
      <w:r>
        <w:t xml:space="preserve"> </w:t>
      </w:r>
      <w:r>
        <w:t xml:space="preserve">Самый частый самообман продавца.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No-sale</w:t>
      </w:r>
      <w:r>
        <w:t xml:space="preserve"> </w:t>
      </w:r>
      <w:r>
        <w:t xml:space="preserve">— отказ.</w:t>
      </w:r>
    </w:p>
    <w:p>
      <w:pPr>
        <w:pStyle w:val="FirstParagraph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иди на каждую встречу с заранее заготовленным Advance.</w:t>
      </w:r>
      <w:r>
        <w:t xml:space="preserve"> </w:t>
      </w:r>
      <w:r>
        <w:t xml:space="preserve">Знай, о чём именно ты просишь.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как-этому-учиться"/>
    <w:p>
      <w:pPr>
        <w:pStyle w:val="Heading2"/>
      </w:pPr>
      <w:r>
        <w:t xml:space="preserve">8. Как этому учиться</w:t>
      </w:r>
    </w:p>
    <w:p>
      <w:pPr>
        <w:pStyle w:val="FirstParagraph"/>
      </w:pPr>
      <w:r>
        <w:t xml:space="preserve">Rackham отдельно даёт правила тренировки, потому что навык не берётся из чтения: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Отрабатывай одно поведение за раз.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Пробуй его минимум три раза</w:t>
      </w:r>
      <w:r>
        <w:t xml:space="preserve"> </w:t>
      </w:r>
      <w:r>
        <w:t xml:space="preserve">— с первого раза всегда выходит криво, это не показатель.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Сначала количество, потом качество.</w:t>
      </w:r>
      <w:r>
        <w:t xml:space="preserve"> </w:t>
      </w:r>
      <w:r>
        <w:t xml:space="preserve">Не «задать идеальный извлекающий вопрос», а «задать пять».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Тренируйся в безопасных ситуациях</w:t>
      </w:r>
      <w:r>
        <w:t xml:space="preserve">, а не на самой важной сделке.</w:t>
      </w:r>
    </w:p>
    <w:p>
      <w:r>
        <w:pict>
          <v:rect style="width:0;height:1.5pt" o:hralign="center" o:hrstd="t" o:hr="t"/>
        </w:pict>
      </w:r>
    </w:p>
    <w:bookmarkEnd w:id="21"/>
    <w:bookmarkStart w:id="22" w:name="что-забирать-нам"/>
    <w:p>
      <w:pPr>
        <w:pStyle w:val="Heading2"/>
      </w:pPr>
      <w:r>
        <w:t xml:space="preserve">9.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Ситуационные вопросы — убрать</w:t>
            </w:r>
          </w:p>
        </w:tc>
        <w:tc>
          <w:tcPr/>
          <w:p>
            <w:pPr>
              <w:pStyle w:val="Compact"/>
            </w:pPr>
            <w:r>
              <w:t xml:space="preserve">«Зеркало» и research снимают их полностью. Мы уже приходим со знанием. Усилить: на стратсессию заходить не с «расскажите о себе».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Проблемных недостаточно</w:t>
            </w:r>
          </w:p>
        </w:tc>
        <w:tc>
          <w:tcPr/>
          <w:p>
            <w:pPr>
              <w:pStyle w:val="Compact"/>
            </w:pPr>
            <w:r>
              <w:t xml:space="preserve">Наш квиз и «Зеркало» сейчас вскрывают проблему («вас не отличают») и на этом останавливаются. Этого мало для чека $500+.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Извлекающие вопросы — ядро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недостающий элемент.</w:t>
            </w:r>
            <w:r>
              <w:t xml:space="preserve"> </w:t>
            </w:r>
            <w:r>
              <w:t xml:space="preserve">Нужен заготовленный банк из 10–15 извлекающих вопросов под каждый сегмент (бизнес / эксперт). Встроить в «Зеркало» и в стратсессию.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Направляющие вооружают чемпиона</w:t>
            </w:r>
          </w:p>
        </w:tc>
        <w:tc>
          <w:tcPr/>
          <w:p>
            <w:pPr>
              <w:pStyle w:val="Compact"/>
            </w:pPr>
            <w:r>
              <w:t xml:space="preserve">На стратсессии обязательно: «что изменится, если…», «почему это для вас важно». Ответы записывать дословно — это язык для КП.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Уравнение ценности</w:t>
            </w:r>
          </w:p>
        </w:tc>
        <w:tc>
          <w:tcPr/>
          <w:p>
            <w:pPr>
              <w:pStyle w:val="Compact"/>
            </w:pPr>
            <w:r>
              <w:t xml:space="preserve">Наш чек $500 → от $5000. Значит извлекающих вопросов нужно много. Сейчас их нет вообще.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Advantage ≠ Benefit</w:t>
            </w:r>
          </w:p>
        </w:tc>
        <w:tc>
          <w:tcPr/>
          <w:p>
            <w:pPr>
              <w:pStyle w:val="Compact"/>
            </w:pPr>
            <w:r>
              <w:t xml:space="preserve">Ревизия лендингов и презентаций: почти всё, что там написано, — advantages. Их нельзя убрать, но нельзя и рассчитывать, что они продают.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Возражения предотвращают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docs/otrabotka-vozrazheniy.md</w:t>
            </w:r>
            <w:r>
              <w:t xml:space="preserve"> </w:t>
            </w:r>
            <w:r>
              <w:t xml:space="preserve">решает не ту задачу. Возражение «дорого» = проблему не раздули. Дописать туда этот разворот.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Advance, а не Continuation</w:t>
            </w:r>
          </w:p>
        </w:tc>
        <w:tc>
          <w:tcPr/>
          <w:p>
            <w:pPr>
              <w:pStyle w:val="Compact"/>
            </w:pPr>
            <w:r>
              <w:t xml:space="preserve">Каждый контакт заканчивается конкретным действием с датой. «Спишемся» = провал.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ограничения-книги"/>
    <w:p>
      <w:pPr>
        <w:pStyle w:val="Heading2"/>
      </w:pPr>
      <w:r>
        <w:t xml:space="preserve">10. Ограничения книги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1988 год.</w:t>
      </w:r>
      <w:r>
        <w:t xml:space="preserve"> </w:t>
      </w:r>
      <w:r>
        <w:t xml:space="preserve">Ни цифровых каналов, ни входящего трафика, ни self-service. Вся книга — про встречу</w:t>
      </w:r>
      <w:r>
        <w:t xml:space="preserve"> </w:t>
      </w:r>
      <w:r>
        <w:t xml:space="preserve">лицом к лицу.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покрывает лидген.</w:t>
      </w:r>
      <w:r>
        <w:t xml:space="preserve"> </w:t>
      </w:r>
      <w:r>
        <w:t xml:space="preserve">Как получить встречу — не тема Rackham. Он начинается с момента, когда</w:t>
      </w:r>
      <w:r>
        <w:t xml:space="preserve"> </w:t>
      </w:r>
      <w:r>
        <w:t xml:space="preserve">ты уже сидишь напротив.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покрывает комитет закупки.</w:t>
      </w:r>
      <w:r>
        <w:t xml:space="preserve"> </w:t>
      </w:r>
      <w:r>
        <w:t xml:space="preserve">Он видит одного покупателя. Многосоставное решение — это Miller</w:t>
      </w:r>
      <w:r>
        <w:t xml:space="preserve"> </w:t>
      </w:r>
      <w:r>
        <w:t xml:space="preserve">Heiman (</w:t>
      </w:r>
      <w:hyperlink r:id="rId23">
        <w:r>
          <w:rPr>
            <w:rStyle w:val="Hyperlink"/>
          </w:rPr>
          <w:t xml:space="preserve">02-strategic-selling.md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создаёт спрос на пустом месте.</w:t>
      </w:r>
      <w:r>
        <w:t xml:space="preserve"> </w:t>
      </w:r>
      <w:r>
        <w:t xml:space="preserve">SPIN работает, когда человек уже согласился с тобой поговорить</w:t>
      </w:r>
      <w:r>
        <w:t xml:space="preserve"> </w:t>
      </w:r>
      <w:r>
        <w:t xml:space="preserve">и у него есть хоть какое-то неудовлетворение. Для человека в состоянии «у меня всё хорошо» нужен</w:t>
      </w:r>
      <w:r>
        <w:t xml:space="preserve"> </w:t>
      </w:r>
      <w:r>
        <w:t xml:space="preserve">Reframe — это Challenger (</w:t>
      </w:r>
      <w:hyperlink r:id="rId24">
        <w:r>
          <w:rPr>
            <w:rStyle w:val="Hyperlink"/>
          </w:rPr>
          <w:t xml:space="preserve">03-challenger-sale.md</w:t>
        </w:r>
      </w:hyperlink>
      <w:r>
        <w:t xml:space="preserve">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02-strategic-selling.md" TargetMode="External" /><Relationship Type="http://schemas.openxmlformats.org/officeDocument/2006/relationships/hyperlink" Id="rId24" Target="03-challenger-sa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02-strategic-selling.md" TargetMode="External" /><Relationship Type="http://schemas.openxmlformats.org/officeDocument/2006/relationships/hyperlink" Id="rId24" Target="03-challenger-sa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 Selling — выжимка</dc:title>
  <dc:creator>Neil Rackham</dc:creator>
  <cp:keywords/>
  <dcterms:created xsi:type="dcterms:W3CDTF">2026-09-05T21:22:02Z</dcterms:created>
  <dcterms:modified xsi:type="dcterms:W3CDTF">2026-09-05T21:22:02Z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